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ABA" w:rsidRPr="000B6ABA" w:rsidRDefault="000B6ABA" w:rsidP="000B6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ABA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B6ABA" w:rsidRPr="000B6ABA" w:rsidRDefault="000B6ABA" w:rsidP="000B6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b/>
          <w:bCs/>
          <w:sz w:val="24"/>
          <w:szCs w:val="24"/>
        </w:rPr>
        <w:t xml:space="preserve">об итогах деятельности главы городского поселения – город Павловск и администрации городского поселения – город Павловск за 2022 год  </w:t>
      </w:r>
    </w:p>
    <w:p w:rsidR="000B6ABA" w:rsidRPr="000B6ABA" w:rsidRDefault="000B6ABA" w:rsidP="000B6AB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6ABA" w:rsidRPr="000B6ABA" w:rsidRDefault="000B6ABA" w:rsidP="000B6AB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ABA">
        <w:rPr>
          <w:rFonts w:ascii="Times New Roman" w:hAnsi="Times New Roman" w:cs="Times New Roman"/>
          <w:b/>
          <w:sz w:val="24"/>
          <w:szCs w:val="24"/>
        </w:rPr>
        <w:t>ОБЩИЕ ДАННЫЕ</w:t>
      </w:r>
    </w:p>
    <w:p w:rsidR="000B6ABA" w:rsidRPr="000B6ABA" w:rsidRDefault="000B6ABA" w:rsidP="000B6A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  <w:t>Площадь земель городского поселения – город Павловск в 2022 году не изменилась и составляет 6237,9 га, из них территория населенного пункта г. Павловск 1102,53 га.</w:t>
      </w:r>
    </w:p>
    <w:p w:rsidR="000B6ABA" w:rsidRPr="000B6ABA" w:rsidRDefault="000B6ABA" w:rsidP="000B6A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  <w:t>В 2022 году в Генеральный план – главный стратегический документ функционально-пространственного развития территории – изменения не вносились.</w:t>
      </w:r>
    </w:p>
    <w:p w:rsidR="000B6ABA" w:rsidRPr="000B6ABA" w:rsidRDefault="000B6ABA" w:rsidP="000B6A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  <w:t>Одним из важных признаков экономического развития является жилищное строительство. В 2022 году введено в эксплуатацию 10746 кв.м. жилья (в 2021 - 7254 кв.м.). Активно ведется строительство жилых многоквартирных домов в Южном и Северном районах города. На стадии завершения 60-квартирный 5-этажный дом на территории госпиталя.</w:t>
      </w:r>
    </w:p>
    <w:p w:rsidR="000B6ABA" w:rsidRPr="000B6ABA" w:rsidRDefault="000B6ABA" w:rsidP="000B6ABA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  <w:t xml:space="preserve">Башенные краны над городом – это всегда признак развития! </w:t>
      </w:r>
      <w:r w:rsidRPr="000B6ABA">
        <w:rPr>
          <w:rFonts w:ascii="Times New Roman" w:hAnsi="Times New Roman" w:cs="Times New Roman"/>
          <w:i/>
          <w:iCs/>
          <w:sz w:val="24"/>
          <w:szCs w:val="24"/>
        </w:rPr>
        <w:t xml:space="preserve">Если строятся дома, </w:t>
      </w:r>
      <w:proofErr w:type="gramStart"/>
      <w:r w:rsidRPr="000B6ABA">
        <w:rPr>
          <w:rFonts w:ascii="Times New Roman" w:hAnsi="Times New Roman" w:cs="Times New Roman"/>
          <w:i/>
          <w:iCs/>
          <w:sz w:val="24"/>
          <w:szCs w:val="24"/>
        </w:rPr>
        <w:t>значит на это есть</w:t>
      </w:r>
      <w:proofErr w:type="gramEnd"/>
      <w:r w:rsidRPr="000B6ABA">
        <w:rPr>
          <w:rFonts w:ascii="Times New Roman" w:hAnsi="Times New Roman" w:cs="Times New Roman"/>
          <w:i/>
          <w:iCs/>
          <w:sz w:val="24"/>
          <w:szCs w:val="24"/>
        </w:rPr>
        <w:t xml:space="preserve"> спрос. Если есть спрос – </w:t>
      </w:r>
      <w:proofErr w:type="gramStart"/>
      <w:r w:rsidRPr="000B6ABA">
        <w:rPr>
          <w:rFonts w:ascii="Times New Roman" w:hAnsi="Times New Roman" w:cs="Times New Roman"/>
          <w:i/>
          <w:iCs/>
          <w:sz w:val="24"/>
          <w:szCs w:val="24"/>
        </w:rPr>
        <w:t>значит</w:t>
      </w:r>
      <w:proofErr w:type="gramEnd"/>
      <w:r w:rsidRPr="000B6ABA">
        <w:rPr>
          <w:rFonts w:ascii="Times New Roman" w:hAnsi="Times New Roman" w:cs="Times New Roman"/>
          <w:i/>
          <w:iCs/>
          <w:sz w:val="24"/>
          <w:szCs w:val="24"/>
        </w:rPr>
        <w:t xml:space="preserve"> есть возможности. Если приобретается жильё – </w:t>
      </w:r>
      <w:proofErr w:type="gramStart"/>
      <w:r w:rsidRPr="000B6ABA">
        <w:rPr>
          <w:rFonts w:ascii="Times New Roman" w:hAnsi="Times New Roman" w:cs="Times New Roman"/>
          <w:i/>
          <w:iCs/>
          <w:sz w:val="24"/>
          <w:szCs w:val="24"/>
        </w:rPr>
        <w:t>значит</w:t>
      </w:r>
      <w:proofErr w:type="gramEnd"/>
      <w:r w:rsidRPr="000B6ABA">
        <w:rPr>
          <w:rFonts w:ascii="Times New Roman" w:hAnsi="Times New Roman" w:cs="Times New Roman"/>
          <w:i/>
          <w:iCs/>
          <w:sz w:val="24"/>
          <w:szCs w:val="24"/>
        </w:rPr>
        <w:t xml:space="preserve"> есть надежда на завтрашний день. </w:t>
      </w:r>
    </w:p>
    <w:p w:rsidR="000B6ABA" w:rsidRPr="000B6ABA" w:rsidRDefault="000B6ABA" w:rsidP="000B6AB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В 2022 году, муниципальному отделу по образованию Павловского района предоставлен земельный участок площадью – 5,0 га для строительства современной школы, по адресу: ул</w:t>
      </w:r>
      <w:proofErr w:type="gramStart"/>
      <w:r w:rsidRPr="000B6AB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B6ABA">
        <w:rPr>
          <w:rFonts w:ascii="Times New Roman" w:hAnsi="Times New Roman" w:cs="Times New Roman"/>
          <w:sz w:val="24"/>
          <w:szCs w:val="24"/>
        </w:rPr>
        <w:t>вободы, 27. На сегодняшний день администрацией Павловского района прорабатывается вопрос подготовки ПСД. И это отличная новость!</w:t>
      </w:r>
    </w:p>
    <w:p w:rsidR="000B6ABA" w:rsidRPr="000B6ABA" w:rsidRDefault="000B6ABA" w:rsidP="000B6AB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ABA">
        <w:rPr>
          <w:rFonts w:ascii="Times New Roman" w:hAnsi="Times New Roman" w:cs="Times New Roman"/>
          <w:b/>
          <w:sz w:val="24"/>
          <w:szCs w:val="24"/>
        </w:rPr>
        <w:t>НАСЕЛЕНИЕ</w:t>
      </w:r>
    </w:p>
    <w:p w:rsidR="000B6ABA" w:rsidRPr="000B6ABA" w:rsidRDefault="000B6ABA" w:rsidP="000B6AB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Постоянная численность населения по оперативным данным, на 01.01.2023 года, составляет – 23481 человек. За год сократилась на – 320 человек. В 2022 году родился – 161 человек, умерло – 378.</w:t>
      </w:r>
    </w:p>
    <w:p w:rsidR="000B6ABA" w:rsidRPr="000B6ABA" w:rsidRDefault="000B6ABA" w:rsidP="000B6AB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Миграция отрицательная, снизилась до – 115 человек: 556 человек выбыло, 441 человек прибыл (по данным Территориального органа Федеральной службы государственной статистики </w:t>
      </w:r>
      <w:proofErr w:type="gramStart"/>
      <w:r w:rsidRPr="000B6AB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B6ABA">
        <w:rPr>
          <w:rFonts w:ascii="Times New Roman" w:hAnsi="Times New Roman" w:cs="Times New Roman"/>
          <w:sz w:val="24"/>
          <w:szCs w:val="24"/>
        </w:rPr>
        <w:t xml:space="preserve"> ВО). В основном это связано с трудовой миграцией и созданием временных рабочих мест. </w:t>
      </w:r>
    </w:p>
    <w:p w:rsidR="000B6ABA" w:rsidRPr="000B6ABA" w:rsidRDefault="000B6ABA" w:rsidP="000B6AB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ABA">
        <w:rPr>
          <w:rFonts w:ascii="Times New Roman" w:hAnsi="Times New Roman" w:cs="Times New Roman"/>
          <w:b/>
          <w:sz w:val="24"/>
          <w:szCs w:val="24"/>
        </w:rPr>
        <w:t>ЗАНЯТОСТЬ НАСЕЛЕНИЯ</w:t>
      </w:r>
    </w:p>
    <w:p w:rsidR="000B6ABA" w:rsidRPr="000B6ABA" w:rsidRDefault="000B6ABA" w:rsidP="000B6A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  <w:t>Трудоспособное население города составляет – 13593 человека или 57,9 % от общей численности населения. Моложе трудоспособного возраста – 14,6% (3446 человек). Старше трудоспособного возраста – 27,4% (6442 человека).</w:t>
      </w:r>
    </w:p>
    <w:p w:rsidR="000B6ABA" w:rsidRPr="000B6ABA" w:rsidRDefault="000B6ABA" w:rsidP="000B6A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Официальный уровень безработицы – 0,47%, при среднем областном – 0,7%. </w:t>
      </w:r>
      <w:r w:rsidRPr="000B6ABA">
        <w:rPr>
          <w:rFonts w:ascii="Times New Roman" w:hAnsi="Times New Roman" w:cs="Times New Roman"/>
          <w:i/>
          <w:iCs/>
          <w:sz w:val="24"/>
          <w:szCs w:val="24"/>
        </w:rPr>
        <w:t>(реальный уровень безработицы, рассчитанный по методике МОТ Международной Организации Труда – 4,6% по области 3,4%)</w:t>
      </w:r>
      <w:r w:rsidRPr="000B6A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6ABA" w:rsidRPr="000B6ABA" w:rsidRDefault="000B6ABA" w:rsidP="000B6A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На 01.01.2023г. встали на учет в службу занятости – 67 безработных и заявлено – 645 вакансий. Напряженность на регистрируемом рынке труда – отсутствует. 0.12% (по данным Центра занятости населения Павловского района) по области – 0,5%. Количество трудоустроенных при содействии службы занятости – 191 человек.</w:t>
      </w:r>
    </w:p>
    <w:p w:rsidR="000B6ABA" w:rsidRPr="000B6ABA" w:rsidRDefault="000B6ABA" w:rsidP="000B6A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В 2022 году создано – 970 постоянных рабочих мест, из них – 897 за счёт осуществления деятельности резидентов ТОСЭР: ООО «</w:t>
      </w:r>
      <w:proofErr w:type="spellStart"/>
      <w:r w:rsidRPr="000B6ABA">
        <w:rPr>
          <w:rFonts w:ascii="Times New Roman" w:hAnsi="Times New Roman" w:cs="Times New Roman"/>
          <w:sz w:val="24"/>
          <w:szCs w:val="24"/>
        </w:rPr>
        <w:t>Агроэко</w:t>
      </w:r>
      <w:proofErr w:type="spellEnd"/>
      <w:r w:rsidRPr="000B6ABA">
        <w:rPr>
          <w:rFonts w:ascii="Times New Roman" w:hAnsi="Times New Roman" w:cs="Times New Roman"/>
          <w:sz w:val="24"/>
          <w:szCs w:val="24"/>
        </w:rPr>
        <w:t xml:space="preserve">-Юг» – 827, ООО «Танаис </w:t>
      </w:r>
      <w:proofErr w:type="spellStart"/>
      <w:r w:rsidRPr="000B6ABA">
        <w:rPr>
          <w:rFonts w:ascii="Times New Roman" w:hAnsi="Times New Roman" w:cs="Times New Roman"/>
          <w:sz w:val="24"/>
          <w:szCs w:val="24"/>
        </w:rPr>
        <w:t>Семанс</w:t>
      </w:r>
      <w:proofErr w:type="spellEnd"/>
      <w:r w:rsidRPr="000B6ABA">
        <w:rPr>
          <w:rFonts w:ascii="Times New Roman" w:hAnsi="Times New Roman" w:cs="Times New Roman"/>
          <w:sz w:val="24"/>
          <w:szCs w:val="24"/>
        </w:rPr>
        <w:t>» – 70. В связи с запуском мусоросортировочного комплекса МУП Павловское ЖКХ создано – 39 рабочих мест.</w:t>
      </w:r>
    </w:p>
    <w:p w:rsidR="000B6ABA" w:rsidRPr="000B6ABA" w:rsidRDefault="000B6ABA" w:rsidP="000B6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  <w:t>В 2022 году, по данным единого Реестра субъектов малого и среднего предпринимательства, в Павловске действовало – 860 (873) (905) малых и средних предприятий, 682 (694) (631) индивидуальных предпринимателя и 330 (324) (318) юридических лиц.</w:t>
      </w:r>
    </w:p>
    <w:p w:rsidR="000B6ABA" w:rsidRPr="000B6ABA" w:rsidRDefault="000B6ABA" w:rsidP="000B6A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Павловск вошел в ТОП-10 рейтинга моногородов России по показателю «Число субъектов малого и среднего предпринимательства в расчете на 10 тыс. человек населения».</w:t>
      </w:r>
    </w:p>
    <w:p w:rsidR="000B6ABA" w:rsidRPr="000B6ABA" w:rsidRDefault="000B6ABA" w:rsidP="000B6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  <w:t>Размер средней заработной платы в 2022 году составил – 29.7 (+0,9) тыс.р. и увеличился на 3%, в основном из-за индексации заработной платы работников бюджетных учреждений, а также в связи с запуском заводов ООО «</w:t>
      </w:r>
      <w:proofErr w:type="spellStart"/>
      <w:r w:rsidRPr="000B6ABA">
        <w:rPr>
          <w:rFonts w:ascii="Times New Roman" w:hAnsi="Times New Roman" w:cs="Times New Roman"/>
          <w:sz w:val="24"/>
          <w:szCs w:val="24"/>
        </w:rPr>
        <w:t>Агроэко</w:t>
      </w:r>
      <w:proofErr w:type="spellEnd"/>
      <w:r w:rsidRPr="000B6ABA">
        <w:rPr>
          <w:rFonts w:ascii="Times New Roman" w:hAnsi="Times New Roman" w:cs="Times New Roman"/>
          <w:sz w:val="24"/>
          <w:szCs w:val="24"/>
        </w:rPr>
        <w:t xml:space="preserve">-ЮГ» </w:t>
      </w:r>
      <w:proofErr w:type="gramStart"/>
      <w:r w:rsidRPr="000B6ABA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0B6ABA">
        <w:rPr>
          <w:rFonts w:ascii="Times New Roman" w:hAnsi="Times New Roman" w:cs="Times New Roman"/>
          <w:sz w:val="24"/>
          <w:szCs w:val="24"/>
        </w:rPr>
        <w:t xml:space="preserve"> «Танаис-</w:t>
      </w:r>
      <w:proofErr w:type="spellStart"/>
      <w:r w:rsidRPr="000B6ABA">
        <w:rPr>
          <w:rFonts w:ascii="Times New Roman" w:hAnsi="Times New Roman" w:cs="Times New Roman"/>
          <w:sz w:val="24"/>
          <w:szCs w:val="24"/>
        </w:rPr>
        <w:t>Семанс</w:t>
      </w:r>
      <w:proofErr w:type="spellEnd"/>
      <w:r w:rsidRPr="000B6ABA">
        <w:rPr>
          <w:rFonts w:ascii="Times New Roman" w:hAnsi="Times New Roman" w:cs="Times New Roman"/>
          <w:sz w:val="24"/>
          <w:szCs w:val="24"/>
        </w:rPr>
        <w:t xml:space="preserve">» (СЗП по области – 44,9 тыс.р.). </w:t>
      </w:r>
    </w:p>
    <w:p w:rsidR="000B6ABA" w:rsidRPr="000B6ABA" w:rsidRDefault="000B6ABA" w:rsidP="000B6A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Рост СЗП в 2022 году на 3%, а НДФЛ на 48,9%, подтверждает значительное увеличение количества новых рабочих мест, с уровнем оплаты труда выше среднего по городу. </w:t>
      </w:r>
    </w:p>
    <w:p w:rsidR="000B6ABA" w:rsidRPr="000B6ABA" w:rsidRDefault="000B6ABA" w:rsidP="000B6AB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ABA">
        <w:rPr>
          <w:rFonts w:ascii="Times New Roman" w:hAnsi="Times New Roman" w:cs="Times New Roman"/>
          <w:b/>
          <w:sz w:val="24"/>
          <w:szCs w:val="24"/>
        </w:rPr>
        <w:t>МОНОГОРОД</w:t>
      </w:r>
    </w:p>
    <w:p w:rsidR="000B6ABA" w:rsidRPr="000B6ABA" w:rsidRDefault="000B6ABA" w:rsidP="000B6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соответствии с распоряжением правительства Российской Федерации от 29.07.2014г. №1398-р (в ред. от 13.05.2016г.) городское поселение – город Павловск является </w:t>
      </w:r>
      <w:proofErr w:type="spellStart"/>
      <w:r w:rsidRPr="000B6ABA">
        <w:rPr>
          <w:rFonts w:ascii="Times New Roman" w:hAnsi="Times New Roman" w:cs="Times New Roman"/>
          <w:sz w:val="24"/>
          <w:szCs w:val="24"/>
        </w:rPr>
        <w:t>монопрофильным</w:t>
      </w:r>
      <w:proofErr w:type="spellEnd"/>
      <w:r w:rsidRPr="000B6ABA">
        <w:rPr>
          <w:rFonts w:ascii="Times New Roman" w:hAnsi="Times New Roman" w:cs="Times New Roman"/>
          <w:sz w:val="24"/>
          <w:szCs w:val="24"/>
        </w:rPr>
        <w:t xml:space="preserve"> муниципальным образованием – моногородом II категории, в котором имеются риски ухудшения социально-экономического положения. Статус моногорода присваивается городам, в которых экономика значительно зависит от деятельности градообразующего предприятия, в Павловске это – АО «Павловск Неруд».</w:t>
      </w:r>
    </w:p>
    <w:p w:rsidR="000B6ABA" w:rsidRPr="000B6ABA" w:rsidRDefault="000B6ABA" w:rsidP="000B6A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В составе группы компаний по добыче гранитного щебня АО «Павловск Неруд» задействовано 1470 (+59) человек.</w:t>
      </w:r>
    </w:p>
    <w:p w:rsidR="000B6ABA" w:rsidRPr="000B6ABA" w:rsidRDefault="000B6ABA" w:rsidP="000B6A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Средняя заработная плата работников градообразующей организации составляет – 49,2 (+7.1) тыс.р. Объем производства в 2022 году составил 15052 (-597) тыс. тонн.</w:t>
      </w:r>
    </w:p>
    <w:p w:rsidR="000B6ABA" w:rsidRPr="000B6ABA" w:rsidRDefault="000B6ABA" w:rsidP="000B6A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ABA">
        <w:rPr>
          <w:rFonts w:ascii="Times New Roman" w:hAnsi="Times New Roman" w:cs="Times New Roman"/>
          <w:b/>
          <w:sz w:val="24"/>
          <w:szCs w:val="24"/>
        </w:rPr>
        <w:t>ТОСЭР «ПАВЛОВСК»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ABA">
        <w:rPr>
          <w:rFonts w:ascii="Times New Roman" w:hAnsi="Times New Roman" w:cs="Times New Roman"/>
          <w:iCs/>
          <w:sz w:val="24"/>
          <w:szCs w:val="24"/>
        </w:rPr>
        <w:t xml:space="preserve">С целью ухода от </w:t>
      </w:r>
      <w:proofErr w:type="spellStart"/>
      <w:r w:rsidRPr="000B6ABA">
        <w:rPr>
          <w:rFonts w:ascii="Times New Roman" w:hAnsi="Times New Roman" w:cs="Times New Roman"/>
          <w:iCs/>
          <w:sz w:val="24"/>
          <w:szCs w:val="24"/>
        </w:rPr>
        <w:t>монозависимости</w:t>
      </w:r>
      <w:proofErr w:type="spellEnd"/>
      <w:r w:rsidRPr="000B6ABA">
        <w:rPr>
          <w:rFonts w:ascii="Times New Roman" w:hAnsi="Times New Roman" w:cs="Times New Roman"/>
          <w:iCs/>
          <w:sz w:val="24"/>
          <w:szCs w:val="24"/>
        </w:rPr>
        <w:t xml:space="preserve">, в апреле 2018 года Павловск защитил в Минэкономразвития России проект развития моногорода через создание особой экономической зоны, в результате чего в Павловске была создана ТОСЭР. Как повлияло развитие ТОСЭР на уход от </w:t>
      </w:r>
      <w:proofErr w:type="spellStart"/>
      <w:r w:rsidRPr="000B6ABA">
        <w:rPr>
          <w:rFonts w:ascii="Times New Roman" w:hAnsi="Times New Roman" w:cs="Times New Roman"/>
          <w:iCs/>
          <w:sz w:val="24"/>
          <w:szCs w:val="24"/>
        </w:rPr>
        <w:t>монозависимости</w:t>
      </w:r>
      <w:proofErr w:type="spellEnd"/>
      <w:r w:rsidRPr="000B6ABA">
        <w:rPr>
          <w:rFonts w:ascii="Times New Roman" w:hAnsi="Times New Roman" w:cs="Times New Roman"/>
          <w:iCs/>
          <w:sz w:val="24"/>
          <w:szCs w:val="24"/>
        </w:rPr>
        <w:t xml:space="preserve"> экономики, можно проследить через поступление в бюджет НДФЛ. Рост НДФЛ всегда связан с созданием новых рабочих мест и повышением уровня оплаты труда.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ABA">
        <w:rPr>
          <w:rFonts w:ascii="Times New Roman" w:hAnsi="Times New Roman" w:cs="Times New Roman"/>
          <w:iCs/>
          <w:sz w:val="24"/>
          <w:szCs w:val="24"/>
        </w:rPr>
        <w:t xml:space="preserve">На графике </w:t>
      </w:r>
      <w:proofErr w:type="gramStart"/>
      <w:r w:rsidRPr="000B6ABA">
        <w:rPr>
          <w:rFonts w:ascii="Times New Roman" w:hAnsi="Times New Roman" w:cs="Times New Roman"/>
          <w:iCs/>
          <w:sz w:val="24"/>
          <w:szCs w:val="24"/>
        </w:rPr>
        <w:t>показано</w:t>
      </w:r>
      <w:proofErr w:type="gramEnd"/>
      <w:r w:rsidRPr="000B6ABA">
        <w:rPr>
          <w:rFonts w:ascii="Times New Roman" w:hAnsi="Times New Roman" w:cs="Times New Roman"/>
          <w:iCs/>
          <w:sz w:val="24"/>
          <w:szCs w:val="24"/>
        </w:rPr>
        <w:t xml:space="preserve"> каким был объём НДФЛ с 2012 года и какие события, повлияли его уровень.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ABA">
        <w:rPr>
          <w:rFonts w:ascii="Times New Roman" w:hAnsi="Times New Roman" w:cs="Times New Roman"/>
          <w:iCs/>
          <w:sz w:val="24"/>
          <w:szCs w:val="24"/>
        </w:rPr>
        <w:t>Исключение ОАО «</w:t>
      </w:r>
      <w:proofErr w:type="spellStart"/>
      <w:r w:rsidRPr="000B6ABA">
        <w:rPr>
          <w:rFonts w:ascii="Times New Roman" w:hAnsi="Times New Roman" w:cs="Times New Roman"/>
          <w:iCs/>
          <w:sz w:val="24"/>
          <w:szCs w:val="24"/>
        </w:rPr>
        <w:t>Павловскгранит</w:t>
      </w:r>
      <w:proofErr w:type="spellEnd"/>
      <w:r w:rsidRPr="000B6ABA">
        <w:rPr>
          <w:rFonts w:ascii="Times New Roman" w:hAnsi="Times New Roman" w:cs="Times New Roman"/>
          <w:iCs/>
          <w:sz w:val="24"/>
          <w:szCs w:val="24"/>
        </w:rPr>
        <w:t xml:space="preserve">» из налоговой базы Павловска привело к резкому снижению доходов. Строительство объездной дороги М-4 «Дон» увеличило количество временных рабочих мест на период строительства. </w:t>
      </w:r>
      <w:proofErr w:type="gramStart"/>
      <w:r w:rsidRPr="000B6ABA">
        <w:rPr>
          <w:rFonts w:ascii="Times New Roman" w:hAnsi="Times New Roman" w:cs="Times New Roman"/>
          <w:iCs/>
          <w:sz w:val="24"/>
          <w:szCs w:val="24"/>
        </w:rPr>
        <w:t xml:space="preserve">Запуск резидентами ТОСЭР новых заводов </w:t>
      </w:r>
      <w:proofErr w:type="spellStart"/>
      <w:r w:rsidRPr="000B6ABA">
        <w:rPr>
          <w:rFonts w:ascii="Times New Roman" w:hAnsi="Times New Roman" w:cs="Times New Roman"/>
          <w:iCs/>
          <w:sz w:val="24"/>
          <w:szCs w:val="24"/>
        </w:rPr>
        <w:t>снивелировал</w:t>
      </w:r>
      <w:proofErr w:type="spellEnd"/>
      <w:r w:rsidRPr="000B6ABA">
        <w:rPr>
          <w:rFonts w:ascii="Times New Roman" w:hAnsi="Times New Roman" w:cs="Times New Roman"/>
          <w:iCs/>
          <w:sz w:val="24"/>
          <w:szCs w:val="24"/>
        </w:rPr>
        <w:t xml:space="preserve"> падание доходов после ухода строителей с М-4 «Дон» и вывел на самый высокий уровень НДФЛ за последние 10 лет.</w:t>
      </w:r>
      <w:proofErr w:type="gramEnd"/>
    </w:p>
    <w:tbl>
      <w:tblPr>
        <w:tblW w:w="10739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20"/>
        <w:gridCol w:w="820"/>
        <w:gridCol w:w="821"/>
        <w:gridCol w:w="822"/>
        <w:gridCol w:w="822"/>
        <w:gridCol w:w="823"/>
        <w:gridCol w:w="823"/>
        <w:gridCol w:w="823"/>
        <w:gridCol w:w="823"/>
        <w:gridCol w:w="823"/>
        <w:gridCol w:w="823"/>
      </w:tblGrid>
      <w:tr w:rsidR="000B6ABA" w:rsidRPr="000B6ABA" w:rsidTr="00F31413">
        <w:tc>
          <w:tcPr>
            <w:tcW w:w="1696" w:type="dxa"/>
            <w:shd w:val="clear" w:color="auto" w:fill="auto"/>
          </w:tcPr>
          <w:p w:rsidR="000B6ABA" w:rsidRPr="000B6ABA" w:rsidRDefault="000B6ABA" w:rsidP="000B6ABA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Год</w:t>
            </w:r>
          </w:p>
        </w:tc>
        <w:tc>
          <w:tcPr>
            <w:tcW w:w="8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6ABA" w:rsidRPr="000B6ABA" w:rsidRDefault="000B6ABA" w:rsidP="000B6ABA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2012</w:t>
            </w:r>
          </w:p>
        </w:tc>
        <w:tc>
          <w:tcPr>
            <w:tcW w:w="8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6ABA" w:rsidRPr="000B6ABA" w:rsidRDefault="000B6ABA" w:rsidP="000B6ABA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2013</w:t>
            </w:r>
          </w:p>
        </w:tc>
        <w:tc>
          <w:tcPr>
            <w:tcW w:w="82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6ABA" w:rsidRPr="000B6ABA" w:rsidRDefault="000B6ABA" w:rsidP="000B6ABA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2014</w:t>
            </w:r>
          </w:p>
        </w:tc>
        <w:tc>
          <w:tcPr>
            <w:tcW w:w="82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6ABA" w:rsidRPr="000B6ABA" w:rsidRDefault="000B6ABA" w:rsidP="000B6ABA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2015</w:t>
            </w:r>
          </w:p>
        </w:tc>
        <w:tc>
          <w:tcPr>
            <w:tcW w:w="82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6ABA" w:rsidRPr="000B6ABA" w:rsidRDefault="000B6ABA" w:rsidP="000B6ABA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2016</w:t>
            </w:r>
          </w:p>
        </w:tc>
        <w:tc>
          <w:tcPr>
            <w:tcW w:w="8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6ABA" w:rsidRPr="000B6ABA" w:rsidRDefault="000B6ABA" w:rsidP="000B6ABA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2017</w:t>
            </w:r>
          </w:p>
        </w:tc>
        <w:tc>
          <w:tcPr>
            <w:tcW w:w="8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6ABA" w:rsidRPr="000B6ABA" w:rsidRDefault="000B6ABA" w:rsidP="000B6ABA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2018</w:t>
            </w:r>
          </w:p>
        </w:tc>
        <w:tc>
          <w:tcPr>
            <w:tcW w:w="8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6ABA" w:rsidRPr="000B6ABA" w:rsidRDefault="000B6ABA" w:rsidP="000B6ABA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2019</w:t>
            </w:r>
          </w:p>
        </w:tc>
        <w:tc>
          <w:tcPr>
            <w:tcW w:w="8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6ABA" w:rsidRPr="000B6ABA" w:rsidRDefault="000B6ABA" w:rsidP="000B6ABA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</w:tc>
        <w:tc>
          <w:tcPr>
            <w:tcW w:w="8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6ABA" w:rsidRPr="000B6ABA" w:rsidRDefault="000B6ABA" w:rsidP="000B6ABA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2021</w:t>
            </w:r>
          </w:p>
        </w:tc>
        <w:tc>
          <w:tcPr>
            <w:tcW w:w="8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6ABA" w:rsidRPr="000B6ABA" w:rsidRDefault="000B6ABA" w:rsidP="000B6ABA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2022</w:t>
            </w:r>
          </w:p>
        </w:tc>
      </w:tr>
      <w:tr w:rsidR="000B6ABA" w:rsidRPr="000B6ABA" w:rsidTr="00F31413">
        <w:tc>
          <w:tcPr>
            <w:tcW w:w="1696" w:type="dxa"/>
            <w:shd w:val="clear" w:color="auto" w:fill="auto"/>
          </w:tcPr>
          <w:p w:rsidR="000B6ABA" w:rsidRPr="000B6ABA" w:rsidRDefault="000B6ABA" w:rsidP="000B6ABA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НДФЛ</w:t>
            </w:r>
          </w:p>
          <w:p w:rsidR="000B6ABA" w:rsidRPr="000B6ABA" w:rsidRDefault="000B6ABA" w:rsidP="000B6ABA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(млн.р.)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0B6ABA" w:rsidRPr="000B6ABA" w:rsidRDefault="000B6ABA" w:rsidP="000B6ABA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0B6ABA" w:rsidRPr="000B6ABA" w:rsidRDefault="000B6ABA" w:rsidP="000B6ABA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29,3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0B6ABA" w:rsidRPr="000B6ABA" w:rsidRDefault="000B6ABA" w:rsidP="000B6ABA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18,5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0B6ABA" w:rsidRPr="000B6ABA" w:rsidRDefault="000B6ABA" w:rsidP="000B6ABA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19,4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0B6ABA" w:rsidRPr="000B6ABA" w:rsidRDefault="000B6ABA" w:rsidP="000B6ABA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21,2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:rsidR="000B6ABA" w:rsidRPr="000B6ABA" w:rsidRDefault="000B6ABA" w:rsidP="000B6ABA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:rsidR="000B6ABA" w:rsidRPr="000B6ABA" w:rsidRDefault="000B6ABA" w:rsidP="000B6ABA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40.6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:rsidR="000B6ABA" w:rsidRPr="000B6ABA" w:rsidRDefault="000B6ABA" w:rsidP="000B6ABA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54,6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:rsidR="000B6ABA" w:rsidRPr="000B6ABA" w:rsidRDefault="000B6ABA" w:rsidP="000B6ABA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47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/>
            <w:vAlign w:val="center"/>
          </w:tcPr>
          <w:p w:rsidR="000B6ABA" w:rsidRPr="000B6ABA" w:rsidRDefault="000B6ABA" w:rsidP="000B6ABA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40,7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/>
            <w:vAlign w:val="center"/>
          </w:tcPr>
          <w:p w:rsidR="000B6ABA" w:rsidRPr="000B6ABA" w:rsidRDefault="000B6ABA" w:rsidP="000B6ABA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60,6</w:t>
            </w:r>
          </w:p>
        </w:tc>
      </w:tr>
      <w:tr w:rsidR="000B6ABA" w:rsidRPr="000B6ABA" w:rsidTr="00F31413">
        <w:tc>
          <w:tcPr>
            <w:tcW w:w="1696" w:type="dxa"/>
            <w:shd w:val="clear" w:color="auto" w:fill="auto"/>
          </w:tcPr>
          <w:p w:rsidR="000B6ABA" w:rsidRPr="000B6ABA" w:rsidRDefault="000B6ABA" w:rsidP="000B6ABA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СЗП</w:t>
            </w:r>
          </w:p>
          <w:p w:rsidR="000B6ABA" w:rsidRPr="000B6ABA" w:rsidRDefault="000B6ABA" w:rsidP="000B6ABA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(тыс.р.)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0B6ABA" w:rsidRPr="000B6ABA" w:rsidRDefault="000B6ABA" w:rsidP="000B6ABA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0B6ABA" w:rsidRPr="000B6ABA" w:rsidRDefault="000B6ABA" w:rsidP="000B6ABA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16,4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0B6ABA" w:rsidRPr="000B6ABA" w:rsidRDefault="000B6ABA" w:rsidP="000B6ABA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16,6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0B6ABA" w:rsidRPr="000B6ABA" w:rsidRDefault="000B6ABA" w:rsidP="000B6ABA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0B6ABA" w:rsidRPr="000B6ABA" w:rsidRDefault="000B6ABA" w:rsidP="000B6ABA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19,6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:rsidR="000B6ABA" w:rsidRPr="000B6ABA" w:rsidRDefault="000B6ABA" w:rsidP="000B6ABA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20,2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:rsidR="000B6ABA" w:rsidRPr="000B6ABA" w:rsidRDefault="000B6ABA" w:rsidP="000B6ABA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23,2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:rsidR="000B6ABA" w:rsidRPr="000B6ABA" w:rsidRDefault="000B6ABA" w:rsidP="000B6ABA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25,3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:rsidR="000B6ABA" w:rsidRPr="000B6ABA" w:rsidRDefault="000B6ABA" w:rsidP="000B6ABA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26,8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/>
            <w:vAlign w:val="center"/>
          </w:tcPr>
          <w:p w:rsidR="000B6ABA" w:rsidRPr="000B6ABA" w:rsidRDefault="000B6ABA" w:rsidP="000B6ABA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28,8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/>
            <w:vAlign w:val="center"/>
          </w:tcPr>
          <w:p w:rsidR="000B6ABA" w:rsidRPr="000B6ABA" w:rsidRDefault="000B6ABA" w:rsidP="000B6ABA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29,7</w:t>
            </w:r>
          </w:p>
        </w:tc>
      </w:tr>
      <w:tr w:rsidR="000B6ABA" w:rsidRPr="000B6ABA" w:rsidTr="00F31413">
        <w:tc>
          <w:tcPr>
            <w:tcW w:w="1696" w:type="dxa"/>
            <w:shd w:val="clear" w:color="auto" w:fill="auto"/>
          </w:tcPr>
          <w:p w:rsidR="000B6ABA" w:rsidRPr="000B6ABA" w:rsidRDefault="000B6ABA" w:rsidP="000B6ABA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События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B6ABA" w:rsidRPr="000B6ABA" w:rsidRDefault="000B6ABA" w:rsidP="000B6ABA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Павловскгранит</w:t>
            </w:r>
            <w:proofErr w:type="spellEnd"/>
          </w:p>
        </w:tc>
        <w:tc>
          <w:tcPr>
            <w:tcW w:w="246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B6ABA" w:rsidRPr="000B6ABA" w:rsidRDefault="000B6ABA" w:rsidP="000B6ABA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Моногород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B6ABA" w:rsidRPr="000B6ABA" w:rsidRDefault="000B6ABA" w:rsidP="000B6ABA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Строительство М-4 «Дон»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B6ABA" w:rsidRPr="000B6ABA" w:rsidRDefault="000B6ABA" w:rsidP="000B6ABA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ТОСЭР</w:t>
            </w:r>
          </w:p>
        </w:tc>
      </w:tr>
    </w:tbl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ABA">
        <w:rPr>
          <w:rFonts w:ascii="Times New Roman" w:hAnsi="Times New Roman" w:cs="Times New Roman"/>
          <w:iCs/>
          <w:sz w:val="24"/>
          <w:szCs w:val="24"/>
        </w:rPr>
        <w:t xml:space="preserve">НДФЛ распределяется по установленному законодательством нормативу: область – 51%, район – 39%, город – 10%.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ABA">
        <w:rPr>
          <w:rFonts w:ascii="Times New Roman" w:hAnsi="Times New Roman" w:cs="Times New Roman"/>
          <w:iCs/>
          <w:sz w:val="24"/>
          <w:szCs w:val="24"/>
        </w:rPr>
        <w:t xml:space="preserve">Рост поступления НДФЛ с территории городского поселения – город Павловск в 2022 году составивший – 48,9%, обеспечил </w:t>
      </w:r>
      <w:r w:rsidRPr="000B6ABA">
        <w:rPr>
          <w:rFonts w:ascii="Times New Roman" w:hAnsi="Times New Roman" w:cs="Times New Roman"/>
          <w:b/>
          <w:bCs/>
          <w:iCs/>
          <w:sz w:val="24"/>
          <w:szCs w:val="24"/>
        </w:rPr>
        <w:t>дополнительные доходы</w:t>
      </w:r>
      <w:r w:rsidRPr="000B6ABA">
        <w:rPr>
          <w:rFonts w:ascii="Times New Roman" w:hAnsi="Times New Roman" w:cs="Times New Roman"/>
          <w:iCs/>
          <w:sz w:val="24"/>
          <w:szCs w:val="24"/>
        </w:rPr>
        <w:t xml:space="preserve"> в областной бюджет – 101,5 млн.р., в районный – 77,6 млн.р., в местный – 19,9 млн.р. Поэтому развитие ТОСЭР «Павловск» является основным драйвером роста </w:t>
      </w:r>
      <w:proofErr w:type="gramStart"/>
      <w:r w:rsidRPr="000B6ABA">
        <w:rPr>
          <w:rFonts w:ascii="Times New Roman" w:hAnsi="Times New Roman" w:cs="Times New Roman"/>
          <w:iCs/>
          <w:sz w:val="24"/>
          <w:szCs w:val="24"/>
        </w:rPr>
        <w:t>экономики</w:t>
      </w:r>
      <w:proofErr w:type="gramEnd"/>
      <w:r w:rsidRPr="000B6ABA">
        <w:rPr>
          <w:rFonts w:ascii="Times New Roman" w:hAnsi="Times New Roman" w:cs="Times New Roman"/>
          <w:iCs/>
          <w:sz w:val="24"/>
          <w:szCs w:val="24"/>
        </w:rPr>
        <w:t xml:space="preserve"> как на областном, так и на местном уровне.</w:t>
      </w:r>
    </w:p>
    <w:p w:rsidR="000B6ABA" w:rsidRPr="000B6ABA" w:rsidRDefault="000B6ABA" w:rsidP="000B6ABA">
      <w:pPr>
        <w:pStyle w:val="a3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0B6ABA">
        <w:rPr>
          <w:rFonts w:ascii="Times New Roman" w:hAnsi="Times New Roman" w:cs="Times New Roman"/>
          <w:iCs/>
          <w:sz w:val="24"/>
          <w:szCs w:val="24"/>
        </w:rPr>
        <w:t>Основными плательщиками НДФЛ поступающего в бюджет города являются:</w:t>
      </w:r>
    </w:p>
    <w:p w:rsidR="000B6ABA" w:rsidRPr="000B6ABA" w:rsidRDefault="000B6ABA" w:rsidP="000B6ABA">
      <w:pPr>
        <w:pStyle w:val="a3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0B6ABA">
        <w:rPr>
          <w:rFonts w:ascii="Times New Roman" w:hAnsi="Times New Roman" w:cs="Times New Roman"/>
          <w:iCs/>
          <w:sz w:val="24"/>
          <w:szCs w:val="24"/>
        </w:rPr>
        <w:t>ООО «</w:t>
      </w:r>
      <w:proofErr w:type="spellStart"/>
      <w:r w:rsidRPr="000B6ABA">
        <w:rPr>
          <w:rFonts w:ascii="Times New Roman" w:hAnsi="Times New Roman" w:cs="Times New Roman"/>
          <w:iCs/>
          <w:sz w:val="24"/>
          <w:szCs w:val="24"/>
        </w:rPr>
        <w:t>Агроэко</w:t>
      </w:r>
      <w:proofErr w:type="spellEnd"/>
      <w:r w:rsidRPr="000B6ABA">
        <w:rPr>
          <w:rFonts w:ascii="Times New Roman" w:hAnsi="Times New Roman" w:cs="Times New Roman"/>
          <w:iCs/>
          <w:sz w:val="24"/>
          <w:szCs w:val="24"/>
        </w:rPr>
        <w:t xml:space="preserve">-ЮГ» – 5,6 </w:t>
      </w:r>
      <w:proofErr w:type="spellStart"/>
      <w:r w:rsidRPr="000B6ABA">
        <w:rPr>
          <w:rFonts w:ascii="Times New Roman" w:hAnsi="Times New Roman" w:cs="Times New Roman"/>
          <w:iCs/>
          <w:sz w:val="24"/>
          <w:szCs w:val="24"/>
        </w:rPr>
        <w:t>млн.р</w:t>
      </w:r>
      <w:proofErr w:type="spellEnd"/>
      <w:r w:rsidRPr="000B6ABA">
        <w:rPr>
          <w:rFonts w:ascii="Times New Roman" w:hAnsi="Times New Roman" w:cs="Times New Roman"/>
          <w:iCs/>
          <w:sz w:val="24"/>
          <w:szCs w:val="24"/>
        </w:rPr>
        <w:t>.;</w:t>
      </w:r>
    </w:p>
    <w:p w:rsidR="000B6ABA" w:rsidRPr="000B6ABA" w:rsidRDefault="000B6ABA" w:rsidP="000B6ABA">
      <w:pPr>
        <w:pStyle w:val="a3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0B6ABA">
        <w:rPr>
          <w:rFonts w:ascii="Times New Roman" w:hAnsi="Times New Roman" w:cs="Times New Roman"/>
          <w:iCs/>
          <w:sz w:val="24"/>
          <w:szCs w:val="24"/>
        </w:rPr>
        <w:t>ООО «Альфа Дон Транс» – 2,5 млн.р.;</w:t>
      </w:r>
    </w:p>
    <w:p w:rsidR="000B6ABA" w:rsidRPr="000B6ABA" w:rsidRDefault="000B6ABA" w:rsidP="000B6ABA">
      <w:pPr>
        <w:pStyle w:val="a3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0B6ABA">
        <w:rPr>
          <w:rFonts w:ascii="Times New Roman" w:hAnsi="Times New Roman" w:cs="Times New Roman"/>
          <w:iCs/>
          <w:sz w:val="24"/>
          <w:szCs w:val="24"/>
        </w:rPr>
        <w:t xml:space="preserve">ООО «Танаис </w:t>
      </w:r>
      <w:proofErr w:type="spellStart"/>
      <w:r w:rsidRPr="000B6ABA">
        <w:rPr>
          <w:rFonts w:ascii="Times New Roman" w:hAnsi="Times New Roman" w:cs="Times New Roman"/>
          <w:iCs/>
          <w:sz w:val="24"/>
          <w:szCs w:val="24"/>
        </w:rPr>
        <w:t>Семанс</w:t>
      </w:r>
      <w:proofErr w:type="spellEnd"/>
      <w:r w:rsidRPr="000B6ABA">
        <w:rPr>
          <w:rFonts w:ascii="Times New Roman" w:hAnsi="Times New Roman" w:cs="Times New Roman"/>
          <w:iCs/>
          <w:sz w:val="24"/>
          <w:szCs w:val="24"/>
        </w:rPr>
        <w:t xml:space="preserve">» – 2,2 </w:t>
      </w:r>
      <w:proofErr w:type="spellStart"/>
      <w:r w:rsidRPr="000B6ABA">
        <w:rPr>
          <w:rFonts w:ascii="Times New Roman" w:hAnsi="Times New Roman" w:cs="Times New Roman"/>
          <w:iCs/>
          <w:sz w:val="24"/>
          <w:szCs w:val="24"/>
        </w:rPr>
        <w:t>млн.р</w:t>
      </w:r>
      <w:proofErr w:type="spellEnd"/>
      <w:r w:rsidRPr="000B6ABA">
        <w:rPr>
          <w:rFonts w:ascii="Times New Roman" w:hAnsi="Times New Roman" w:cs="Times New Roman"/>
          <w:iCs/>
          <w:sz w:val="24"/>
          <w:szCs w:val="24"/>
        </w:rPr>
        <w:t>.;</w:t>
      </w:r>
    </w:p>
    <w:p w:rsidR="000B6ABA" w:rsidRPr="000B6ABA" w:rsidRDefault="000B6ABA" w:rsidP="000B6ABA">
      <w:pPr>
        <w:pStyle w:val="a3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0B6ABA">
        <w:rPr>
          <w:rFonts w:ascii="Times New Roman" w:hAnsi="Times New Roman" w:cs="Times New Roman"/>
          <w:iCs/>
          <w:sz w:val="24"/>
          <w:szCs w:val="24"/>
        </w:rPr>
        <w:t>ЗАО Агрофирма Павловская Нива – 1.2 млн.р.;</w:t>
      </w:r>
    </w:p>
    <w:p w:rsidR="000B6ABA" w:rsidRPr="000B6ABA" w:rsidRDefault="000B6ABA" w:rsidP="000B6ABA">
      <w:pPr>
        <w:pStyle w:val="a3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0B6ABA">
        <w:rPr>
          <w:rFonts w:ascii="Times New Roman" w:hAnsi="Times New Roman" w:cs="Times New Roman"/>
          <w:iCs/>
          <w:sz w:val="24"/>
          <w:szCs w:val="24"/>
        </w:rPr>
        <w:t xml:space="preserve">ООО ПТП </w:t>
      </w:r>
      <w:proofErr w:type="spellStart"/>
      <w:r w:rsidRPr="000B6ABA">
        <w:rPr>
          <w:rFonts w:ascii="Times New Roman" w:hAnsi="Times New Roman" w:cs="Times New Roman"/>
          <w:iCs/>
          <w:sz w:val="24"/>
          <w:szCs w:val="24"/>
        </w:rPr>
        <w:t>Агропромснаб</w:t>
      </w:r>
      <w:proofErr w:type="spellEnd"/>
      <w:r w:rsidRPr="000B6ABA">
        <w:rPr>
          <w:rFonts w:ascii="Times New Roman" w:hAnsi="Times New Roman" w:cs="Times New Roman"/>
          <w:iCs/>
          <w:sz w:val="24"/>
          <w:szCs w:val="24"/>
        </w:rPr>
        <w:t xml:space="preserve"> – 1,1 </w:t>
      </w:r>
      <w:proofErr w:type="spellStart"/>
      <w:r w:rsidRPr="000B6ABA">
        <w:rPr>
          <w:rFonts w:ascii="Times New Roman" w:hAnsi="Times New Roman" w:cs="Times New Roman"/>
          <w:iCs/>
          <w:sz w:val="24"/>
          <w:szCs w:val="24"/>
        </w:rPr>
        <w:t>млн.р</w:t>
      </w:r>
      <w:proofErr w:type="spellEnd"/>
      <w:r w:rsidRPr="000B6ABA">
        <w:rPr>
          <w:rFonts w:ascii="Times New Roman" w:hAnsi="Times New Roman" w:cs="Times New Roman"/>
          <w:iCs/>
          <w:sz w:val="24"/>
          <w:szCs w:val="24"/>
        </w:rPr>
        <w:t>.;</w:t>
      </w:r>
    </w:p>
    <w:p w:rsidR="000B6ABA" w:rsidRPr="000B6ABA" w:rsidRDefault="000B6ABA" w:rsidP="000B6ABA">
      <w:pPr>
        <w:pStyle w:val="a3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0B6ABA">
        <w:rPr>
          <w:rFonts w:ascii="Times New Roman" w:hAnsi="Times New Roman" w:cs="Times New Roman"/>
          <w:iCs/>
          <w:sz w:val="24"/>
          <w:szCs w:val="24"/>
        </w:rPr>
        <w:t xml:space="preserve">ЗАО </w:t>
      </w:r>
      <w:proofErr w:type="gramStart"/>
      <w:r w:rsidRPr="000B6ABA">
        <w:rPr>
          <w:rFonts w:ascii="Times New Roman" w:hAnsi="Times New Roman" w:cs="Times New Roman"/>
          <w:iCs/>
          <w:sz w:val="24"/>
          <w:szCs w:val="24"/>
        </w:rPr>
        <w:t>Павловская</w:t>
      </w:r>
      <w:proofErr w:type="gramEnd"/>
      <w:r w:rsidRPr="000B6ABA">
        <w:rPr>
          <w:rFonts w:ascii="Times New Roman" w:hAnsi="Times New Roman" w:cs="Times New Roman"/>
          <w:iCs/>
          <w:sz w:val="24"/>
          <w:szCs w:val="24"/>
        </w:rPr>
        <w:t xml:space="preserve"> МТС – 1,1 млн.р.</w:t>
      </w:r>
    </w:p>
    <w:p w:rsidR="000B6ABA" w:rsidRPr="000B6ABA" w:rsidRDefault="000B6ABA" w:rsidP="000B6A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bookmarkStart w:id="2" w:name="OLE_LINK3"/>
      <w:r w:rsidRPr="000B6ABA">
        <w:rPr>
          <w:rFonts w:ascii="Times New Roman" w:eastAsia="Times New Roman" w:hAnsi="Times New Roman" w:cs="Times New Roman"/>
          <w:sz w:val="24"/>
          <w:szCs w:val="24"/>
        </w:rPr>
        <w:t xml:space="preserve">В июле 2022 года, </w:t>
      </w:r>
      <w:proofErr w:type="spellStart"/>
      <w:r w:rsidRPr="000B6ABA">
        <w:rPr>
          <w:rFonts w:ascii="Times New Roman" w:eastAsia="Times New Roman" w:hAnsi="Times New Roman" w:cs="Times New Roman"/>
          <w:sz w:val="24"/>
          <w:szCs w:val="24"/>
        </w:rPr>
        <w:t>Госкорпорация</w:t>
      </w:r>
      <w:proofErr w:type="spellEnd"/>
      <w:r w:rsidRPr="000B6ABA">
        <w:rPr>
          <w:rFonts w:ascii="Times New Roman" w:eastAsia="Times New Roman" w:hAnsi="Times New Roman" w:cs="Times New Roman"/>
          <w:sz w:val="24"/>
          <w:szCs w:val="24"/>
        </w:rPr>
        <w:t xml:space="preserve"> ВЭБ</w:t>
      </w:r>
      <w:proofErr w:type="gramStart"/>
      <w:r w:rsidRPr="000B6ABA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0B6ABA">
        <w:rPr>
          <w:rFonts w:ascii="Times New Roman" w:eastAsia="Times New Roman" w:hAnsi="Times New Roman" w:cs="Times New Roman"/>
          <w:sz w:val="24"/>
          <w:szCs w:val="24"/>
        </w:rPr>
        <w:t xml:space="preserve">Ф подвела итоги рейтинга моногородов за 2021 год. </w:t>
      </w:r>
      <w:r w:rsidRPr="000B6ABA">
        <w:rPr>
          <w:rFonts w:ascii="Times New Roman" w:hAnsi="Times New Roman" w:cs="Times New Roman"/>
          <w:sz w:val="24"/>
          <w:szCs w:val="24"/>
        </w:rPr>
        <w:t>За пять лет проведения рейтинговой оценки, Павловск четвёртый раз вошёл в ТОП-10 лучших моногородов страны. Рейтинг моногородов рассчитывается исходя из 17 показателей, сгруппированных по 4 блокам: статистические показатели, опросные показатели населения и бизнеса, показатели оценки взаимодействия города с институтами развития.</w:t>
      </w:r>
    </w:p>
    <w:p w:rsidR="000B6ABA" w:rsidRPr="000B6ABA" w:rsidRDefault="000B6ABA" w:rsidP="000B6A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ABA">
        <w:rPr>
          <w:rFonts w:ascii="Times New Roman" w:hAnsi="Times New Roman" w:cs="Times New Roman"/>
          <w:bCs/>
          <w:sz w:val="24"/>
          <w:szCs w:val="24"/>
        </w:rPr>
        <w:t>Вместе с Павловском в ТОП-10 вошли: Набережные Челны и Менделеевск Республики Татарстан, Тольятти Самарской области, Губкин Белгородской области, Череповец Вологодской области, Тулун Иркутской области, Благовещенск Республики Башкортостан, Невинномы</w:t>
      </w:r>
      <w:proofErr w:type="gramStart"/>
      <w:r w:rsidRPr="000B6ABA">
        <w:rPr>
          <w:rFonts w:ascii="Times New Roman" w:hAnsi="Times New Roman" w:cs="Times New Roman"/>
          <w:bCs/>
          <w:sz w:val="24"/>
          <w:szCs w:val="24"/>
        </w:rPr>
        <w:t>сск Ст</w:t>
      </w:r>
      <w:proofErr w:type="gramEnd"/>
      <w:r w:rsidRPr="000B6ABA">
        <w:rPr>
          <w:rFonts w:ascii="Times New Roman" w:hAnsi="Times New Roman" w:cs="Times New Roman"/>
          <w:bCs/>
          <w:sz w:val="24"/>
          <w:szCs w:val="24"/>
        </w:rPr>
        <w:t>авропольского края и Кировск Мурманской области.</w:t>
      </w:r>
    </w:p>
    <w:p w:rsidR="000B6ABA" w:rsidRPr="000B6ABA" w:rsidRDefault="000B6ABA" w:rsidP="000B6ABA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реализации Соглашения с Минэкономразвития России о создании ТОСЭР «ПАВЛОВСК», при поддержке губернатора А.В.Гусева и Фонда развития моногородов, создано 1434 рабочих места и привлечено более 15 млрд.р. инвестиций.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Якорными резидентами территории опережающего социально-экономического развития – являются мясокомбинат ООО «АГРОЭКО-ЮГ» и семенной завод ООО «Танаис </w:t>
      </w:r>
      <w:proofErr w:type="spellStart"/>
      <w:r w:rsidRPr="000B6ABA">
        <w:rPr>
          <w:rFonts w:ascii="Times New Roman" w:hAnsi="Times New Roman" w:cs="Times New Roman"/>
          <w:sz w:val="24"/>
          <w:szCs w:val="24"/>
        </w:rPr>
        <w:t>Семанс</w:t>
      </w:r>
      <w:proofErr w:type="spellEnd"/>
      <w:r w:rsidRPr="000B6ABA">
        <w:rPr>
          <w:rFonts w:ascii="Times New Roman" w:hAnsi="Times New Roman" w:cs="Times New Roman"/>
          <w:sz w:val="24"/>
          <w:szCs w:val="24"/>
        </w:rPr>
        <w:t xml:space="preserve">». </w:t>
      </w:r>
      <w:bookmarkEnd w:id="0"/>
      <w:bookmarkEnd w:id="1"/>
      <w:bookmarkEnd w:id="2"/>
    </w:p>
    <w:p w:rsidR="000B6ABA" w:rsidRPr="000B6ABA" w:rsidRDefault="000B6ABA" w:rsidP="000B6A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ABA">
        <w:rPr>
          <w:rFonts w:ascii="Times New Roman" w:hAnsi="Times New Roman" w:cs="Times New Roman"/>
          <w:b/>
          <w:sz w:val="24"/>
          <w:szCs w:val="24"/>
        </w:rPr>
        <w:t xml:space="preserve">РЕЗИДЕНТЫ ТОСЭР </w:t>
      </w:r>
    </w:p>
    <w:p w:rsidR="000B6ABA" w:rsidRPr="000B6ABA" w:rsidRDefault="000B6ABA" w:rsidP="000B6ABA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В 2022 году среди резидентов произошли изменения. ООО ТПК «ТЭКА» – инвестиционный проект "тепличный комплекс" утратил статус резидента. Также в 2022 году было заключено дополнительное соглашение с ООО «</w:t>
      </w:r>
      <w:proofErr w:type="gramStart"/>
      <w:r w:rsidRPr="000B6ABA">
        <w:rPr>
          <w:rFonts w:ascii="Times New Roman" w:hAnsi="Times New Roman" w:cs="Times New Roman"/>
          <w:sz w:val="24"/>
          <w:szCs w:val="24"/>
        </w:rPr>
        <w:t>АГРОЭКО-ЮГ</w:t>
      </w:r>
      <w:proofErr w:type="gramEnd"/>
      <w:r w:rsidRPr="000B6ABA">
        <w:rPr>
          <w:rFonts w:ascii="Times New Roman" w:hAnsi="Times New Roman" w:cs="Times New Roman"/>
          <w:sz w:val="24"/>
          <w:szCs w:val="24"/>
        </w:rPr>
        <w:t xml:space="preserve">» в котором в сторону увеличения скорректированы целевые показатели.    </w:t>
      </w:r>
    </w:p>
    <w:p w:rsidR="000B6ABA" w:rsidRPr="000B6ABA" w:rsidRDefault="000B6ABA" w:rsidP="000B6ABA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В настоящее время действуют 5 резидентов: </w:t>
      </w:r>
      <w:proofErr w:type="gramStart"/>
      <w:r w:rsidRPr="000B6ABA">
        <w:rPr>
          <w:rFonts w:ascii="Times New Roman" w:hAnsi="Times New Roman" w:cs="Times New Roman"/>
          <w:sz w:val="24"/>
          <w:szCs w:val="24"/>
        </w:rPr>
        <w:t>ООО «АГРОЭКО-ЮГ» – мясокомбинат; ООО «</w:t>
      </w:r>
      <w:proofErr w:type="spellStart"/>
      <w:r w:rsidRPr="000B6ABA">
        <w:rPr>
          <w:rFonts w:ascii="Times New Roman" w:hAnsi="Times New Roman" w:cs="Times New Roman"/>
          <w:sz w:val="24"/>
          <w:szCs w:val="24"/>
        </w:rPr>
        <w:t>Сладуника</w:t>
      </w:r>
      <w:proofErr w:type="spellEnd"/>
      <w:r w:rsidRPr="000B6ABA">
        <w:rPr>
          <w:rFonts w:ascii="Times New Roman" w:hAnsi="Times New Roman" w:cs="Times New Roman"/>
          <w:sz w:val="24"/>
          <w:szCs w:val="24"/>
        </w:rPr>
        <w:t xml:space="preserve">» – производство ягод; ООО «Танаис </w:t>
      </w:r>
      <w:proofErr w:type="spellStart"/>
      <w:r w:rsidRPr="000B6ABA">
        <w:rPr>
          <w:rFonts w:ascii="Times New Roman" w:hAnsi="Times New Roman" w:cs="Times New Roman"/>
          <w:sz w:val="24"/>
          <w:szCs w:val="24"/>
        </w:rPr>
        <w:t>Семанс</w:t>
      </w:r>
      <w:proofErr w:type="spellEnd"/>
      <w:r w:rsidRPr="000B6ABA">
        <w:rPr>
          <w:rFonts w:ascii="Times New Roman" w:hAnsi="Times New Roman" w:cs="Times New Roman"/>
          <w:sz w:val="24"/>
          <w:szCs w:val="24"/>
        </w:rPr>
        <w:t>» – семенной завод; ООО «ЛАДА» – завод по производству круп, ООО «</w:t>
      </w:r>
      <w:proofErr w:type="spellStart"/>
      <w:r w:rsidRPr="000B6ABA">
        <w:rPr>
          <w:rFonts w:ascii="Times New Roman" w:hAnsi="Times New Roman" w:cs="Times New Roman"/>
          <w:sz w:val="24"/>
          <w:szCs w:val="24"/>
        </w:rPr>
        <w:t>Маринель</w:t>
      </w:r>
      <w:proofErr w:type="spellEnd"/>
      <w:r w:rsidRPr="000B6ABA">
        <w:rPr>
          <w:rFonts w:ascii="Times New Roman" w:hAnsi="Times New Roman" w:cs="Times New Roman"/>
          <w:sz w:val="24"/>
          <w:szCs w:val="24"/>
        </w:rPr>
        <w:t xml:space="preserve">» – производство рыбной и мясной продукции (известное </w:t>
      </w:r>
      <w:proofErr w:type="spellStart"/>
      <w:r w:rsidRPr="000B6ABA">
        <w:rPr>
          <w:rFonts w:ascii="Times New Roman" w:hAnsi="Times New Roman" w:cs="Times New Roman"/>
          <w:sz w:val="24"/>
          <w:szCs w:val="24"/>
        </w:rPr>
        <w:t>павловчанам</w:t>
      </w:r>
      <w:proofErr w:type="spellEnd"/>
      <w:r w:rsidRPr="000B6ABA">
        <w:rPr>
          <w:rFonts w:ascii="Times New Roman" w:hAnsi="Times New Roman" w:cs="Times New Roman"/>
          <w:sz w:val="24"/>
          <w:szCs w:val="24"/>
        </w:rPr>
        <w:t xml:space="preserve"> как «Рыбный Двор»). </w:t>
      </w:r>
      <w:proofErr w:type="gramEnd"/>
    </w:p>
    <w:p w:rsidR="000B6ABA" w:rsidRPr="000B6ABA" w:rsidRDefault="000B6ABA" w:rsidP="000B6ABA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В результате реализации заявленных инвестиционных проектов, планируется создать – 2192 рабочих места и привлечь более 13,4 млрд.р. инвестиций. По факту, в настоящее время, создано 1434 рабочих места и привлечено 15,6 млрд.р. инвестиций.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1777"/>
        <w:gridCol w:w="1684"/>
        <w:gridCol w:w="1783"/>
        <w:gridCol w:w="1651"/>
      </w:tblGrid>
      <w:tr w:rsidR="000B6ABA" w:rsidRPr="000B6ABA" w:rsidTr="00F31413">
        <w:tc>
          <w:tcPr>
            <w:tcW w:w="3544" w:type="dxa"/>
            <w:vMerge w:val="restart"/>
            <w:shd w:val="clear" w:color="auto" w:fill="auto"/>
            <w:vAlign w:val="center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Резиденты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Рабочие места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Инвестиции (млн.р.)</w:t>
            </w:r>
          </w:p>
        </w:tc>
      </w:tr>
      <w:tr w:rsidR="000B6ABA" w:rsidRPr="000B6ABA" w:rsidTr="00F31413">
        <w:tc>
          <w:tcPr>
            <w:tcW w:w="3544" w:type="dxa"/>
            <w:vMerge/>
            <w:shd w:val="clear" w:color="auto" w:fill="auto"/>
            <w:vAlign w:val="center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B6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весь проект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факт на 01.01.2023г.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B6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весь проект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факт на 01.01.2023г.</w:t>
            </w:r>
          </w:p>
        </w:tc>
      </w:tr>
      <w:tr w:rsidR="000B6ABA" w:rsidRPr="000B6ABA" w:rsidTr="00F31413">
        <w:tc>
          <w:tcPr>
            <w:tcW w:w="3544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ООО «АГРОЭК</w:t>
            </w:r>
            <w:proofErr w:type="gramStart"/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B6ABA">
              <w:rPr>
                <w:rFonts w:ascii="Times New Roman" w:hAnsi="Times New Roman" w:cs="Times New Roman"/>
                <w:sz w:val="24"/>
                <w:szCs w:val="24"/>
              </w:rPr>
              <w:t xml:space="preserve"> ЮГ»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1872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1256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10 576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12430</w:t>
            </w:r>
          </w:p>
        </w:tc>
      </w:tr>
      <w:tr w:rsidR="000B6ABA" w:rsidRPr="000B6ABA" w:rsidTr="00F31413">
        <w:tc>
          <w:tcPr>
            <w:tcW w:w="3544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Сладуника</w:t>
            </w:r>
            <w:proofErr w:type="spellEnd"/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0B6ABA" w:rsidRPr="000B6ABA" w:rsidTr="00F31413">
        <w:tc>
          <w:tcPr>
            <w:tcW w:w="3544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ООО «Лада»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0B6ABA" w:rsidRPr="000B6ABA" w:rsidTr="00F31413">
        <w:tc>
          <w:tcPr>
            <w:tcW w:w="3544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ООО «ТАНАИС»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2 605,8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3199</w:t>
            </w:r>
          </w:p>
        </w:tc>
      </w:tr>
      <w:tr w:rsidR="000B6ABA" w:rsidRPr="000B6ABA" w:rsidTr="00F31413">
        <w:tc>
          <w:tcPr>
            <w:tcW w:w="3544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ООО «МАРИНЕЛЬ»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6ABA" w:rsidRPr="000B6ABA" w:rsidTr="00F31413">
        <w:trPr>
          <w:trHeight w:val="441"/>
        </w:trPr>
        <w:tc>
          <w:tcPr>
            <w:tcW w:w="3544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2192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1434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13425,4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15662,7</w:t>
            </w:r>
          </w:p>
        </w:tc>
      </w:tr>
    </w:tbl>
    <w:p w:rsidR="000B6ABA" w:rsidRPr="000B6ABA" w:rsidRDefault="000B6ABA" w:rsidP="000B6A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b/>
          <w:sz w:val="24"/>
          <w:szCs w:val="24"/>
        </w:rPr>
        <w:t>АГРОЭКО-ЮГ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В 2022 году предприятие введено в эксплуатацию, запущены линии/участки убоя, обвалки и потребительской упаковки. Ассортимент продукции предусматривает 297 наименований. С выходом на полную мощность – 3,8 млн. голов в год, предприятие станет одним из самых мощных в России по объему переработки, а на текущий момент является самой высокотехнологичной.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  <w:t>В настоящее время, мощность убоя составляет около 5000 голов в день, это 50% от общей производительности. В 2023 году планируется увеличить до 5300 голов в день. Обвалка на текущий момент – 800 голов в день, мощность растет.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  <w:t>В перспективе: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- в феврале выход продукцией потребительской упаковки в федеральные </w:t>
      </w:r>
      <w:proofErr w:type="spellStart"/>
      <w:r w:rsidRPr="000B6ABA">
        <w:rPr>
          <w:rFonts w:ascii="Times New Roman" w:hAnsi="Times New Roman" w:cs="Times New Roman"/>
          <w:sz w:val="24"/>
          <w:szCs w:val="24"/>
        </w:rPr>
        <w:t>ретейлы</w:t>
      </w:r>
      <w:proofErr w:type="spellEnd"/>
      <w:r w:rsidRPr="000B6ABA">
        <w:rPr>
          <w:rFonts w:ascii="Times New Roman" w:hAnsi="Times New Roman" w:cs="Times New Roman"/>
          <w:sz w:val="24"/>
          <w:szCs w:val="24"/>
        </w:rPr>
        <w:t xml:space="preserve"> – часть из них уже провели инспекцию производства, часть проводят;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- запуск и выход на полную мощность участка полуфабрикатов.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  <w:t>Проведена аттестация предприятия на экспорт, получены разрешения в несколько стран на экспорт продукции – Республика Беларусь, Гонконг, в ближайшем будущем Вьетнам. Готовятся первые партии на экспорт продукции. К 2024 году численность персонала планируется увеличить до 1,9 тыс. сотрудников.</w:t>
      </w:r>
    </w:p>
    <w:p w:rsidR="000B6ABA" w:rsidRPr="000B6ABA" w:rsidRDefault="000B6ABA" w:rsidP="000B6A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СЛАЙД</w:t>
      </w:r>
    </w:p>
    <w:p w:rsidR="000B6ABA" w:rsidRPr="000B6ABA" w:rsidRDefault="000B6ABA" w:rsidP="000B6A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ABA">
        <w:rPr>
          <w:rFonts w:ascii="Times New Roman" w:hAnsi="Times New Roman" w:cs="Times New Roman"/>
          <w:b/>
          <w:sz w:val="24"/>
          <w:szCs w:val="24"/>
        </w:rPr>
        <w:t>ТАНАИС-СЕМАНС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В 2022 году предприятие продолжило наращивать мощность производственных линий по переработке семян подсолнечника и кукурузы: линия сушки и приемки, линия калибровки и линия обработки и упаковки. Объём выручки в 2022 году вырос на 60% и составил – 5,5 млрд.р. Объёмы посевных площадей увеличились в два раза, до – 4000 га.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Общий объем инвестиций в строительство крупнейшего семенного завода в Воронежской области составил – 3,2 млрд. р. </w:t>
      </w:r>
    </w:p>
    <w:p w:rsidR="000B6ABA" w:rsidRPr="000B6ABA" w:rsidRDefault="000B6ABA" w:rsidP="000B6A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ABA">
        <w:rPr>
          <w:rFonts w:ascii="Times New Roman" w:hAnsi="Times New Roman" w:cs="Times New Roman"/>
          <w:b/>
          <w:sz w:val="24"/>
          <w:szCs w:val="24"/>
        </w:rPr>
        <w:t>ДОХОДЫ БЮДЖЕТА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  <w:t xml:space="preserve">В 2022 году доходы составили – 495,2 млн.р., при первоначальном плане в – 153 млн.р.  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Pr="000B6ABA">
        <w:rPr>
          <w:rFonts w:ascii="Times New Roman" w:hAnsi="Times New Roman" w:cs="Times New Roman"/>
          <w:sz w:val="24"/>
          <w:szCs w:val="24"/>
        </w:rPr>
        <w:t>НАЛОГОВЫЕ доходы – 97 млн.р., при первоначальном плане – 70,2 млн.р. (+26,8 млн.р.)</w:t>
      </w:r>
      <w:proofErr w:type="gramEnd"/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B6ABA">
        <w:rPr>
          <w:rFonts w:ascii="Times New Roman" w:hAnsi="Times New Roman" w:cs="Times New Roman"/>
          <w:sz w:val="24"/>
          <w:szCs w:val="24"/>
        </w:rPr>
        <w:t>НЕНАЛОГОВЫЕ доходы – 12,5 млн.р., при первоначальном плане – 6,8 млн.р. (+5,7 млн.р.)</w:t>
      </w:r>
      <w:proofErr w:type="gramEnd"/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  <w:t>БЕЗВОЗМЕЗДНЫЕ поступления от других бюджетов бюджетной системы в 2022 году составили – 385,7 млн.р. при первоначальном плане – 76 млн.р.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(+309,7 млн.р.) 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В результате деятельности администрации города по привлечению дополнительных доходов, бюджет был увеличен в 3,2 раза или на – 342,2 млн.р.</w:t>
      </w:r>
    </w:p>
    <w:p w:rsidR="000B6ABA" w:rsidRPr="000B6ABA" w:rsidRDefault="000B6ABA" w:rsidP="000B6A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СЛАЙД</w:t>
      </w:r>
    </w:p>
    <w:p w:rsidR="000B6ABA" w:rsidRPr="000B6ABA" w:rsidRDefault="000B6ABA" w:rsidP="000B6A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ABA">
        <w:rPr>
          <w:rFonts w:ascii="Times New Roman" w:hAnsi="Times New Roman" w:cs="Times New Roman"/>
          <w:b/>
          <w:sz w:val="24"/>
          <w:szCs w:val="24"/>
        </w:rPr>
        <w:t>СТРУКТУРА ДОХОДОВ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402"/>
        <w:gridCol w:w="1537"/>
        <w:gridCol w:w="980"/>
        <w:gridCol w:w="1674"/>
        <w:gridCol w:w="1264"/>
      </w:tblGrid>
      <w:tr w:rsidR="000B6ABA" w:rsidRPr="000B6ABA" w:rsidTr="00F31413">
        <w:trPr>
          <w:trHeight w:val="358"/>
        </w:trPr>
        <w:tc>
          <w:tcPr>
            <w:tcW w:w="4962" w:type="dxa"/>
            <w:gridSpan w:val="2"/>
            <w:vMerge w:val="restart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налог: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vMerge w:val="restart"/>
            <w:vAlign w:val="center"/>
          </w:tcPr>
          <w:p w:rsidR="000B6ABA" w:rsidRPr="000B6ABA" w:rsidRDefault="000B6ABA" w:rsidP="000B6ABA">
            <w:pPr>
              <w:pStyle w:val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 xml:space="preserve">рост млн. рублей </w:t>
            </w:r>
          </w:p>
        </w:tc>
      </w:tr>
      <w:tr w:rsidR="000B6ABA" w:rsidRPr="000B6ABA" w:rsidTr="00F31413">
        <w:trPr>
          <w:trHeight w:val="358"/>
        </w:trPr>
        <w:tc>
          <w:tcPr>
            <w:tcW w:w="4962" w:type="dxa"/>
            <w:gridSpan w:val="2"/>
            <w:vMerge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992" w:type="dxa"/>
            <w:shd w:val="clear" w:color="auto" w:fill="auto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701" w:type="dxa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276" w:type="dxa"/>
            <w:vMerge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ABA" w:rsidRPr="000B6ABA" w:rsidTr="00F31413">
        <w:tc>
          <w:tcPr>
            <w:tcW w:w="456" w:type="dxa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506" w:type="dxa"/>
            <w:shd w:val="clear" w:color="auto" w:fill="auto"/>
          </w:tcPr>
          <w:p w:rsidR="000B6ABA" w:rsidRPr="000B6ABA" w:rsidRDefault="000B6ABA" w:rsidP="000B6ABA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НДФЛ</w:t>
            </w:r>
          </w:p>
        </w:tc>
        <w:tc>
          <w:tcPr>
            <w:tcW w:w="1559" w:type="dxa"/>
            <w:shd w:val="clear" w:color="auto" w:fill="auto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992" w:type="dxa"/>
            <w:shd w:val="clear" w:color="auto" w:fill="auto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1701" w:type="dxa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276" w:type="dxa"/>
          </w:tcPr>
          <w:p w:rsidR="000B6ABA" w:rsidRPr="000B6ABA" w:rsidRDefault="000B6ABA" w:rsidP="000B6ABA">
            <w:pPr>
              <w:pStyle w:val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+ 19,9</w:t>
            </w:r>
          </w:p>
        </w:tc>
      </w:tr>
      <w:tr w:rsidR="000B6ABA" w:rsidRPr="000B6ABA" w:rsidTr="00F31413">
        <w:tc>
          <w:tcPr>
            <w:tcW w:w="456" w:type="dxa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506" w:type="dxa"/>
            <w:shd w:val="clear" w:color="auto" w:fill="auto"/>
          </w:tcPr>
          <w:p w:rsidR="000B6ABA" w:rsidRPr="000B6ABA" w:rsidRDefault="000B6ABA" w:rsidP="000B6ABA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992" w:type="dxa"/>
            <w:shd w:val="clear" w:color="auto" w:fill="auto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701" w:type="dxa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276" w:type="dxa"/>
          </w:tcPr>
          <w:p w:rsidR="000B6ABA" w:rsidRPr="000B6ABA" w:rsidRDefault="000B6ABA" w:rsidP="000B6ABA">
            <w:pPr>
              <w:pStyle w:val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+ 0,8</w:t>
            </w:r>
          </w:p>
        </w:tc>
      </w:tr>
      <w:tr w:rsidR="000B6ABA" w:rsidRPr="000B6ABA" w:rsidTr="00F31413">
        <w:tc>
          <w:tcPr>
            <w:tcW w:w="456" w:type="dxa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506" w:type="dxa"/>
            <w:shd w:val="clear" w:color="auto" w:fill="auto"/>
          </w:tcPr>
          <w:p w:rsidR="000B6ABA" w:rsidRPr="000B6ABA" w:rsidRDefault="000B6ABA" w:rsidP="000B6ABA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92" w:type="dxa"/>
            <w:shd w:val="clear" w:color="auto" w:fill="auto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01" w:type="dxa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76" w:type="dxa"/>
          </w:tcPr>
          <w:p w:rsidR="000B6ABA" w:rsidRPr="000B6ABA" w:rsidRDefault="000B6ABA" w:rsidP="000B6ABA">
            <w:pPr>
              <w:pStyle w:val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+ 0,3</w:t>
            </w:r>
          </w:p>
        </w:tc>
      </w:tr>
      <w:tr w:rsidR="000B6ABA" w:rsidRPr="000B6ABA" w:rsidTr="00F31413">
        <w:tc>
          <w:tcPr>
            <w:tcW w:w="456" w:type="dxa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506" w:type="dxa"/>
            <w:shd w:val="clear" w:color="auto" w:fill="auto"/>
          </w:tcPr>
          <w:p w:rsidR="000B6ABA" w:rsidRPr="000B6ABA" w:rsidRDefault="000B6ABA" w:rsidP="000B6ABA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Аренда земли</w:t>
            </w:r>
          </w:p>
        </w:tc>
        <w:tc>
          <w:tcPr>
            <w:tcW w:w="1559" w:type="dxa"/>
            <w:shd w:val="clear" w:color="auto" w:fill="auto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992" w:type="dxa"/>
            <w:shd w:val="clear" w:color="auto" w:fill="auto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701" w:type="dxa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</w:tcPr>
          <w:p w:rsidR="000B6ABA" w:rsidRPr="000B6ABA" w:rsidRDefault="000B6ABA" w:rsidP="000B6ABA">
            <w:pPr>
              <w:pStyle w:val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 xml:space="preserve"> 0,6</w:t>
            </w:r>
          </w:p>
        </w:tc>
      </w:tr>
      <w:tr w:rsidR="000B6ABA" w:rsidRPr="000B6ABA" w:rsidTr="00F31413">
        <w:tc>
          <w:tcPr>
            <w:tcW w:w="456" w:type="dxa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506" w:type="dxa"/>
            <w:shd w:val="clear" w:color="auto" w:fill="auto"/>
          </w:tcPr>
          <w:p w:rsidR="000B6ABA" w:rsidRPr="000B6ABA" w:rsidRDefault="000B6ABA" w:rsidP="000B6ABA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Акцизы</w:t>
            </w:r>
          </w:p>
        </w:tc>
        <w:tc>
          <w:tcPr>
            <w:tcW w:w="1559" w:type="dxa"/>
            <w:shd w:val="clear" w:color="auto" w:fill="auto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  <w:shd w:val="clear" w:color="auto" w:fill="auto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01" w:type="dxa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76" w:type="dxa"/>
          </w:tcPr>
          <w:p w:rsidR="000B6ABA" w:rsidRPr="000B6ABA" w:rsidRDefault="000B6ABA" w:rsidP="000B6ABA">
            <w:pPr>
              <w:pStyle w:val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+1,0</w:t>
            </w:r>
          </w:p>
        </w:tc>
      </w:tr>
      <w:tr w:rsidR="000B6ABA" w:rsidRPr="000B6ABA" w:rsidTr="00F31413">
        <w:tc>
          <w:tcPr>
            <w:tcW w:w="456" w:type="dxa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4506" w:type="dxa"/>
            <w:shd w:val="clear" w:color="auto" w:fill="auto"/>
          </w:tcPr>
          <w:p w:rsidR="000B6ABA" w:rsidRPr="000B6ABA" w:rsidRDefault="000B6ABA" w:rsidP="000B6ABA">
            <w:pPr>
              <w:pStyle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Продажа земли и имущества</w:t>
            </w:r>
          </w:p>
        </w:tc>
        <w:tc>
          <w:tcPr>
            <w:tcW w:w="1559" w:type="dxa"/>
            <w:shd w:val="clear" w:color="auto" w:fill="auto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  <w:shd w:val="clear" w:color="auto" w:fill="auto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701" w:type="dxa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6" w:type="dxa"/>
          </w:tcPr>
          <w:p w:rsidR="000B6ABA" w:rsidRPr="000B6ABA" w:rsidRDefault="000B6ABA" w:rsidP="000B6ABA">
            <w:pPr>
              <w:pStyle w:val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+ 0,8</w:t>
            </w:r>
          </w:p>
        </w:tc>
      </w:tr>
      <w:tr w:rsidR="000B6ABA" w:rsidRPr="000B6ABA" w:rsidTr="00F31413">
        <w:tc>
          <w:tcPr>
            <w:tcW w:w="456" w:type="dxa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4506" w:type="dxa"/>
            <w:shd w:val="clear" w:color="auto" w:fill="auto"/>
          </w:tcPr>
          <w:p w:rsidR="000B6ABA" w:rsidRPr="000B6ABA" w:rsidRDefault="000B6ABA" w:rsidP="000B6ABA">
            <w:pPr>
              <w:pStyle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2" w:type="dxa"/>
            <w:shd w:val="clear" w:color="auto" w:fill="auto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701" w:type="dxa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</w:tcPr>
          <w:p w:rsidR="000B6ABA" w:rsidRPr="000B6ABA" w:rsidRDefault="000B6ABA" w:rsidP="000B6ABA">
            <w:pPr>
              <w:pStyle w:val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+ 0,8</w:t>
            </w:r>
          </w:p>
        </w:tc>
      </w:tr>
      <w:tr w:rsidR="000B6ABA" w:rsidRPr="000B6ABA" w:rsidTr="00F31413">
        <w:tc>
          <w:tcPr>
            <w:tcW w:w="456" w:type="dxa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4506" w:type="dxa"/>
            <w:shd w:val="clear" w:color="auto" w:fill="auto"/>
          </w:tcPr>
          <w:p w:rsidR="000B6ABA" w:rsidRPr="000B6ABA" w:rsidRDefault="000B6ABA" w:rsidP="000B6ABA">
            <w:pPr>
              <w:pStyle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shd w:val="clear" w:color="auto" w:fill="auto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shd w:val="clear" w:color="auto" w:fill="auto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B6ABA" w:rsidRPr="000B6ABA" w:rsidRDefault="000B6ABA" w:rsidP="000B6ABA">
            <w:pPr>
              <w:pStyle w:val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+ 0,1</w:t>
            </w:r>
          </w:p>
        </w:tc>
      </w:tr>
      <w:tr w:rsidR="000B6ABA" w:rsidRPr="000B6ABA" w:rsidTr="00F31413">
        <w:tc>
          <w:tcPr>
            <w:tcW w:w="456" w:type="dxa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4506" w:type="dxa"/>
            <w:shd w:val="clear" w:color="auto" w:fill="auto"/>
          </w:tcPr>
          <w:p w:rsidR="000B6ABA" w:rsidRPr="000B6ABA" w:rsidRDefault="000B6ABA" w:rsidP="000B6ABA">
            <w:pPr>
              <w:pStyle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Аренда имущества</w:t>
            </w:r>
          </w:p>
        </w:tc>
        <w:tc>
          <w:tcPr>
            <w:tcW w:w="1559" w:type="dxa"/>
            <w:shd w:val="clear" w:color="auto" w:fill="auto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B6ABA" w:rsidRPr="000B6ABA" w:rsidRDefault="000B6ABA" w:rsidP="000B6ABA">
            <w:pPr>
              <w:pStyle w:val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 xml:space="preserve"> 0,1</w:t>
            </w:r>
          </w:p>
        </w:tc>
      </w:tr>
      <w:tr w:rsidR="000B6ABA" w:rsidRPr="000B6ABA" w:rsidTr="00F31413">
        <w:tc>
          <w:tcPr>
            <w:tcW w:w="456" w:type="dxa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4506" w:type="dxa"/>
            <w:shd w:val="clear" w:color="auto" w:fill="auto"/>
          </w:tcPr>
          <w:p w:rsidR="000B6ABA" w:rsidRPr="000B6ABA" w:rsidRDefault="000B6ABA" w:rsidP="000B6ABA">
            <w:pPr>
              <w:pStyle w:val="1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ЕСХН</w:t>
            </w:r>
          </w:p>
        </w:tc>
        <w:tc>
          <w:tcPr>
            <w:tcW w:w="1559" w:type="dxa"/>
            <w:shd w:val="clear" w:color="auto" w:fill="auto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01" w:type="dxa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:rsidR="000B6ABA" w:rsidRPr="000B6ABA" w:rsidRDefault="000B6ABA" w:rsidP="000B6ABA">
            <w:pPr>
              <w:pStyle w:val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6ABA" w:rsidRPr="000B6ABA" w:rsidTr="00F31413">
        <w:trPr>
          <w:trHeight w:val="441"/>
        </w:trPr>
        <w:tc>
          <w:tcPr>
            <w:tcW w:w="4962" w:type="dxa"/>
            <w:gridSpan w:val="2"/>
            <w:vAlign w:val="center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0B6ABA" w:rsidRPr="000B6ABA" w:rsidRDefault="000B6ABA" w:rsidP="000B6ABA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276" w:type="dxa"/>
            <w:vAlign w:val="center"/>
          </w:tcPr>
          <w:p w:rsidR="000B6ABA" w:rsidRPr="000B6ABA" w:rsidRDefault="000B6ABA" w:rsidP="000B6ABA">
            <w:pPr>
              <w:pStyle w:val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+ 22,7</w:t>
            </w:r>
          </w:p>
        </w:tc>
      </w:tr>
    </w:tbl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ABA">
        <w:rPr>
          <w:rFonts w:ascii="Times New Roman" w:hAnsi="Times New Roman" w:cs="Times New Roman"/>
          <w:iCs/>
          <w:sz w:val="24"/>
          <w:szCs w:val="24"/>
        </w:rPr>
        <w:t xml:space="preserve">Основными налогами, формирующими бюджет города, как и раньше, остаются налог на доходы физических лиц (НДФЛ) и земельный налог.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ABA">
        <w:rPr>
          <w:rFonts w:ascii="Times New Roman" w:hAnsi="Times New Roman" w:cs="Times New Roman"/>
          <w:iCs/>
          <w:sz w:val="24"/>
          <w:szCs w:val="24"/>
        </w:rPr>
        <w:t>Доходы от земельного налога, собранные в 2022 году, увеличились на 0,8 млн.р., при том, что кадастровая стоимость на землю выросла в среднем на 14% (0.3 млн.р.).</w:t>
      </w:r>
    </w:p>
    <w:p w:rsidR="000B6ABA" w:rsidRPr="000B6ABA" w:rsidRDefault="000B6ABA" w:rsidP="000B6A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ABA">
        <w:rPr>
          <w:rFonts w:ascii="Times New Roman" w:hAnsi="Times New Roman" w:cs="Times New Roman"/>
          <w:b/>
          <w:sz w:val="24"/>
          <w:szCs w:val="24"/>
        </w:rPr>
        <w:t>БЮДЖЕТНАЯ ПОЛИТИКА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ABA">
        <w:rPr>
          <w:rFonts w:ascii="Times New Roman" w:hAnsi="Times New Roman" w:cs="Times New Roman"/>
          <w:iCs/>
          <w:sz w:val="24"/>
          <w:szCs w:val="24"/>
        </w:rPr>
        <w:t xml:space="preserve">В структуре доходов бюджета налоговые и неналоговые доходы (СОБСТВЕННЫЕ) составляют – 22 % (109,5 млн.р.). Безвозмездные перечисления от бюджетов других уровней (ПРИВЛЕЧЁННЫЕ) – 78 % (385,7 млн.р.). 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  <w:t>В 2022 году приоритетными направлениями работы администрации городского поселения – город Павловск являлось создание условий для повышения качества жизни населения.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  <w:t>Решение поставленных задач исполнялось в рамках полномочий, возложенных на поселение в соответствии с Федеральным законом от 06.10.2003г. №131-ФЗ «Об общих принципах организации местного самоуправления в Российской Федерации».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ABA">
        <w:rPr>
          <w:rFonts w:ascii="Times New Roman" w:hAnsi="Times New Roman" w:cs="Times New Roman"/>
          <w:iCs/>
          <w:sz w:val="24"/>
          <w:szCs w:val="24"/>
        </w:rPr>
        <w:t xml:space="preserve">Третий год подряд бюджет города имеет такой уровень безвозмездных перечислений от участия в госпрограммах, но в тоже время </w:t>
      </w:r>
      <w:proofErr w:type="gramStart"/>
      <w:r w:rsidRPr="000B6ABA">
        <w:rPr>
          <w:rFonts w:ascii="Times New Roman" w:hAnsi="Times New Roman" w:cs="Times New Roman"/>
          <w:iCs/>
          <w:sz w:val="24"/>
          <w:szCs w:val="24"/>
        </w:rPr>
        <w:t>все средства, получаемые от участия в госпрограммах имеют</w:t>
      </w:r>
      <w:proofErr w:type="gramEnd"/>
      <w:r w:rsidRPr="000B6ABA">
        <w:rPr>
          <w:rFonts w:ascii="Times New Roman" w:hAnsi="Times New Roman" w:cs="Times New Roman"/>
          <w:iCs/>
          <w:sz w:val="24"/>
          <w:szCs w:val="24"/>
        </w:rPr>
        <w:t xml:space="preserve"> целевой характер и распределить их на другие мероприятия – не представляется возможным.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ABA">
        <w:rPr>
          <w:rFonts w:ascii="Times New Roman" w:hAnsi="Times New Roman" w:cs="Times New Roman"/>
          <w:iCs/>
          <w:sz w:val="24"/>
          <w:szCs w:val="24"/>
        </w:rPr>
        <w:t xml:space="preserve">Новое строительство, капитальный ремонт инженерной инфраструктуры целиком зависит от объемов финансирования государственных программ и возможности участия в них.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iCs/>
          <w:sz w:val="24"/>
          <w:szCs w:val="24"/>
        </w:rPr>
        <w:t xml:space="preserve">По-прежнему сохраняется финансовая зависимость, при решении вопросов местного значения, от выделяемых средств из вышестоящих бюджетов. </w:t>
      </w:r>
    </w:p>
    <w:p w:rsidR="000B6ABA" w:rsidRPr="000B6ABA" w:rsidRDefault="000B6ABA" w:rsidP="000B6A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ABA">
        <w:rPr>
          <w:rFonts w:ascii="Times New Roman" w:hAnsi="Times New Roman" w:cs="Times New Roman"/>
          <w:b/>
          <w:sz w:val="24"/>
          <w:szCs w:val="24"/>
        </w:rPr>
        <w:t>УЧАСТИЕ В ГОСРОГРАММАХ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  <w:t>В бюджет городского поселения в 2022 году поступили субсидии и межбюджетные трансферты в размере – 380,6 млн.р., от участия в 7 региональных программах: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  <w:t xml:space="preserve">1. ГП </w:t>
      </w:r>
      <w:proofErr w:type="gramStart"/>
      <w:r w:rsidRPr="000B6AB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B6ABA">
        <w:rPr>
          <w:rFonts w:ascii="Times New Roman" w:hAnsi="Times New Roman" w:cs="Times New Roman"/>
          <w:sz w:val="24"/>
          <w:szCs w:val="24"/>
        </w:rPr>
        <w:t xml:space="preserve"> «Формирование современной городской среды Воронежской области» – 177,0 млн.р.: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6ABA">
        <w:rPr>
          <w:rFonts w:ascii="Times New Roman" w:hAnsi="Times New Roman" w:cs="Times New Roman"/>
          <w:i/>
          <w:iCs/>
          <w:sz w:val="24"/>
          <w:szCs w:val="24"/>
        </w:rPr>
        <w:t>- благоустройство сквера Трудовой славы – 13,1 млн.р.;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6ABA">
        <w:rPr>
          <w:rFonts w:ascii="Times New Roman" w:hAnsi="Times New Roman" w:cs="Times New Roman"/>
          <w:i/>
          <w:iCs/>
          <w:sz w:val="24"/>
          <w:szCs w:val="24"/>
        </w:rPr>
        <w:t>- обустройство тротуара на Тамбовское озеро – 5,0 млн.р.;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6ABA">
        <w:rPr>
          <w:rFonts w:ascii="Times New Roman" w:hAnsi="Times New Roman" w:cs="Times New Roman"/>
          <w:i/>
          <w:iCs/>
          <w:sz w:val="24"/>
          <w:szCs w:val="24"/>
        </w:rPr>
        <w:lastRenderedPageBreak/>
        <w:t>- благоустройство Петровского сквера – 25,6 млн.р.;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6ABA">
        <w:rPr>
          <w:rFonts w:ascii="Times New Roman" w:hAnsi="Times New Roman" w:cs="Times New Roman"/>
          <w:i/>
          <w:iCs/>
          <w:sz w:val="24"/>
          <w:szCs w:val="24"/>
        </w:rPr>
        <w:t>- восстановление каменных ворот – 2,5 млн.р.;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6ABA">
        <w:rPr>
          <w:rFonts w:ascii="Times New Roman" w:hAnsi="Times New Roman" w:cs="Times New Roman"/>
          <w:i/>
          <w:iCs/>
          <w:sz w:val="24"/>
          <w:szCs w:val="24"/>
        </w:rPr>
        <w:t>- установка остановок «Петровская площадь» – 2,0 млн.р.;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6ABA">
        <w:rPr>
          <w:rFonts w:ascii="Times New Roman" w:hAnsi="Times New Roman" w:cs="Times New Roman"/>
          <w:i/>
          <w:iCs/>
          <w:sz w:val="24"/>
          <w:szCs w:val="24"/>
        </w:rPr>
        <w:t xml:space="preserve">- благоустройство набережной </w:t>
      </w:r>
      <w:r w:rsidRPr="000B6ABA">
        <w:rPr>
          <w:rFonts w:ascii="Times New Roman" w:hAnsi="Times New Roman" w:cs="Times New Roman"/>
          <w:sz w:val="24"/>
          <w:szCs w:val="24"/>
        </w:rPr>
        <w:t>–</w:t>
      </w:r>
      <w:r w:rsidRPr="000B6ABA">
        <w:rPr>
          <w:rFonts w:ascii="Times New Roman" w:hAnsi="Times New Roman" w:cs="Times New Roman"/>
          <w:i/>
          <w:iCs/>
          <w:sz w:val="24"/>
          <w:szCs w:val="24"/>
        </w:rPr>
        <w:t xml:space="preserve"> 128,6 млн.р.; 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  <w:t xml:space="preserve">2. ГП </w:t>
      </w:r>
      <w:proofErr w:type="gramStart"/>
      <w:r w:rsidRPr="000B6AB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B6ABA">
        <w:rPr>
          <w:rFonts w:ascii="Times New Roman" w:hAnsi="Times New Roman" w:cs="Times New Roman"/>
          <w:sz w:val="24"/>
          <w:szCs w:val="24"/>
        </w:rPr>
        <w:t xml:space="preserve"> «Обеспечение качественными жилищно-коммунальными услугами населения Воронежской области» – 71,4 млн.р.: 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6ABA">
        <w:rPr>
          <w:rFonts w:ascii="Times New Roman" w:hAnsi="Times New Roman" w:cs="Times New Roman"/>
          <w:i/>
          <w:iCs/>
          <w:sz w:val="24"/>
          <w:szCs w:val="24"/>
        </w:rPr>
        <w:t xml:space="preserve">- оборудование контейнерных площадок – 2,8 млн.р.; 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6ABA">
        <w:rPr>
          <w:rFonts w:ascii="Times New Roman" w:hAnsi="Times New Roman" w:cs="Times New Roman"/>
          <w:i/>
          <w:iCs/>
          <w:sz w:val="24"/>
          <w:szCs w:val="24"/>
        </w:rPr>
        <w:t>- разработка проекта «Реконструкция комплекса очистных сооружений городского поселения город Павловск» – 26 млн.р.;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6ABA">
        <w:rPr>
          <w:rFonts w:ascii="Times New Roman" w:hAnsi="Times New Roman" w:cs="Times New Roman"/>
          <w:i/>
          <w:iCs/>
          <w:sz w:val="24"/>
          <w:szCs w:val="24"/>
        </w:rPr>
        <w:t>- приобретение коммунальной специализированной техники – 39,2 млн.р., ремонт объектов теплоэнергетического комплекса – 2,3 млн.р.;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6ABA">
        <w:rPr>
          <w:rFonts w:ascii="Times New Roman" w:hAnsi="Times New Roman" w:cs="Times New Roman"/>
          <w:i/>
          <w:iCs/>
          <w:sz w:val="24"/>
          <w:szCs w:val="24"/>
        </w:rPr>
        <w:t>- грант за достигнутые результаты деятельности администрации в 2021 году – 1,1 млн.р.;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3. ГП </w:t>
      </w:r>
      <w:proofErr w:type="gramStart"/>
      <w:r w:rsidRPr="000B6AB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B6ABA">
        <w:rPr>
          <w:rFonts w:ascii="Times New Roman" w:hAnsi="Times New Roman" w:cs="Times New Roman"/>
          <w:sz w:val="24"/>
          <w:szCs w:val="24"/>
        </w:rPr>
        <w:t xml:space="preserve"> «Охрана окружающей среды и природные ресурсы» – 64,5 млн.р.: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B6ABA">
        <w:rPr>
          <w:rFonts w:ascii="Times New Roman" w:hAnsi="Times New Roman" w:cs="Times New Roman"/>
          <w:i/>
          <w:iCs/>
          <w:sz w:val="24"/>
          <w:szCs w:val="24"/>
        </w:rPr>
        <w:t>берегоукрепление</w:t>
      </w:r>
      <w:proofErr w:type="spellEnd"/>
      <w:r w:rsidRPr="000B6ABA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  <w:t xml:space="preserve">4.  ГП </w:t>
      </w:r>
      <w:proofErr w:type="gramStart"/>
      <w:r w:rsidRPr="000B6AB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B6ABA">
        <w:rPr>
          <w:rFonts w:ascii="Times New Roman" w:hAnsi="Times New Roman" w:cs="Times New Roman"/>
          <w:sz w:val="24"/>
          <w:szCs w:val="24"/>
        </w:rPr>
        <w:t xml:space="preserve"> «Развитие транспортной системы Воронежской области» – 55,8 млн.р.: - </w:t>
      </w:r>
      <w:r w:rsidRPr="000B6ABA">
        <w:rPr>
          <w:rFonts w:ascii="Times New Roman" w:hAnsi="Times New Roman" w:cs="Times New Roman"/>
          <w:i/>
          <w:iCs/>
          <w:sz w:val="24"/>
          <w:szCs w:val="24"/>
        </w:rPr>
        <w:t xml:space="preserve">ремонт автомобильных дорог местного значения </w:t>
      </w:r>
      <w:r w:rsidRPr="000B6ABA">
        <w:rPr>
          <w:rFonts w:ascii="Times New Roman" w:hAnsi="Times New Roman" w:cs="Times New Roman"/>
          <w:sz w:val="24"/>
          <w:szCs w:val="24"/>
        </w:rPr>
        <w:t>–</w:t>
      </w:r>
      <w:r w:rsidRPr="000B6ABA">
        <w:rPr>
          <w:rFonts w:ascii="Times New Roman" w:hAnsi="Times New Roman" w:cs="Times New Roman"/>
          <w:i/>
          <w:iCs/>
          <w:sz w:val="24"/>
          <w:szCs w:val="24"/>
        </w:rPr>
        <w:t xml:space="preserve"> 55,2 млн.р.,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i/>
          <w:iCs/>
          <w:sz w:val="24"/>
          <w:szCs w:val="24"/>
        </w:rPr>
        <w:t xml:space="preserve">- организация перевозок пассажиров автомобильным транспортом общего пользования по муниципальным маршрутам регулярных перевозок по регулируемым тарифам </w:t>
      </w:r>
      <w:r w:rsidRPr="000B6ABA">
        <w:rPr>
          <w:rFonts w:ascii="Times New Roman" w:hAnsi="Times New Roman" w:cs="Times New Roman"/>
          <w:sz w:val="24"/>
          <w:szCs w:val="24"/>
        </w:rPr>
        <w:t xml:space="preserve">– </w:t>
      </w:r>
      <w:r w:rsidRPr="000B6ABA">
        <w:rPr>
          <w:rFonts w:ascii="Times New Roman" w:hAnsi="Times New Roman" w:cs="Times New Roman"/>
          <w:i/>
          <w:iCs/>
          <w:sz w:val="24"/>
          <w:szCs w:val="24"/>
        </w:rPr>
        <w:t>0,6 млн.р.;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  <w:t xml:space="preserve">5. ГП </w:t>
      </w:r>
      <w:proofErr w:type="gramStart"/>
      <w:r w:rsidRPr="000B6AB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B6ABA">
        <w:rPr>
          <w:rFonts w:ascii="Times New Roman" w:hAnsi="Times New Roman" w:cs="Times New Roman"/>
          <w:sz w:val="24"/>
          <w:szCs w:val="24"/>
        </w:rPr>
        <w:t xml:space="preserve"> «Обеспечение доступным и комфортным жильем населения Воронежской области» – 9,3 млн.р.: 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- </w:t>
      </w:r>
      <w:r w:rsidRPr="000B6ABA">
        <w:rPr>
          <w:rFonts w:ascii="Times New Roman" w:hAnsi="Times New Roman" w:cs="Times New Roman"/>
          <w:i/>
          <w:iCs/>
          <w:sz w:val="24"/>
          <w:szCs w:val="24"/>
        </w:rPr>
        <w:t>переселение из ветхого, аварийного жилья;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6. ГП ВО «</w:t>
      </w:r>
      <w:proofErr w:type="spellStart"/>
      <w:r w:rsidRPr="000B6ABA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0B6ABA">
        <w:rPr>
          <w:rFonts w:ascii="Times New Roman" w:hAnsi="Times New Roman" w:cs="Times New Roman"/>
          <w:sz w:val="24"/>
          <w:szCs w:val="24"/>
        </w:rPr>
        <w:t xml:space="preserve"> и развитие энергетики» – 2,4 млн.р.: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0B6ABA">
        <w:rPr>
          <w:rFonts w:ascii="Times New Roman" w:hAnsi="Times New Roman" w:cs="Times New Roman"/>
          <w:i/>
          <w:iCs/>
          <w:sz w:val="24"/>
          <w:szCs w:val="24"/>
        </w:rPr>
        <w:t>софинансирование</w:t>
      </w:r>
      <w:proofErr w:type="spellEnd"/>
      <w:r w:rsidRPr="000B6ABA">
        <w:rPr>
          <w:rFonts w:ascii="Times New Roman" w:hAnsi="Times New Roman" w:cs="Times New Roman"/>
          <w:i/>
          <w:iCs/>
          <w:sz w:val="24"/>
          <w:szCs w:val="24"/>
        </w:rPr>
        <w:t xml:space="preserve"> расходов на оплату </w:t>
      </w:r>
      <w:proofErr w:type="spellStart"/>
      <w:r w:rsidRPr="000B6ABA">
        <w:rPr>
          <w:rFonts w:ascii="Times New Roman" w:hAnsi="Times New Roman" w:cs="Times New Roman"/>
          <w:i/>
          <w:iCs/>
          <w:sz w:val="24"/>
          <w:szCs w:val="24"/>
        </w:rPr>
        <w:t>кВт</w:t>
      </w:r>
      <w:proofErr w:type="gramStart"/>
      <w:r w:rsidRPr="000B6ABA">
        <w:rPr>
          <w:rFonts w:ascii="Times New Roman" w:hAnsi="Times New Roman" w:cs="Times New Roman"/>
          <w:i/>
          <w:iCs/>
          <w:sz w:val="24"/>
          <w:szCs w:val="24"/>
        </w:rPr>
        <w:t>.ч</w:t>
      </w:r>
      <w:proofErr w:type="spellEnd"/>
      <w:proofErr w:type="gramEnd"/>
      <w:r w:rsidRPr="000B6ABA">
        <w:rPr>
          <w:rFonts w:ascii="Times New Roman" w:hAnsi="Times New Roman" w:cs="Times New Roman"/>
          <w:i/>
          <w:iCs/>
          <w:sz w:val="24"/>
          <w:szCs w:val="24"/>
        </w:rPr>
        <w:t xml:space="preserve"> за уличное освещение;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  <w:t xml:space="preserve">7. ГП </w:t>
      </w:r>
      <w:proofErr w:type="gramStart"/>
      <w:r w:rsidRPr="000B6AB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B6ABA">
        <w:rPr>
          <w:rFonts w:ascii="Times New Roman" w:hAnsi="Times New Roman" w:cs="Times New Roman"/>
          <w:sz w:val="24"/>
          <w:szCs w:val="24"/>
        </w:rPr>
        <w:t xml:space="preserve"> «Содействие развитию муниципальных образований и местного самоуправления» – 0,2 млн.р.: 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6ABA">
        <w:rPr>
          <w:rFonts w:ascii="Times New Roman" w:hAnsi="Times New Roman" w:cs="Times New Roman"/>
          <w:i/>
          <w:iCs/>
          <w:sz w:val="24"/>
          <w:szCs w:val="24"/>
        </w:rPr>
        <w:t xml:space="preserve">- поощрение муниципальных образований - победителей ежегодного открытого публичного конкурса Воронежской области «Территория идей» (ПСД на металлическую лестницу на </w:t>
      </w:r>
      <w:proofErr w:type="spellStart"/>
      <w:r w:rsidRPr="000B6ABA">
        <w:rPr>
          <w:rFonts w:ascii="Times New Roman" w:hAnsi="Times New Roman" w:cs="Times New Roman"/>
          <w:i/>
          <w:iCs/>
          <w:sz w:val="24"/>
          <w:szCs w:val="24"/>
        </w:rPr>
        <w:t>Манжарке</w:t>
      </w:r>
      <w:proofErr w:type="spellEnd"/>
      <w:r w:rsidRPr="000B6ABA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B6ABA" w:rsidRPr="000B6ABA" w:rsidRDefault="000B6ABA" w:rsidP="000B6A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ABA">
        <w:rPr>
          <w:rFonts w:ascii="Times New Roman" w:hAnsi="Times New Roman" w:cs="Times New Roman"/>
          <w:b/>
          <w:sz w:val="24"/>
          <w:szCs w:val="24"/>
        </w:rPr>
        <w:t>РАСХОДЫ БЮДЖЕТА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  <w:t>Общая сумма расходов бюджета городского поселения в 2022 году составила –489,5 млн.р. (274,1), что на 215,4 млн.р. больше, чем в 2021 году.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  <w:t>По состоянию на 01.01.2023 года у администрации города отсутствует задолженность по муниципальному долгу.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  <w:t xml:space="preserve">В соответствии с программно-целевым методом планирования 100% расходов бюджета осуществлялось в рамках 8 муниципальных программ. 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</w:r>
      <w:r w:rsidRPr="000B6ABA">
        <w:rPr>
          <w:rFonts w:ascii="Times New Roman" w:hAnsi="Times New Roman" w:cs="Times New Roman"/>
          <w:iCs/>
          <w:sz w:val="24"/>
          <w:szCs w:val="24"/>
        </w:rPr>
        <w:t>Самые объемные программы по финансированию в 2022 году: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ABA">
        <w:rPr>
          <w:rFonts w:ascii="Times New Roman" w:hAnsi="Times New Roman" w:cs="Times New Roman"/>
          <w:iCs/>
          <w:sz w:val="24"/>
          <w:szCs w:val="24"/>
        </w:rPr>
        <w:t xml:space="preserve">1. МП «Формирование современной городской среды на территории городского поселения - город Павловск».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ABA">
        <w:rPr>
          <w:rFonts w:ascii="Times New Roman" w:hAnsi="Times New Roman" w:cs="Times New Roman"/>
          <w:i/>
          <w:sz w:val="24"/>
          <w:szCs w:val="24"/>
        </w:rPr>
        <w:t>Объем финансирования –195,2млн.р.(140,2) или 39,9% в общем объеме расходов.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ABA">
        <w:rPr>
          <w:rFonts w:ascii="Times New Roman" w:hAnsi="Times New Roman" w:cs="Times New Roman"/>
          <w:iCs/>
          <w:sz w:val="24"/>
          <w:szCs w:val="24"/>
        </w:rPr>
        <w:t>2. МП «Благоустройство городского поселения - город Павловск».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ABA">
        <w:rPr>
          <w:rFonts w:ascii="Times New Roman" w:hAnsi="Times New Roman" w:cs="Times New Roman"/>
          <w:i/>
          <w:sz w:val="24"/>
          <w:szCs w:val="24"/>
        </w:rPr>
        <w:t xml:space="preserve">Объем финансирования – 91,0 млн.р. (56,2) или 18,6% в общем объеме расходов. 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ABA">
        <w:rPr>
          <w:rFonts w:ascii="Times New Roman" w:hAnsi="Times New Roman" w:cs="Times New Roman"/>
          <w:iCs/>
          <w:sz w:val="24"/>
          <w:szCs w:val="24"/>
        </w:rPr>
        <w:t xml:space="preserve">3. МП «Обеспечение градостроительной деятельности на территории городского поселения – город Павловск».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ABA">
        <w:rPr>
          <w:rFonts w:ascii="Times New Roman" w:hAnsi="Times New Roman" w:cs="Times New Roman"/>
          <w:i/>
          <w:sz w:val="24"/>
          <w:szCs w:val="24"/>
        </w:rPr>
        <w:t>Объем финансирования – 69,1 млн.р. (4,1) или 14,1% в общем объеме расходов</w:t>
      </w:r>
      <w:r w:rsidRPr="000B6ABA">
        <w:rPr>
          <w:rFonts w:ascii="Times New Roman" w:hAnsi="Times New Roman" w:cs="Times New Roman"/>
          <w:iCs/>
          <w:sz w:val="24"/>
          <w:szCs w:val="24"/>
        </w:rPr>
        <w:t>.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ABA">
        <w:rPr>
          <w:rFonts w:ascii="Times New Roman" w:hAnsi="Times New Roman" w:cs="Times New Roman"/>
          <w:iCs/>
          <w:sz w:val="24"/>
          <w:szCs w:val="24"/>
        </w:rPr>
        <w:t>4. МП «Развитие транспортной системы».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ABA">
        <w:rPr>
          <w:rFonts w:ascii="Times New Roman" w:hAnsi="Times New Roman" w:cs="Times New Roman"/>
          <w:i/>
          <w:sz w:val="24"/>
          <w:szCs w:val="24"/>
        </w:rPr>
        <w:t>Объем финансирования – 63,5 млн.р. (43,6) или 13,0% в общем объеме расходов.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ABA">
        <w:rPr>
          <w:rFonts w:ascii="Times New Roman" w:hAnsi="Times New Roman" w:cs="Times New Roman"/>
          <w:iCs/>
          <w:sz w:val="24"/>
          <w:szCs w:val="24"/>
        </w:rPr>
        <w:t xml:space="preserve">5. МП «Эффективная власть городского поселения - город Павловск Павловского муниципального района Воронежской области».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ABA">
        <w:rPr>
          <w:rFonts w:ascii="Times New Roman" w:hAnsi="Times New Roman" w:cs="Times New Roman"/>
          <w:i/>
          <w:sz w:val="24"/>
          <w:szCs w:val="24"/>
        </w:rPr>
        <w:t>Объем финансирования – 29,0 млн.р. (25,5) или 5,9% в общем объеме расходов.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ABA">
        <w:rPr>
          <w:rFonts w:ascii="Times New Roman" w:hAnsi="Times New Roman" w:cs="Times New Roman"/>
          <w:iCs/>
          <w:sz w:val="24"/>
          <w:szCs w:val="24"/>
        </w:rPr>
        <w:t xml:space="preserve">6. МЦП "Обеспечение качественными жилищно-коммунальными услугами населения городского поселения – город Павловск на 2021-2026 годы". 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ABA">
        <w:rPr>
          <w:rFonts w:ascii="Times New Roman" w:hAnsi="Times New Roman" w:cs="Times New Roman"/>
          <w:i/>
          <w:sz w:val="24"/>
          <w:szCs w:val="24"/>
        </w:rPr>
        <w:lastRenderedPageBreak/>
        <w:t>Объем финансирования – 28,3 млн.р. (0,245) или 5,8% в общем объеме расходов.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ABA">
        <w:rPr>
          <w:rFonts w:ascii="Times New Roman" w:hAnsi="Times New Roman" w:cs="Times New Roman"/>
          <w:iCs/>
          <w:sz w:val="24"/>
          <w:szCs w:val="24"/>
        </w:rPr>
        <w:t xml:space="preserve">7. МП «Обеспечение доступным и комфортным жильем и коммунальными услугами населения городского поселения – город Павловск».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ABA">
        <w:rPr>
          <w:rFonts w:ascii="Times New Roman" w:hAnsi="Times New Roman" w:cs="Times New Roman"/>
          <w:i/>
          <w:sz w:val="24"/>
          <w:szCs w:val="24"/>
        </w:rPr>
        <w:t>Объем финансирования – 11,8 млн.р. (2,37) или 2,4% в общем объеме расходов.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ABA">
        <w:rPr>
          <w:rFonts w:ascii="Times New Roman" w:hAnsi="Times New Roman" w:cs="Times New Roman"/>
          <w:iCs/>
          <w:sz w:val="24"/>
          <w:szCs w:val="24"/>
        </w:rPr>
        <w:t xml:space="preserve">8. МП «Безопасность городского поселения – город Павловск Павловского муниципального района Воронежской области».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ABA">
        <w:rPr>
          <w:rFonts w:ascii="Times New Roman" w:hAnsi="Times New Roman" w:cs="Times New Roman"/>
          <w:i/>
          <w:sz w:val="24"/>
          <w:szCs w:val="24"/>
        </w:rPr>
        <w:t>Объем финансирования – 1,6 млн.р. (1,7) или 0,3% в общем объеме расходов.</w:t>
      </w:r>
    </w:p>
    <w:p w:rsidR="000B6ABA" w:rsidRPr="000B6ABA" w:rsidRDefault="000B6ABA" w:rsidP="000B6A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ABA">
        <w:rPr>
          <w:rFonts w:ascii="Times New Roman" w:hAnsi="Times New Roman" w:cs="Times New Roman"/>
          <w:b/>
          <w:sz w:val="24"/>
          <w:szCs w:val="24"/>
        </w:rPr>
        <w:t>МУНИЦИПАЛЬНЫЙ ЗАКАЗ</w:t>
      </w:r>
    </w:p>
    <w:p w:rsidR="000B6ABA" w:rsidRPr="000B6ABA" w:rsidRDefault="000B6ABA" w:rsidP="000B6ABA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  <w:t xml:space="preserve">В 2022 году проведено </w:t>
      </w:r>
      <w:r w:rsidRPr="000B6ABA">
        <w:rPr>
          <w:rFonts w:ascii="Times New Roman" w:hAnsi="Times New Roman" w:cs="Times New Roman"/>
          <w:iCs/>
          <w:sz w:val="24"/>
          <w:szCs w:val="24"/>
        </w:rPr>
        <w:t>–</w:t>
      </w:r>
      <w:r w:rsidRPr="000B6ABA">
        <w:rPr>
          <w:rFonts w:ascii="Times New Roman" w:hAnsi="Times New Roman" w:cs="Times New Roman"/>
          <w:sz w:val="24"/>
          <w:szCs w:val="24"/>
        </w:rPr>
        <w:t xml:space="preserve"> 96 (в 2021 году </w:t>
      </w:r>
      <w:r w:rsidRPr="000B6ABA">
        <w:rPr>
          <w:rFonts w:ascii="Times New Roman" w:hAnsi="Times New Roman" w:cs="Times New Roman"/>
          <w:iCs/>
          <w:sz w:val="24"/>
          <w:szCs w:val="24"/>
        </w:rPr>
        <w:t>–</w:t>
      </w:r>
      <w:r w:rsidRPr="000B6ABA">
        <w:rPr>
          <w:rFonts w:ascii="Times New Roman" w:hAnsi="Times New Roman" w:cs="Times New Roman"/>
          <w:sz w:val="24"/>
          <w:szCs w:val="24"/>
        </w:rPr>
        <w:t xml:space="preserve"> 83) процедур по размещению муниципального заказа для нужд городского поселения.</w:t>
      </w:r>
    </w:p>
    <w:p w:rsidR="000B6ABA" w:rsidRPr="000B6ABA" w:rsidRDefault="000B6ABA" w:rsidP="000B6ABA">
      <w:pPr>
        <w:pStyle w:val="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Сумма заключенных контрактов составила </w:t>
      </w:r>
      <w:r w:rsidRPr="000B6ABA">
        <w:rPr>
          <w:rFonts w:ascii="Times New Roman" w:hAnsi="Times New Roman" w:cs="Times New Roman"/>
          <w:iCs/>
          <w:sz w:val="24"/>
          <w:szCs w:val="24"/>
        </w:rPr>
        <w:t>–</w:t>
      </w:r>
      <w:r w:rsidRPr="000B6ABA">
        <w:rPr>
          <w:rFonts w:ascii="Times New Roman" w:hAnsi="Times New Roman" w:cs="Times New Roman"/>
          <w:sz w:val="24"/>
          <w:szCs w:val="24"/>
        </w:rPr>
        <w:t xml:space="preserve"> 485,3 млн.р., что больше, чем в 2021 году на </w:t>
      </w:r>
      <w:r w:rsidRPr="000B6ABA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0B6ABA">
        <w:rPr>
          <w:rFonts w:ascii="Times New Roman" w:hAnsi="Times New Roman" w:cs="Times New Roman"/>
          <w:sz w:val="24"/>
          <w:szCs w:val="24"/>
        </w:rPr>
        <w:t xml:space="preserve">225,2 млн.р. </w:t>
      </w:r>
    </w:p>
    <w:p w:rsidR="000B6ABA" w:rsidRPr="000B6ABA" w:rsidRDefault="000B6ABA" w:rsidP="000B6ABA">
      <w:pPr>
        <w:pStyle w:val="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В результате проведения процедур муниципального заказа было сэкономлено </w:t>
      </w:r>
      <w:r w:rsidRPr="000B6ABA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0B6ABA">
        <w:rPr>
          <w:rFonts w:ascii="Times New Roman" w:hAnsi="Times New Roman" w:cs="Times New Roman"/>
          <w:sz w:val="24"/>
          <w:szCs w:val="24"/>
        </w:rPr>
        <w:t>21,5 млн.р. бюджетных средств.</w:t>
      </w:r>
    </w:p>
    <w:p w:rsidR="000B6ABA" w:rsidRPr="000B6ABA" w:rsidRDefault="000B6ABA" w:rsidP="000B6ABA">
      <w:pPr>
        <w:pStyle w:val="3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6ABA">
        <w:rPr>
          <w:rFonts w:ascii="Times New Roman" w:hAnsi="Times New Roman" w:cs="Times New Roman"/>
          <w:i/>
          <w:iCs/>
          <w:sz w:val="24"/>
          <w:szCs w:val="24"/>
        </w:rPr>
        <w:t xml:space="preserve">В 2022 году с исполнением в 2023 году уже заключено муниципальных контрактов на сумму </w:t>
      </w:r>
      <w:r w:rsidRPr="000B6ABA">
        <w:rPr>
          <w:rFonts w:ascii="Times New Roman" w:hAnsi="Times New Roman" w:cs="Times New Roman"/>
          <w:iCs/>
          <w:sz w:val="24"/>
          <w:szCs w:val="24"/>
        </w:rPr>
        <w:t>–</w:t>
      </w:r>
      <w:r w:rsidRPr="000B6ABA">
        <w:rPr>
          <w:rFonts w:ascii="Times New Roman" w:hAnsi="Times New Roman" w:cs="Times New Roman"/>
          <w:i/>
          <w:iCs/>
          <w:sz w:val="24"/>
          <w:szCs w:val="24"/>
        </w:rPr>
        <w:t xml:space="preserve"> 26,4 млн.р.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В результате проводимой в 2022 году работы по созданию объектов благоустройства, инженерной и транспортной инфраструктуры, имущество казны увеличилось в два раза или на – 545,5 (197,7) млн.р.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Общая стоимость муниципального имущества, находящегося в казне (не закрепленного за предприятиями и учреждениями на каком-либо праве) на 01.01.2023 года, составила – 1,1 млн.р.</w:t>
      </w:r>
    </w:p>
    <w:p w:rsidR="000B6ABA" w:rsidRPr="000B6ABA" w:rsidRDefault="000B6ABA" w:rsidP="000B6ABA">
      <w:pPr>
        <w:pStyle w:val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ABA">
        <w:rPr>
          <w:rFonts w:ascii="Times New Roman" w:hAnsi="Times New Roman" w:cs="Times New Roman"/>
          <w:b/>
          <w:bCs/>
          <w:sz w:val="24"/>
          <w:szCs w:val="24"/>
        </w:rPr>
        <w:t>СОДЕРЖАНИЕ ГОРОДА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  <w:t>Объем финансирования на весь комплекс работ составил – 33,4 млн.р.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</w:r>
      <w:r w:rsidRPr="000B6ABA">
        <w:rPr>
          <w:rFonts w:ascii="Times New Roman" w:hAnsi="Times New Roman" w:cs="Times New Roman"/>
          <w:b/>
          <w:sz w:val="24"/>
          <w:szCs w:val="24"/>
        </w:rPr>
        <w:t>Содержание объектов улично-дорожной сети</w:t>
      </w:r>
      <w:r w:rsidRPr="000B6ABA">
        <w:rPr>
          <w:rFonts w:ascii="Times New Roman" w:hAnsi="Times New Roman" w:cs="Times New Roman"/>
          <w:sz w:val="24"/>
          <w:szCs w:val="24"/>
        </w:rPr>
        <w:t xml:space="preserve"> – 20,8 млн.р.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(уборка снега, песка, мусора, покраска бордюров, покос травы...)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</w:r>
      <w:r w:rsidRPr="000B6ABA">
        <w:rPr>
          <w:rFonts w:ascii="Times New Roman" w:hAnsi="Times New Roman" w:cs="Times New Roman"/>
          <w:b/>
          <w:sz w:val="24"/>
          <w:szCs w:val="24"/>
        </w:rPr>
        <w:t xml:space="preserve">Приготовление </w:t>
      </w:r>
      <w:proofErr w:type="spellStart"/>
      <w:r w:rsidRPr="000B6ABA">
        <w:rPr>
          <w:rFonts w:ascii="Times New Roman" w:hAnsi="Times New Roman" w:cs="Times New Roman"/>
          <w:b/>
          <w:sz w:val="24"/>
          <w:szCs w:val="24"/>
        </w:rPr>
        <w:t>противогололёдной</w:t>
      </w:r>
      <w:proofErr w:type="spellEnd"/>
      <w:r w:rsidRPr="000B6ABA">
        <w:rPr>
          <w:rFonts w:ascii="Times New Roman" w:hAnsi="Times New Roman" w:cs="Times New Roman"/>
          <w:b/>
          <w:sz w:val="24"/>
          <w:szCs w:val="24"/>
        </w:rPr>
        <w:t xml:space="preserve"> смеси </w:t>
      </w:r>
      <w:r w:rsidRPr="000B6ABA">
        <w:rPr>
          <w:rFonts w:ascii="Times New Roman" w:hAnsi="Times New Roman" w:cs="Times New Roman"/>
          <w:sz w:val="24"/>
          <w:szCs w:val="24"/>
        </w:rPr>
        <w:t>– 1,1 млн.р.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ABA">
        <w:rPr>
          <w:rFonts w:ascii="Times New Roman" w:hAnsi="Times New Roman" w:cs="Times New Roman"/>
          <w:sz w:val="24"/>
          <w:szCs w:val="24"/>
        </w:rPr>
        <w:t>(закупка соли технической – 0,9 млн.р. (130 тонн соли), закупка песка – 0,2 млн.р. (347 м</w:t>
      </w:r>
      <w:r w:rsidRPr="000B6A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B6ABA">
        <w:rPr>
          <w:rFonts w:ascii="Times New Roman" w:hAnsi="Times New Roman" w:cs="Times New Roman"/>
          <w:sz w:val="24"/>
          <w:szCs w:val="24"/>
        </w:rPr>
        <w:t xml:space="preserve">) всего </w:t>
      </w:r>
      <w:proofErr w:type="spellStart"/>
      <w:r w:rsidRPr="000B6ABA">
        <w:rPr>
          <w:rFonts w:ascii="Times New Roman" w:hAnsi="Times New Roman" w:cs="Times New Roman"/>
          <w:sz w:val="24"/>
          <w:szCs w:val="24"/>
        </w:rPr>
        <w:t>пескосмеси</w:t>
      </w:r>
      <w:proofErr w:type="spellEnd"/>
      <w:r w:rsidRPr="000B6ABA">
        <w:rPr>
          <w:rFonts w:ascii="Times New Roman" w:hAnsi="Times New Roman" w:cs="Times New Roman"/>
          <w:sz w:val="24"/>
          <w:szCs w:val="24"/>
        </w:rPr>
        <w:t xml:space="preserve"> – </w:t>
      </w:r>
      <w:r w:rsidRPr="000B6ABA">
        <w:rPr>
          <w:rFonts w:ascii="Times New Roman" w:hAnsi="Times New Roman" w:cs="Times New Roman"/>
          <w:bCs/>
          <w:sz w:val="24"/>
          <w:szCs w:val="24"/>
        </w:rPr>
        <w:t>1000 т.</w:t>
      </w:r>
      <w:r w:rsidRPr="000B6A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b/>
          <w:sz w:val="24"/>
          <w:szCs w:val="24"/>
        </w:rPr>
        <w:t>Приобретение материалов</w:t>
      </w:r>
      <w:r w:rsidRPr="000B6ABA">
        <w:rPr>
          <w:rFonts w:ascii="Times New Roman" w:hAnsi="Times New Roman" w:cs="Times New Roman"/>
          <w:sz w:val="24"/>
          <w:szCs w:val="24"/>
        </w:rPr>
        <w:t xml:space="preserve"> – 1,03 млн.р.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ABA">
        <w:rPr>
          <w:rFonts w:ascii="Times New Roman" w:hAnsi="Times New Roman" w:cs="Times New Roman"/>
          <w:sz w:val="24"/>
          <w:szCs w:val="24"/>
        </w:rPr>
        <w:t>(триммеры – 0,14 млн.р., ящики для песка – 0,29 млн.р., тент – 0,17 млн.р., краска – 0,15 млн.р., флаги – 0,16 млн.р., разное (гербициды, лопаты, брус) – 0,12 млн.р.</w:t>
      </w:r>
      <w:proofErr w:type="gramEnd"/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ABA">
        <w:rPr>
          <w:rFonts w:ascii="Times New Roman" w:hAnsi="Times New Roman" w:cs="Times New Roman"/>
          <w:b/>
          <w:sz w:val="24"/>
          <w:szCs w:val="24"/>
        </w:rPr>
        <w:t xml:space="preserve">Благоустройство мест массового отдыха </w:t>
      </w:r>
      <w:r w:rsidRPr="000B6ABA">
        <w:rPr>
          <w:rFonts w:ascii="Times New Roman" w:hAnsi="Times New Roman" w:cs="Times New Roman"/>
          <w:sz w:val="24"/>
          <w:szCs w:val="24"/>
        </w:rPr>
        <w:t>– 0,5 млн.р.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b/>
          <w:sz w:val="24"/>
          <w:szCs w:val="24"/>
        </w:rPr>
        <w:t>(с</w:t>
      </w:r>
      <w:r w:rsidRPr="000B6ABA">
        <w:rPr>
          <w:rFonts w:ascii="Times New Roman" w:hAnsi="Times New Roman" w:cs="Times New Roman"/>
          <w:sz w:val="24"/>
          <w:szCs w:val="24"/>
        </w:rPr>
        <w:t xml:space="preserve">одержание пляжа – спасательные работы, монтаж пляжного оборудования, раздевалок, качелей, приобретение троса и буйков, сбор и вывоз мусора, разравнивание намытого песка, организация площадки для пляжного футбола, волейбола).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ABA">
        <w:rPr>
          <w:rFonts w:ascii="Times New Roman" w:hAnsi="Times New Roman" w:cs="Times New Roman"/>
          <w:b/>
          <w:sz w:val="24"/>
          <w:szCs w:val="24"/>
        </w:rPr>
        <w:t xml:space="preserve">Вывоз несанкционированных свалок </w:t>
      </w:r>
      <w:r w:rsidRPr="000B6ABA">
        <w:rPr>
          <w:rFonts w:ascii="Times New Roman" w:hAnsi="Times New Roman" w:cs="Times New Roman"/>
          <w:sz w:val="24"/>
          <w:szCs w:val="24"/>
        </w:rPr>
        <w:t xml:space="preserve">– 0,8 млн.р. </w:t>
      </w:r>
      <w:r w:rsidRPr="000B6ABA">
        <w:rPr>
          <w:rFonts w:ascii="Times New Roman" w:hAnsi="Times New Roman" w:cs="Times New Roman"/>
          <w:bCs/>
          <w:sz w:val="24"/>
          <w:szCs w:val="24"/>
        </w:rPr>
        <w:t>МУП «ЖКХ» были ликвидированы несанкционированные свалки, которые организовывались жителями вблизи контейнерных площадок. Всего было вывезено – 1202м</w:t>
      </w:r>
      <w:r w:rsidRPr="000B6ABA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0B6ABA">
        <w:rPr>
          <w:rFonts w:ascii="Times New Roman" w:hAnsi="Times New Roman" w:cs="Times New Roman"/>
          <w:bCs/>
          <w:sz w:val="24"/>
          <w:szCs w:val="24"/>
        </w:rPr>
        <w:t xml:space="preserve"> мусора.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b/>
          <w:sz w:val="24"/>
          <w:szCs w:val="24"/>
        </w:rPr>
        <w:t>Озеленение города</w:t>
      </w:r>
      <w:r w:rsidRPr="000B6ABA">
        <w:rPr>
          <w:rFonts w:ascii="Times New Roman" w:hAnsi="Times New Roman" w:cs="Times New Roman"/>
          <w:sz w:val="24"/>
          <w:szCs w:val="24"/>
        </w:rPr>
        <w:t xml:space="preserve"> – 5,6 млн.р.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ABA">
        <w:rPr>
          <w:rFonts w:ascii="Times New Roman" w:hAnsi="Times New Roman" w:cs="Times New Roman"/>
          <w:sz w:val="24"/>
          <w:szCs w:val="24"/>
        </w:rPr>
        <w:t>(содержание парков, скверов, площади Молодежной, Тамбовского озера, фонтанов, посадка, уход за зелеными насаждениями, заливка катков).</w:t>
      </w:r>
      <w:proofErr w:type="gramEnd"/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</w:r>
      <w:r w:rsidRPr="000B6ABA">
        <w:rPr>
          <w:rFonts w:ascii="Times New Roman" w:hAnsi="Times New Roman" w:cs="Times New Roman"/>
          <w:b/>
          <w:sz w:val="24"/>
          <w:szCs w:val="24"/>
        </w:rPr>
        <w:t>Организация и содержание мест погребения</w:t>
      </w:r>
      <w:r w:rsidRPr="000B6A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6ABA">
        <w:rPr>
          <w:rFonts w:ascii="Times New Roman" w:hAnsi="Times New Roman" w:cs="Times New Roman"/>
          <w:sz w:val="24"/>
          <w:szCs w:val="24"/>
        </w:rPr>
        <w:t>– 1,0 млн.р.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ABA">
        <w:rPr>
          <w:rFonts w:ascii="Times New Roman" w:hAnsi="Times New Roman" w:cs="Times New Roman"/>
          <w:sz w:val="24"/>
          <w:szCs w:val="24"/>
        </w:rPr>
        <w:t>(завоз песка – 300м</w:t>
      </w:r>
      <w:r w:rsidRPr="000B6A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B6ABA">
        <w:rPr>
          <w:rFonts w:ascii="Times New Roman" w:hAnsi="Times New Roman" w:cs="Times New Roman"/>
          <w:sz w:val="24"/>
          <w:szCs w:val="24"/>
        </w:rPr>
        <w:t>, воды – 60м</w:t>
      </w:r>
      <w:r w:rsidRPr="000B6A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B6ABA">
        <w:rPr>
          <w:rFonts w:ascii="Times New Roman" w:hAnsi="Times New Roman" w:cs="Times New Roman"/>
          <w:sz w:val="24"/>
          <w:szCs w:val="24"/>
        </w:rPr>
        <w:t>, покос травы, сбор и вывоз мусора – 520м</w:t>
      </w:r>
      <w:r w:rsidRPr="000B6A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B6A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</w:r>
      <w:r w:rsidRPr="000B6ABA">
        <w:rPr>
          <w:rFonts w:ascii="Times New Roman" w:hAnsi="Times New Roman" w:cs="Times New Roman"/>
          <w:b/>
          <w:sz w:val="24"/>
          <w:szCs w:val="24"/>
        </w:rPr>
        <w:t xml:space="preserve">Субсидии ЖКХ – </w:t>
      </w:r>
      <w:r w:rsidRPr="000B6ABA">
        <w:rPr>
          <w:rFonts w:ascii="Times New Roman" w:hAnsi="Times New Roman" w:cs="Times New Roman"/>
          <w:sz w:val="24"/>
          <w:szCs w:val="24"/>
        </w:rPr>
        <w:t>2,5</w:t>
      </w:r>
      <w:r w:rsidRPr="000B6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ABA">
        <w:rPr>
          <w:rFonts w:ascii="Times New Roman" w:hAnsi="Times New Roman" w:cs="Times New Roman"/>
          <w:sz w:val="24"/>
          <w:szCs w:val="24"/>
        </w:rPr>
        <w:t>млн. р.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(Туалеты - 1,0 млн.р., МСК – 1,5 млн.р.)</w:t>
      </w:r>
    </w:p>
    <w:p w:rsidR="000B6ABA" w:rsidRPr="000B6ABA" w:rsidRDefault="000B6ABA" w:rsidP="000B6ABA">
      <w:pPr>
        <w:pStyle w:val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ABA">
        <w:rPr>
          <w:rFonts w:ascii="Times New Roman" w:hAnsi="Times New Roman" w:cs="Times New Roman"/>
          <w:b/>
          <w:bCs/>
          <w:sz w:val="24"/>
          <w:szCs w:val="24"/>
        </w:rPr>
        <w:t>ОЗЕЛЕНЕНИЕ ГОРОДА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В 2022 году проведены торги и заключен контракт на приобретение цветочной рассады для озеленения городских парков и скверов (15806 шт.) на сумму – 0,31 млн.р.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На сумму – 70 тыс.р. приобретено 200 саженцев парковых роз. Саженцы высажены у </w:t>
      </w:r>
      <w:proofErr w:type="gramStart"/>
      <w:r w:rsidRPr="000B6ABA">
        <w:rPr>
          <w:rFonts w:ascii="Times New Roman" w:hAnsi="Times New Roman" w:cs="Times New Roman"/>
          <w:sz w:val="24"/>
          <w:szCs w:val="24"/>
        </w:rPr>
        <w:t>памятника апостола</w:t>
      </w:r>
      <w:proofErr w:type="gramEnd"/>
      <w:r w:rsidRPr="000B6ABA">
        <w:rPr>
          <w:rFonts w:ascii="Times New Roman" w:hAnsi="Times New Roman" w:cs="Times New Roman"/>
          <w:sz w:val="24"/>
          <w:szCs w:val="24"/>
        </w:rPr>
        <w:t xml:space="preserve"> Павла, на аллее Центрального городского парка и клумбе на площади «Молодежная».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31 октября 2022 года на территории Тамбовского озера прошла акция «Родные берега» в ходе, которой было высажено – 80 саженцев ив различных пород.</w:t>
      </w:r>
    </w:p>
    <w:p w:rsidR="000B6ABA" w:rsidRPr="000B6ABA" w:rsidRDefault="000B6ABA" w:rsidP="000B6AB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lastRenderedPageBreak/>
        <w:t>Произведена закупка 60 кг семян газонной травы на сумму – 20,5 тыс.р.</w:t>
      </w:r>
    </w:p>
    <w:p w:rsidR="000B6ABA" w:rsidRPr="000B6ABA" w:rsidRDefault="000B6ABA" w:rsidP="000B6AB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Ежегодно, в Центральном парке, активисты учебных заведений и детских садов, под руководством </w:t>
      </w:r>
      <w:proofErr w:type="spellStart"/>
      <w:r w:rsidRPr="000B6ABA">
        <w:rPr>
          <w:rFonts w:ascii="Times New Roman" w:hAnsi="Times New Roman" w:cs="Times New Roman"/>
          <w:sz w:val="24"/>
          <w:szCs w:val="24"/>
        </w:rPr>
        <w:t>Высочиной</w:t>
      </w:r>
      <w:proofErr w:type="spellEnd"/>
      <w:r w:rsidRPr="000B6ABA">
        <w:rPr>
          <w:rFonts w:ascii="Times New Roman" w:hAnsi="Times New Roman" w:cs="Times New Roman"/>
          <w:sz w:val="24"/>
          <w:szCs w:val="24"/>
        </w:rPr>
        <w:t xml:space="preserve"> Елены Анатольевны, накануне майских праздников высаживают рассаду бархатцев, выращенную самостоятельно.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proofErr w:type="spellStart"/>
      <w:r w:rsidRPr="000B6ABA">
        <w:rPr>
          <w:rFonts w:ascii="Times New Roman" w:hAnsi="Times New Roman" w:cs="Times New Roman"/>
          <w:sz w:val="24"/>
          <w:szCs w:val="24"/>
        </w:rPr>
        <w:t>павловчанина</w:t>
      </w:r>
      <w:proofErr w:type="spellEnd"/>
      <w:r w:rsidRPr="000B6ABA">
        <w:rPr>
          <w:rFonts w:ascii="Times New Roman" w:hAnsi="Times New Roman" w:cs="Times New Roman"/>
          <w:sz w:val="24"/>
          <w:szCs w:val="24"/>
        </w:rPr>
        <w:t xml:space="preserve"> Александра Венедиктовича </w:t>
      </w:r>
      <w:proofErr w:type="spellStart"/>
      <w:r w:rsidRPr="000B6ABA">
        <w:rPr>
          <w:rFonts w:ascii="Times New Roman" w:hAnsi="Times New Roman" w:cs="Times New Roman"/>
          <w:sz w:val="24"/>
          <w:szCs w:val="24"/>
        </w:rPr>
        <w:t>Молдованова</w:t>
      </w:r>
      <w:proofErr w:type="spellEnd"/>
      <w:r w:rsidRPr="000B6ABA">
        <w:rPr>
          <w:rFonts w:ascii="Times New Roman" w:hAnsi="Times New Roman" w:cs="Times New Roman"/>
          <w:sz w:val="24"/>
          <w:szCs w:val="24"/>
        </w:rPr>
        <w:t>, администрацией города Павловска в ходе месячника в осенний период были высажены луковицы тюльпанов в сквере Апостола Павла.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Реализация мероприятия позволила провести комплекс работ по озеленению общественных территорий города, тем самым создав комфортные условия в городе, влияя в целом, на эстетическое восприятие и экологическое состояния городской среды.</w:t>
      </w:r>
    </w:p>
    <w:p w:rsidR="000B6ABA" w:rsidRPr="000B6ABA" w:rsidRDefault="000B6ABA" w:rsidP="000B6A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ABA">
        <w:rPr>
          <w:rFonts w:ascii="Times New Roman" w:hAnsi="Times New Roman" w:cs="Times New Roman"/>
          <w:b/>
          <w:sz w:val="24"/>
          <w:szCs w:val="24"/>
        </w:rPr>
        <w:t>СУББОТНИКИ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ABA">
        <w:rPr>
          <w:rFonts w:ascii="Times New Roman" w:hAnsi="Times New Roman" w:cs="Times New Roman"/>
          <w:bCs/>
          <w:sz w:val="24"/>
          <w:szCs w:val="24"/>
        </w:rPr>
        <w:t xml:space="preserve">Коммунальные службы убирают </w:t>
      </w:r>
      <w:proofErr w:type="gramStart"/>
      <w:r w:rsidRPr="000B6ABA">
        <w:rPr>
          <w:rFonts w:ascii="Times New Roman" w:hAnsi="Times New Roman" w:cs="Times New Roman"/>
          <w:bCs/>
          <w:sz w:val="24"/>
          <w:szCs w:val="24"/>
        </w:rPr>
        <w:t>город</w:t>
      </w:r>
      <w:proofErr w:type="gramEnd"/>
      <w:r w:rsidRPr="000B6ABA">
        <w:rPr>
          <w:rFonts w:ascii="Times New Roman" w:hAnsi="Times New Roman" w:cs="Times New Roman"/>
          <w:bCs/>
          <w:sz w:val="24"/>
          <w:szCs w:val="24"/>
        </w:rPr>
        <w:t xml:space="preserve"> используя все свои ресурсы и возможности, но сделать город чистым и уютным можно только объединив силу служб и желание самих </w:t>
      </w:r>
      <w:proofErr w:type="spellStart"/>
      <w:r w:rsidRPr="000B6ABA">
        <w:rPr>
          <w:rFonts w:ascii="Times New Roman" w:hAnsi="Times New Roman" w:cs="Times New Roman"/>
          <w:bCs/>
          <w:sz w:val="24"/>
          <w:szCs w:val="24"/>
        </w:rPr>
        <w:t>павловчан</w:t>
      </w:r>
      <w:proofErr w:type="spellEnd"/>
      <w:r w:rsidRPr="000B6AB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ABA">
        <w:rPr>
          <w:rFonts w:ascii="Times New Roman" w:hAnsi="Times New Roman" w:cs="Times New Roman"/>
          <w:bCs/>
          <w:sz w:val="24"/>
          <w:szCs w:val="24"/>
        </w:rPr>
        <w:t xml:space="preserve">С 01.04.2022г. по 30.04.2022г., а также с 20.09.2022г. по 31.10.2022г. на территории городского поселения – город Павловск были проведены общегородские месячники по благоустройству и санитарной очистке территории города. В ходе субботников Павловским МУП ЖКХ были проведены работы по </w:t>
      </w:r>
      <w:proofErr w:type="spellStart"/>
      <w:r w:rsidRPr="000B6ABA">
        <w:rPr>
          <w:rFonts w:ascii="Times New Roman" w:hAnsi="Times New Roman" w:cs="Times New Roman"/>
          <w:bCs/>
          <w:sz w:val="24"/>
          <w:szCs w:val="24"/>
        </w:rPr>
        <w:t>кронированию</w:t>
      </w:r>
      <w:proofErr w:type="spellEnd"/>
      <w:r w:rsidRPr="000B6ABA">
        <w:rPr>
          <w:rFonts w:ascii="Times New Roman" w:hAnsi="Times New Roman" w:cs="Times New Roman"/>
          <w:bCs/>
          <w:sz w:val="24"/>
          <w:szCs w:val="24"/>
        </w:rPr>
        <w:t>, удалению сухостойных и аварийных деревьев, очистке контейнерных площадок, установка дополнительных бункеров-накопителей для крупногабаритных отходов на территории города. На полигон вывезено более – 700 м</w:t>
      </w:r>
      <w:r w:rsidRPr="000B6ABA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0B6ABA">
        <w:rPr>
          <w:rFonts w:ascii="Times New Roman" w:hAnsi="Times New Roman" w:cs="Times New Roman"/>
          <w:bCs/>
          <w:sz w:val="24"/>
          <w:szCs w:val="24"/>
        </w:rPr>
        <w:t xml:space="preserve"> мусора.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ABA">
        <w:rPr>
          <w:rFonts w:ascii="Times New Roman" w:hAnsi="Times New Roman" w:cs="Times New Roman"/>
          <w:bCs/>
          <w:sz w:val="24"/>
          <w:szCs w:val="24"/>
        </w:rPr>
        <w:t xml:space="preserve">На прилегающей к скверу Апостола Павла территории проведены работы по очистке от мусора, а также большое внимание уделили вырубке аварийных, сухих деревьев и деревьев, которые способствовали захламлению участка.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ABA">
        <w:rPr>
          <w:rFonts w:ascii="Times New Roman" w:hAnsi="Times New Roman" w:cs="Times New Roman"/>
          <w:bCs/>
          <w:sz w:val="24"/>
          <w:szCs w:val="24"/>
        </w:rPr>
        <w:t>Особенно хочется отметить коллективы: Павловской ДЮСШ, Павловской РБ, МУПП «Энергетик», ДК «Современник», МП «</w:t>
      </w:r>
      <w:proofErr w:type="spellStart"/>
      <w:r w:rsidRPr="000B6ABA">
        <w:rPr>
          <w:rFonts w:ascii="Times New Roman" w:hAnsi="Times New Roman" w:cs="Times New Roman"/>
          <w:bCs/>
          <w:sz w:val="24"/>
          <w:szCs w:val="24"/>
        </w:rPr>
        <w:t>Павловскводоканал</w:t>
      </w:r>
      <w:proofErr w:type="spellEnd"/>
      <w:r w:rsidRPr="000B6ABA">
        <w:rPr>
          <w:rFonts w:ascii="Times New Roman" w:hAnsi="Times New Roman" w:cs="Times New Roman"/>
          <w:bCs/>
          <w:sz w:val="24"/>
          <w:szCs w:val="24"/>
        </w:rPr>
        <w:t>», Павловское МУП ЖКХ, ООО ПТП «</w:t>
      </w:r>
      <w:proofErr w:type="spellStart"/>
      <w:r w:rsidRPr="000B6ABA">
        <w:rPr>
          <w:rFonts w:ascii="Times New Roman" w:hAnsi="Times New Roman" w:cs="Times New Roman"/>
          <w:bCs/>
          <w:sz w:val="24"/>
          <w:szCs w:val="24"/>
        </w:rPr>
        <w:t>Агропромснаб</w:t>
      </w:r>
      <w:proofErr w:type="spellEnd"/>
      <w:r w:rsidRPr="000B6ABA">
        <w:rPr>
          <w:rFonts w:ascii="Times New Roman" w:hAnsi="Times New Roman" w:cs="Times New Roman"/>
          <w:bCs/>
          <w:sz w:val="24"/>
          <w:szCs w:val="24"/>
        </w:rPr>
        <w:t xml:space="preserve">», Пожарно-спасательной части № 48, Центра развития спорта «Горняк», а также ТОС «Санаторный», «Ягодка», «Дон». Поблагодарить </w:t>
      </w:r>
      <w:proofErr w:type="spellStart"/>
      <w:r w:rsidRPr="000B6ABA">
        <w:rPr>
          <w:rFonts w:ascii="Times New Roman" w:hAnsi="Times New Roman" w:cs="Times New Roman"/>
          <w:bCs/>
          <w:sz w:val="24"/>
          <w:szCs w:val="24"/>
        </w:rPr>
        <w:t>А.М.Мерчанского</w:t>
      </w:r>
      <w:proofErr w:type="spellEnd"/>
      <w:r w:rsidRPr="000B6ABA">
        <w:rPr>
          <w:rFonts w:ascii="Times New Roman" w:hAnsi="Times New Roman" w:cs="Times New Roman"/>
          <w:bCs/>
          <w:sz w:val="24"/>
          <w:szCs w:val="24"/>
        </w:rPr>
        <w:t xml:space="preserve"> за помощь в выделении мешков для мусора и перчаток.</w:t>
      </w:r>
    </w:p>
    <w:p w:rsidR="000B6ABA" w:rsidRPr="000B6ABA" w:rsidRDefault="000B6ABA" w:rsidP="000B6AB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ABA">
        <w:rPr>
          <w:rFonts w:ascii="Times New Roman" w:hAnsi="Times New Roman" w:cs="Times New Roman"/>
          <w:b/>
          <w:bCs/>
          <w:sz w:val="24"/>
          <w:szCs w:val="24"/>
        </w:rPr>
        <w:t>ПРИОБРЕТЕНИЕ КОММУНАЛЬНОЙ ТЕХНИКИ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  <w:t>С целью укрепления материально-технической базы МУП Павловское ЖКХ, для благоустройства города и обеспечения деятельности МСК, в 2022 году приобретены на общую сумму</w:t>
      </w:r>
      <w:r w:rsidRPr="000B6ABA">
        <w:rPr>
          <w:rFonts w:ascii="Times New Roman" w:hAnsi="Times New Roman" w:cs="Times New Roman"/>
          <w:bCs/>
          <w:sz w:val="24"/>
          <w:szCs w:val="24"/>
        </w:rPr>
        <w:t xml:space="preserve"> – 40 млн.р.: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ABA">
        <w:rPr>
          <w:rFonts w:ascii="Times New Roman" w:hAnsi="Times New Roman" w:cs="Times New Roman"/>
          <w:bCs/>
          <w:sz w:val="24"/>
          <w:szCs w:val="24"/>
        </w:rPr>
        <w:t xml:space="preserve">1. Многофункциональная комбинированная машина «Чистик» с навесным оборудованием на базе УАЗ (2 ед.)  – 12,8 млн.р.;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ABA">
        <w:rPr>
          <w:rFonts w:ascii="Times New Roman" w:hAnsi="Times New Roman" w:cs="Times New Roman"/>
          <w:bCs/>
          <w:sz w:val="24"/>
          <w:szCs w:val="24"/>
        </w:rPr>
        <w:t>2. Подметально-уборочный прицеп «</w:t>
      </w:r>
      <w:proofErr w:type="spellStart"/>
      <w:r w:rsidRPr="000B6ABA">
        <w:rPr>
          <w:rFonts w:ascii="Times New Roman" w:hAnsi="Times New Roman" w:cs="Times New Roman"/>
          <w:bCs/>
          <w:sz w:val="24"/>
          <w:szCs w:val="24"/>
        </w:rPr>
        <w:t>Чистодор</w:t>
      </w:r>
      <w:proofErr w:type="spellEnd"/>
      <w:r w:rsidRPr="000B6ABA">
        <w:rPr>
          <w:rFonts w:ascii="Times New Roman" w:hAnsi="Times New Roman" w:cs="Times New Roman"/>
          <w:bCs/>
          <w:sz w:val="24"/>
          <w:szCs w:val="24"/>
        </w:rPr>
        <w:t xml:space="preserve">» – 6,0 </w:t>
      </w:r>
      <w:proofErr w:type="spellStart"/>
      <w:r w:rsidRPr="000B6ABA">
        <w:rPr>
          <w:rFonts w:ascii="Times New Roman" w:hAnsi="Times New Roman" w:cs="Times New Roman"/>
          <w:bCs/>
          <w:sz w:val="24"/>
          <w:szCs w:val="24"/>
        </w:rPr>
        <w:t>млн.р</w:t>
      </w:r>
      <w:proofErr w:type="spellEnd"/>
      <w:r w:rsidRPr="000B6ABA">
        <w:rPr>
          <w:rFonts w:ascii="Times New Roman" w:hAnsi="Times New Roman" w:cs="Times New Roman"/>
          <w:bCs/>
          <w:sz w:val="24"/>
          <w:szCs w:val="24"/>
        </w:rPr>
        <w:t xml:space="preserve">.;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bCs/>
          <w:sz w:val="24"/>
          <w:szCs w:val="24"/>
        </w:rPr>
        <w:t>3. Экскаватор-погрузчик</w:t>
      </w:r>
      <w:r w:rsidRPr="000B6ABA">
        <w:rPr>
          <w:rFonts w:ascii="Times New Roman" w:hAnsi="Times New Roman" w:cs="Times New Roman"/>
          <w:sz w:val="24"/>
          <w:szCs w:val="24"/>
        </w:rPr>
        <w:t xml:space="preserve"> – 3,5 млн.р.;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4. Бульдозер – 9,9 млн.р.;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5. Вилочный погрузчик – 2,5 млн.р.;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6. Трактор </w:t>
      </w:r>
      <w:proofErr w:type="spellStart"/>
      <w:r w:rsidRPr="000B6ABA">
        <w:rPr>
          <w:rFonts w:ascii="Times New Roman" w:hAnsi="Times New Roman" w:cs="Times New Roman"/>
          <w:sz w:val="24"/>
          <w:szCs w:val="24"/>
        </w:rPr>
        <w:t>Беларус</w:t>
      </w:r>
      <w:proofErr w:type="spellEnd"/>
      <w:r w:rsidRPr="000B6ABA">
        <w:rPr>
          <w:rFonts w:ascii="Times New Roman" w:hAnsi="Times New Roman" w:cs="Times New Roman"/>
          <w:sz w:val="24"/>
          <w:szCs w:val="24"/>
        </w:rPr>
        <w:t xml:space="preserve"> с навесным оборудованием – 2,7 млн.р.;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7. Прицеп тракторный 3 шт. – 1,5 млн.р.;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8. Навесная снегоуборочная машина – 0,79 млн.р.;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9. Разбрасыватель песка тракторный – 0,3 млн.р.</w:t>
      </w:r>
    </w:p>
    <w:p w:rsidR="000B6ABA" w:rsidRPr="000B6ABA" w:rsidRDefault="000B6ABA" w:rsidP="000B6A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b/>
          <w:bCs/>
          <w:sz w:val="24"/>
          <w:szCs w:val="24"/>
        </w:rPr>
        <w:t>СВЕТЛЫЙ ГОРОД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  <w:t xml:space="preserve">Важным направлением работы администрации – является развитие уличного освещения. С 2018 года заключен </w:t>
      </w:r>
      <w:proofErr w:type="spellStart"/>
      <w:r w:rsidRPr="000B6ABA">
        <w:rPr>
          <w:rFonts w:ascii="Times New Roman" w:hAnsi="Times New Roman" w:cs="Times New Roman"/>
          <w:sz w:val="24"/>
          <w:szCs w:val="24"/>
        </w:rPr>
        <w:t>энергосервисный</w:t>
      </w:r>
      <w:proofErr w:type="spellEnd"/>
      <w:r w:rsidRPr="000B6ABA">
        <w:rPr>
          <w:rFonts w:ascii="Times New Roman" w:hAnsi="Times New Roman" w:cs="Times New Roman"/>
          <w:sz w:val="24"/>
          <w:szCs w:val="24"/>
        </w:rPr>
        <w:t xml:space="preserve"> контракт, в рамках которого все светильники в городе (1700 шт.) были заменены </w:t>
      </w:r>
      <w:proofErr w:type="gramStart"/>
      <w:r w:rsidRPr="000B6AB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6ABA">
        <w:rPr>
          <w:rFonts w:ascii="Times New Roman" w:hAnsi="Times New Roman" w:cs="Times New Roman"/>
          <w:sz w:val="24"/>
          <w:szCs w:val="24"/>
        </w:rPr>
        <w:t xml:space="preserve"> светодиодные.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На 01 января 2023 года общее количество светильников увеличено до – 2314. В 2022 году добавилось 76 светильников. 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1723"/>
        <w:gridCol w:w="1734"/>
        <w:gridCol w:w="1734"/>
        <w:gridCol w:w="1734"/>
        <w:gridCol w:w="1728"/>
      </w:tblGrid>
      <w:tr w:rsidR="000B6ABA" w:rsidRPr="000B6ABA" w:rsidTr="00F31413">
        <w:tc>
          <w:tcPr>
            <w:tcW w:w="1784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784" w:type="dxa"/>
            <w:shd w:val="clear" w:color="auto" w:fill="auto"/>
          </w:tcPr>
          <w:p w:rsidR="000B6ABA" w:rsidRPr="000B6ABA" w:rsidRDefault="000B6ABA" w:rsidP="000B6AB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784" w:type="dxa"/>
            <w:shd w:val="clear" w:color="auto" w:fill="auto"/>
          </w:tcPr>
          <w:p w:rsidR="000B6ABA" w:rsidRPr="000B6ABA" w:rsidRDefault="000B6ABA" w:rsidP="000B6AB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784" w:type="dxa"/>
            <w:shd w:val="clear" w:color="auto" w:fill="auto"/>
          </w:tcPr>
          <w:p w:rsidR="000B6ABA" w:rsidRPr="000B6ABA" w:rsidRDefault="000B6ABA" w:rsidP="000B6AB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784" w:type="dxa"/>
            <w:shd w:val="clear" w:color="auto" w:fill="auto"/>
          </w:tcPr>
          <w:p w:rsidR="000B6ABA" w:rsidRPr="000B6ABA" w:rsidRDefault="000B6ABA" w:rsidP="000B6AB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785" w:type="dxa"/>
            <w:shd w:val="clear" w:color="auto" w:fill="auto"/>
          </w:tcPr>
          <w:p w:rsidR="000B6ABA" w:rsidRPr="000B6ABA" w:rsidRDefault="000B6ABA" w:rsidP="000B6AB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</w:tr>
      <w:tr w:rsidR="000B6ABA" w:rsidRPr="000B6ABA" w:rsidTr="00F31413">
        <w:tc>
          <w:tcPr>
            <w:tcW w:w="1784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bCs/>
                <w:sz w:val="24"/>
                <w:szCs w:val="24"/>
              </w:rPr>
              <w:t>светильники</w:t>
            </w:r>
          </w:p>
        </w:tc>
        <w:tc>
          <w:tcPr>
            <w:tcW w:w="1784" w:type="dxa"/>
            <w:shd w:val="clear" w:color="auto" w:fill="auto"/>
          </w:tcPr>
          <w:p w:rsidR="000B6ABA" w:rsidRPr="000B6ABA" w:rsidRDefault="000B6ABA" w:rsidP="000B6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784" w:type="dxa"/>
            <w:shd w:val="clear" w:color="auto" w:fill="auto"/>
          </w:tcPr>
          <w:p w:rsidR="000B6ABA" w:rsidRPr="000B6ABA" w:rsidRDefault="000B6ABA" w:rsidP="000B6AB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bCs/>
                <w:sz w:val="24"/>
                <w:szCs w:val="24"/>
              </w:rPr>
              <w:t>(+314) 2014</w:t>
            </w:r>
          </w:p>
        </w:tc>
        <w:tc>
          <w:tcPr>
            <w:tcW w:w="1784" w:type="dxa"/>
            <w:shd w:val="clear" w:color="auto" w:fill="auto"/>
          </w:tcPr>
          <w:p w:rsidR="000B6ABA" w:rsidRPr="000B6ABA" w:rsidRDefault="000B6ABA" w:rsidP="000B6AB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bCs/>
                <w:sz w:val="24"/>
                <w:szCs w:val="24"/>
              </w:rPr>
              <w:t>(+119) 2133</w:t>
            </w:r>
          </w:p>
        </w:tc>
        <w:tc>
          <w:tcPr>
            <w:tcW w:w="1784" w:type="dxa"/>
            <w:shd w:val="clear" w:color="auto" w:fill="auto"/>
          </w:tcPr>
          <w:p w:rsidR="000B6ABA" w:rsidRPr="000B6ABA" w:rsidRDefault="000B6ABA" w:rsidP="000B6AB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bCs/>
                <w:sz w:val="24"/>
                <w:szCs w:val="24"/>
              </w:rPr>
              <w:t>(+105) 2238</w:t>
            </w:r>
          </w:p>
        </w:tc>
        <w:tc>
          <w:tcPr>
            <w:tcW w:w="1785" w:type="dxa"/>
            <w:shd w:val="clear" w:color="auto" w:fill="auto"/>
          </w:tcPr>
          <w:p w:rsidR="000B6ABA" w:rsidRPr="000B6ABA" w:rsidRDefault="000B6ABA" w:rsidP="000B6AB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(+76) 2314 </w:t>
            </w:r>
          </w:p>
        </w:tc>
      </w:tr>
    </w:tbl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ABA">
        <w:rPr>
          <w:rFonts w:ascii="Times New Roman" w:hAnsi="Times New Roman" w:cs="Times New Roman"/>
          <w:b/>
          <w:sz w:val="24"/>
          <w:szCs w:val="24"/>
        </w:rPr>
        <w:t xml:space="preserve">Оплата электроэнергии и </w:t>
      </w:r>
      <w:proofErr w:type="spellStart"/>
      <w:r w:rsidRPr="000B6ABA">
        <w:rPr>
          <w:rFonts w:ascii="Times New Roman" w:hAnsi="Times New Roman" w:cs="Times New Roman"/>
          <w:b/>
          <w:sz w:val="24"/>
          <w:szCs w:val="24"/>
        </w:rPr>
        <w:t>энергосервисного</w:t>
      </w:r>
      <w:proofErr w:type="spellEnd"/>
      <w:r w:rsidRPr="000B6ABA">
        <w:rPr>
          <w:rFonts w:ascii="Times New Roman" w:hAnsi="Times New Roman" w:cs="Times New Roman"/>
          <w:b/>
          <w:sz w:val="24"/>
          <w:szCs w:val="24"/>
        </w:rPr>
        <w:t xml:space="preserve"> контракта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Стоимость – 11,2 млн.р. из них оплата за </w:t>
      </w:r>
      <w:proofErr w:type="spellStart"/>
      <w:r w:rsidRPr="000B6ABA">
        <w:rPr>
          <w:rFonts w:ascii="Times New Roman" w:hAnsi="Times New Roman" w:cs="Times New Roman"/>
          <w:sz w:val="24"/>
          <w:szCs w:val="24"/>
        </w:rPr>
        <w:t>энергосервис</w:t>
      </w:r>
      <w:proofErr w:type="spellEnd"/>
      <w:r w:rsidRPr="000B6ABA">
        <w:rPr>
          <w:rFonts w:ascii="Times New Roman" w:hAnsi="Times New Roman" w:cs="Times New Roman"/>
          <w:sz w:val="24"/>
          <w:szCs w:val="24"/>
        </w:rPr>
        <w:t xml:space="preserve"> – 7 </w:t>
      </w:r>
      <w:proofErr w:type="spellStart"/>
      <w:r w:rsidRPr="000B6ABA">
        <w:rPr>
          <w:rFonts w:ascii="Times New Roman" w:hAnsi="Times New Roman" w:cs="Times New Roman"/>
          <w:sz w:val="24"/>
          <w:szCs w:val="24"/>
        </w:rPr>
        <w:t>млн.р</w:t>
      </w:r>
      <w:proofErr w:type="spellEnd"/>
      <w:r w:rsidRPr="000B6ABA">
        <w:rPr>
          <w:rFonts w:ascii="Times New Roman" w:hAnsi="Times New Roman" w:cs="Times New Roman"/>
          <w:sz w:val="24"/>
          <w:szCs w:val="24"/>
        </w:rPr>
        <w:t xml:space="preserve">.; за кВт – 4,2 млн.р.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уличного освещения</w:t>
      </w:r>
      <w:r w:rsidRPr="000B6ABA">
        <w:rPr>
          <w:rFonts w:ascii="Times New Roman" w:hAnsi="Times New Roman" w:cs="Times New Roman"/>
          <w:sz w:val="24"/>
          <w:szCs w:val="24"/>
        </w:rPr>
        <w:t xml:space="preserve"> – 1,0 млн.р.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(монтаж/демонтаж светильников, устранение неисправностей в работе уличного освещения, новогоднее украшение города)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</w:r>
      <w:r w:rsidRPr="000B6ABA">
        <w:rPr>
          <w:rFonts w:ascii="Times New Roman" w:hAnsi="Times New Roman" w:cs="Times New Roman"/>
          <w:b/>
          <w:sz w:val="24"/>
          <w:szCs w:val="24"/>
        </w:rPr>
        <w:t>Строительство линий уличного освещения</w:t>
      </w:r>
      <w:r w:rsidRPr="000B6ABA">
        <w:rPr>
          <w:rFonts w:ascii="Times New Roman" w:hAnsi="Times New Roman" w:cs="Times New Roman"/>
          <w:sz w:val="24"/>
          <w:szCs w:val="24"/>
        </w:rPr>
        <w:t xml:space="preserve"> общей протяженностью – 1570м.: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- ул. Ростовская – 110м;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B6ABA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0B6ABA">
        <w:rPr>
          <w:rFonts w:ascii="Times New Roman" w:hAnsi="Times New Roman" w:cs="Times New Roman"/>
          <w:sz w:val="24"/>
          <w:szCs w:val="24"/>
        </w:rPr>
        <w:t>. Северный, 14 – 155м;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B6ABA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0B6ABA">
        <w:rPr>
          <w:rFonts w:ascii="Times New Roman" w:hAnsi="Times New Roman" w:cs="Times New Roman"/>
          <w:sz w:val="24"/>
          <w:szCs w:val="24"/>
        </w:rPr>
        <w:t>. Северный, 7 – 300м;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- ул. 300-летия Флота – 630м;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- пр</w:t>
      </w:r>
      <w:proofErr w:type="gramStart"/>
      <w:r w:rsidRPr="000B6AB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B6ABA">
        <w:rPr>
          <w:rFonts w:ascii="Times New Roman" w:hAnsi="Times New Roman" w:cs="Times New Roman"/>
          <w:sz w:val="24"/>
          <w:szCs w:val="24"/>
        </w:rPr>
        <w:t>еволюции – 375м.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  <w:t xml:space="preserve">В рамках программы Формирование современной городской среды, в 2022 году, проведена реконструкция системы уличного освещения в сквере Трудовой славы и Петровском сквере. 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  <w:t>Общая протяженность освещенных участков дорог составляет – 94,8 (+0,62) км.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Также в 2022 году были отремонтированы – 10 декоративных светодиодных консолей с новогодней тематикой – 0,1 млн.р.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b/>
          <w:sz w:val="24"/>
          <w:szCs w:val="24"/>
        </w:rPr>
        <w:t xml:space="preserve">Приобретение светильников </w:t>
      </w:r>
      <w:r w:rsidRPr="000B6ABA">
        <w:rPr>
          <w:rFonts w:ascii="Times New Roman" w:hAnsi="Times New Roman" w:cs="Times New Roman"/>
          <w:bCs/>
          <w:sz w:val="24"/>
          <w:szCs w:val="24"/>
        </w:rPr>
        <w:t>(уличных и для мемориала</w:t>
      </w:r>
      <w:r w:rsidRPr="000B6ABA">
        <w:rPr>
          <w:rFonts w:ascii="Times New Roman" w:hAnsi="Times New Roman" w:cs="Times New Roman"/>
          <w:sz w:val="24"/>
          <w:szCs w:val="24"/>
        </w:rPr>
        <w:t xml:space="preserve">) – 0,2 млн.р.  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  <w:t>Работа по улучшению качества уличного освещения продолжается.</w:t>
      </w:r>
      <w:r w:rsidRPr="000B6ABA">
        <w:rPr>
          <w:rFonts w:ascii="Times New Roman" w:hAnsi="Times New Roman" w:cs="Times New Roman"/>
          <w:sz w:val="24"/>
          <w:szCs w:val="24"/>
        </w:rPr>
        <w:tab/>
      </w:r>
    </w:p>
    <w:p w:rsidR="000B6ABA" w:rsidRPr="000B6ABA" w:rsidRDefault="000B6ABA" w:rsidP="000B6A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b/>
          <w:sz w:val="24"/>
          <w:szCs w:val="24"/>
        </w:rPr>
        <w:t>РАЗВИТИЕ ТРАНСПОРТНОЙ СИСТЕМЫ</w:t>
      </w:r>
      <w:r w:rsidRPr="000B6ABA">
        <w:rPr>
          <w:rFonts w:ascii="Times New Roman" w:hAnsi="Times New Roman" w:cs="Times New Roman"/>
          <w:sz w:val="24"/>
          <w:szCs w:val="24"/>
        </w:rPr>
        <w:tab/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Объем финансирования – 63,5 млн.р., или 13 % в общем объеме расходов.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Программа имеет несколько направлений.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ABA">
        <w:rPr>
          <w:rFonts w:ascii="Times New Roman" w:hAnsi="Times New Roman" w:cs="Times New Roman"/>
          <w:b/>
          <w:sz w:val="24"/>
          <w:szCs w:val="24"/>
        </w:rPr>
        <w:t xml:space="preserve">Капитальный ремонт дорог </w:t>
      </w:r>
      <w:r w:rsidRPr="000B6ABA">
        <w:rPr>
          <w:rFonts w:ascii="Times New Roman" w:hAnsi="Times New Roman" w:cs="Times New Roman"/>
          <w:bCs/>
          <w:sz w:val="24"/>
          <w:szCs w:val="24"/>
        </w:rPr>
        <w:t>(песок, щебень, асфальт)</w:t>
      </w:r>
      <w:r w:rsidRPr="000B6ABA">
        <w:rPr>
          <w:rFonts w:ascii="Times New Roman" w:hAnsi="Times New Roman" w:cs="Times New Roman"/>
          <w:sz w:val="24"/>
          <w:szCs w:val="24"/>
        </w:rPr>
        <w:t xml:space="preserve"> – 26,2 млн.р., общей протяженностью – 2,64 км., на 7 улицах: ул. Донская, ул. Есенина, ул. Сосновка, ул. Маяковского, ул. Степная, ул. Мичурина, ул. Полины Осипенко. </w:t>
      </w:r>
      <w:proofErr w:type="gramEnd"/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ABA">
        <w:rPr>
          <w:rFonts w:ascii="Times New Roman" w:hAnsi="Times New Roman" w:cs="Times New Roman"/>
          <w:b/>
          <w:sz w:val="24"/>
          <w:szCs w:val="24"/>
        </w:rPr>
        <w:t>Ремонт дорог</w:t>
      </w:r>
      <w:r w:rsidRPr="000B6ABA">
        <w:rPr>
          <w:rFonts w:ascii="Times New Roman" w:hAnsi="Times New Roman" w:cs="Times New Roman"/>
          <w:sz w:val="24"/>
          <w:szCs w:val="24"/>
        </w:rPr>
        <w:t xml:space="preserve"> – 30,0 млн.р., общей протяженностью – 5,068 км на 14 улицах: ул. Чкалова, ул. Красный путь, проезд Южный, ул. Циолковского, ул. Солнечная, ул. Транспортная, ул. Степная, ул. </w:t>
      </w:r>
      <w:proofErr w:type="spellStart"/>
      <w:r w:rsidRPr="000B6ABA">
        <w:rPr>
          <w:rFonts w:ascii="Times New Roman" w:hAnsi="Times New Roman" w:cs="Times New Roman"/>
          <w:sz w:val="24"/>
          <w:szCs w:val="24"/>
        </w:rPr>
        <w:t>Застрожного</w:t>
      </w:r>
      <w:proofErr w:type="spellEnd"/>
      <w:r w:rsidRPr="000B6ABA">
        <w:rPr>
          <w:rFonts w:ascii="Times New Roman" w:hAnsi="Times New Roman" w:cs="Times New Roman"/>
          <w:sz w:val="24"/>
          <w:szCs w:val="24"/>
        </w:rPr>
        <w:t xml:space="preserve">, ул. 1 Мая, ул. Мира, ул. площадь Петровская, ул. Покровская, ул. Гагарина, ул. Набережная.  </w:t>
      </w:r>
      <w:proofErr w:type="gramEnd"/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Всего в 2022 году отремонтировано – 7,708 км автомобильных дорог.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</w:r>
      <w:r w:rsidRPr="000B6ABA">
        <w:rPr>
          <w:rFonts w:ascii="Times New Roman" w:hAnsi="Times New Roman" w:cs="Times New Roman"/>
          <w:b/>
          <w:bCs/>
          <w:sz w:val="24"/>
          <w:szCs w:val="24"/>
        </w:rPr>
        <w:t>Ямочный ремонт, технадзор, отсыпка дорог</w:t>
      </w:r>
      <w:r w:rsidRPr="000B6ABA">
        <w:rPr>
          <w:rFonts w:ascii="Times New Roman" w:hAnsi="Times New Roman" w:cs="Times New Roman"/>
          <w:sz w:val="24"/>
          <w:szCs w:val="24"/>
        </w:rPr>
        <w:t xml:space="preserve"> – 2,5 млн.р. 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b/>
          <w:sz w:val="24"/>
          <w:szCs w:val="24"/>
        </w:rPr>
        <w:t xml:space="preserve">Нанесение дорожной разметки </w:t>
      </w:r>
      <w:r w:rsidRPr="000B6ABA">
        <w:rPr>
          <w:rFonts w:ascii="Times New Roman" w:hAnsi="Times New Roman" w:cs="Times New Roman"/>
          <w:bCs/>
          <w:sz w:val="24"/>
          <w:szCs w:val="24"/>
        </w:rPr>
        <w:t>(2 раза в год)</w:t>
      </w:r>
      <w:r w:rsidRPr="000B6ABA">
        <w:rPr>
          <w:rFonts w:ascii="Times New Roman" w:hAnsi="Times New Roman" w:cs="Times New Roman"/>
          <w:sz w:val="24"/>
          <w:szCs w:val="24"/>
        </w:rPr>
        <w:t xml:space="preserve"> – 1,4 млн.р.:</w:t>
      </w:r>
    </w:p>
    <w:p w:rsidR="000B6ABA" w:rsidRPr="000B6ABA" w:rsidRDefault="000B6ABA" w:rsidP="000B6ABA">
      <w:pPr>
        <w:pStyle w:val="a3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- пешеходные переходы – 70 шт.;</w:t>
      </w:r>
    </w:p>
    <w:p w:rsidR="000B6ABA" w:rsidRPr="000B6ABA" w:rsidRDefault="000B6ABA" w:rsidP="000B6ABA">
      <w:pPr>
        <w:pStyle w:val="a3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- осевая разметка – 20,2 км. 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</w:r>
      <w:r w:rsidRPr="000B6ABA">
        <w:rPr>
          <w:rFonts w:ascii="Times New Roman" w:hAnsi="Times New Roman" w:cs="Times New Roman"/>
          <w:b/>
          <w:sz w:val="24"/>
          <w:szCs w:val="24"/>
        </w:rPr>
        <w:t xml:space="preserve">Приобретение дорожных знаков </w:t>
      </w:r>
      <w:r w:rsidRPr="000B6ABA">
        <w:rPr>
          <w:rFonts w:ascii="Times New Roman" w:hAnsi="Times New Roman" w:cs="Times New Roman"/>
          <w:bCs/>
          <w:sz w:val="24"/>
          <w:szCs w:val="24"/>
        </w:rPr>
        <w:t>(161 шт.)</w:t>
      </w:r>
      <w:r w:rsidRPr="000B6ABA">
        <w:rPr>
          <w:rFonts w:ascii="Times New Roman" w:hAnsi="Times New Roman" w:cs="Times New Roman"/>
          <w:sz w:val="24"/>
          <w:szCs w:val="24"/>
        </w:rPr>
        <w:t xml:space="preserve"> – 0,3млн.р.</w:t>
      </w:r>
    </w:p>
    <w:p w:rsidR="000B6ABA" w:rsidRPr="000B6ABA" w:rsidRDefault="000B6ABA" w:rsidP="000B6A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ABA">
        <w:rPr>
          <w:rFonts w:ascii="Times New Roman" w:hAnsi="Times New Roman" w:cs="Times New Roman"/>
          <w:b/>
          <w:sz w:val="24"/>
          <w:szCs w:val="24"/>
        </w:rPr>
        <w:t>БЕЗОПАСНЫЙ ГОРОД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МП «Безопасность городского поселения – город Павловск». Объем финансирования – 1,9 млн.р. Выполнены следующие работы.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</w:r>
      <w:r w:rsidRPr="000B6ABA">
        <w:rPr>
          <w:rFonts w:ascii="Times New Roman" w:hAnsi="Times New Roman" w:cs="Times New Roman"/>
          <w:b/>
          <w:sz w:val="24"/>
          <w:szCs w:val="24"/>
        </w:rPr>
        <w:t>Обработка против личинок, окрыленных комаров и клещей</w:t>
      </w:r>
      <w:r w:rsidRPr="000B6ABA">
        <w:rPr>
          <w:rFonts w:ascii="Times New Roman" w:hAnsi="Times New Roman" w:cs="Times New Roman"/>
          <w:sz w:val="24"/>
          <w:szCs w:val="24"/>
        </w:rPr>
        <w:t xml:space="preserve"> – 0.16 млн.р.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Работы проводились в период с 01 апреля по 20 июня. Обработано – 32.6га площади городского поселения.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</w:r>
      <w:r w:rsidRPr="000B6ABA">
        <w:rPr>
          <w:rFonts w:ascii="Times New Roman" w:hAnsi="Times New Roman" w:cs="Times New Roman"/>
          <w:b/>
          <w:sz w:val="24"/>
          <w:szCs w:val="24"/>
        </w:rPr>
        <w:t>Приобретение, установка и обслуживание системы видеонаблюдения</w:t>
      </w:r>
      <w:r w:rsidRPr="000B6ABA">
        <w:rPr>
          <w:rFonts w:ascii="Times New Roman" w:hAnsi="Times New Roman" w:cs="Times New Roman"/>
          <w:sz w:val="24"/>
          <w:szCs w:val="24"/>
        </w:rPr>
        <w:t xml:space="preserve"> «Безопасный город» – 1,15 млн.р.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На сегодняшний день в систему видеонаблюдения «Безопасный город» включено – 44 камер. Видеопоток </w:t>
      </w:r>
      <w:proofErr w:type="gramStart"/>
      <w:r w:rsidRPr="000B6ABA">
        <w:rPr>
          <w:rFonts w:ascii="Times New Roman" w:hAnsi="Times New Roman" w:cs="Times New Roman"/>
          <w:sz w:val="24"/>
          <w:szCs w:val="24"/>
        </w:rPr>
        <w:t>выведен</w:t>
      </w:r>
      <w:proofErr w:type="gramEnd"/>
      <w:r w:rsidRPr="000B6ABA">
        <w:rPr>
          <w:rFonts w:ascii="Times New Roman" w:hAnsi="Times New Roman" w:cs="Times New Roman"/>
          <w:sz w:val="24"/>
          <w:szCs w:val="24"/>
        </w:rPr>
        <w:t xml:space="preserve"> в ЕДДС Павловского района.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b/>
          <w:sz w:val="24"/>
          <w:szCs w:val="24"/>
        </w:rPr>
        <w:t>Ремонт пожарных гидрантов</w:t>
      </w:r>
      <w:r w:rsidRPr="000B6ABA">
        <w:rPr>
          <w:rFonts w:ascii="Times New Roman" w:hAnsi="Times New Roman" w:cs="Times New Roman"/>
          <w:sz w:val="24"/>
          <w:szCs w:val="24"/>
        </w:rPr>
        <w:t xml:space="preserve"> – 0,1млн.р.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Ежегодно, совместно с представителями пожарной части ПЧ-48 проводится мониторинг состояния пожарных гидрантов и при выявлении неисправностей МП «ПАВЛОВСКВОДОКАНАЛ» обеспечивает необходимый ремонт или замену гидрантов.</w:t>
      </w:r>
    </w:p>
    <w:p w:rsidR="000B6ABA" w:rsidRPr="000B6ABA" w:rsidRDefault="000B6ABA" w:rsidP="000B6A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ABA">
        <w:rPr>
          <w:rFonts w:ascii="Times New Roman" w:hAnsi="Times New Roman" w:cs="Times New Roman"/>
          <w:b/>
          <w:sz w:val="24"/>
          <w:szCs w:val="24"/>
        </w:rPr>
        <w:t>БЕРЕГОУКРЕПЛЕНИЕ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В 2022 году завершена в полном объёме реализация проекта</w:t>
      </w:r>
      <w:r w:rsidRPr="000B6A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6ABA">
        <w:rPr>
          <w:rFonts w:ascii="Times New Roman" w:hAnsi="Times New Roman" w:cs="Times New Roman"/>
          <w:bCs/>
          <w:sz w:val="24"/>
          <w:szCs w:val="24"/>
        </w:rPr>
        <w:t>берегоукрепления</w:t>
      </w:r>
      <w:proofErr w:type="spellEnd"/>
      <w:r w:rsidRPr="000B6ABA">
        <w:rPr>
          <w:rFonts w:ascii="Times New Roman" w:hAnsi="Times New Roman" w:cs="Times New Roman"/>
          <w:bCs/>
          <w:sz w:val="24"/>
          <w:szCs w:val="24"/>
        </w:rPr>
        <w:t xml:space="preserve"> реки Дон</w:t>
      </w:r>
      <w:r w:rsidRPr="000B6ABA">
        <w:rPr>
          <w:rFonts w:ascii="Times New Roman" w:hAnsi="Times New Roman" w:cs="Times New Roman"/>
          <w:sz w:val="24"/>
          <w:szCs w:val="24"/>
        </w:rPr>
        <w:t xml:space="preserve"> в районе города Павловска. В 2022 году выполнены работы на сумму – 65,6 млн.р. Общая стоимость работ составила – 227,7 млн.р.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ABA">
        <w:rPr>
          <w:rFonts w:ascii="Times New Roman" w:hAnsi="Times New Roman" w:cs="Times New Roman"/>
          <w:sz w:val="24"/>
          <w:szCs w:val="24"/>
        </w:rPr>
        <w:t xml:space="preserve">С 2017 года, на участке общей протяженностью в 1,2 км отсыпаны 19 каменных шпор, устроено 347 метров шпунтовой стенки и восстановлено около 5 тысяч квадратных метров </w:t>
      </w:r>
      <w:r w:rsidRPr="000B6ABA">
        <w:rPr>
          <w:rFonts w:ascii="Times New Roman" w:hAnsi="Times New Roman" w:cs="Times New Roman"/>
          <w:sz w:val="24"/>
          <w:szCs w:val="24"/>
        </w:rPr>
        <w:lastRenderedPageBreak/>
        <w:t>площади утраченной части берега, выполнена отсыпка берегового откоса гранитным камнем с использованием матрацев «Рено» и габионов.</w:t>
      </w:r>
      <w:proofErr w:type="gramEnd"/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В результате проведенного комплекса мероприятий, предотвращено негативное воздействие вод и как следствие – ликвидирована угроза возникновения чрезвычайной ситуации, связанной с обрушением жилых домов и инженерных коммуникаций.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Появившаяся горизонтальная терраса у воды, создала предпосылки использовать образовавшееся пространство для рекреационных целей. Есть идея связать обустроенной </w:t>
      </w:r>
      <w:proofErr w:type="spellStart"/>
      <w:r w:rsidRPr="000B6ABA">
        <w:rPr>
          <w:rFonts w:ascii="Times New Roman" w:hAnsi="Times New Roman" w:cs="Times New Roman"/>
          <w:sz w:val="24"/>
          <w:szCs w:val="24"/>
        </w:rPr>
        <w:t>велопешеходной</w:t>
      </w:r>
      <w:proofErr w:type="spellEnd"/>
      <w:r w:rsidRPr="000B6ABA">
        <w:rPr>
          <w:rFonts w:ascii="Times New Roman" w:hAnsi="Times New Roman" w:cs="Times New Roman"/>
          <w:sz w:val="24"/>
          <w:szCs w:val="24"/>
        </w:rPr>
        <w:t xml:space="preserve"> дорожкой эту территорию с городским пляжем и </w:t>
      </w:r>
      <w:proofErr w:type="spellStart"/>
      <w:r w:rsidRPr="000B6ABA">
        <w:rPr>
          <w:rFonts w:ascii="Times New Roman" w:hAnsi="Times New Roman" w:cs="Times New Roman"/>
          <w:sz w:val="24"/>
          <w:szCs w:val="24"/>
        </w:rPr>
        <w:t>Сенявинской</w:t>
      </w:r>
      <w:proofErr w:type="spellEnd"/>
      <w:r w:rsidRPr="000B6ABA">
        <w:rPr>
          <w:rFonts w:ascii="Times New Roman" w:hAnsi="Times New Roman" w:cs="Times New Roman"/>
          <w:sz w:val="24"/>
          <w:szCs w:val="24"/>
        </w:rPr>
        <w:t xml:space="preserve"> набережной, организовав отличное место отдыха у воды, возродив нашу «</w:t>
      </w:r>
      <w:proofErr w:type="spellStart"/>
      <w:r w:rsidRPr="000B6ABA">
        <w:rPr>
          <w:rFonts w:ascii="Times New Roman" w:hAnsi="Times New Roman" w:cs="Times New Roman"/>
          <w:sz w:val="24"/>
          <w:szCs w:val="24"/>
        </w:rPr>
        <w:t>Манжарку</w:t>
      </w:r>
      <w:proofErr w:type="spellEnd"/>
      <w:r w:rsidRPr="000B6ABA">
        <w:rPr>
          <w:rFonts w:ascii="Times New Roman" w:hAnsi="Times New Roman" w:cs="Times New Roman"/>
          <w:sz w:val="24"/>
          <w:szCs w:val="24"/>
        </w:rPr>
        <w:t>».</w:t>
      </w:r>
    </w:p>
    <w:p w:rsidR="000B6ABA" w:rsidRPr="000B6ABA" w:rsidRDefault="000B6ABA" w:rsidP="000B6AB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С целью соблюдения экологического законодательства, по завершению работ, в качестве компенсационных мероприятий, в реку Дон был произведен выпуск молоди сазана в количестве – 1 084 634 рыб.</w:t>
      </w:r>
    </w:p>
    <w:p w:rsidR="000B6ABA" w:rsidRPr="000B6ABA" w:rsidRDefault="000B6ABA" w:rsidP="000B6A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ABA">
        <w:rPr>
          <w:rFonts w:ascii="Times New Roman" w:hAnsi="Times New Roman" w:cs="Times New Roman"/>
          <w:b/>
          <w:sz w:val="24"/>
          <w:szCs w:val="24"/>
        </w:rPr>
        <w:t>ЖИЛИЩНО–КОММУНАЛЬНОЕ ХОЗЯЙСТВО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  <w:t>Реестр объектов жилищного фонда городского поселения – город Павловск состоит из 3657 жилых домов, в том числе – 232 (+2) многоквартирных жилых домов.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Многоквартирный жилой фонд состоит из домов, построенных в разное время – с начала прошлого века до наших дней.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        Общее имущество собственников 150 (141) домов содержат 2 управляющие </w:t>
      </w:r>
      <w:proofErr w:type="gramStart"/>
      <w:r w:rsidRPr="000B6ABA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0B6ABA">
        <w:rPr>
          <w:rFonts w:ascii="Times New Roman" w:hAnsi="Times New Roman" w:cs="Times New Roman"/>
          <w:sz w:val="24"/>
          <w:szCs w:val="24"/>
        </w:rPr>
        <w:t xml:space="preserve"> имеющие лицензии на ведение предпринимательской деятельности по управлению многоквартирными домами:</w:t>
      </w:r>
    </w:p>
    <w:p w:rsidR="000B6ABA" w:rsidRPr="000B6ABA" w:rsidRDefault="000B6ABA" w:rsidP="000B6AB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- ООО «Атлас </w:t>
      </w:r>
      <w:proofErr w:type="spellStart"/>
      <w:r w:rsidRPr="000B6ABA">
        <w:rPr>
          <w:rFonts w:ascii="Times New Roman" w:hAnsi="Times New Roman" w:cs="Times New Roman"/>
          <w:sz w:val="24"/>
          <w:szCs w:val="24"/>
        </w:rPr>
        <w:t>Инженеринг</w:t>
      </w:r>
      <w:proofErr w:type="spellEnd"/>
      <w:r w:rsidRPr="000B6ABA">
        <w:rPr>
          <w:rFonts w:ascii="Times New Roman" w:hAnsi="Times New Roman" w:cs="Times New Roman"/>
          <w:sz w:val="24"/>
          <w:szCs w:val="24"/>
        </w:rPr>
        <w:t>» – 102 (99) МКД.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  <w:t>- ООО «Павловский Управдом 2.0», – 48 (42) МКД.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  <w:t>- ТСЖ – 6 (7) МКД;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- ЖСК – 5 (6) МКД;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- непосредственное управление – 71 (76) МКД.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В соответствии с Жилищным кодексом РФ собственники квартир МКД обязаны заключить договор на содержание и текущий ремонт.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Из 71 многоквартирных домов, находящихся на самоуправлении: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- 48 (37) домов заключили договор на содержание и текущий ремонт;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- 23 домов блокированной застройки – не требуется;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В 2022 году было проведено 6 конкурсных процедур, победителем в которых стала УК ООО «Павловский Управдом 2.0».</w:t>
      </w:r>
      <w:r w:rsidRPr="000B6ABA">
        <w:rPr>
          <w:rFonts w:ascii="Times New Roman" w:hAnsi="Times New Roman" w:cs="Times New Roman"/>
          <w:sz w:val="24"/>
          <w:szCs w:val="24"/>
        </w:rPr>
        <w:tab/>
      </w:r>
    </w:p>
    <w:p w:rsidR="000B6ABA" w:rsidRPr="000B6ABA" w:rsidRDefault="000B6ABA" w:rsidP="000B6A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ABA">
        <w:rPr>
          <w:rFonts w:ascii="Times New Roman" w:hAnsi="Times New Roman" w:cs="Times New Roman"/>
          <w:b/>
          <w:sz w:val="24"/>
          <w:szCs w:val="24"/>
        </w:rPr>
        <w:t>КАПИТАЛЬНЫЙ РЕМОНТ МКД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В 2022 году проведен капитальный ремонт в 7 (12) многоквартирных домах:</w:t>
      </w:r>
    </w:p>
    <w:p w:rsidR="000B6ABA" w:rsidRPr="000B6ABA" w:rsidRDefault="000B6ABA" w:rsidP="000B6A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1. пр. Революции, д. 27 (ремонт фундамента);</w:t>
      </w:r>
    </w:p>
    <w:p w:rsidR="000B6ABA" w:rsidRPr="000B6ABA" w:rsidRDefault="000B6ABA" w:rsidP="000B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  <w:t>2. пр. Революции, д. 30 (ремонт крыши);</w:t>
      </w:r>
    </w:p>
    <w:p w:rsidR="000B6ABA" w:rsidRPr="000B6ABA" w:rsidRDefault="000B6ABA" w:rsidP="000B6A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3. ул. 8 Марта, д. 39 (ремонт фундамента);</w:t>
      </w:r>
    </w:p>
    <w:p w:rsidR="000B6ABA" w:rsidRPr="000B6ABA" w:rsidRDefault="000B6ABA" w:rsidP="000B6AB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4. ул. Кирова, д. 67 (ремонт системы электроснабжения);</w:t>
      </w:r>
    </w:p>
    <w:p w:rsidR="000B6ABA" w:rsidRPr="000B6ABA" w:rsidRDefault="000B6ABA" w:rsidP="000B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5. ул. </w:t>
      </w:r>
      <w:proofErr w:type="spellStart"/>
      <w:r w:rsidRPr="000B6ABA">
        <w:rPr>
          <w:rFonts w:ascii="Times New Roman" w:hAnsi="Times New Roman" w:cs="Times New Roman"/>
          <w:sz w:val="24"/>
          <w:szCs w:val="24"/>
        </w:rPr>
        <w:t>Кольцовская</w:t>
      </w:r>
      <w:proofErr w:type="spellEnd"/>
      <w:r w:rsidRPr="000B6ABA">
        <w:rPr>
          <w:rFonts w:ascii="Times New Roman" w:hAnsi="Times New Roman" w:cs="Times New Roman"/>
          <w:sz w:val="24"/>
          <w:szCs w:val="24"/>
        </w:rPr>
        <w:t>, д. 5 (ремонт фундамента, системы ХВС);</w:t>
      </w:r>
    </w:p>
    <w:p w:rsidR="000B6ABA" w:rsidRPr="000B6ABA" w:rsidRDefault="000B6ABA" w:rsidP="000B6A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6. ул. </w:t>
      </w:r>
      <w:proofErr w:type="spellStart"/>
      <w:r w:rsidRPr="000B6ABA">
        <w:rPr>
          <w:rFonts w:ascii="Times New Roman" w:hAnsi="Times New Roman" w:cs="Times New Roman"/>
          <w:sz w:val="24"/>
          <w:szCs w:val="24"/>
        </w:rPr>
        <w:t>Кольцовская</w:t>
      </w:r>
      <w:proofErr w:type="spellEnd"/>
      <w:r w:rsidRPr="000B6ABA">
        <w:rPr>
          <w:rFonts w:ascii="Times New Roman" w:hAnsi="Times New Roman" w:cs="Times New Roman"/>
          <w:sz w:val="24"/>
          <w:szCs w:val="24"/>
        </w:rPr>
        <w:t>, д. 7 (ремонт фундамента, системы ХВС);</w:t>
      </w:r>
    </w:p>
    <w:p w:rsidR="000B6ABA" w:rsidRPr="000B6ABA" w:rsidRDefault="000B6ABA" w:rsidP="000B6A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7. ул. Фучика, д. 1 (ремонт фасада).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Общий объем финансирования за счет средств собственников жилых помещений многоквартирных домов составил – 13,5 млн. руб.</w:t>
      </w:r>
    </w:p>
    <w:p w:rsidR="000B6ABA" w:rsidRPr="000B6ABA" w:rsidRDefault="000B6ABA" w:rsidP="000B6A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ABA">
        <w:rPr>
          <w:rFonts w:ascii="Times New Roman" w:hAnsi="Times New Roman" w:cs="Times New Roman"/>
          <w:b/>
          <w:sz w:val="24"/>
          <w:szCs w:val="24"/>
        </w:rPr>
        <w:t>ПРЕДОСТАВЛЕНИЕ ЛЬГОТ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  <w:t>В 2022 году – 3 молодых семьи, нуждающихся в жилых помещениях, получили жилищные сертификаты на общую сумму – 1,4 млн.р. Всего на 01.01.2023 в госпрограмме подтвердили свое участие – 16 семей, 6 из них получат сертификаты в 2023 году.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  <w:t xml:space="preserve">В соответствии с Земельным кодексом Российской Федерации, законом Воронежской области «О регулировании земельных отношений на территории Воронежской области», граждане, имеющие трех и более детей, имеют право на особый вид социальных гарантий – получение бесплатно земельного участка. 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По состоянию на 01.01.2023 г. в Реестре многодетных граждан, имеющих право на бесплатное предоставление земельных участков, состоят – 30 многодетных семей, в том числе за 2022 год включено – 2 семьи. 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  <w:t xml:space="preserve">В Реестр </w:t>
      </w:r>
      <w:proofErr w:type="gramStart"/>
      <w:r w:rsidRPr="000B6ABA">
        <w:rPr>
          <w:rFonts w:ascii="Times New Roman" w:hAnsi="Times New Roman" w:cs="Times New Roman"/>
          <w:sz w:val="24"/>
          <w:szCs w:val="24"/>
        </w:rPr>
        <w:t>отдельных категорий граждан, имеющих право на бесплатное предоставление земельных участков включено</w:t>
      </w:r>
      <w:proofErr w:type="gramEnd"/>
      <w:r w:rsidRPr="000B6ABA">
        <w:rPr>
          <w:rFonts w:ascii="Times New Roman" w:hAnsi="Times New Roman" w:cs="Times New Roman"/>
          <w:sz w:val="24"/>
          <w:szCs w:val="24"/>
        </w:rPr>
        <w:t xml:space="preserve"> – 176 человек, в том числе за 2022 год – 3 гражданина.</w:t>
      </w:r>
    </w:p>
    <w:p w:rsidR="000B6ABA" w:rsidRPr="000B6ABA" w:rsidRDefault="000B6ABA" w:rsidP="000B6A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ABA">
        <w:rPr>
          <w:rFonts w:ascii="Times New Roman" w:hAnsi="Times New Roman" w:cs="Times New Roman"/>
          <w:b/>
          <w:sz w:val="24"/>
          <w:szCs w:val="24"/>
        </w:rPr>
        <w:t>ПЕРЕСЕЛЕНИЕ ИЗ АВАРИЙНОГО ЖИЛЬЯ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  <w:t xml:space="preserve">На территории города имеется два многоквартирных дома, признанных в установленном порядке аварийными и подлежащими расселению – ул. К.Готвальда, д.18 (в 2018 году) и К.Готвальда, д.14 (в 2021 году).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В рамках региональной программы «Обеспечение устойчивого сокращения непригодного для проживания жилищного фонда в 2019-2022 годах» расселению подлежал аварийный дом по ул.К.Готвальда, 18.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Жителями расселяемого дома был выбран способ переселения путем приобретения жилых помещений у застройщика в строящихся домах.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В 2022 году, администрацией города заключен муниципальный контракт с ООО «Зенит» на приобретение 5 квартир общей площадью 222 м</w:t>
      </w:r>
      <w:r w:rsidRPr="000B6A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B6ABA">
        <w:rPr>
          <w:rFonts w:ascii="Times New Roman" w:hAnsi="Times New Roman" w:cs="Times New Roman"/>
          <w:sz w:val="24"/>
          <w:szCs w:val="24"/>
        </w:rPr>
        <w:t xml:space="preserve">, стоимостью – 13,8 </w:t>
      </w:r>
      <w:proofErr w:type="spellStart"/>
      <w:r w:rsidRPr="000B6ABA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0B6ABA">
        <w:rPr>
          <w:rFonts w:ascii="Times New Roman" w:hAnsi="Times New Roman" w:cs="Times New Roman"/>
          <w:sz w:val="24"/>
          <w:szCs w:val="24"/>
        </w:rPr>
        <w:t>,р</w:t>
      </w:r>
      <w:proofErr w:type="spellEnd"/>
      <w:proofErr w:type="gramEnd"/>
      <w:r w:rsidRPr="000B6ABA">
        <w:rPr>
          <w:rFonts w:ascii="Times New Roman" w:hAnsi="Times New Roman" w:cs="Times New Roman"/>
          <w:sz w:val="24"/>
          <w:szCs w:val="24"/>
        </w:rPr>
        <w:t>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По состоянию на 01.01.2023 года многоквартирный аварийный дом по адресу: К.Готвальда, 18 – </w:t>
      </w:r>
      <w:proofErr w:type="gramStart"/>
      <w:r w:rsidRPr="000B6ABA">
        <w:rPr>
          <w:rFonts w:ascii="Times New Roman" w:hAnsi="Times New Roman" w:cs="Times New Roman"/>
          <w:sz w:val="24"/>
          <w:szCs w:val="24"/>
        </w:rPr>
        <w:t>расселён</w:t>
      </w:r>
      <w:proofErr w:type="gramEnd"/>
      <w:r w:rsidRPr="000B6ABA">
        <w:rPr>
          <w:rFonts w:ascii="Times New Roman" w:hAnsi="Times New Roman" w:cs="Times New Roman"/>
          <w:sz w:val="24"/>
          <w:szCs w:val="24"/>
        </w:rPr>
        <w:t xml:space="preserve">. Жители получили новые, благоустроенные квартиры в многоквартирном доме по адресу: </w:t>
      </w:r>
      <w:proofErr w:type="spellStart"/>
      <w:r w:rsidRPr="000B6ABA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0B6ABA">
        <w:rPr>
          <w:rFonts w:ascii="Times New Roman" w:hAnsi="Times New Roman" w:cs="Times New Roman"/>
          <w:sz w:val="24"/>
          <w:szCs w:val="24"/>
        </w:rPr>
        <w:t>. Южный, д. 9.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Заявка на переселение аварийного дома по ул. К.Готвальда 14 направлена в департамент ЖКХ и Э </w:t>
      </w:r>
      <w:proofErr w:type="gramStart"/>
      <w:r w:rsidRPr="000B6AB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B6A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6AB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B6ABA">
        <w:rPr>
          <w:rFonts w:ascii="Times New Roman" w:hAnsi="Times New Roman" w:cs="Times New Roman"/>
          <w:sz w:val="24"/>
          <w:szCs w:val="24"/>
        </w:rPr>
        <w:t xml:space="preserve"> включения в программу переселения на 2023-2028 годы. </w:t>
      </w:r>
    </w:p>
    <w:p w:rsidR="000B6ABA" w:rsidRPr="000B6ABA" w:rsidRDefault="000B6ABA" w:rsidP="000B6A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ABA">
        <w:rPr>
          <w:rFonts w:ascii="Times New Roman" w:hAnsi="Times New Roman" w:cs="Times New Roman"/>
          <w:b/>
          <w:sz w:val="24"/>
          <w:szCs w:val="24"/>
        </w:rPr>
        <w:t>ПОДГОТОВКА К ОЗП</w:t>
      </w:r>
    </w:p>
    <w:p w:rsidR="000B6ABA" w:rsidRPr="000B6ABA" w:rsidRDefault="000B6ABA" w:rsidP="000B6AB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Важнейшей задачей обеспечения устойчивого развития города, является поддержание в работоспособном состоянии и развитие систем жизнеобеспечения. </w:t>
      </w:r>
    </w:p>
    <w:p w:rsidR="000B6ABA" w:rsidRPr="000B6ABA" w:rsidRDefault="000B6ABA" w:rsidP="000B6AB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Острой проблемой в развитии инженерной инфраструктуры города, является необходимость реконструкции комплекса очистных сооружений. </w:t>
      </w:r>
    </w:p>
    <w:p w:rsidR="000B6ABA" w:rsidRPr="000B6ABA" w:rsidRDefault="000B6ABA" w:rsidP="000B6AB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В 2022 году заключен муниципальный контракт с ООО "</w:t>
      </w:r>
      <w:proofErr w:type="spellStart"/>
      <w:r w:rsidRPr="000B6ABA">
        <w:rPr>
          <w:rFonts w:ascii="Times New Roman" w:hAnsi="Times New Roman" w:cs="Times New Roman"/>
          <w:sz w:val="24"/>
          <w:szCs w:val="24"/>
        </w:rPr>
        <w:t>Проектинжиниринг</w:t>
      </w:r>
      <w:proofErr w:type="spellEnd"/>
      <w:r w:rsidRPr="000B6ABA">
        <w:rPr>
          <w:rFonts w:ascii="Times New Roman" w:hAnsi="Times New Roman" w:cs="Times New Roman"/>
          <w:sz w:val="24"/>
          <w:szCs w:val="24"/>
        </w:rPr>
        <w:t>" город Воронеж, на сумму 40 млн.р. В срок до 15 мая 2023 года, организация должна разработать ПСД на реконструкцию очистных сооружений и ГКНС Павловска. В настоящее время документация разработана, согласована и направлена в государственную экспертизу для прохождения проверки.</w:t>
      </w:r>
    </w:p>
    <w:p w:rsidR="000B6ABA" w:rsidRPr="000B6ABA" w:rsidRDefault="000B6ABA" w:rsidP="000B6AB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 На 2023 год, Павловску выделена субсидия из средств федерального и областного бюджета в сумме 480 млн.р. на реконструкцию комплекса очистных сооружений, со сроком завершения работ – 2024 год.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ABA">
        <w:rPr>
          <w:rFonts w:ascii="Times New Roman" w:hAnsi="Times New Roman" w:cs="Times New Roman"/>
          <w:iCs/>
          <w:sz w:val="24"/>
          <w:szCs w:val="24"/>
        </w:rPr>
        <w:t>МУП «</w:t>
      </w:r>
      <w:proofErr w:type="spellStart"/>
      <w:r w:rsidRPr="000B6ABA">
        <w:rPr>
          <w:rFonts w:ascii="Times New Roman" w:hAnsi="Times New Roman" w:cs="Times New Roman"/>
          <w:iCs/>
          <w:sz w:val="24"/>
          <w:szCs w:val="24"/>
        </w:rPr>
        <w:t>Павловскводоканал</w:t>
      </w:r>
      <w:proofErr w:type="spellEnd"/>
      <w:r w:rsidRPr="000B6ABA">
        <w:rPr>
          <w:rFonts w:ascii="Times New Roman" w:hAnsi="Times New Roman" w:cs="Times New Roman"/>
          <w:iCs/>
          <w:sz w:val="24"/>
          <w:szCs w:val="24"/>
        </w:rPr>
        <w:t>» оформил лицензию на пользование недрами, с целью проведения работ по определению оценки запасов подземных вод. Данный документ является основанием для разработки проекта реконструкции водозаборных сооружений.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В рамках подготовки к отопительному сезону в 2022-2023 годах, в отношении теплоснабжающих, </w:t>
      </w:r>
      <w:proofErr w:type="spellStart"/>
      <w:r w:rsidRPr="000B6ABA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0B6ABA">
        <w:rPr>
          <w:rFonts w:ascii="Times New Roman" w:hAnsi="Times New Roman" w:cs="Times New Roman"/>
          <w:sz w:val="24"/>
          <w:szCs w:val="24"/>
        </w:rPr>
        <w:t xml:space="preserve"> организаций и потребителей тепловой энергии проведены гидравлические испытания, проведена промывка отопительной системы объектов, герметизация вводов трубопроводов в здания.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За счёт участия в </w:t>
      </w:r>
      <w:r w:rsidRPr="000B6ABA">
        <w:rPr>
          <w:rFonts w:ascii="Times New Roman" w:hAnsi="Times New Roman" w:cs="Times New Roman"/>
          <w:iCs/>
          <w:sz w:val="24"/>
          <w:szCs w:val="24"/>
        </w:rPr>
        <w:t xml:space="preserve">ГП ВО «Обеспечение качественными жилищно-коммунальными услугами населения Воронежской области» на подготовку к ОЗП получена субсидия в сумме </w:t>
      </w:r>
      <w:r w:rsidRPr="000B6ABA">
        <w:rPr>
          <w:rFonts w:ascii="Times New Roman" w:hAnsi="Times New Roman" w:cs="Times New Roman"/>
          <w:sz w:val="24"/>
          <w:szCs w:val="24"/>
        </w:rPr>
        <w:t>–</w:t>
      </w:r>
      <w:r w:rsidRPr="000B6ABA">
        <w:rPr>
          <w:rFonts w:ascii="Times New Roman" w:hAnsi="Times New Roman" w:cs="Times New Roman"/>
          <w:iCs/>
          <w:sz w:val="24"/>
          <w:szCs w:val="24"/>
        </w:rPr>
        <w:t xml:space="preserve"> 2,3 млн.р. На данные средства проведена замена участка теплотрассы в </w:t>
      </w:r>
      <w:proofErr w:type="spellStart"/>
      <w:r w:rsidRPr="000B6ABA">
        <w:rPr>
          <w:rFonts w:ascii="Times New Roman" w:hAnsi="Times New Roman" w:cs="Times New Roman"/>
          <w:iCs/>
          <w:sz w:val="24"/>
          <w:szCs w:val="24"/>
        </w:rPr>
        <w:t>мкр</w:t>
      </w:r>
      <w:proofErr w:type="gramStart"/>
      <w:r w:rsidRPr="000B6ABA">
        <w:rPr>
          <w:rFonts w:ascii="Times New Roman" w:hAnsi="Times New Roman" w:cs="Times New Roman"/>
          <w:iCs/>
          <w:sz w:val="24"/>
          <w:szCs w:val="24"/>
        </w:rPr>
        <w:t>.С</w:t>
      </w:r>
      <w:proofErr w:type="gramEnd"/>
      <w:r w:rsidRPr="000B6ABA">
        <w:rPr>
          <w:rFonts w:ascii="Times New Roman" w:hAnsi="Times New Roman" w:cs="Times New Roman"/>
          <w:iCs/>
          <w:sz w:val="24"/>
          <w:szCs w:val="24"/>
        </w:rPr>
        <w:t>еверный</w:t>
      </w:r>
      <w:proofErr w:type="spellEnd"/>
      <w:r w:rsidRPr="000B6ABA">
        <w:rPr>
          <w:rFonts w:ascii="Times New Roman" w:hAnsi="Times New Roman" w:cs="Times New Roman"/>
          <w:iCs/>
          <w:sz w:val="24"/>
          <w:szCs w:val="24"/>
        </w:rPr>
        <w:t>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По результатам проведенной проверки РОСТЕХНАДЗОРОМ по Воронежской области, получен акт готовности теплоэнергетического комплекса к отопительному сезону в 2022-2023 годах.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ABA">
        <w:rPr>
          <w:rFonts w:ascii="Times New Roman" w:hAnsi="Times New Roman" w:cs="Times New Roman"/>
          <w:iCs/>
          <w:sz w:val="24"/>
          <w:szCs w:val="24"/>
        </w:rPr>
        <w:t xml:space="preserve">В 2022 году заключен контракт и разработана Схема теплоснабжения города Павловска – 28,5 тыс.р. Подготовлены </w:t>
      </w:r>
      <w:proofErr w:type="spellStart"/>
      <w:r w:rsidRPr="000B6ABA">
        <w:rPr>
          <w:rFonts w:ascii="Times New Roman" w:hAnsi="Times New Roman" w:cs="Times New Roman"/>
          <w:iCs/>
          <w:sz w:val="24"/>
          <w:szCs w:val="24"/>
        </w:rPr>
        <w:t>техзадания</w:t>
      </w:r>
      <w:proofErr w:type="spellEnd"/>
      <w:r w:rsidRPr="000B6ABA">
        <w:rPr>
          <w:rFonts w:ascii="Times New Roman" w:hAnsi="Times New Roman" w:cs="Times New Roman"/>
          <w:iCs/>
          <w:sz w:val="24"/>
          <w:szCs w:val="24"/>
        </w:rPr>
        <w:t xml:space="preserve"> на разработку проекта реконструкции котельных.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ABA">
        <w:rPr>
          <w:rFonts w:ascii="Times New Roman" w:hAnsi="Times New Roman" w:cs="Times New Roman"/>
          <w:iCs/>
          <w:sz w:val="24"/>
          <w:szCs w:val="24"/>
        </w:rPr>
        <w:tab/>
        <w:t>МП «</w:t>
      </w:r>
      <w:proofErr w:type="spellStart"/>
      <w:r w:rsidRPr="000B6ABA">
        <w:rPr>
          <w:rFonts w:ascii="Times New Roman" w:hAnsi="Times New Roman" w:cs="Times New Roman"/>
          <w:iCs/>
          <w:sz w:val="24"/>
          <w:szCs w:val="24"/>
        </w:rPr>
        <w:t>Павловскводоканал</w:t>
      </w:r>
      <w:proofErr w:type="spellEnd"/>
      <w:r w:rsidRPr="000B6ABA">
        <w:rPr>
          <w:rFonts w:ascii="Times New Roman" w:hAnsi="Times New Roman" w:cs="Times New Roman"/>
          <w:iCs/>
          <w:sz w:val="24"/>
          <w:szCs w:val="24"/>
        </w:rPr>
        <w:t xml:space="preserve">», обеспечивая бесперебойную работу теплоэнергетического комплекса города Павловска, является надежным поставщиком коммунальных услуг, предоставляемых населению и юридическим лицам.  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B6ABA" w:rsidRPr="000B6ABA" w:rsidRDefault="000B6ABA" w:rsidP="000B6A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ABA">
        <w:rPr>
          <w:rFonts w:ascii="Times New Roman" w:hAnsi="Times New Roman" w:cs="Times New Roman"/>
          <w:b/>
          <w:sz w:val="24"/>
          <w:szCs w:val="24"/>
        </w:rPr>
        <w:lastRenderedPageBreak/>
        <w:t>РАЗДЕЛЬНЫЙ СБОР МУСОРА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ABA">
        <w:rPr>
          <w:rFonts w:ascii="Times New Roman" w:hAnsi="Times New Roman" w:cs="Times New Roman"/>
          <w:bCs/>
          <w:sz w:val="24"/>
          <w:szCs w:val="24"/>
        </w:rPr>
        <w:t>В рамках мусорной реформы РФ и перехода на раздельный сбор мусора в 2022 году проведена следующая работа.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ABA">
        <w:rPr>
          <w:rFonts w:ascii="Times New Roman" w:hAnsi="Times New Roman" w:cs="Times New Roman"/>
          <w:bCs/>
          <w:sz w:val="24"/>
          <w:szCs w:val="24"/>
        </w:rPr>
        <w:t>Количество оборудованных в соответствии с требованиями СанПиН площадок для сбора ТКО в Павловске – 252 шт. В утвержденный перечень площадок по заявлениям ИП и юридических лиц постоянно вносятся изменения, в части оформления новых контейнерных площадок. В 2022 году дополнительно организованно – 44 площадки.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ABA">
        <w:rPr>
          <w:rFonts w:ascii="Times New Roman" w:hAnsi="Times New Roman" w:cs="Times New Roman"/>
          <w:bCs/>
          <w:sz w:val="24"/>
          <w:szCs w:val="24"/>
        </w:rPr>
        <w:t xml:space="preserve">Завершено обустройство всех 82-х контейнерных площадок, находящихся в муниципальной собственности. В 2022 году обустроена 31 площадка на сумму – 2.8 млн.р. </w:t>
      </w:r>
      <w:r w:rsidRPr="000B6ABA">
        <w:rPr>
          <w:rFonts w:ascii="Times New Roman" w:hAnsi="Times New Roman" w:cs="Times New Roman"/>
          <w:sz w:val="24"/>
          <w:szCs w:val="24"/>
        </w:rPr>
        <w:t xml:space="preserve">Земельные участки под муниципальными контейнерными площадками сформированы и поставлены на кадастровый учет. На всех площадках </w:t>
      </w:r>
      <w:r w:rsidRPr="000B6ABA">
        <w:rPr>
          <w:rFonts w:ascii="Times New Roman" w:hAnsi="Times New Roman" w:cs="Times New Roman"/>
          <w:bCs/>
          <w:sz w:val="24"/>
          <w:szCs w:val="24"/>
        </w:rPr>
        <w:t>размещены соответствующие информационные таблички о правилах раздельного сбора ТКО.</w:t>
      </w:r>
    </w:p>
    <w:p w:rsidR="000B6ABA" w:rsidRPr="000B6ABA" w:rsidRDefault="000B6ABA" w:rsidP="000B6A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ABA">
        <w:rPr>
          <w:rFonts w:ascii="Times New Roman" w:hAnsi="Times New Roman" w:cs="Times New Roman"/>
          <w:b/>
          <w:sz w:val="24"/>
          <w:szCs w:val="24"/>
        </w:rPr>
        <w:t>МУСОРОСОРТИРОВОЧНЫЙ КОМПЛЕКС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ABA">
        <w:rPr>
          <w:rFonts w:ascii="Times New Roman" w:hAnsi="Times New Roman" w:cs="Times New Roman"/>
          <w:bCs/>
          <w:sz w:val="24"/>
          <w:szCs w:val="24"/>
        </w:rPr>
        <w:t>В связи с отсутствием финансового и технического обеспечения переданных 09.07.2020 года полномочий по обращению с твердыми коммунальными отходами (ТКО) в части, связанной с деятельностью мусоросортировочного комплекса (МСК), 05.04.2022 года, имущество МСК было возвращено администрации Павловского муниципального района.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ABA">
        <w:rPr>
          <w:rFonts w:ascii="Times New Roman" w:hAnsi="Times New Roman" w:cs="Times New Roman"/>
          <w:bCs/>
          <w:sz w:val="24"/>
          <w:szCs w:val="24"/>
        </w:rPr>
        <w:t xml:space="preserve">После принятия 02.09.2022 года Советом народных депутатов Павловского муниципального района решения о выделении субсидии в размере – 1,5 </w:t>
      </w:r>
      <w:proofErr w:type="spellStart"/>
      <w:r w:rsidRPr="000B6ABA">
        <w:rPr>
          <w:rFonts w:ascii="Times New Roman" w:hAnsi="Times New Roman" w:cs="Times New Roman"/>
          <w:bCs/>
          <w:sz w:val="24"/>
          <w:szCs w:val="24"/>
        </w:rPr>
        <w:t>млн</w:t>
      </w:r>
      <w:proofErr w:type="gramStart"/>
      <w:r w:rsidRPr="000B6ABA">
        <w:rPr>
          <w:rFonts w:ascii="Times New Roman" w:hAnsi="Times New Roman" w:cs="Times New Roman"/>
          <w:bCs/>
          <w:sz w:val="24"/>
          <w:szCs w:val="24"/>
        </w:rPr>
        <w:t>.р</w:t>
      </w:r>
      <w:proofErr w:type="spellEnd"/>
      <w:proofErr w:type="gramEnd"/>
      <w:r w:rsidRPr="000B6ABA">
        <w:rPr>
          <w:rFonts w:ascii="Times New Roman" w:hAnsi="Times New Roman" w:cs="Times New Roman"/>
          <w:bCs/>
          <w:sz w:val="24"/>
          <w:szCs w:val="24"/>
        </w:rPr>
        <w:t xml:space="preserve"> на запуск МСК, решением Совета народных депутатов городского поселения – город Павловск от 06.09.2022 г №79 полномочия по обращению с ТКО и имущество МСК вновь были приняты в администрацию города.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ABA">
        <w:rPr>
          <w:rFonts w:ascii="Times New Roman" w:hAnsi="Times New Roman" w:cs="Times New Roman"/>
          <w:bCs/>
          <w:sz w:val="24"/>
          <w:szCs w:val="24"/>
        </w:rPr>
        <w:t xml:space="preserve">Переданное имущество МСК вновь было закреплено на праве хозяйственного ведения за МУП Павловское ЖКХ. Выделенная субсидия в полном объеме направлена в МУП на организацию запуска МСК.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ABA">
        <w:rPr>
          <w:rFonts w:ascii="Times New Roman" w:hAnsi="Times New Roman" w:cs="Times New Roman"/>
          <w:bCs/>
          <w:sz w:val="24"/>
          <w:szCs w:val="24"/>
        </w:rPr>
        <w:t>Решением губернатора Воронежской области, в рамках ГПВО «Обеспечение качественными жилищно-коммунальными услугами населения Воронежской области» администрации города были выделены средства на закупку необходимой для деятельности МСК специализированной техники на сумму – 20,7 млн.р.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ABA">
        <w:rPr>
          <w:rFonts w:ascii="Times New Roman" w:hAnsi="Times New Roman" w:cs="Times New Roman"/>
          <w:bCs/>
          <w:sz w:val="24"/>
          <w:szCs w:val="24"/>
        </w:rPr>
        <w:t xml:space="preserve">С привлечением средств местного бюджета, на общую сумму – 21,1 млн.р. администрацией города в октябре 2022 года были приобретены: </w:t>
      </w:r>
      <w:r w:rsidRPr="000B6ABA">
        <w:rPr>
          <w:rFonts w:ascii="Times New Roman" w:hAnsi="Times New Roman" w:cs="Times New Roman"/>
          <w:sz w:val="24"/>
          <w:szCs w:val="24"/>
        </w:rPr>
        <w:t xml:space="preserve">бульдозер, </w:t>
      </w:r>
      <w:r w:rsidRPr="000B6ABA">
        <w:rPr>
          <w:rFonts w:ascii="Times New Roman" w:hAnsi="Times New Roman" w:cs="Times New Roman"/>
          <w:bCs/>
          <w:sz w:val="24"/>
          <w:szCs w:val="24"/>
        </w:rPr>
        <w:t>экскаватор-погрузчик</w:t>
      </w:r>
      <w:r w:rsidRPr="000B6ABA">
        <w:rPr>
          <w:rFonts w:ascii="Times New Roman" w:hAnsi="Times New Roman" w:cs="Times New Roman"/>
          <w:sz w:val="24"/>
          <w:szCs w:val="24"/>
        </w:rPr>
        <w:t>, вилочный погрузчик, трактор «</w:t>
      </w:r>
      <w:proofErr w:type="spellStart"/>
      <w:r w:rsidRPr="000B6ABA">
        <w:rPr>
          <w:rFonts w:ascii="Times New Roman" w:hAnsi="Times New Roman" w:cs="Times New Roman"/>
          <w:sz w:val="24"/>
          <w:szCs w:val="24"/>
        </w:rPr>
        <w:t>Беларус</w:t>
      </w:r>
      <w:proofErr w:type="spellEnd"/>
      <w:r w:rsidRPr="000B6ABA">
        <w:rPr>
          <w:rFonts w:ascii="Times New Roman" w:hAnsi="Times New Roman" w:cs="Times New Roman"/>
          <w:sz w:val="24"/>
          <w:szCs w:val="24"/>
        </w:rPr>
        <w:t>», прицеп тракторный –</w:t>
      </w:r>
      <w:r w:rsidRPr="000B6A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6ABA">
        <w:rPr>
          <w:rFonts w:ascii="Times New Roman" w:hAnsi="Times New Roman" w:cs="Times New Roman"/>
          <w:sz w:val="24"/>
          <w:szCs w:val="24"/>
        </w:rPr>
        <w:t>3 шт.</w:t>
      </w:r>
      <w:r w:rsidRPr="000B6ABA">
        <w:rPr>
          <w:rFonts w:ascii="Times New Roman" w:hAnsi="Times New Roman" w:cs="Times New Roman"/>
          <w:bCs/>
          <w:sz w:val="24"/>
          <w:szCs w:val="24"/>
        </w:rPr>
        <w:t xml:space="preserve"> Вся техника передана в МУП Павловское ЖКХ.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ABA">
        <w:rPr>
          <w:rFonts w:ascii="Times New Roman" w:hAnsi="Times New Roman" w:cs="Times New Roman"/>
          <w:bCs/>
          <w:sz w:val="24"/>
          <w:szCs w:val="24"/>
        </w:rPr>
        <w:t xml:space="preserve">Мусоросортировочный комплекс введен в эксплуатацию и приступил к постоянной работе с 01.11.2022 года. </w:t>
      </w:r>
    </w:p>
    <w:p w:rsidR="000B6ABA" w:rsidRPr="000B6ABA" w:rsidRDefault="000B6ABA" w:rsidP="000B6ABA">
      <w:pPr>
        <w:pStyle w:val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ABA">
        <w:rPr>
          <w:rFonts w:ascii="Times New Roman" w:hAnsi="Times New Roman" w:cs="Times New Roman"/>
          <w:b/>
          <w:bCs/>
          <w:sz w:val="24"/>
          <w:szCs w:val="24"/>
        </w:rPr>
        <w:t>ПАССАЖИРСКОЕ ОБСЛУЖИВАНИЕ</w:t>
      </w:r>
    </w:p>
    <w:p w:rsidR="000B6ABA" w:rsidRPr="000B6ABA" w:rsidRDefault="000B6ABA" w:rsidP="000B6ABA">
      <w:pPr>
        <w:pStyle w:val="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ABA">
        <w:rPr>
          <w:rFonts w:ascii="Times New Roman" w:hAnsi="Times New Roman" w:cs="Times New Roman"/>
          <w:bCs/>
          <w:sz w:val="24"/>
          <w:szCs w:val="24"/>
        </w:rPr>
        <w:t>На протяжении всего 2022 года, в пассажирских перевозках, происходили постоянные изменения. Основной задачей было сохранить городскую маршрутную сеть.</w:t>
      </w:r>
    </w:p>
    <w:p w:rsidR="000B6ABA" w:rsidRPr="000B6ABA" w:rsidRDefault="000B6ABA" w:rsidP="000B6ABA">
      <w:pPr>
        <w:pStyle w:val="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ABA">
        <w:rPr>
          <w:rFonts w:ascii="Times New Roman" w:hAnsi="Times New Roman" w:cs="Times New Roman"/>
          <w:bCs/>
          <w:sz w:val="24"/>
          <w:szCs w:val="24"/>
        </w:rPr>
        <w:t xml:space="preserve">Пассажирские перевозки – это регулируемый вид деятельности. Тарифы, </w:t>
      </w:r>
      <w:proofErr w:type="gramStart"/>
      <w:r w:rsidRPr="000B6ABA"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Pr="000B6ABA">
        <w:rPr>
          <w:rFonts w:ascii="Times New Roman" w:hAnsi="Times New Roman" w:cs="Times New Roman"/>
          <w:bCs/>
          <w:sz w:val="24"/>
          <w:szCs w:val="24"/>
        </w:rPr>
        <w:t xml:space="preserve"> следовательно, и стоимость проезда утверждает департамент государственного регулирования тарифов ВО. Утвержденная стоимость проезда не покрывает фактических затрат перевозчика, поэтому данная деятельность субсидируется. </w:t>
      </w:r>
    </w:p>
    <w:p w:rsidR="000B6ABA" w:rsidRPr="000B6ABA" w:rsidRDefault="000B6ABA" w:rsidP="000B6ABA">
      <w:pPr>
        <w:pStyle w:val="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ABA">
        <w:rPr>
          <w:rFonts w:ascii="Times New Roman" w:hAnsi="Times New Roman" w:cs="Times New Roman"/>
          <w:bCs/>
          <w:sz w:val="24"/>
          <w:szCs w:val="24"/>
        </w:rPr>
        <w:t>До 01 июля 2022 года перевозки осуществлялись в рамках контракта с ООО «</w:t>
      </w:r>
      <w:proofErr w:type="spellStart"/>
      <w:r w:rsidRPr="000B6ABA">
        <w:rPr>
          <w:rFonts w:ascii="Times New Roman" w:hAnsi="Times New Roman" w:cs="Times New Roman"/>
          <w:bCs/>
          <w:sz w:val="24"/>
          <w:szCs w:val="24"/>
        </w:rPr>
        <w:t>Павловскавтотранс</w:t>
      </w:r>
      <w:proofErr w:type="spellEnd"/>
      <w:r w:rsidRPr="000B6ABA">
        <w:rPr>
          <w:rFonts w:ascii="Times New Roman" w:hAnsi="Times New Roman" w:cs="Times New Roman"/>
          <w:bCs/>
          <w:sz w:val="24"/>
          <w:szCs w:val="24"/>
        </w:rPr>
        <w:t xml:space="preserve">» заключенного ещё в 2015 году и субсидировались из областного бюджета. </w:t>
      </w:r>
      <w:proofErr w:type="gramStart"/>
      <w:r w:rsidRPr="000B6ABA">
        <w:rPr>
          <w:rFonts w:ascii="Times New Roman" w:hAnsi="Times New Roman" w:cs="Times New Roman"/>
          <w:bCs/>
          <w:sz w:val="24"/>
          <w:szCs w:val="24"/>
        </w:rPr>
        <w:t>В связи с имениями в законодательстве, учитывая, что заказчиком перевозок выступает муниципалитет, правительством области было принято решение обеспечить субсидирование за счет местного бюджета, при этом из областного покрывать только часть затрат, рассчитанных по утвержденной областью методике.</w:t>
      </w:r>
      <w:proofErr w:type="gramEnd"/>
    </w:p>
    <w:p w:rsidR="000B6ABA" w:rsidRPr="000B6ABA" w:rsidRDefault="000B6ABA" w:rsidP="000B6ABA">
      <w:pPr>
        <w:pStyle w:val="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B6ABA">
        <w:rPr>
          <w:rFonts w:ascii="Times New Roman" w:hAnsi="Times New Roman" w:cs="Times New Roman"/>
          <w:bCs/>
          <w:sz w:val="24"/>
          <w:szCs w:val="24"/>
        </w:rPr>
        <w:t>В связи с изменяющейся несколько раз суммой областной субсидии, администрацией города, по результатам проведенных конкурсов, было заключено 3 контракта на 2022 год, с общим объемом финансирования – 1.2 млн.р. Из областного бюджета были получены средства в сумме – 561 тыс.р.</w:t>
      </w:r>
      <w:proofErr w:type="gramEnd"/>
    </w:p>
    <w:p w:rsidR="000B6ABA" w:rsidRPr="000B6ABA" w:rsidRDefault="000B6ABA" w:rsidP="000B6ABA">
      <w:pPr>
        <w:pStyle w:val="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ABA">
        <w:rPr>
          <w:rFonts w:ascii="Times New Roman" w:hAnsi="Times New Roman" w:cs="Times New Roman"/>
          <w:bCs/>
          <w:sz w:val="24"/>
          <w:szCs w:val="24"/>
        </w:rPr>
        <w:lastRenderedPageBreak/>
        <w:t>В декабре 2022 года был проведен конкурс и заключен с ООО «</w:t>
      </w:r>
      <w:proofErr w:type="spellStart"/>
      <w:r w:rsidRPr="000B6ABA">
        <w:rPr>
          <w:rFonts w:ascii="Times New Roman" w:hAnsi="Times New Roman" w:cs="Times New Roman"/>
          <w:bCs/>
          <w:sz w:val="24"/>
          <w:szCs w:val="24"/>
        </w:rPr>
        <w:t>Павловскавтотранс</w:t>
      </w:r>
      <w:proofErr w:type="spellEnd"/>
      <w:r w:rsidRPr="000B6ABA">
        <w:rPr>
          <w:rFonts w:ascii="Times New Roman" w:hAnsi="Times New Roman" w:cs="Times New Roman"/>
          <w:bCs/>
          <w:sz w:val="24"/>
          <w:szCs w:val="24"/>
        </w:rPr>
        <w:t xml:space="preserve">» контракт на пассажирское обслуживание на весь 2023 год на сумму – 3,4 млн.р. со стоимостью пробега 1 км – 28 рублей, при стоимости билета – 17 рублей. </w:t>
      </w:r>
    </w:p>
    <w:p w:rsidR="000B6ABA" w:rsidRPr="000B6ABA" w:rsidRDefault="000B6ABA" w:rsidP="000B6ABA">
      <w:pPr>
        <w:pStyle w:val="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ABA">
        <w:rPr>
          <w:rFonts w:ascii="Times New Roman" w:hAnsi="Times New Roman" w:cs="Times New Roman"/>
          <w:bCs/>
          <w:sz w:val="24"/>
          <w:szCs w:val="24"/>
        </w:rPr>
        <w:t>Учитывая имеющиеся финансовые возможности бюджета, а также сокращение пассажиропотока, с целью сохранения маршрутной сети – количество рейсов пришлось уменьшить.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5157"/>
        <w:gridCol w:w="2365"/>
        <w:gridCol w:w="1954"/>
      </w:tblGrid>
      <w:tr w:rsidR="000B6ABA" w:rsidRPr="000B6ABA" w:rsidTr="00F31413">
        <w:tc>
          <w:tcPr>
            <w:tcW w:w="959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bCs/>
                <w:sz w:val="24"/>
                <w:szCs w:val="24"/>
              </w:rPr>
              <w:t>маршрут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рейсов до 2022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рейсов 2023</w:t>
            </w:r>
          </w:p>
        </w:tc>
      </w:tr>
      <w:tr w:rsidR="000B6ABA" w:rsidRPr="000B6ABA" w:rsidTr="00F31413">
        <w:tc>
          <w:tcPr>
            <w:tcW w:w="959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bCs/>
                <w:sz w:val="24"/>
                <w:szCs w:val="24"/>
              </w:rPr>
              <w:t>«Автостанция – Рынок Центральный»</w:t>
            </w:r>
          </w:p>
          <w:p w:rsidR="000B6ABA" w:rsidRPr="000B6ABA" w:rsidRDefault="000B6ABA" w:rsidP="000B6ABA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Консервного завода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B6ABA" w:rsidRPr="000B6ABA" w:rsidTr="00F31413">
        <w:tc>
          <w:tcPr>
            <w:tcW w:w="959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bCs/>
                <w:sz w:val="24"/>
                <w:szCs w:val="24"/>
              </w:rPr>
              <w:t>1А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Автостанция – Рынок «Центральный»</w:t>
            </w:r>
          </w:p>
          <w:p w:rsidR="000B6ABA" w:rsidRPr="000B6ABA" w:rsidRDefault="000B6ABA" w:rsidP="000B6ABA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/з п. Восточный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0B6ABA" w:rsidRPr="000B6ABA" w:rsidTr="00F31413">
        <w:tc>
          <w:tcPr>
            <w:tcW w:w="959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 xml:space="preserve"> «Юбилейный» – Рынок Центральный» </w:t>
            </w:r>
          </w:p>
          <w:p w:rsidR="000B6ABA" w:rsidRPr="000B6ABA" w:rsidRDefault="000B6ABA" w:rsidP="000B6ABA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 xml:space="preserve">(через </w:t>
            </w:r>
            <w:proofErr w:type="gramStart"/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Павловскую</w:t>
            </w:r>
            <w:proofErr w:type="gramEnd"/>
            <w:r w:rsidRPr="000B6ABA">
              <w:rPr>
                <w:rFonts w:ascii="Times New Roman" w:hAnsi="Times New Roman" w:cs="Times New Roman"/>
                <w:sz w:val="24"/>
                <w:szCs w:val="24"/>
              </w:rPr>
              <w:t xml:space="preserve"> РБ, рынок «</w:t>
            </w:r>
            <w:proofErr w:type="spellStart"/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Новославянский</w:t>
            </w:r>
            <w:proofErr w:type="spellEnd"/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0B6ABA" w:rsidRPr="000B6ABA" w:rsidTr="00F31413">
        <w:tc>
          <w:tcPr>
            <w:tcW w:w="959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Автостанция – «Юбилейный» – Рынок «Центральный» через Госпиталь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B6ABA" w:rsidRPr="000B6ABA" w:rsidTr="00F31413">
        <w:tc>
          <w:tcPr>
            <w:tcW w:w="959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 xml:space="preserve">«Автостанция </w:t>
            </w:r>
            <w:proofErr w:type="gramStart"/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0B6ABA">
              <w:rPr>
                <w:rFonts w:ascii="Times New Roman" w:hAnsi="Times New Roman" w:cs="Times New Roman"/>
                <w:sz w:val="24"/>
                <w:szCs w:val="24"/>
              </w:rPr>
              <w:t xml:space="preserve">ынок «Центральный» </w:t>
            </w:r>
          </w:p>
          <w:p w:rsidR="000B6ABA" w:rsidRPr="000B6ABA" w:rsidRDefault="000B6ABA" w:rsidP="000B6ABA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ч/з рынок «</w:t>
            </w:r>
            <w:proofErr w:type="spellStart"/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Новославянский</w:t>
            </w:r>
            <w:proofErr w:type="spellEnd"/>
            <w:r w:rsidRPr="000B6ABA">
              <w:rPr>
                <w:rFonts w:ascii="Times New Roman" w:hAnsi="Times New Roman" w:cs="Times New Roman"/>
                <w:sz w:val="24"/>
                <w:szCs w:val="24"/>
              </w:rPr>
              <w:t xml:space="preserve">», п. </w:t>
            </w:r>
            <w:proofErr w:type="gramStart"/>
            <w:r w:rsidRPr="000B6ABA">
              <w:rPr>
                <w:rFonts w:ascii="Times New Roman" w:hAnsi="Times New Roman" w:cs="Times New Roman"/>
                <w:sz w:val="24"/>
                <w:szCs w:val="24"/>
              </w:rPr>
              <w:t>Придонской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0B6ABA" w:rsidRPr="000B6ABA" w:rsidTr="00F31413">
        <w:tc>
          <w:tcPr>
            <w:tcW w:w="959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B6ABA" w:rsidRPr="000B6ABA" w:rsidRDefault="000B6ABA" w:rsidP="000B6ABA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ABA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</w:tbl>
    <w:p w:rsidR="000B6ABA" w:rsidRPr="000B6ABA" w:rsidRDefault="000B6ABA" w:rsidP="000B6A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ABA">
        <w:rPr>
          <w:rFonts w:ascii="Times New Roman" w:hAnsi="Times New Roman" w:cs="Times New Roman"/>
          <w:b/>
          <w:sz w:val="24"/>
          <w:szCs w:val="24"/>
        </w:rPr>
        <w:t>ОРГАНИЗАЦИОННО-ПРАВОВАЯ ДЕЯТЕЛЬНОСТЬ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  <w:t>Нормотворческая инициатива администрацией города была реализована следующим образом. В 2022 году принято: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- 399 распоряжений;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- 550 постановления, из них нормативных правовых актов </w:t>
      </w:r>
      <w:r w:rsidRPr="000B6ABA">
        <w:rPr>
          <w:rFonts w:ascii="Times New Roman" w:hAnsi="Times New Roman" w:cs="Times New Roman"/>
          <w:bCs/>
          <w:sz w:val="24"/>
          <w:szCs w:val="24"/>
        </w:rPr>
        <w:t>–</w:t>
      </w:r>
      <w:r w:rsidRPr="000B6ABA">
        <w:rPr>
          <w:rFonts w:ascii="Times New Roman" w:hAnsi="Times New Roman" w:cs="Times New Roman"/>
          <w:sz w:val="24"/>
          <w:szCs w:val="24"/>
        </w:rPr>
        <w:t xml:space="preserve"> 95. При этом каждый нормативный правовой акт прошел антикоррупционную и правовую экспертизу на предмет их соответствия действующему законодательству, в случаях, определенных законодательством – независимую экспертизу. 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  <w:t xml:space="preserve">В установленные сроки нормативные правовые акты предоставляются в Регистр нормативных правовых актов Воронежской области, ведением которого занимается Правовое управление Правительства Воронежской области. </w:t>
      </w:r>
    </w:p>
    <w:p w:rsidR="000B6ABA" w:rsidRPr="000B6ABA" w:rsidRDefault="000B6ABA" w:rsidP="000B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С целью минимизации коррупционных проявлений работают комиссии по профилактике и предупреждению коррупции. Осуществляется мониторинг действующих нормативных правовых актов.</w:t>
      </w:r>
    </w:p>
    <w:p w:rsidR="000B6ABA" w:rsidRPr="000B6ABA" w:rsidRDefault="000B6ABA" w:rsidP="000B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6ABA" w:rsidRPr="000B6ABA" w:rsidRDefault="000B6ABA" w:rsidP="000B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6ABA" w:rsidRPr="000B6ABA" w:rsidRDefault="000B6ABA" w:rsidP="000B6A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ABA">
        <w:rPr>
          <w:rFonts w:ascii="Times New Roman" w:hAnsi="Times New Roman" w:cs="Times New Roman"/>
          <w:b/>
          <w:sz w:val="24"/>
          <w:szCs w:val="24"/>
        </w:rPr>
        <w:t>ОБРАЩЕНИЯ ГРАЖДАН</w:t>
      </w:r>
    </w:p>
    <w:p w:rsidR="000B6ABA" w:rsidRPr="000B6ABA" w:rsidRDefault="000B6ABA" w:rsidP="000B6AB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Общий документооборот администрации городского поселения за 2022 год составил – 8560 документов, из них в адрес администрации городского поселения - город Павловск поступило – 229 обращений граждан, в том числе 61 – на личном приеме.         </w:t>
      </w:r>
    </w:p>
    <w:p w:rsidR="000B6ABA" w:rsidRPr="000B6ABA" w:rsidRDefault="000B6ABA" w:rsidP="000B6AB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 Тематика обращений граждан в администрацию городского поселения - город Павловск в 2022 году в процентном отношении от общего числа поступивших обращений распределилась следующим образом:  </w:t>
      </w:r>
    </w:p>
    <w:p w:rsidR="000B6ABA" w:rsidRPr="000B6ABA" w:rsidRDefault="000B6ABA" w:rsidP="000B6AB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- экономика – 69% или 158 обращений;</w:t>
      </w:r>
    </w:p>
    <w:p w:rsidR="000B6ABA" w:rsidRPr="000B6ABA" w:rsidRDefault="000B6ABA" w:rsidP="000B6AB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- жилищно-коммунальная сфера – 19% или 43 обращения;</w:t>
      </w:r>
    </w:p>
    <w:p w:rsidR="000B6ABA" w:rsidRPr="000B6ABA" w:rsidRDefault="000B6ABA" w:rsidP="000B6AB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- оборона, безопасность, законность – 4% или 9 обращений;</w:t>
      </w:r>
    </w:p>
    <w:p w:rsidR="000B6ABA" w:rsidRPr="000B6ABA" w:rsidRDefault="000B6ABA" w:rsidP="000B6AB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- социальная сфера – 3% или 7 обращений;</w:t>
      </w:r>
    </w:p>
    <w:p w:rsidR="000B6ABA" w:rsidRPr="000B6ABA" w:rsidRDefault="000B6ABA" w:rsidP="000B6AB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- государство, общество, политика – 2% или 12 обращений.</w:t>
      </w:r>
    </w:p>
    <w:p w:rsidR="000B6ABA" w:rsidRPr="000B6ABA" w:rsidRDefault="000B6ABA" w:rsidP="000B6A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ABA">
        <w:rPr>
          <w:rFonts w:ascii="Times New Roman" w:hAnsi="Times New Roman" w:cs="Times New Roman"/>
          <w:b/>
          <w:sz w:val="24"/>
          <w:szCs w:val="24"/>
        </w:rPr>
        <w:t>МУНИЦИПАЛЬНЫЙ КОНТРОЛЬ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  <w:t xml:space="preserve">С 01.01.2022 года для органов местного самоуправления вступил в силу Федеральный закон от 31.07.2020 N 248-ФЗ «О государственном контроле (надзоре) и муниципальном контроле в Российской Федерации», которым </w:t>
      </w:r>
      <w:r w:rsidRPr="000B6ABA">
        <w:rPr>
          <w:rFonts w:ascii="Times New Roman" w:hAnsi="Times New Roman" w:cs="Times New Roman"/>
          <w:b/>
          <w:bCs/>
          <w:sz w:val="24"/>
          <w:szCs w:val="24"/>
        </w:rPr>
        <w:t>остановлен</w:t>
      </w:r>
      <w:r w:rsidRPr="000B6ABA">
        <w:rPr>
          <w:rFonts w:ascii="Times New Roman" w:hAnsi="Times New Roman" w:cs="Times New Roman"/>
          <w:sz w:val="24"/>
          <w:szCs w:val="24"/>
        </w:rPr>
        <w:t xml:space="preserve"> порядок осуществления муниципального контроля. Плановые проверки на 2022 год отсутствовали.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(далее – Постановление) с 10.03.2022 введены </w:t>
      </w:r>
      <w:r w:rsidRPr="000B6ABA">
        <w:rPr>
          <w:rFonts w:ascii="Times New Roman" w:hAnsi="Times New Roman" w:cs="Times New Roman"/>
          <w:b/>
          <w:bCs/>
          <w:sz w:val="24"/>
          <w:szCs w:val="24"/>
        </w:rPr>
        <w:t>ограничения</w:t>
      </w:r>
      <w:r w:rsidRPr="000B6ABA">
        <w:rPr>
          <w:rFonts w:ascii="Times New Roman" w:hAnsi="Times New Roman" w:cs="Times New Roman"/>
          <w:sz w:val="24"/>
          <w:szCs w:val="24"/>
        </w:rPr>
        <w:t xml:space="preserve"> на проведение контрольных (надзорных) мероприятий в 2022 году.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В результате в 2022 году проведены только </w:t>
      </w:r>
      <w:r w:rsidRPr="000B6ABA">
        <w:rPr>
          <w:rFonts w:ascii="Times New Roman" w:hAnsi="Times New Roman" w:cs="Times New Roman"/>
          <w:b/>
          <w:bCs/>
          <w:sz w:val="24"/>
          <w:szCs w:val="24"/>
        </w:rPr>
        <w:t>профилактические</w:t>
      </w:r>
      <w:r w:rsidRPr="000B6ABA">
        <w:rPr>
          <w:rFonts w:ascii="Times New Roman" w:hAnsi="Times New Roman" w:cs="Times New Roman"/>
          <w:sz w:val="24"/>
          <w:szCs w:val="24"/>
        </w:rPr>
        <w:t xml:space="preserve"> мероприятия: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- вынесено – 9 предостережения о недопустимости нарушения обязательных требований;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- выдано более 50 рекомендаций о необходимости соблюдения правил благоустройства.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- проведено 11 профилактических визитов.  </w:t>
      </w:r>
    </w:p>
    <w:p w:rsidR="000B6ABA" w:rsidRPr="000B6ABA" w:rsidRDefault="000B6ABA" w:rsidP="000B6A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ABA">
        <w:rPr>
          <w:rFonts w:ascii="Times New Roman" w:hAnsi="Times New Roman" w:cs="Times New Roman"/>
          <w:b/>
          <w:sz w:val="24"/>
          <w:szCs w:val="24"/>
        </w:rPr>
        <w:t>СУДЕБНО-ПРЕТЕНЗИОННАЯ РАБОТА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  <w:t>Администрацией ведется активная судебно-претензионная работа по взысканию штрафов, отказам от оплаты за некачественно выполненные работы, оспариванию стоимости объектов недвижимости.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  <w:t>В 2022 году в судах рассмотрено – 34 дела.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  <w:t>Судами удовлетворены требования администрации о взыскании с должников денежных средств в общей сумме – 5,5 млн.р. К взысканию с администрации судами удовлетворены требования в общем размере – 22 тыс.р.</w:t>
      </w:r>
    </w:p>
    <w:p w:rsidR="000B6ABA" w:rsidRPr="000B6ABA" w:rsidRDefault="000B6ABA" w:rsidP="000B6A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ABA">
        <w:rPr>
          <w:rFonts w:ascii="Times New Roman" w:hAnsi="Times New Roman" w:cs="Times New Roman"/>
          <w:b/>
          <w:sz w:val="24"/>
          <w:szCs w:val="24"/>
        </w:rPr>
        <w:t>УЧАСТИЕ В КОНКУРСАХ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В 2022 году </w:t>
      </w:r>
      <w:proofErr w:type="spellStart"/>
      <w:r w:rsidRPr="000B6ABA">
        <w:rPr>
          <w:rFonts w:ascii="Times New Roman" w:hAnsi="Times New Roman" w:cs="Times New Roman"/>
          <w:sz w:val="24"/>
          <w:szCs w:val="24"/>
        </w:rPr>
        <w:t>павловчане</w:t>
      </w:r>
      <w:proofErr w:type="spellEnd"/>
      <w:r w:rsidRPr="000B6ABA">
        <w:rPr>
          <w:rFonts w:ascii="Times New Roman" w:hAnsi="Times New Roman" w:cs="Times New Roman"/>
          <w:sz w:val="24"/>
          <w:szCs w:val="24"/>
        </w:rPr>
        <w:t xml:space="preserve"> принимали участие в открытых публичных конкурсах.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Призером ежегодного областного открытого публичного конкурса «Территория идей» стала: Шевченко Алена Валерьевна в номинации «Лучшая эскиз-идея обустройства смотровой площадки или набережной» с </w:t>
      </w:r>
      <w:proofErr w:type="gramStart"/>
      <w:r w:rsidRPr="000B6ABA">
        <w:rPr>
          <w:rFonts w:ascii="Times New Roman" w:hAnsi="Times New Roman" w:cs="Times New Roman"/>
          <w:sz w:val="24"/>
          <w:szCs w:val="24"/>
        </w:rPr>
        <w:t>дизайн-проектом</w:t>
      </w:r>
      <w:proofErr w:type="gramEnd"/>
      <w:r w:rsidRPr="000B6ABA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0B6ABA">
        <w:rPr>
          <w:rFonts w:ascii="Times New Roman" w:hAnsi="Times New Roman" w:cs="Times New Roman"/>
          <w:sz w:val="24"/>
          <w:szCs w:val="24"/>
        </w:rPr>
        <w:t>Осередская</w:t>
      </w:r>
      <w:proofErr w:type="spellEnd"/>
      <w:r w:rsidRPr="000B6ABA">
        <w:rPr>
          <w:rFonts w:ascii="Times New Roman" w:hAnsi="Times New Roman" w:cs="Times New Roman"/>
          <w:sz w:val="24"/>
          <w:szCs w:val="24"/>
        </w:rPr>
        <w:t xml:space="preserve"> набережная». Идея призера конкурса будет заложена в концепцию проектного решения по благоустройству этой городской территории в 2023 году.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В 2022 году, за счет полученного гранта – 150 тыс.р., администрацией города разработана ПСД на «Обустройство смотровой площадки у реки Дон», проекта-победителя конкурса «Территория идей» 2021 года, автором которого также являлась Шевченко Алена Валерьевна.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Конкурс экологических инициатив прошел в Воронежской области с 17 июня по 1 июля 2022 года по инициативе вице-спикера Госдумы Алексея Гордеева и при поддержке автономной некоммерческой организации «Образ будущего».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Победителем областного конкурса экологических инициатив, прошедшим при поддержке вице-спикера Госдумы Алексея Гордеева АНО «Образ будущего», стал Александр Сырых с проектом «Наше дерево». На средства гранта, Александром были приобретены 80 саженцев деревьев, которые в рамках акции «Родные берега» высадили на Тамбовском озере.</w:t>
      </w:r>
    </w:p>
    <w:p w:rsidR="000B6ABA" w:rsidRPr="000B6ABA" w:rsidRDefault="000B6ABA" w:rsidP="000B6A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b/>
          <w:sz w:val="24"/>
          <w:szCs w:val="24"/>
        </w:rPr>
        <w:t>ФОРМИРОВАНИЕ СОВРЕМЕННОЙ ГОРОДСКОЙ СРЕДЫ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Основным приоритетом развития с 2017 года, является повышение качества жизни населения посредством формирования современной городской среды. Цель программы – создать удобную, интересную и разнообразную городскую среду.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iCs/>
          <w:sz w:val="24"/>
          <w:szCs w:val="24"/>
        </w:rPr>
        <w:t xml:space="preserve">Всё новое благоустройство не могло бы появиться без участия губернатора Воронежской области. Только в рамках обустройства Павловска, как «Модельного районного центра», из областного бюджета за истекшие три года направлено более 500 млн.р.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В 2022 году это, также как и последние три года, самая крупная по объему финансирования программа – 195,2 млн.р., или 39,9 % в общем объеме расходов бюджета.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В 2022 году мы продолжили реализацию Концепции развития пешеходных пространств, основной целью которой является – объединить вело</w:t>
      </w:r>
      <w:r w:rsidR="009F408A">
        <w:rPr>
          <w:rFonts w:ascii="Times New Roman" w:hAnsi="Times New Roman" w:cs="Times New Roman"/>
          <w:sz w:val="24"/>
          <w:szCs w:val="24"/>
        </w:rPr>
        <w:t>-</w:t>
      </w:r>
      <w:bookmarkStart w:id="3" w:name="_GoBack"/>
      <w:bookmarkEnd w:id="3"/>
      <w:r w:rsidRPr="000B6ABA">
        <w:rPr>
          <w:rFonts w:ascii="Times New Roman" w:hAnsi="Times New Roman" w:cs="Times New Roman"/>
          <w:sz w:val="24"/>
          <w:szCs w:val="24"/>
        </w:rPr>
        <w:t>пешеходным маршрутом главные участки исторической и современной части города, в значительной степени отличающихся друг от друга по своему составу и характеру использования – набережную, парк, озеро, сквер, площадь, и создать целостное городское пространство, раскрывающее уникальные особенности нашего Павловска.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b/>
          <w:bCs/>
          <w:sz w:val="24"/>
          <w:szCs w:val="24"/>
        </w:rPr>
        <w:t>КОМПЛЕКСНОЕ БЛАГОУСТРОЙСТВО ПРОСПЕКТА РЕВОЛЮЦИИ</w:t>
      </w:r>
      <w:r w:rsidRPr="000B6A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Важным этапом реализации Концепции, стало завершение комплексного обустройства пешеходной зоны по пр. Революции. Благоустроен последний участок от Сосновки до стадиона.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Тротуар из брусчатки шириной – 2,2 м., общей протяженностью 375м.п., заасфальтированы съезды и участки от тротуара до фасадов. Установлены – 22 </w:t>
      </w:r>
      <w:proofErr w:type="gramStart"/>
      <w:r w:rsidRPr="000B6ABA">
        <w:rPr>
          <w:rFonts w:ascii="Times New Roman" w:hAnsi="Times New Roman" w:cs="Times New Roman"/>
          <w:sz w:val="24"/>
          <w:szCs w:val="24"/>
        </w:rPr>
        <w:t>опоры</w:t>
      </w:r>
      <w:proofErr w:type="gramEnd"/>
      <w:r w:rsidRPr="000B6ABA">
        <w:rPr>
          <w:rFonts w:ascii="Times New Roman" w:hAnsi="Times New Roman" w:cs="Times New Roman"/>
          <w:sz w:val="24"/>
          <w:szCs w:val="24"/>
        </w:rPr>
        <w:t xml:space="preserve"> на которых смонтированы – 45 </w:t>
      </w:r>
      <w:r w:rsidRPr="000B6ABA">
        <w:rPr>
          <w:rFonts w:ascii="Times New Roman" w:hAnsi="Times New Roman" w:cs="Times New Roman"/>
          <w:sz w:val="24"/>
          <w:szCs w:val="24"/>
        </w:rPr>
        <w:lastRenderedPageBreak/>
        <w:t xml:space="preserve">светильников. Обустроен </w:t>
      </w:r>
      <w:proofErr w:type="gramStart"/>
      <w:r w:rsidRPr="000B6ABA">
        <w:rPr>
          <w:rFonts w:ascii="Times New Roman" w:hAnsi="Times New Roman" w:cs="Times New Roman"/>
          <w:sz w:val="24"/>
          <w:szCs w:val="24"/>
        </w:rPr>
        <w:t>заездной</w:t>
      </w:r>
      <w:proofErr w:type="gramEnd"/>
      <w:r w:rsidRPr="000B6ABA">
        <w:rPr>
          <w:rFonts w:ascii="Times New Roman" w:hAnsi="Times New Roman" w:cs="Times New Roman"/>
          <w:sz w:val="24"/>
          <w:szCs w:val="24"/>
        </w:rPr>
        <w:t xml:space="preserve"> карман и посадочная площадка с асфальтобетонным покрытием – остановка общественного транспорта «Стадион». В 2023 году будет заключен договор с ИП на установку павильона для ожидания с торговым объектом.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Общая стоимость работ составила – 5,5 млн.р.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В результате проведенной работы организована удобная и безопасная пешеходная связь от автостанции до исторического центра города. На данном маршруте остается два небольших, имеющих старое асфальтовое покрытие участка, расположенных на фасаде кинотеатра «Родина», который в ближайшее время стоит в планах на реконструкцию и перед территорией бывшего Лесхоза, на месте которого запланировано строительство спортивного объекта.</w:t>
      </w:r>
    </w:p>
    <w:p w:rsidR="000B6ABA" w:rsidRPr="000B6ABA" w:rsidRDefault="000B6ABA" w:rsidP="000B6A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ABA">
        <w:rPr>
          <w:rFonts w:ascii="Times New Roman" w:hAnsi="Times New Roman" w:cs="Times New Roman"/>
          <w:b/>
          <w:sz w:val="24"/>
          <w:szCs w:val="24"/>
        </w:rPr>
        <w:t xml:space="preserve">РЕЙТИНГОВОЕ ГОЛОСОВАНИЕ 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ABA">
        <w:rPr>
          <w:rFonts w:ascii="Times New Roman" w:hAnsi="Times New Roman" w:cs="Times New Roman"/>
          <w:bCs/>
          <w:sz w:val="24"/>
          <w:szCs w:val="24"/>
        </w:rPr>
        <w:tab/>
        <w:t>В целях вовлечения граждан в процесс благоустройства общественных пространств города, выбор очередности осуществляется путем рейтингового голосования.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Рейтинговое голосование по выбору общественной территории, подлежащей благоустройству в первоочередном порядке в 2023 году, проходило в период с 15 апреля по 31 мая 2022 года на единой федеральной платформе для онлайн голосования za.gorodsreda.ru</w:t>
      </w:r>
      <w:r w:rsidRPr="000B6ABA">
        <w:rPr>
          <w:rFonts w:ascii="Times New Roman" w:hAnsi="Times New Roman" w:cs="Times New Roman"/>
          <w:bCs/>
          <w:sz w:val="24"/>
          <w:szCs w:val="24"/>
        </w:rPr>
        <w:t>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ABA">
        <w:rPr>
          <w:rFonts w:ascii="Times New Roman" w:hAnsi="Times New Roman" w:cs="Times New Roman"/>
          <w:bCs/>
          <w:sz w:val="24"/>
          <w:szCs w:val="24"/>
        </w:rPr>
        <w:t xml:space="preserve">Для голосования было предложено две территории, одна из которых будет благоустроена в 2023 году.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ABA">
        <w:rPr>
          <w:rFonts w:ascii="Times New Roman" w:hAnsi="Times New Roman" w:cs="Times New Roman"/>
          <w:bCs/>
          <w:sz w:val="24"/>
          <w:szCs w:val="24"/>
        </w:rPr>
        <w:t xml:space="preserve">В голосовании приняли участие </w:t>
      </w:r>
      <w:r w:rsidRPr="000B6ABA">
        <w:rPr>
          <w:rFonts w:ascii="Times New Roman" w:hAnsi="Times New Roman" w:cs="Times New Roman"/>
          <w:sz w:val="24"/>
          <w:szCs w:val="24"/>
        </w:rPr>
        <w:t>4911 (</w:t>
      </w:r>
      <w:r w:rsidRPr="000B6ABA">
        <w:rPr>
          <w:rFonts w:ascii="Times New Roman" w:hAnsi="Times New Roman" w:cs="Times New Roman"/>
          <w:bCs/>
          <w:sz w:val="24"/>
          <w:szCs w:val="24"/>
        </w:rPr>
        <w:t>4825) человек, распределив голоса следующим образом: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AB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B6ABA">
        <w:rPr>
          <w:rFonts w:ascii="Times New Roman" w:hAnsi="Times New Roman" w:cs="Times New Roman"/>
          <w:sz w:val="24"/>
          <w:szCs w:val="24"/>
        </w:rPr>
        <w:t>«Въездные ворота» благоустройство Петровской площади с реконструкцией Петровского сквера</w:t>
      </w:r>
      <w:r w:rsidRPr="000B6ABA">
        <w:rPr>
          <w:rFonts w:ascii="Times New Roman" w:hAnsi="Times New Roman" w:cs="Times New Roman"/>
          <w:bCs/>
          <w:sz w:val="24"/>
          <w:szCs w:val="24"/>
        </w:rPr>
        <w:t xml:space="preserve"> – 2500;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ABA">
        <w:rPr>
          <w:rFonts w:ascii="Times New Roman" w:hAnsi="Times New Roman" w:cs="Times New Roman"/>
          <w:bCs/>
          <w:sz w:val="24"/>
          <w:szCs w:val="24"/>
        </w:rPr>
        <w:t xml:space="preserve">- бульвар по ул. Отечественной Войны – 1820.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ABA">
        <w:rPr>
          <w:rFonts w:ascii="Times New Roman" w:hAnsi="Times New Roman" w:cs="Times New Roman"/>
          <w:bCs/>
          <w:sz w:val="24"/>
          <w:szCs w:val="24"/>
        </w:rPr>
        <w:t xml:space="preserve">В 2021 году победителем был признан проект благоустройства сквера Трудовой славы и в 2022 году мы приступили к его реализации.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ABA">
        <w:rPr>
          <w:rFonts w:ascii="Times New Roman" w:hAnsi="Times New Roman" w:cs="Times New Roman"/>
          <w:bCs/>
          <w:sz w:val="24"/>
          <w:szCs w:val="24"/>
        </w:rPr>
        <w:t xml:space="preserve">В связи с решением губернатора </w:t>
      </w:r>
      <w:proofErr w:type="gramStart"/>
      <w:r w:rsidRPr="000B6ABA">
        <w:rPr>
          <w:rFonts w:ascii="Times New Roman" w:hAnsi="Times New Roman" w:cs="Times New Roman"/>
          <w:bCs/>
          <w:sz w:val="24"/>
          <w:szCs w:val="24"/>
        </w:rPr>
        <w:t>ВО</w:t>
      </w:r>
      <w:proofErr w:type="gramEnd"/>
      <w:r w:rsidRPr="000B6A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B6ABA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0B6ABA">
        <w:rPr>
          <w:rFonts w:ascii="Times New Roman" w:hAnsi="Times New Roman" w:cs="Times New Roman"/>
          <w:bCs/>
          <w:sz w:val="24"/>
          <w:szCs w:val="24"/>
        </w:rPr>
        <w:t xml:space="preserve"> выделении дополнительных средств, мы также начали реализацию проекта реконструкции Петровского сквера – победителя рейтингового голосования 2022 года.</w:t>
      </w:r>
      <w:r w:rsidRPr="000B6ABA">
        <w:rPr>
          <w:rFonts w:ascii="Times New Roman" w:hAnsi="Times New Roman" w:cs="Times New Roman"/>
          <w:sz w:val="24"/>
          <w:szCs w:val="24"/>
        </w:rPr>
        <w:tab/>
      </w:r>
    </w:p>
    <w:p w:rsidR="000B6ABA" w:rsidRPr="000B6ABA" w:rsidRDefault="000B6ABA" w:rsidP="000B6AB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ABA">
        <w:rPr>
          <w:rFonts w:ascii="Times New Roman" w:hAnsi="Times New Roman" w:cs="Times New Roman"/>
          <w:b/>
          <w:bCs/>
          <w:sz w:val="24"/>
          <w:szCs w:val="24"/>
        </w:rPr>
        <w:t xml:space="preserve">ПОД ЗНАКОМ ПЕТРА </w:t>
      </w:r>
      <w:r w:rsidRPr="000B6AB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ABA">
        <w:rPr>
          <w:rFonts w:ascii="Times New Roman" w:hAnsi="Times New Roman" w:cs="Times New Roman"/>
          <w:bCs/>
          <w:sz w:val="24"/>
          <w:szCs w:val="24"/>
        </w:rPr>
        <w:t xml:space="preserve">2022 год прошёл под знаком празднования 350-летия со дня рождения Петра </w:t>
      </w:r>
      <w:r w:rsidRPr="000B6ABA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0B6ABA">
        <w:rPr>
          <w:rFonts w:ascii="Times New Roman" w:hAnsi="Times New Roman" w:cs="Times New Roman"/>
          <w:bCs/>
          <w:sz w:val="24"/>
          <w:szCs w:val="24"/>
        </w:rPr>
        <w:t xml:space="preserve">. Нами был подготовлен план мероприятий по благоустройству памятных мест в городе, посвященных российскому императору.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ABA">
        <w:rPr>
          <w:rFonts w:ascii="Times New Roman" w:hAnsi="Times New Roman" w:cs="Times New Roman"/>
          <w:bCs/>
          <w:sz w:val="24"/>
          <w:szCs w:val="24"/>
        </w:rPr>
        <w:t>Благоустройство набережной, Петровского сквера, восстановление каменных ворот на пр</w:t>
      </w:r>
      <w:proofErr w:type="gramStart"/>
      <w:r w:rsidRPr="000B6ABA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0B6ABA">
        <w:rPr>
          <w:rFonts w:ascii="Times New Roman" w:hAnsi="Times New Roman" w:cs="Times New Roman"/>
          <w:bCs/>
          <w:sz w:val="24"/>
          <w:szCs w:val="24"/>
        </w:rPr>
        <w:t xml:space="preserve">еволюции, устройство тротуара к Тамбовскому озеру, изготовление и установка двух остановочных павильонов «Петровская площадь», приобретение 3-х единиц подметальной техники.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ABA">
        <w:rPr>
          <w:rFonts w:ascii="Times New Roman" w:hAnsi="Times New Roman" w:cs="Times New Roman"/>
          <w:bCs/>
          <w:sz w:val="24"/>
          <w:szCs w:val="24"/>
        </w:rPr>
        <w:t xml:space="preserve">На реализацию мероприятий, при поддержке главы Павловского муниципального района </w:t>
      </w:r>
      <w:proofErr w:type="spellStart"/>
      <w:r w:rsidRPr="000B6ABA">
        <w:rPr>
          <w:rFonts w:ascii="Times New Roman" w:hAnsi="Times New Roman" w:cs="Times New Roman"/>
          <w:bCs/>
          <w:sz w:val="24"/>
          <w:szCs w:val="24"/>
        </w:rPr>
        <w:t>М.Н.Янцова</w:t>
      </w:r>
      <w:proofErr w:type="spellEnd"/>
      <w:r w:rsidRPr="000B6ABA">
        <w:rPr>
          <w:rFonts w:ascii="Times New Roman" w:hAnsi="Times New Roman" w:cs="Times New Roman"/>
          <w:bCs/>
          <w:sz w:val="24"/>
          <w:szCs w:val="24"/>
        </w:rPr>
        <w:t>, из областного бюджета было выделено – 170,4 млн.р.</w:t>
      </w:r>
    </w:p>
    <w:p w:rsidR="000B6ABA" w:rsidRPr="000B6ABA" w:rsidRDefault="000B6ABA" w:rsidP="000B6A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ABA">
        <w:rPr>
          <w:rFonts w:ascii="Times New Roman" w:hAnsi="Times New Roman" w:cs="Times New Roman"/>
          <w:b/>
          <w:sz w:val="24"/>
          <w:szCs w:val="24"/>
        </w:rPr>
        <w:t>ПЕТРОВСКИЙ ФЕСТИВАЛЬ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ABA">
        <w:rPr>
          <w:rFonts w:ascii="Times New Roman" w:hAnsi="Times New Roman" w:cs="Times New Roman"/>
          <w:bCs/>
          <w:sz w:val="24"/>
          <w:szCs w:val="24"/>
        </w:rPr>
        <w:t xml:space="preserve">Кульминацией проводимых мероприятий, стало проведение фестиваля «Виват наследию Великого Петра». Костюмированное представление, реконструкция петровской эпохи, ремесленные мастерские, запуск кораблей юных судомоделистов на Тамбовском озере.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ABA">
        <w:rPr>
          <w:rFonts w:ascii="Times New Roman" w:hAnsi="Times New Roman" w:cs="Times New Roman"/>
          <w:bCs/>
          <w:sz w:val="24"/>
          <w:szCs w:val="24"/>
        </w:rPr>
        <w:t xml:space="preserve">Огромное спасибо районному отделу культуры, за организацию и проведение такого замечательного праздника! Праздник очень понравился </w:t>
      </w:r>
      <w:proofErr w:type="spellStart"/>
      <w:r w:rsidRPr="000B6ABA">
        <w:rPr>
          <w:rFonts w:ascii="Times New Roman" w:hAnsi="Times New Roman" w:cs="Times New Roman"/>
          <w:bCs/>
          <w:sz w:val="24"/>
          <w:szCs w:val="24"/>
        </w:rPr>
        <w:t>павловчанам</w:t>
      </w:r>
      <w:proofErr w:type="spellEnd"/>
      <w:r w:rsidRPr="000B6ABA">
        <w:rPr>
          <w:rFonts w:ascii="Times New Roman" w:hAnsi="Times New Roman" w:cs="Times New Roman"/>
          <w:bCs/>
          <w:sz w:val="24"/>
          <w:szCs w:val="24"/>
        </w:rPr>
        <w:t>, поэтому приложим все усилия, чтобы этот фестиваль стал нашим традиционным мероприятием в рамках празднования Дня города.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6ABA" w:rsidRPr="000B6ABA" w:rsidRDefault="000B6ABA" w:rsidP="000B6AB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ABA">
        <w:rPr>
          <w:rFonts w:ascii="Times New Roman" w:hAnsi="Times New Roman" w:cs="Times New Roman"/>
          <w:b/>
          <w:bCs/>
          <w:sz w:val="24"/>
          <w:szCs w:val="24"/>
        </w:rPr>
        <w:t>БЛАГОУСТРОЙСТВО НАБЕРЕЖНОЙ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В 2022 году продолжены работы по благоустройству набережной реки Дон (</w:t>
      </w:r>
      <w:r w:rsidRPr="000B6AB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B6ABA">
        <w:rPr>
          <w:rFonts w:ascii="Times New Roman" w:hAnsi="Times New Roman" w:cs="Times New Roman"/>
          <w:sz w:val="24"/>
          <w:szCs w:val="24"/>
        </w:rPr>
        <w:t xml:space="preserve"> этап) от улицы 1 Мая до Покровской. Общая площадь – 1,3га. В 2022 году работы выполнены на общую сумму – 128,6 млн.р.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проекта полностью изменила несущий каркас всей набережной, наполнив территорию всем необходимым инженерным обеспечением, при этом сохранив узнаваемый облик и планировочную структуру. Мы исполнили фактически задуманное и начатое ещё в прошлом веке архитектором </w:t>
      </w:r>
      <w:proofErr w:type="spellStart"/>
      <w:r w:rsidRPr="000B6ABA">
        <w:rPr>
          <w:rFonts w:ascii="Times New Roman" w:hAnsi="Times New Roman" w:cs="Times New Roman"/>
          <w:sz w:val="24"/>
          <w:szCs w:val="24"/>
        </w:rPr>
        <w:t>Шаповаловым</w:t>
      </w:r>
      <w:proofErr w:type="spellEnd"/>
      <w:r w:rsidRPr="000B6ABA">
        <w:rPr>
          <w:rFonts w:ascii="Times New Roman" w:hAnsi="Times New Roman" w:cs="Times New Roman"/>
          <w:sz w:val="24"/>
          <w:szCs w:val="24"/>
        </w:rPr>
        <w:t xml:space="preserve"> благоустройство Центральной набережной. Основным композиционным элементом является широкая лестница, связывающая все террасы, венчающиеся пространственной скульптурой «Петровский вензель», символизирующей о том, что Павловск был основан Петром </w:t>
      </w:r>
      <w:r w:rsidRPr="000B6AB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B6ABA"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gramStart"/>
      <w:r w:rsidRPr="000B6ABA">
        <w:rPr>
          <w:rFonts w:ascii="Times New Roman" w:hAnsi="Times New Roman" w:cs="Times New Roman"/>
          <w:sz w:val="24"/>
          <w:szCs w:val="24"/>
        </w:rPr>
        <w:t>город-военная</w:t>
      </w:r>
      <w:proofErr w:type="gramEnd"/>
      <w:r w:rsidRPr="000B6ABA">
        <w:rPr>
          <w:rFonts w:ascii="Times New Roman" w:hAnsi="Times New Roman" w:cs="Times New Roman"/>
          <w:sz w:val="24"/>
          <w:szCs w:val="24"/>
        </w:rPr>
        <w:t xml:space="preserve"> верфь (автор-скульптор </w:t>
      </w:r>
      <w:proofErr w:type="spellStart"/>
      <w:r w:rsidRPr="000B6ABA">
        <w:rPr>
          <w:rFonts w:ascii="Times New Roman" w:hAnsi="Times New Roman" w:cs="Times New Roman"/>
          <w:sz w:val="24"/>
          <w:szCs w:val="24"/>
        </w:rPr>
        <w:t>М.И.Дикунов</w:t>
      </w:r>
      <w:proofErr w:type="spellEnd"/>
      <w:r w:rsidRPr="000B6ABA">
        <w:rPr>
          <w:rFonts w:ascii="Times New Roman" w:hAnsi="Times New Roman" w:cs="Times New Roman"/>
          <w:sz w:val="24"/>
          <w:szCs w:val="24"/>
        </w:rPr>
        <w:t>).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Оборудована система ливневой канализации под всей территорией с установкой ЛОС для очистки дождевых и талых вод, попадающих в реку. Выполнен монтаж электроснабжения, системы полива, видеонаблюдения, новых лестниц, общественного туалета, приобретены и установлены малые архитектурные формы. Плафоны уличного освещения, словно линзы, через которые видны паруса идущих по реке кораблей.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Весной 2023 года, с наступлением тепла, мы установим оборудование для летнего отдыха – шезлонги, теневые навесы, раздевалки, оборудуем пирс.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В 2022 году администрацией города был объявлен конкурс на выбор наименования набережной реки Дон и сквера в районе строящегося храма </w:t>
      </w:r>
      <w:proofErr w:type="gramStart"/>
      <w:r w:rsidRPr="000B6AB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6ABA">
        <w:rPr>
          <w:rFonts w:ascii="Times New Roman" w:hAnsi="Times New Roman" w:cs="Times New Roman"/>
          <w:sz w:val="24"/>
          <w:szCs w:val="24"/>
        </w:rPr>
        <w:t xml:space="preserve"> Северном. По результатам конкурса: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- набережная реки Дон приобрела наименование «</w:t>
      </w:r>
      <w:proofErr w:type="spellStart"/>
      <w:r w:rsidRPr="000B6ABA">
        <w:rPr>
          <w:rFonts w:ascii="Times New Roman" w:hAnsi="Times New Roman" w:cs="Times New Roman"/>
          <w:sz w:val="24"/>
          <w:szCs w:val="24"/>
        </w:rPr>
        <w:t>Сенявинская</w:t>
      </w:r>
      <w:proofErr w:type="spellEnd"/>
      <w:r w:rsidRPr="000B6ABA">
        <w:rPr>
          <w:rFonts w:ascii="Times New Roman" w:hAnsi="Times New Roman" w:cs="Times New Roman"/>
          <w:sz w:val="24"/>
          <w:szCs w:val="24"/>
        </w:rPr>
        <w:t xml:space="preserve"> набережная» в честь адмирала Алексея Наумовича Сенявина, русского флотоводца, который принимал личное участие в строительстве судов на территории нашего города;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- сквер получил наименование «сквер апостола Павла», в честь небесного покровителя города Павловска.  </w:t>
      </w:r>
    </w:p>
    <w:p w:rsidR="000B6ABA" w:rsidRPr="000B6ABA" w:rsidRDefault="000B6ABA" w:rsidP="000B6AB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ABA">
        <w:rPr>
          <w:rFonts w:ascii="Times New Roman" w:hAnsi="Times New Roman" w:cs="Times New Roman"/>
          <w:b/>
          <w:bCs/>
          <w:sz w:val="24"/>
          <w:szCs w:val="24"/>
        </w:rPr>
        <w:t>ГОРОДСКОЙ ПЛЯЖ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  <w:t xml:space="preserve">Заканчивая благоустройство набережной, мы приступили к разработке обустройства пляжной зоны.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Концепция, которую мы разработали совместно с белгородской проектной мастерской ООО «Дирекция пространственного развития «10», которой руководит Анна </w:t>
      </w:r>
      <w:proofErr w:type="spellStart"/>
      <w:r w:rsidRPr="000B6ABA">
        <w:rPr>
          <w:rFonts w:ascii="Times New Roman" w:hAnsi="Times New Roman" w:cs="Times New Roman"/>
          <w:sz w:val="24"/>
          <w:szCs w:val="24"/>
        </w:rPr>
        <w:t>Гамурак</w:t>
      </w:r>
      <w:proofErr w:type="spellEnd"/>
      <w:r w:rsidRPr="000B6ABA">
        <w:rPr>
          <w:rFonts w:ascii="Times New Roman" w:hAnsi="Times New Roman" w:cs="Times New Roman"/>
          <w:sz w:val="24"/>
          <w:szCs w:val="24"/>
        </w:rPr>
        <w:t>, заняла призовое место на XIII Российской национальной премии по ландшафтной архитектуре, состоявшейся в ноябре 2022 года в Москве. Проект стал бронзовым призером премии, имеющей статус высшей российской профессиональной награды национального значения в области ландшафтной архитектуры, садово-паркового искусства, ландшафтного строительства, благоустройства и озеленения.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  <w:t>Проект позволит создать комфортное общественное пространство, наполненное функционалом и объектами инфраструктуры, способствующее повышению качества жизни жителей и гостей города.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Предусматривается круглогодичное использование территории, с организацией комфортного пляжного отдыха летом и оборудованием различных площадок в осенне-зимний период. Удобная парковка, асфальтированный проезд по ул. Пристань, разновозрастные игровые комплексы, пункты проката, общепита… </w:t>
      </w:r>
    </w:p>
    <w:p w:rsidR="000B6ABA" w:rsidRPr="000B6ABA" w:rsidRDefault="000B6ABA" w:rsidP="000B6AB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ABA">
        <w:rPr>
          <w:rFonts w:ascii="Times New Roman" w:hAnsi="Times New Roman" w:cs="Times New Roman"/>
          <w:b/>
          <w:bCs/>
          <w:sz w:val="24"/>
          <w:szCs w:val="24"/>
        </w:rPr>
        <w:t>ТРОТУАР К ТАМБОВСКОМУ ОЗЕРУ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В 2022 году мы начали большое преобразование Петровской площади, приуроченное к 350-летнему юбилею Петра </w:t>
      </w:r>
      <w:r w:rsidRPr="000B6AB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B6ABA">
        <w:rPr>
          <w:rFonts w:ascii="Times New Roman" w:hAnsi="Times New Roman" w:cs="Times New Roman"/>
          <w:sz w:val="24"/>
          <w:szCs w:val="24"/>
        </w:rPr>
        <w:t xml:space="preserve">. Это целый ряд комплексных изменений, направленных на улучшение важного городского пространства – места, где «встречается» историческая и современная часть города. </w:t>
      </w:r>
      <w:proofErr w:type="gramStart"/>
      <w:r w:rsidRPr="000B6ABA">
        <w:rPr>
          <w:rFonts w:ascii="Times New Roman" w:hAnsi="Times New Roman" w:cs="Times New Roman"/>
          <w:sz w:val="24"/>
          <w:szCs w:val="24"/>
        </w:rPr>
        <w:t>Изменения</w:t>
      </w:r>
      <w:proofErr w:type="gramEnd"/>
      <w:r w:rsidRPr="000B6ABA">
        <w:rPr>
          <w:rFonts w:ascii="Times New Roman" w:hAnsi="Times New Roman" w:cs="Times New Roman"/>
          <w:sz w:val="24"/>
          <w:szCs w:val="24"/>
        </w:rPr>
        <w:t xml:space="preserve"> прежде всего касаются организации безопасности движения транспорта и пешеходов.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Выбор этой общественной территории, как первостепенной, </w:t>
      </w:r>
      <w:proofErr w:type="spellStart"/>
      <w:r w:rsidRPr="000B6ABA">
        <w:rPr>
          <w:rFonts w:ascii="Times New Roman" w:hAnsi="Times New Roman" w:cs="Times New Roman"/>
          <w:sz w:val="24"/>
          <w:szCs w:val="24"/>
        </w:rPr>
        <w:t>павловчане</w:t>
      </w:r>
      <w:proofErr w:type="spellEnd"/>
      <w:r w:rsidRPr="000B6ABA">
        <w:rPr>
          <w:rFonts w:ascii="Times New Roman" w:hAnsi="Times New Roman" w:cs="Times New Roman"/>
          <w:sz w:val="24"/>
          <w:szCs w:val="24"/>
        </w:rPr>
        <w:t xml:space="preserve"> сделали весной 2022 года. Возведение каменных въездных ворот, элемент крепостной стены с фресками и барельефами, рассказывающие об истории Павловска, благоустройство Петровского сквера, возвращение исторического облика с заменой остановочных павильонов и ремонтом каменных ворот на пр. Революции.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 В 2022 году мы соединили тротуаром Петровский сквер и Тамбовское озеро. Обеспечив комфортность и безопасность передвижения пешеходов оборудованием «островков безопасности» с пандусами на пересечении одного из самых оживленных участков пр. Революции. Общая стоимость работ составила – 5 млн.р.</w:t>
      </w:r>
    </w:p>
    <w:p w:rsidR="000B6ABA" w:rsidRPr="000B6ABA" w:rsidRDefault="000B6ABA" w:rsidP="000B6AB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ABA">
        <w:rPr>
          <w:rFonts w:ascii="Times New Roman" w:hAnsi="Times New Roman" w:cs="Times New Roman"/>
          <w:b/>
          <w:bCs/>
          <w:sz w:val="24"/>
          <w:szCs w:val="24"/>
        </w:rPr>
        <w:lastRenderedPageBreak/>
        <w:t>БЛАГОУСТРОЙСТРО ПЕТРОВСКОГО СКВЕРА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С целью приведения в соответствие элементов благоустройства Петровского сквера были выполнены работы по замене плиточного покрытия, восстановлению каменного парапета по периметру сквера.  Установлена многофункциональная детская игровая площадка с искусственным покрытием, имеющая необходимые сертификаты соответствия.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Классические формы 30 парковых фонарей объединили пространство сквера вокруг памятника Петру </w:t>
      </w:r>
      <w:r w:rsidRPr="000B6AB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B6ABA">
        <w:rPr>
          <w:rFonts w:ascii="Times New Roman" w:hAnsi="Times New Roman" w:cs="Times New Roman"/>
          <w:sz w:val="24"/>
          <w:szCs w:val="24"/>
        </w:rPr>
        <w:t>. Установленные малые архитектурные формы также выполнены в классическом стиле (скамьи, вазоны, переходные мостики).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В связи с заключением скульптора </w:t>
      </w:r>
      <w:proofErr w:type="spellStart"/>
      <w:r w:rsidRPr="000B6ABA">
        <w:rPr>
          <w:rFonts w:ascii="Times New Roman" w:hAnsi="Times New Roman" w:cs="Times New Roman"/>
          <w:sz w:val="24"/>
          <w:szCs w:val="24"/>
        </w:rPr>
        <w:t>М.И.Дикунова</w:t>
      </w:r>
      <w:proofErr w:type="spellEnd"/>
      <w:r w:rsidRPr="000B6ABA">
        <w:rPr>
          <w:rFonts w:ascii="Times New Roman" w:hAnsi="Times New Roman" w:cs="Times New Roman"/>
          <w:sz w:val="24"/>
          <w:szCs w:val="24"/>
        </w:rPr>
        <w:t xml:space="preserve"> о невозможности восстановления скульптур, принято решение об установке новых скульптур львов, отлитых по </w:t>
      </w:r>
      <w:proofErr w:type="gramStart"/>
      <w:r w:rsidRPr="000B6ABA">
        <w:rPr>
          <w:rFonts w:ascii="Times New Roman" w:hAnsi="Times New Roman" w:cs="Times New Roman"/>
          <w:sz w:val="24"/>
          <w:szCs w:val="24"/>
        </w:rPr>
        <w:t>индивидуальному проекту</w:t>
      </w:r>
      <w:proofErr w:type="gramEnd"/>
      <w:r w:rsidRPr="000B6ABA">
        <w:rPr>
          <w:rFonts w:ascii="Times New Roman" w:hAnsi="Times New Roman" w:cs="Times New Roman"/>
          <w:sz w:val="24"/>
          <w:szCs w:val="24"/>
        </w:rPr>
        <w:t xml:space="preserve"> из архитектурного бетона.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Общая стоимость работ составила – 25,6 млн.р.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Весь комплекс работ будет завершен в 2023 году.</w:t>
      </w:r>
    </w:p>
    <w:p w:rsidR="000B6ABA" w:rsidRPr="000B6ABA" w:rsidRDefault="000B6ABA" w:rsidP="000B6AB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ABA">
        <w:rPr>
          <w:rFonts w:ascii="Times New Roman" w:hAnsi="Times New Roman" w:cs="Times New Roman"/>
          <w:b/>
          <w:bCs/>
          <w:sz w:val="24"/>
          <w:szCs w:val="24"/>
        </w:rPr>
        <w:t>МОНТАЖ ОСТАНОВОК «ПЕТРОВСКАЯ ПЛОЩАДЬ»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ab/>
        <w:t xml:space="preserve">В рамках комплексного плана благоустройства проспекта Революции, с целью сохранения архитектурного облика, мы разработали </w:t>
      </w:r>
      <w:proofErr w:type="gramStart"/>
      <w:r w:rsidRPr="000B6ABA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0B6ABA">
        <w:rPr>
          <w:rFonts w:ascii="Times New Roman" w:hAnsi="Times New Roman" w:cs="Times New Roman"/>
          <w:sz w:val="24"/>
          <w:szCs w:val="24"/>
        </w:rPr>
        <w:t xml:space="preserve"> остановочного павильона в классическом стиле «Петровская площадь».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Павильон органично </w:t>
      </w:r>
      <w:proofErr w:type="gramStart"/>
      <w:r w:rsidRPr="000B6ABA">
        <w:rPr>
          <w:rFonts w:ascii="Times New Roman" w:hAnsi="Times New Roman" w:cs="Times New Roman"/>
          <w:sz w:val="24"/>
          <w:szCs w:val="24"/>
        </w:rPr>
        <w:t>вписался в характерную для Павловска архитектуру проспекта Революции дополнив</w:t>
      </w:r>
      <w:proofErr w:type="gramEnd"/>
      <w:r w:rsidRPr="000B6ABA">
        <w:rPr>
          <w:rFonts w:ascii="Times New Roman" w:hAnsi="Times New Roman" w:cs="Times New Roman"/>
          <w:sz w:val="24"/>
          <w:szCs w:val="24"/>
        </w:rPr>
        <w:t xml:space="preserve"> её своими узнаваемыми элементами декора.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Посадочные площадки и заездной карман оборудованы в соответствии с требованиями дорожной безопасности, павильоны подключены к уличному освещению.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Общая стоимость работ по обустройству двух павильонов составила – 2 млн.р.</w:t>
      </w:r>
    </w:p>
    <w:p w:rsidR="000B6ABA" w:rsidRPr="000B6ABA" w:rsidRDefault="000B6ABA" w:rsidP="000B6AB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ABA">
        <w:rPr>
          <w:rFonts w:ascii="Times New Roman" w:hAnsi="Times New Roman" w:cs="Times New Roman"/>
          <w:b/>
          <w:bCs/>
          <w:sz w:val="24"/>
          <w:szCs w:val="24"/>
        </w:rPr>
        <w:t>РЕМОНТ КАМЕННЫХ ВОРОТ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Важным элементом формирующий единый архитектурный облик проспекта Революции, являются каменные ворота.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В ходе работ выполнен капитальный ремонт семи каменных ворот общей стоимостью – 2,5 млн.р. В 2023 году работы будут продолжены.</w:t>
      </w:r>
    </w:p>
    <w:p w:rsidR="000B6ABA" w:rsidRPr="000B6ABA" w:rsidRDefault="000B6ABA" w:rsidP="000B6AB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ABA">
        <w:rPr>
          <w:rFonts w:ascii="Times New Roman" w:hAnsi="Times New Roman" w:cs="Times New Roman"/>
          <w:b/>
          <w:bCs/>
          <w:sz w:val="24"/>
          <w:szCs w:val="24"/>
        </w:rPr>
        <w:t>БЛАГОУСТРОЙСТВО СКВЕРА ТРУДОВОЙ СЛАВЫ</w:t>
      </w:r>
      <w:r w:rsidRPr="000B6A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В ходе благоустройства выполнены работы по вертикальной планировке, устройству тротуаров, асфальтированию пожарного проезда, установке ограждения территории со стороны проезжей части, озеленению с обустройством системы полива со строительством насосной станции.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6ABA">
        <w:rPr>
          <w:rFonts w:ascii="Times New Roman" w:hAnsi="Times New Roman" w:cs="Times New Roman"/>
          <w:sz w:val="24"/>
          <w:szCs w:val="24"/>
        </w:rPr>
        <w:t xml:space="preserve">Сквер наполнили малыми архитектурными формами - каменными вазонами, скамьями, урнами, выполненными в едином стиле с устанавливаемыми в местах благоустройства на всей центральной автомагистрали города. </w:t>
      </w:r>
      <w:proofErr w:type="gramEnd"/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Стильное парковое освещение сделало место светлым и уютным в вечернее время.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С целью воспитания среди </w:t>
      </w:r>
      <w:proofErr w:type="gramStart"/>
      <w:r w:rsidRPr="000B6ABA">
        <w:rPr>
          <w:rFonts w:ascii="Times New Roman" w:hAnsi="Times New Roman" w:cs="Times New Roman"/>
          <w:sz w:val="24"/>
          <w:szCs w:val="24"/>
        </w:rPr>
        <w:t>юных</w:t>
      </w:r>
      <w:proofErr w:type="gramEnd"/>
      <w:r w:rsidRPr="000B6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ABA">
        <w:rPr>
          <w:rFonts w:ascii="Times New Roman" w:hAnsi="Times New Roman" w:cs="Times New Roman"/>
          <w:sz w:val="24"/>
          <w:szCs w:val="24"/>
        </w:rPr>
        <w:t>павловчан</w:t>
      </w:r>
      <w:proofErr w:type="spellEnd"/>
      <w:r w:rsidRPr="000B6ABA">
        <w:rPr>
          <w:rFonts w:ascii="Times New Roman" w:hAnsi="Times New Roman" w:cs="Times New Roman"/>
          <w:sz w:val="24"/>
          <w:szCs w:val="24"/>
        </w:rPr>
        <w:t xml:space="preserve"> уважительного отношения к труду, была возрождена городская Доска почета и проведена реставрация памятного знака «Слава труду» с возвращением «капсулы времени», заложенной в 1970 году.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Общая стоимость работ составила – 20 млн.р.</w:t>
      </w:r>
    </w:p>
    <w:p w:rsidR="000B6ABA" w:rsidRPr="000B6ABA" w:rsidRDefault="000B6ABA" w:rsidP="000B6A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ABA">
        <w:rPr>
          <w:rFonts w:ascii="Times New Roman" w:hAnsi="Times New Roman" w:cs="Times New Roman"/>
          <w:b/>
          <w:sz w:val="24"/>
          <w:szCs w:val="24"/>
        </w:rPr>
        <w:t>ПЛАН И ФАКТ 2022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ABA">
        <w:rPr>
          <w:rFonts w:ascii="Times New Roman" w:hAnsi="Times New Roman" w:cs="Times New Roman"/>
          <w:bCs/>
          <w:sz w:val="24"/>
          <w:szCs w:val="24"/>
        </w:rPr>
        <w:t xml:space="preserve">В 2022 году мы брали на себя обязательства исполнить 10 самых важных и нужных мероприятий. В результате все проекты реализованы или находятся на завершающей стадии. </w:t>
      </w:r>
    </w:p>
    <w:p w:rsidR="000B6ABA" w:rsidRPr="000B6ABA" w:rsidRDefault="000B6ABA" w:rsidP="000B6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1. Завершение реализации проекта </w:t>
      </w:r>
      <w:proofErr w:type="spellStart"/>
      <w:r w:rsidRPr="000B6ABA">
        <w:rPr>
          <w:rFonts w:ascii="Times New Roman" w:hAnsi="Times New Roman" w:cs="Times New Roman"/>
          <w:sz w:val="24"/>
          <w:szCs w:val="24"/>
        </w:rPr>
        <w:t>берегоукрепления</w:t>
      </w:r>
      <w:proofErr w:type="spellEnd"/>
      <w:r w:rsidRPr="000B6ABA">
        <w:rPr>
          <w:rFonts w:ascii="Times New Roman" w:hAnsi="Times New Roman" w:cs="Times New Roman"/>
          <w:sz w:val="24"/>
          <w:szCs w:val="24"/>
        </w:rPr>
        <w:t xml:space="preserve"> реки Дон;</w:t>
      </w:r>
    </w:p>
    <w:p w:rsidR="000B6ABA" w:rsidRPr="000B6ABA" w:rsidRDefault="000B6ABA" w:rsidP="000B6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2. Строительство дороги по ул. Донская и ул. Есенина – 1,6км.</w:t>
      </w:r>
    </w:p>
    <w:p w:rsidR="000B6ABA" w:rsidRPr="000B6ABA" w:rsidRDefault="000B6ABA" w:rsidP="000B6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3. Завершение I этапа благоустройства Набережной реки Дон;</w:t>
      </w:r>
    </w:p>
    <w:p w:rsidR="000B6ABA" w:rsidRPr="000B6ABA" w:rsidRDefault="000B6ABA" w:rsidP="000B6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4. Разработка концепции </w:t>
      </w:r>
      <w:r w:rsidRPr="000B6AB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B6ABA">
        <w:rPr>
          <w:rFonts w:ascii="Times New Roman" w:hAnsi="Times New Roman" w:cs="Times New Roman"/>
          <w:sz w:val="24"/>
          <w:szCs w:val="24"/>
        </w:rPr>
        <w:t xml:space="preserve"> этапа благоустройства набережной реки Дон (пляж);</w:t>
      </w:r>
    </w:p>
    <w:p w:rsidR="000B6ABA" w:rsidRPr="000B6ABA" w:rsidRDefault="000B6ABA" w:rsidP="000B6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5. Благоустройство парка «Трудовой Славы» по ул.40 лет Октября;</w:t>
      </w:r>
    </w:p>
    <w:p w:rsidR="000B6ABA" w:rsidRPr="000B6ABA" w:rsidRDefault="000B6ABA" w:rsidP="000B6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6. Продолжение комплексного благоустройства пр. Революции;</w:t>
      </w:r>
    </w:p>
    <w:p w:rsidR="000B6ABA" w:rsidRPr="000B6ABA" w:rsidRDefault="000B6ABA" w:rsidP="000B6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7.Ремонт Петровского сквера с обустройством пешеходной зоны к Тамбовскому озеру;</w:t>
      </w:r>
    </w:p>
    <w:p w:rsidR="000B6ABA" w:rsidRPr="000B6ABA" w:rsidRDefault="000B6ABA" w:rsidP="000B6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8. Восстановление каменных ворот на пр. Революции;</w:t>
      </w:r>
    </w:p>
    <w:p w:rsidR="000B6ABA" w:rsidRPr="000B6ABA" w:rsidRDefault="000B6ABA" w:rsidP="000B6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9. Приобретение и установка автобусных павильонов в классическом стиле;</w:t>
      </w:r>
    </w:p>
    <w:p w:rsidR="000B6ABA" w:rsidRPr="000B6ABA" w:rsidRDefault="000B6ABA" w:rsidP="000B6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10. Разработка проекта реконструкции очистных сооружений.</w:t>
      </w:r>
    </w:p>
    <w:p w:rsidR="000B6ABA" w:rsidRPr="000B6ABA" w:rsidRDefault="000B6ABA" w:rsidP="000B6A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A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ПЕРСПЕКТИВЫ РАЗВИТИЯ 2023 </w:t>
      </w:r>
    </w:p>
    <w:p w:rsidR="000B6ABA" w:rsidRPr="000B6ABA" w:rsidRDefault="000B6ABA" w:rsidP="000B6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1. Реализация проекта «Въездные ворота»;</w:t>
      </w:r>
    </w:p>
    <w:p w:rsidR="000B6ABA" w:rsidRPr="000B6ABA" w:rsidRDefault="000B6ABA" w:rsidP="000B6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2. Благоустройство дворовых территорий по ул</w:t>
      </w:r>
      <w:proofErr w:type="gramStart"/>
      <w:r w:rsidRPr="000B6AB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0B6ABA">
        <w:rPr>
          <w:rFonts w:ascii="Times New Roman" w:hAnsi="Times New Roman" w:cs="Times New Roman"/>
          <w:sz w:val="24"/>
          <w:szCs w:val="24"/>
        </w:rPr>
        <w:t>агарина;</w:t>
      </w:r>
    </w:p>
    <w:p w:rsidR="000B6ABA" w:rsidRPr="000B6ABA" w:rsidRDefault="000B6ABA" w:rsidP="000B6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3. Устройство постамента для БМП в Центральном парке;</w:t>
      </w:r>
    </w:p>
    <w:p w:rsidR="000B6ABA" w:rsidRPr="000B6ABA" w:rsidRDefault="000B6ABA" w:rsidP="000B6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4. Обустройство аллеи ветеранов ОВД на пр</w:t>
      </w:r>
      <w:proofErr w:type="gramStart"/>
      <w:r w:rsidRPr="000B6AB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B6ABA">
        <w:rPr>
          <w:rFonts w:ascii="Times New Roman" w:hAnsi="Times New Roman" w:cs="Times New Roman"/>
          <w:sz w:val="24"/>
          <w:szCs w:val="24"/>
        </w:rPr>
        <w:t>еволюции;</w:t>
      </w:r>
    </w:p>
    <w:p w:rsidR="000B6ABA" w:rsidRPr="000B6ABA" w:rsidRDefault="000B6ABA" w:rsidP="000B6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5. Разработка ПСД на электроснабжение </w:t>
      </w:r>
      <w:proofErr w:type="gramStart"/>
      <w:r w:rsidRPr="000B6ABA">
        <w:rPr>
          <w:rFonts w:ascii="Times New Roman" w:hAnsi="Times New Roman" w:cs="Times New Roman"/>
          <w:sz w:val="24"/>
          <w:szCs w:val="24"/>
        </w:rPr>
        <w:t>Восточный</w:t>
      </w:r>
      <w:proofErr w:type="gramEnd"/>
      <w:r w:rsidRPr="000B6ABA">
        <w:rPr>
          <w:rFonts w:ascii="Times New Roman" w:hAnsi="Times New Roman" w:cs="Times New Roman"/>
          <w:sz w:val="24"/>
          <w:szCs w:val="24"/>
        </w:rPr>
        <w:t xml:space="preserve"> </w:t>
      </w:r>
      <w:r w:rsidRPr="000B6AB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B6ABA">
        <w:rPr>
          <w:rFonts w:ascii="Times New Roman" w:hAnsi="Times New Roman" w:cs="Times New Roman"/>
          <w:sz w:val="24"/>
          <w:szCs w:val="24"/>
        </w:rPr>
        <w:t>;</w:t>
      </w:r>
    </w:p>
    <w:p w:rsidR="000B6ABA" w:rsidRPr="000B6ABA" w:rsidRDefault="000B6ABA" w:rsidP="000B6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6. Разработка </w:t>
      </w:r>
      <w:proofErr w:type="gramStart"/>
      <w:r w:rsidRPr="000B6ABA">
        <w:rPr>
          <w:rFonts w:ascii="Times New Roman" w:hAnsi="Times New Roman" w:cs="Times New Roman"/>
          <w:sz w:val="24"/>
          <w:szCs w:val="24"/>
        </w:rPr>
        <w:t>Мастер-плана</w:t>
      </w:r>
      <w:proofErr w:type="gramEnd"/>
      <w:r w:rsidRPr="000B6ABA">
        <w:rPr>
          <w:rFonts w:ascii="Times New Roman" w:hAnsi="Times New Roman" w:cs="Times New Roman"/>
          <w:sz w:val="24"/>
          <w:szCs w:val="24"/>
        </w:rPr>
        <w:t xml:space="preserve"> города Павловска;</w:t>
      </w:r>
    </w:p>
    <w:p w:rsidR="000B6ABA" w:rsidRPr="000B6ABA" w:rsidRDefault="000B6ABA" w:rsidP="000B6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7. Благоустройство бульвара по ул. Отечественной войны «</w:t>
      </w:r>
      <w:proofErr w:type="spellStart"/>
      <w:r w:rsidRPr="000B6ABA">
        <w:rPr>
          <w:rFonts w:ascii="Times New Roman" w:hAnsi="Times New Roman" w:cs="Times New Roman"/>
          <w:sz w:val="24"/>
          <w:szCs w:val="24"/>
        </w:rPr>
        <w:t>Осередская</w:t>
      </w:r>
      <w:proofErr w:type="spellEnd"/>
      <w:r w:rsidRPr="000B6ABA">
        <w:rPr>
          <w:rFonts w:ascii="Times New Roman" w:hAnsi="Times New Roman" w:cs="Times New Roman"/>
          <w:sz w:val="24"/>
          <w:szCs w:val="24"/>
        </w:rPr>
        <w:t xml:space="preserve"> крепость»;</w:t>
      </w:r>
    </w:p>
    <w:p w:rsidR="000B6ABA" w:rsidRPr="000B6ABA" w:rsidRDefault="000B6ABA" w:rsidP="000B6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8. Тротуар по ул. Гоголя;</w:t>
      </w:r>
    </w:p>
    <w:p w:rsidR="000B6ABA" w:rsidRPr="000B6ABA" w:rsidRDefault="000B6ABA" w:rsidP="000B6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9. Тротуар по ул. Покровская;</w:t>
      </w:r>
    </w:p>
    <w:p w:rsidR="000B6ABA" w:rsidRPr="000B6ABA" w:rsidRDefault="000B6ABA" w:rsidP="000B6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10. Тротуар </w:t>
      </w:r>
      <w:proofErr w:type="spellStart"/>
      <w:r w:rsidRPr="000B6ABA">
        <w:rPr>
          <w:rFonts w:ascii="Times New Roman" w:hAnsi="Times New Roman" w:cs="Times New Roman"/>
          <w:sz w:val="24"/>
          <w:szCs w:val="24"/>
        </w:rPr>
        <w:t>мкр</w:t>
      </w:r>
      <w:proofErr w:type="gramStart"/>
      <w:r w:rsidRPr="000B6AB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0B6ABA">
        <w:rPr>
          <w:rFonts w:ascii="Times New Roman" w:hAnsi="Times New Roman" w:cs="Times New Roman"/>
          <w:sz w:val="24"/>
          <w:szCs w:val="24"/>
        </w:rPr>
        <w:t>ранитный</w:t>
      </w:r>
      <w:proofErr w:type="spellEnd"/>
      <w:r w:rsidRPr="000B6ABA">
        <w:rPr>
          <w:rFonts w:ascii="Times New Roman" w:hAnsi="Times New Roman" w:cs="Times New Roman"/>
          <w:sz w:val="24"/>
          <w:szCs w:val="24"/>
        </w:rPr>
        <w:t xml:space="preserve"> со стороны СОШ№3.</w:t>
      </w:r>
    </w:p>
    <w:p w:rsidR="000B6ABA" w:rsidRPr="000B6ABA" w:rsidRDefault="000B6ABA" w:rsidP="000B6AB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11. Асфальтирование </w:t>
      </w:r>
      <w:proofErr w:type="gramStart"/>
      <w:r w:rsidRPr="000B6ABA">
        <w:rPr>
          <w:rFonts w:ascii="Times New Roman" w:hAnsi="Times New Roman" w:cs="Times New Roman"/>
          <w:sz w:val="24"/>
          <w:szCs w:val="24"/>
        </w:rPr>
        <w:t>Заводской</w:t>
      </w:r>
      <w:proofErr w:type="gramEnd"/>
      <w:r w:rsidRPr="000B6ABA">
        <w:rPr>
          <w:rFonts w:ascii="Times New Roman" w:hAnsi="Times New Roman" w:cs="Times New Roman"/>
          <w:sz w:val="24"/>
          <w:szCs w:val="24"/>
        </w:rPr>
        <w:t>, Студенческой</w:t>
      </w:r>
      <w:r w:rsidRPr="000B6ABA">
        <w:rPr>
          <w:rFonts w:ascii="Times New Roman" w:hAnsi="Times New Roman" w:cs="Times New Roman"/>
          <w:sz w:val="24"/>
          <w:szCs w:val="24"/>
        </w:rPr>
        <w:br/>
        <w:t>12. Тротуар к Набережной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ABA">
        <w:rPr>
          <w:rFonts w:ascii="Times New Roman" w:hAnsi="Times New Roman" w:cs="Times New Roman"/>
          <w:iCs/>
          <w:sz w:val="24"/>
          <w:szCs w:val="24"/>
        </w:rPr>
        <w:t>Запуск новых предприятий, активное строительство многоквартирных домов, благоустройство общественных и городских территорий, создают положительное ощущение стабильности, как среди горожан, так и приезжающих в город людей, рассматривающих Павло</w:t>
      </w:r>
      <w:proofErr w:type="gramStart"/>
      <w:r w:rsidRPr="000B6ABA">
        <w:rPr>
          <w:rFonts w:ascii="Times New Roman" w:hAnsi="Times New Roman" w:cs="Times New Roman"/>
          <w:iCs/>
          <w:sz w:val="24"/>
          <w:szCs w:val="24"/>
        </w:rPr>
        <w:t>вск дл</w:t>
      </w:r>
      <w:proofErr w:type="gramEnd"/>
      <w:r w:rsidRPr="000B6ABA">
        <w:rPr>
          <w:rFonts w:ascii="Times New Roman" w:hAnsi="Times New Roman" w:cs="Times New Roman"/>
          <w:iCs/>
          <w:sz w:val="24"/>
          <w:szCs w:val="24"/>
        </w:rPr>
        <w:t xml:space="preserve">я постоянного места жительства. 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ABA">
        <w:rPr>
          <w:rFonts w:ascii="Times New Roman" w:hAnsi="Times New Roman" w:cs="Times New Roman"/>
          <w:iCs/>
          <w:sz w:val="24"/>
          <w:szCs w:val="24"/>
        </w:rPr>
        <w:t xml:space="preserve">Оценка стабильности роста и перспектив развития, делают город привлекательным для жизни. Павловск, за последние несколько лет, приобрёл эту стабильность и перспективы. </w:t>
      </w:r>
    </w:p>
    <w:p w:rsidR="000B6ABA" w:rsidRPr="000B6ABA" w:rsidRDefault="000B6ABA" w:rsidP="000B6ABA">
      <w:pPr>
        <w:pStyle w:val="a3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6ABA">
        <w:rPr>
          <w:rFonts w:ascii="Times New Roman" w:hAnsi="Times New Roman" w:cs="Times New Roman"/>
          <w:iCs/>
          <w:sz w:val="24"/>
          <w:szCs w:val="24"/>
        </w:rPr>
        <w:t>Показывая высокий экономический рост – Павловск является динамично развивающимся городом.</w:t>
      </w:r>
    </w:p>
    <w:p w:rsidR="000B6ABA" w:rsidRPr="000B6ABA" w:rsidRDefault="000B6ABA" w:rsidP="000B6ABA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B6ABA" w:rsidRPr="000B6ABA" w:rsidRDefault="000B6ABA" w:rsidP="000B6ABA">
      <w:pPr>
        <w:pStyle w:val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ABA" w:rsidRPr="000B6ABA" w:rsidRDefault="000B6ABA" w:rsidP="000B6ABA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>Глава городского поселения –</w:t>
      </w:r>
    </w:p>
    <w:p w:rsidR="000B6ABA" w:rsidRPr="000B6ABA" w:rsidRDefault="000B6ABA" w:rsidP="000B6ABA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0B6ABA">
        <w:rPr>
          <w:rFonts w:ascii="Times New Roman" w:hAnsi="Times New Roman" w:cs="Times New Roman"/>
          <w:sz w:val="24"/>
          <w:szCs w:val="24"/>
        </w:rPr>
        <w:t xml:space="preserve">город Павловск                                                                                            </w:t>
      </w:r>
      <w:r w:rsidR="004209B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B6ABA">
        <w:rPr>
          <w:rFonts w:ascii="Times New Roman" w:hAnsi="Times New Roman" w:cs="Times New Roman"/>
          <w:sz w:val="24"/>
          <w:szCs w:val="24"/>
        </w:rPr>
        <w:t xml:space="preserve">В.А. Щербаков   </w:t>
      </w:r>
    </w:p>
    <w:p w:rsidR="000B6ABA" w:rsidRPr="000B6ABA" w:rsidRDefault="000B6ABA" w:rsidP="000B6ABA">
      <w:pPr>
        <w:pStyle w:val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ABA" w:rsidRPr="000B6ABA" w:rsidRDefault="000B6ABA" w:rsidP="000B6ABA">
      <w:pPr>
        <w:pStyle w:val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1B7A" w:rsidRPr="000B6ABA" w:rsidRDefault="00251B7A" w:rsidP="000B6A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51B7A" w:rsidRPr="000B6ABA" w:rsidSect="00260766">
      <w:pgSz w:w="11906" w:h="16838"/>
      <w:pgMar w:top="1418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6ABA"/>
    <w:rsid w:val="000B6ABA"/>
    <w:rsid w:val="00251B7A"/>
    <w:rsid w:val="004209B3"/>
    <w:rsid w:val="009F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B6ABA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Без интервала Знак"/>
    <w:link w:val="a3"/>
    <w:uiPriority w:val="99"/>
    <w:locked/>
    <w:rsid w:val="000B6ABA"/>
    <w:rPr>
      <w:rFonts w:ascii="Calibri" w:eastAsia="Times New Roman" w:hAnsi="Calibri" w:cs="Calibri"/>
      <w:sz w:val="20"/>
      <w:szCs w:val="20"/>
    </w:rPr>
  </w:style>
  <w:style w:type="paragraph" w:customStyle="1" w:styleId="1">
    <w:name w:val="Без интервала1"/>
    <w:link w:val="NoSpacingChar"/>
    <w:rsid w:val="000B6ABA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NoSpacingChar">
    <w:name w:val="No Spacing Char"/>
    <w:link w:val="1"/>
    <w:locked/>
    <w:rsid w:val="000B6ABA"/>
    <w:rPr>
      <w:rFonts w:ascii="Calibri" w:eastAsia="Times New Roman" w:hAnsi="Calibri" w:cs="Calibri"/>
      <w:sz w:val="20"/>
      <w:szCs w:val="20"/>
    </w:rPr>
  </w:style>
  <w:style w:type="paragraph" w:customStyle="1" w:styleId="3">
    <w:name w:val="Без интервала3"/>
    <w:rsid w:val="000B6AB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rmal">
    <w:name w:val="ConsNormal"/>
    <w:uiPriority w:val="99"/>
    <w:rsid w:val="000B6ABA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8015</Words>
  <Characters>45688</Characters>
  <Application>Microsoft Office Word</Application>
  <DocSecurity>0</DocSecurity>
  <Lines>380</Lines>
  <Paragraphs>107</Paragraphs>
  <ScaleCrop>false</ScaleCrop>
  <Company>Reanimator Extreme Edition</Company>
  <LinksUpToDate>false</LinksUpToDate>
  <CharactersWithSpaces>53596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Chakacheva_AA</cp:lastModifiedBy>
  <cp:revision>5</cp:revision>
  <dcterms:created xsi:type="dcterms:W3CDTF">2023-03-13T07:26:00Z</dcterms:created>
  <dcterms:modified xsi:type="dcterms:W3CDTF">2023-03-30T06:19:00Z</dcterms:modified>
</cp:coreProperties>
</file>