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24" w:rsidRDefault="00140A24" w:rsidP="00140A24">
      <w:pPr>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Отчет</w:t>
      </w:r>
    </w:p>
    <w:p w:rsidR="00140A24" w:rsidRDefault="00140A24" w:rsidP="00140A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деятельности главы городского поселения – город Павловск</w:t>
      </w:r>
    </w:p>
    <w:p w:rsidR="00140A24" w:rsidRDefault="00140A24" w:rsidP="00140A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администрации  городского поселения – город Павловск</w:t>
      </w:r>
    </w:p>
    <w:p w:rsidR="00140A24" w:rsidRDefault="00140A24" w:rsidP="00140A24">
      <w:pPr>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за 2016 год</w:t>
      </w:r>
    </w:p>
    <w:p w:rsidR="00140A24" w:rsidRDefault="00140A24" w:rsidP="00140A24">
      <w:pPr>
        <w:tabs>
          <w:tab w:val="left" w:pos="1080"/>
        </w:tabs>
        <w:spacing w:after="0" w:line="240" w:lineRule="auto"/>
        <w:ind w:firstLine="720"/>
        <w:jc w:val="both"/>
        <w:rPr>
          <w:rFonts w:ascii="Times New Roman" w:hAnsi="Times New Roman" w:cs="Times New Roman"/>
          <w:sz w:val="24"/>
          <w:szCs w:val="24"/>
        </w:rPr>
      </w:pPr>
    </w:p>
    <w:p w:rsidR="00140A24" w:rsidRDefault="00140A24" w:rsidP="00140A24">
      <w:pPr>
        <w:tabs>
          <w:tab w:val="left" w:pos="1080"/>
        </w:tabs>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В соответствии со ст. 36 Федерального закона от 06.10.2003 г. № 131-ФЗ «Об общих принципах организации местного самоуправления в Российской Федерации» и Уставом городского поселения – город Павловск подготовлен настоящий отчет о результатах деятельности главы городского поселения – город Павловск и администрации городского поселения – город Павловск за 2016 год.</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2016 году приоритетными направлениями работы администрации городского поселения – город Павловск являлось создание условий  для повышения качества жизни населения.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Основная деятельность администрации в 2016 году была направлена на привлечение дополнительных доходов для решения первоочередных вопросов местного значения.</w:t>
      </w:r>
    </w:p>
    <w:p w:rsidR="00140A24" w:rsidRDefault="00140A24" w:rsidP="00140A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поставленных задач исполнялось в рамках полномочий, возложенных на поселение в соответствии с Федеральным законом от 06.10.2003г. №131-ФЗ «Об общих принципах организации местного самоуправления в Российской Федерации».</w:t>
      </w:r>
    </w:p>
    <w:p w:rsidR="00140A24" w:rsidRDefault="00140A24" w:rsidP="00140A24">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140A24" w:rsidRDefault="00140A24" w:rsidP="00140A24">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ОБЩИЕ ДАННЫЕ</w:t>
      </w:r>
    </w:p>
    <w:p w:rsidR="00140A24" w:rsidRDefault="00140A24" w:rsidP="00140A24">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Общая площадь земель городского поселения – город Павловск </w:t>
      </w:r>
      <w:r>
        <w:rPr>
          <w:rFonts w:ascii="Times New Roman" w:hAnsi="Times New Roman" w:cs="Times New Roman"/>
          <w:bCs/>
          <w:sz w:val="24"/>
          <w:szCs w:val="24"/>
        </w:rPr>
        <w:t>не изменилась</w:t>
      </w:r>
      <w:r>
        <w:rPr>
          <w:rFonts w:ascii="Times New Roman" w:hAnsi="Times New Roman" w:cs="Times New Roman"/>
          <w:sz w:val="24"/>
          <w:szCs w:val="24"/>
        </w:rPr>
        <w:t xml:space="preserve"> и составляет 6.2 тыс.га., из них территория населенного пункта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Павловска насчитывает 837 га.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На сегодняшний день администрацией города совместно с органами государственной власти, проводится работа по включению в границы города двух земельных участков общей площадью 93 га. Земельный участок площадью 50 га  для индивидуального жилищного строительства планируется передать бесплатно в собственность многодетным семьям.</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Постоянная численность населения  составляет 25287 человек. За год увеличилось на 206 человек. В 2016 году родилось 226 человек, умерло 384, естественная убыль населения составила 158 человек. Но при этом среднегодовая численность населения  за последние 5 лет сохраняется за счет регистрации мигрантов (в 2016 году зарегистрировано  257 человек).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Трудоспособное население города составляет 14186 человек. Моложе трудоспособного возраста 4033 человека. Старше трудоспособного возраста 7068 человек.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color w:val="0070C0"/>
          <w:sz w:val="24"/>
          <w:szCs w:val="24"/>
        </w:rPr>
      </w:pPr>
      <w:r>
        <w:rPr>
          <w:rFonts w:ascii="Times New Roman" w:hAnsi="Times New Roman" w:cs="Times New Roman"/>
          <w:sz w:val="24"/>
          <w:szCs w:val="24"/>
        </w:rPr>
        <w:t xml:space="preserve">Официальный уровень безработицы составляет 0,75%, при среднем областном 1,1%. На 01.01.2017г. на бирже труда зарегистрировано 122 безработных и заявлено 397 вакансий. Напряженность на рынке труда – отсутствует.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Количество занятого населения в экономике в 2016 году составило 13963 человека, что на 199 человек больше по сравнению с 2015 годом.</w:t>
      </w:r>
      <w:r>
        <w:rPr>
          <w:rFonts w:ascii="Times New Roman" w:hAnsi="Times New Roman" w:cs="Times New Roman"/>
          <w:color w:val="0070C0"/>
          <w:sz w:val="24"/>
          <w:szCs w:val="24"/>
        </w:rPr>
        <w:t xml:space="preserve"> </w:t>
      </w:r>
      <w:r>
        <w:rPr>
          <w:rFonts w:ascii="Times New Roman" w:hAnsi="Times New Roman" w:cs="Times New Roman"/>
          <w:sz w:val="24"/>
          <w:szCs w:val="24"/>
        </w:rPr>
        <w:t>Исходя из структуры занятости населения, треть населения заняты в экономике, задействованы в сфере торговли – 22% (3085 чел.) и добыче полезных ископаемых – 12,4% (1734 чел.). Увеличение численности занятого населения обусловлено, в том числе и тем, что 2016 году: построен ДОУ «Мозаика» - 65 рабочих мест;  открылись три магазина «Пятерочка» - 30 рабочих мест и магазин «Магнит» - 14 рабочих мест.</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2016 году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Павловске действовало 405 малых и средних предприятий, 855 предпринимателей без образования юридического лица и 16 фермерских хозяйств. За прошедший год увеличилось количество индивидуальных предпринимателей на 50 ИП, а также зарегистрировано 2 КФХ. 66% ИП осуществляют свою деятельность в сфере торговли, 34% сфере услуг.  Рост увеличения занятого населения в целом </w:t>
      </w:r>
      <w:r>
        <w:rPr>
          <w:rFonts w:ascii="Times New Roman" w:hAnsi="Times New Roman" w:cs="Times New Roman"/>
          <w:bCs/>
          <w:sz w:val="24"/>
          <w:szCs w:val="24"/>
        </w:rPr>
        <w:t>положительно</w:t>
      </w:r>
      <w:r>
        <w:rPr>
          <w:rFonts w:ascii="Times New Roman" w:hAnsi="Times New Roman" w:cs="Times New Roman"/>
          <w:sz w:val="24"/>
          <w:szCs w:val="24"/>
        </w:rPr>
        <w:t xml:space="preserve"> отражается на экономике города.</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Размер средней заработной платы в 2016 году составил – 19.6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За 2016 год средняя заработная плата увеличилась на 8.9%, в основном из-за роста средней ЗП в ОАО «Павловск Неруд». В то же время средняя заработная плата снизилась в бюджетных учреждениях, организациях оказывающих коммунальные услуги. </w:t>
      </w:r>
      <w:r>
        <w:rPr>
          <w:rFonts w:ascii="Times New Roman" w:hAnsi="Times New Roman" w:cs="Times New Roman"/>
          <w:i/>
          <w:iCs/>
          <w:sz w:val="24"/>
          <w:szCs w:val="24"/>
        </w:rPr>
        <w:t xml:space="preserve">Уровень инфляции в 2016 году, по данным Росстата на территории РФ составил - 5,38%. В 2015 году – 12,91%. Цены на продукты </w:t>
      </w:r>
      <w:r>
        <w:rPr>
          <w:rFonts w:ascii="Times New Roman" w:hAnsi="Times New Roman" w:cs="Times New Roman"/>
          <w:i/>
          <w:iCs/>
          <w:sz w:val="24"/>
          <w:szCs w:val="24"/>
        </w:rPr>
        <w:lastRenderedPageBreak/>
        <w:t xml:space="preserve">выросли на 4,6%, на непродовольственные товары – на 6,5%, на услуги на 4,9%. Уровень инфляции 2016 года стал самым низким в новейшей истории России.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распоряжением правительства Российской Федерации от 29.07.2014г. №1398-р (в ред. от 24.11.2015г.) городское поселение – город Павло</w:t>
      </w:r>
      <w:proofErr w:type="gramStart"/>
      <w:r>
        <w:rPr>
          <w:rFonts w:ascii="Times New Roman" w:hAnsi="Times New Roman" w:cs="Times New Roman"/>
          <w:sz w:val="24"/>
          <w:szCs w:val="24"/>
        </w:rPr>
        <w:t>вск пр</w:t>
      </w:r>
      <w:proofErr w:type="gramEnd"/>
      <w:r>
        <w:rPr>
          <w:rFonts w:ascii="Times New Roman" w:hAnsi="Times New Roman" w:cs="Times New Roman"/>
          <w:sz w:val="24"/>
          <w:szCs w:val="24"/>
        </w:rPr>
        <w:t xml:space="preserve">изнано </w:t>
      </w:r>
      <w:proofErr w:type="spellStart"/>
      <w:r>
        <w:rPr>
          <w:rFonts w:ascii="Times New Roman" w:hAnsi="Times New Roman" w:cs="Times New Roman"/>
          <w:sz w:val="24"/>
          <w:szCs w:val="24"/>
        </w:rPr>
        <w:t>монопрофильным</w:t>
      </w:r>
      <w:proofErr w:type="spellEnd"/>
      <w:r>
        <w:rPr>
          <w:rFonts w:ascii="Times New Roman" w:hAnsi="Times New Roman" w:cs="Times New Roman"/>
          <w:sz w:val="24"/>
          <w:szCs w:val="24"/>
        </w:rPr>
        <w:t xml:space="preserve"> муниципальным образованием (моногородом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в котором имеются риски ухудшения социально-экономического положения. Из 13953 человек занятых в экономике, в составе группы компаний по добыче гранитного щебня ОАО «Павловск Неруд» задействовано 1732 человека (12,4 %).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 город Павловск является учредителем трех муниципальных предприятий: МП «</w:t>
      </w:r>
      <w:proofErr w:type="spellStart"/>
      <w:r>
        <w:rPr>
          <w:rFonts w:ascii="Times New Roman" w:hAnsi="Times New Roman" w:cs="Times New Roman"/>
          <w:sz w:val="24"/>
          <w:szCs w:val="24"/>
        </w:rPr>
        <w:t>Павловскводоканал</w:t>
      </w:r>
      <w:proofErr w:type="spellEnd"/>
      <w:r>
        <w:rPr>
          <w:rFonts w:ascii="Times New Roman" w:hAnsi="Times New Roman" w:cs="Times New Roman"/>
          <w:sz w:val="24"/>
          <w:szCs w:val="24"/>
        </w:rPr>
        <w:t>»,  МУП «</w:t>
      </w:r>
      <w:proofErr w:type="spellStart"/>
      <w:r>
        <w:rPr>
          <w:rFonts w:ascii="Times New Roman" w:hAnsi="Times New Roman" w:cs="Times New Roman"/>
          <w:sz w:val="24"/>
          <w:szCs w:val="24"/>
        </w:rPr>
        <w:t>Бытсервис</w:t>
      </w:r>
      <w:proofErr w:type="spellEnd"/>
      <w:r>
        <w:rPr>
          <w:rFonts w:ascii="Times New Roman" w:hAnsi="Times New Roman" w:cs="Times New Roman"/>
          <w:sz w:val="24"/>
          <w:szCs w:val="24"/>
        </w:rPr>
        <w:t>», Павловское МУП «ЖКХ». В соответствии  с постановлением администрации городского поселения – город Павловск от 02.02.2016 года №036 реорганизовано МКП «Павловский комбинат благоустройства», путем присоединения к  Павловскому МУП «ЖКХ». По результатам финансово-хозяйственной деятельности за 2016 год, с убытком сработало только Павловское МУП «ЖКХ», за счет перехода  прав и обязанностей по оплате кредиторской задолженности реорганизованного МКП «Павловский комбинат благоустройства» и недофинансирования фактически выполненных работ.</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40A24" w:rsidRDefault="00140A24" w:rsidP="00140A24">
      <w:pPr>
        <w:widowControl w:val="0"/>
        <w:tabs>
          <w:tab w:val="left" w:pos="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БЮДЖЕТНАЯ ПОЛИТИКА</w:t>
      </w:r>
    </w:p>
    <w:p w:rsidR="00140A24" w:rsidRDefault="00140A24" w:rsidP="00140A24">
      <w:pPr>
        <w:widowControl w:val="0"/>
        <w:tabs>
          <w:tab w:val="left" w:pos="0"/>
        </w:tabs>
        <w:autoSpaceDE w:val="0"/>
        <w:autoSpaceDN w:val="0"/>
        <w:adjustRightInd w:val="0"/>
        <w:spacing w:after="0" w:line="240" w:lineRule="auto"/>
        <w:ind w:firstLine="567"/>
        <w:jc w:val="center"/>
        <w:rPr>
          <w:rFonts w:ascii="Times New Roman" w:hAnsi="Times New Roman" w:cs="Times New Roman"/>
          <w:sz w:val="24"/>
          <w:szCs w:val="24"/>
        </w:rPr>
      </w:pPr>
    </w:p>
    <w:p w:rsidR="00140A24" w:rsidRDefault="00140A24" w:rsidP="00140A24">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Доходы бюджета городского поселения в 2016 году составили 128,3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при первоначальном плане в 49,5 млн.руб. В результате деятельности администрации города по привлечению дополнительных доходов, бюджет был увеличен более чем в 2,5 раза, на 78,8 млн.руб. </w:t>
      </w:r>
    </w:p>
    <w:p w:rsidR="00140A24" w:rsidRDefault="00140A24" w:rsidP="00140A24">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Доходы бюджета за 2016 год состоят из налоговых, неналоговых и безвозмездных перечислений. </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Налоговые</w:t>
      </w:r>
      <w:r>
        <w:rPr>
          <w:rFonts w:ascii="Times New Roman" w:hAnsi="Times New Roman" w:cs="Times New Roman"/>
          <w:sz w:val="24"/>
          <w:szCs w:val="24"/>
        </w:rPr>
        <w:t xml:space="preserve"> доходы. Увеличились на 3,1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за счет:</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увеличения налогооблагаемой базы по налогу на доходы физических лиц   (1,8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За счет роста средней заработной платы (19,6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и увеличения численности занятого населения на 199 человек;</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увеличения налогооблагаемой базы по налогу на имущество физических лиц (0,3 млн.р.) За счет ввода в эксплуатацию 6,6 тыс. кв.м. жилых помещений;</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увеличения налогооблагаемой базы  по земельному налогу (0,2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увеличения норматива отчисления от акцизов ГСМ (1,3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то же время снизились за счет уменьшения налогооблагаемой базы по единому сельскохозяйственному налогу на 0,5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Неналоговые</w:t>
      </w:r>
      <w:r>
        <w:rPr>
          <w:rFonts w:ascii="Times New Roman" w:hAnsi="Times New Roman" w:cs="Times New Roman"/>
          <w:sz w:val="24"/>
          <w:szCs w:val="24"/>
        </w:rPr>
        <w:t xml:space="preserve"> доходы. Увеличились на 0,6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по отношению к 2015 году. Рост неналоговых доходов произошел за счет:</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-продажи муниципального имущества (киноплощадка «Спутник»  320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-продажи земельных участков занятых объектами недвижимости (2.1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-исполнения судебного решения о возврате денежных средств за некачественно выполненные работы по ремонту автодорог в сумме 646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-выдачи разрешения на использования земельных участков (13 ед.) для целей благоустройства 221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то же время произошло снижение (на 1.2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доходов от сдачи в аренду земельных участков и имущества находящегося в муниципальной собственности за счет недоимки по арендной плате:</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землю (на 01.01.2017 года) 548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за имущество (на 01.01.2017 года) 725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(имеется исполнительный лист о взыскании задолженности);</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График формирования налоговых и неналоговых поступлений показывает, из чего складывались </w:t>
      </w:r>
      <w:r>
        <w:rPr>
          <w:rFonts w:ascii="Times New Roman" w:hAnsi="Times New Roman" w:cs="Times New Roman"/>
          <w:b/>
          <w:bCs/>
          <w:sz w:val="24"/>
          <w:szCs w:val="24"/>
        </w:rPr>
        <w:t>собственные</w:t>
      </w:r>
      <w:r>
        <w:rPr>
          <w:rFonts w:ascii="Times New Roman" w:hAnsi="Times New Roman" w:cs="Times New Roman"/>
          <w:sz w:val="24"/>
          <w:szCs w:val="24"/>
        </w:rPr>
        <w:t xml:space="preserve"> доходы за последние шесть лет. </w:t>
      </w:r>
      <w:r>
        <w:rPr>
          <w:rFonts w:ascii="Times New Roman" w:hAnsi="Times New Roman" w:cs="Times New Roman"/>
          <w:i/>
          <w:iCs/>
          <w:sz w:val="24"/>
          <w:szCs w:val="24"/>
        </w:rPr>
        <w:t xml:space="preserve">Поступление НДФЛ наглядно </w:t>
      </w:r>
      <w:r>
        <w:rPr>
          <w:rFonts w:ascii="Times New Roman" w:hAnsi="Times New Roman" w:cs="Times New Roman"/>
          <w:i/>
          <w:iCs/>
          <w:sz w:val="24"/>
          <w:szCs w:val="24"/>
        </w:rPr>
        <w:lastRenderedPageBreak/>
        <w:t>показывает, как состояние на рынке труда отражается на экономике поселения в целом</w:t>
      </w:r>
      <w:r>
        <w:rPr>
          <w:rFonts w:ascii="Times New Roman" w:hAnsi="Times New Roman" w:cs="Times New Roman"/>
          <w:sz w:val="24"/>
          <w:szCs w:val="24"/>
        </w:rPr>
        <w:t>.</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p>
    <w:p w:rsidR="00140A24" w:rsidRDefault="00140A24" w:rsidP="00140A24">
      <w:pPr>
        <w:widowControl w:val="0"/>
        <w:tabs>
          <w:tab w:val="left" w:pos="71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Безвозмездные</w:t>
      </w:r>
      <w:r>
        <w:rPr>
          <w:rFonts w:ascii="Times New Roman" w:hAnsi="Times New Roman" w:cs="Times New Roman"/>
          <w:sz w:val="24"/>
          <w:szCs w:val="24"/>
        </w:rPr>
        <w:t xml:space="preserve"> поступления увеличились и состоят из дотаций и субсидий</w:t>
      </w:r>
      <w:r>
        <w:rPr>
          <w:rFonts w:ascii="Times New Roman" w:hAnsi="Times New Roman" w:cs="Times New Roman"/>
          <w:color w:val="0070C0"/>
          <w:sz w:val="24"/>
          <w:szCs w:val="24"/>
        </w:rPr>
        <w:t>.</w:t>
      </w:r>
    </w:p>
    <w:p w:rsidR="00140A24" w:rsidRDefault="00140A24" w:rsidP="00140A24">
      <w:pPr>
        <w:widowControl w:val="0"/>
        <w:tabs>
          <w:tab w:val="left" w:pos="71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Дотации увеличились на 0,6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Предоставляются из областного и районного бюджетов на выравнивание уровня бюджетной обеспеченности </w:t>
      </w:r>
      <w:r>
        <w:rPr>
          <w:rFonts w:ascii="Times New Roman" w:hAnsi="Times New Roman" w:cs="Times New Roman"/>
          <w:i/>
          <w:iCs/>
          <w:sz w:val="24"/>
          <w:szCs w:val="24"/>
        </w:rPr>
        <w:t>(рассчитывается по методике и зависит от численности населения и налогового потенциала (собственных доходов поселения)</w:t>
      </w:r>
      <w:r>
        <w:rPr>
          <w:rFonts w:ascii="Times New Roman" w:hAnsi="Times New Roman" w:cs="Times New Roman"/>
          <w:sz w:val="24"/>
          <w:szCs w:val="24"/>
        </w:rPr>
        <w:t>;</w:t>
      </w:r>
    </w:p>
    <w:p w:rsidR="00140A24" w:rsidRDefault="00140A24" w:rsidP="00140A24">
      <w:pPr>
        <w:widowControl w:val="0"/>
        <w:tabs>
          <w:tab w:val="left" w:pos="71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Размер субсидий увеличился на 58,3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за счет увеличения объема привлеченных средств от участия в инвестиционных федеральных и региональных программах:</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ГП ВО «Обеспечение доступным и комфортным жильем и коммунальными услугами населения Воронежской области – 608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w:t>
      </w:r>
      <w:r>
        <w:rPr>
          <w:rFonts w:ascii="Times New Roman" w:hAnsi="Times New Roman" w:cs="Times New Roman"/>
          <w:i/>
          <w:iCs/>
          <w:sz w:val="24"/>
          <w:szCs w:val="24"/>
        </w:rPr>
        <w:t>(переселение из ветхого аварийного жилья)</w:t>
      </w:r>
      <w:r>
        <w:rPr>
          <w:rFonts w:ascii="Times New Roman" w:hAnsi="Times New Roman" w:cs="Times New Roman"/>
          <w:sz w:val="24"/>
          <w:szCs w:val="24"/>
        </w:rPr>
        <w:t>;</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РП «Стимулирование жилищного строительства в Воронежской области в 2011 – 2015 годах» - 48,1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w:t>
      </w:r>
      <w:r>
        <w:rPr>
          <w:rFonts w:ascii="Times New Roman" w:hAnsi="Times New Roman" w:cs="Times New Roman"/>
          <w:i/>
          <w:iCs/>
          <w:sz w:val="24"/>
          <w:szCs w:val="24"/>
        </w:rPr>
        <w:t>(строительство сетей водоснабжения, водоотведения на Восточном)</w:t>
      </w:r>
      <w:r>
        <w:rPr>
          <w:rFonts w:ascii="Times New Roman" w:hAnsi="Times New Roman" w:cs="Times New Roman"/>
          <w:sz w:val="24"/>
          <w:szCs w:val="24"/>
        </w:rPr>
        <w:t>;</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ГП ВО «</w:t>
      </w:r>
      <w:proofErr w:type="spellStart"/>
      <w:r>
        <w:rPr>
          <w:rFonts w:ascii="Times New Roman" w:hAnsi="Times New Roman" w:cs="Times New Roman"/>
          <w:sz w:val="24"/>
          <w:szCs w:val="24"/>
        </w:rPr>
        <w:t>Энергоэффективность</w:t>
      </w:r>
      <w:proofErr w:type="spellEnd"/>
      <w:r>
        <w:rPr>
          <w:rFonts w:ascii="Times New Roman" w:hAnsi="Times New Roman" w:cs="Times New Roman"/>
          <w:sz w:val="24"/>
          <w:szCs w:val="24"/>
        </w:rPr>
        <w:t xml:space="preserve"> и развитие энергетики» - 753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w:t>
      </w:r>
      <w:r>
        <w:rPr>
          <w:rFonts w:ascii="Times New Roman" w:hAnsi="Times New Roman" w:cs="Times New Roman"/>
          <w:i/>
          <w:iCs/>
          <w:sz w:val="24"/>
          <w:szCs w:val="24"/>
        </w:rPr>
        <w:t>(</w:t>
      </w:r>
      <w:proofErr w:type="spellStart"/>
      <w:r>
        <w:rPr>
          <w:rFonts w:ascii="Times New Roman" w:hAnsi="Times New Roman" w:cs="Times New Roman"/>
          <w:i/>
          <w:iCs/>
          <w:sz w:val="24"/>
          <w:szCs w:val="24"/>
        </w:rPr>
        <w:t>софинансирование</w:t>
      </w:r>
      <w:proofErr w:type="spellEnd"/>
      <w:r>
        <w:rPr>
          <w:rFonts w:ascii="Times New Roman" w:hAnsi="Times New Roman" w:cs="Times New Roman"/>
          <w:i/>
          <w:iCs/>
          <w:sz w:val="24"/>
          <w:szCs w:val="24"/>
        </w:rPr>
        <w:t xml:space="preserve"> расходов на оплату </w:t>
      </w:r>
      <w:proofErr w:type="spellStart"/>
      <w:r>
        <w:rPr>
          <w:rFonts w:ascii="Times New Roman" w:hAnsi="Times New Roman" w:cs="Times New Roman"/>
          <w:i/>
          <w:iCs/>
          <w:sz w:val="24"/>
          <w:szCs w:val="24"/>
        </w:rPr>
        <w:t>кВт.ч</w:t>
      </w:r>
      <w:proofErr w:type="spellEnd"/>
      <w:r>
        <w:rPr>
          <w:rFonts w:ascii="Times New Roman" w:hAnsi="Times New Roman" w:cs="Times New Roman"/>
          <w:i/>
          <w:iCs/>
          <w:sz w:val="24"/>
          <w:szCs w:val="24"/>
        </w:rPr>
        <w:t xml:space="preserve"> за уличное освещение</w:t>
      </w:r>
      <w:r>
        <w:rPr>
          <w:rFonts w:ascii="Times New Roman" w:hAnsi="Times New Roman" w:cs="Times New Roman"/>
          <w:sz w:val="24"/>
          <w:szCs w:val="24"/>
        </w:rPr>
        <w:t>;</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ГП ВО «Развитие транспортной системы Воронежской области - 26,6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w:t>
      </w:r>
      <w:r>
        <w:rPr>
          <w:rFonts w:ascii="Times New Roman" w:hAnsi="Times New Roman" w:cs="Times New Roman"/>
          <w:i/>
          <w:iCs/>
          <w:sz w:val="24"/>
          <w:szCs w:val="24"/>
        </w:rPr>
        <w:t>(ремонт дорог)</w:t>
      </w:r>
      <w:r>
        <w:rPr>
          <w:rFonts w:ascii="Times New Roman" w:hAnsi="Times New Roman" w:cs="Times New Roman"/>
          <w:sz w:val="24"/>
          <w:szCs w:val="24"/>
        </w:rPr>
        <w:t>;</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ГП ВО «Управление государственными финансам, создание условий для эффективного и ответственного управления муниципальными финансами, повышение устойчивости бюджетов муниципальных образований Воронежской области» - 20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w:t>
      </w:r>
      <w:r>
        <w:rPr>
          <w:rFonts w:ascii="Times New Roman" w:hAnsi="Times New Roman" w:cs="Times New Roman"/>
          <w:i/>
          <w:iCs/>
          <w:sz w:val="24"/>
          <w:szCs w:val="24"/>
        </w:rPr>
        <w:t>(ГСМ на патрулирование территории поселения в пожароопасный период)</w:t>
      </w:r>
      <w:r>
        <w:rPr>
          <w:rFonts w:ascii="Times New Roman" w:hAnsi="Times New Roman" w:cs="Times New Roman"/>
          <w:sz w:val="24"/>
          <w:szCs w:val="24"/>
        </w:rPr>
        <w:t>.</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Структура доходов бюджета состоит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-39,6% налоговых и неналоговых доходов (</w:t>
      </w:r>
      <w:r>
        <w:rPr>
          <w:rFonts w:ascii="Times New Roman" w:hAnsi="Times New Roman" w:cs="Times New Roman"/>
          <w:b/>
          <w:bCs/>
          <w:sz w:val="24"/>
          <w:szCs w:val="24"/>
        </w:rPr>
        <w:t>собственных</w:t>
      </w:r>
      <w:r>
        <w:rPr>
          <w:rFonts w:ascii="Times New Roman" w:hAnsi="Times New Roman" w:cs="Times New Roman"/>
          <w:sz w:val="24"/>
          <w:szCs w:val="24"/>
        </w:rPr>
        <w:t>) 50,7млн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и</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-60,4% безвозмездных перечислений от бюджетов других уровней (</w:t>
      </w:r>
      <w:r>
        <w:rPr>
          <w:rFonts w:ascii="Times New Roman" w:hAnsi="Times New Roman" w:cs="Times New Roman"/>
          <w:b/>
          <w:bCs/>
          <w:sz w:val="24"/>
          <w:szCs w:val="24"/>
        </w:rPr>
        <w:t>привлеченных</w:t>
      </w:r>
      <w:r>
        <w:rPr>
          <w:rFonts w:ascii="Times New Roman" w:hAnsi="Times New Roman" w:cs="Times New Roman"/>
          <w:sz w:val="24"/>
          <w:szCs w:val="24"/>
        </w:rPr>
        <w:t>) 77,5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целом, бюджет 2016 года был сформирован, с учетом бюджетных кредитов в сумме 134,8 млн.р. и остатка средств на счете на конец 2015 года  в сумме                           0,5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 135,3 млн.руб.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Общая сумма расходов бюджета городского поселения в 2016 году составила 131,5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Остаток средств на счете, на конец 2016 года составил 3,8 млн.руб.</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программно-целевым методом планирования 100% расходов бюджета осуществлялось в рамках 6 муниципальных программ. </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График показывает, как распределялись расходы по муниципальным программам за прошедшие три года.</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p>
    <w:p w:rsidR="00140A24" w:rsidRDefault="00140A24" w:rsidP="00140A24">
      <w:pPr>
        <w:widowControl w:val="0"/>
        <w:tabs>
          <w:tab w:val="left" w:pos="90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РЕЗУЛЬТАТЫ РЕАЛИЗАЦИИ МУНИЦИПАЛЬНЫХ ПРОГРАММ</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b/>
          <w:bCs/>
          <w:sz w:val="24"/>
          <w:szCs w:val="24"/>
        </w:rPr>
      </w:pP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1. МП «Благоустройство городского поселения - город Павловск».</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Объем финансирования программы составил 19,6 млн. руб. Удельный вес расходов на реализацию программы в общем объеме расходов  составляет 16,2 %.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оплата уличного освещения  (740,6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Вт.ч</w:t>
      </w:r>
      <w:proofErr w:type="spellEnd"/>
      <w:r>
        <w:rPr>
          <w:rFonts w:ascii="Times New Roman" w:hAnsi="Times New Roman" w:cs="Times New Roman"/>
          <w:sz w:val="24"/>
          <w:szCs w:val="24"/>
        </w:rPr>
        <w:t xml:space="preserve">.) – 4,2 млн. руб. (в 2015 году 810,9 </w:t>
      </w:r>
      <w:proofErr w:type="spellStart"/>
      <w:r>
        <w:rPr>
          <w:rFonts w:ascii="Times New Roman" w:hAnsi="Times New Roman" w:cs="Times New Roman"/>
          <w:sz w:val="24"/>
          <w:szCs w:val="24"/>
        </w:rPr>
        <w:t>тыс.кВт.ч</w:t>
      </w:r>
      <w:proofErr w:type="spellEnd"/>
      <w:r>
        <w:rPr>
          <w:rFonts w:ascii="Times New Roman" w:hAnsi="Times New Roman" w:cs="Times New Roman"/>
          <w:sz w:val="24"/>
          <w:szCs w:val="24"/>
        </w:rPr>
        <w:t xml:space="preserve">. на сумму 4,2 млн. руб.  Экономия – 70,3 </w:t>
      </w:r>
      <w:proofErr w:type="spellStart"/>
      <w:r>
        <w:rPr>
          <w:rFonts w:ascii="Times New Roman" w:hAnsi="Times New Roman" w:cs="Times New Roman"/>
          <w:sz w:val="24"/>
          <w:szCs w:val="24"/>
        </w:rPr>
        <w:t>тыс.кВт.ч</w:t>
      </w:r>
      <w:proofErr w:type="spellEnd"/>
      <w:r>
        <w:rPr>
          <w:rFonts w:ascii="Times New Roman" w:hAnsi="Times New Roman" w:cs="Times New Roman"/>
          <w:sz w:val="24"/>
          <w:szCs w:val="24"/>
        </w:rPr>
        <w:t>.;</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Всего в городе 1615 светильников. Протяженность освещенных участков улиц – 91 км.</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оплата обслуживания (замена лампочек - 310 шт., ремонт 15 светильников), монтаж праздничного освещения улиц города, городской ёлки к Новому году – 510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содержание скверов, посадка, уход за зелеными насаждениями</w:t>
      </w:r>
      <w:r>
        <w:rPr>
          <w:rFonts w:ascii="Times New Roman" w:hAnsi="Times New Roman" w:cs="Times New Roman"/>
          <w:color w:val="0070C0"/>
          <w:sz w:val="24"/>
          <w:szCs w:val="24"/>
        </w:rPr>
        <w:t xml:space="preserve"> </w:t>
      </w:r>
      <w:r>
        <w:rPr>
          <w:rFonts w:ascii="Times New Roman" w:hAnsi="Times New Roman" w:cs="Times New Roman"/>
          <w:sz w:val="24"/>
          <w:szCs w:val="24"/>
        </w:rPr>
        <w:t>– 2,0</w:t>
      </w:r>
      <w:r>
        <w:rPr>
          <w:rFonts w:ascii="Times New Roman" w:hAnsi="Times New Roman" w:cs="Times New Roman"/>
          <w:color w:val="0070C0"/>
          <w:sz w:val="24"/>
          <w:szCs w:val="24"/>
        </w:rPr>
        <w:t xml:space="preserve"> </w:t>
      </w:r>
      <w:r>
        <w:rPr>
          <w:rFonts w:ascii="Times New Roman" w:hAnsi="Times New Roman" w:cs="Times New Roman"/>
          <w:sz w:val="24"/>
          <w:szCs w:val="24"/>
        </w:rPr>
        <w:t>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содержание и уборка территории кладбищ (завоз воды, песка - 368 т., вывоз мусора - 192 т.) - 720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w:t>
      </w:r>
      <w:r>
        <w:rPr>
          <w:rFonts w:ascii="Times New Roman" w:hAnsi="Times New Roman" w:cs="Times New Roman"/>
          <w:sz w:val="24"/>
          <w:szCs w:val="24"/>
        </w:rPr>
        <w:tab/>
        <w:t xml:space="preserve">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работы по благоустройству города: окраска бордюров, приобретение, установка и замена дорожных знаков, содержание улично-дорожной сети, </w:t>
      </w:r>
      <w:proofErr w:type="spellStart"/>
      <w:r>
        <w:rPr>
          <w:rFonts w:ascii="Times New Roman" w:hAnsi="Times New Roman" w:cs="Times New Roman"/>
          <w:sz w:val="24"/>
          <w:szCs w:val="24"/>
        </w:rPr>
        <w:t>грейдирование</w:t>
      </w:r>
      <w:proofErr w:type="spellEnd"/>
      <w:r>
        <w:rPr>
          <w:rFonts w:ascii="Times New Roman" w:hAnsi="Times New Roman" w:cs="Times New Roman"/>
          <w:sz w:val="24"/>
          <w:szCs w:val="24"/>
        </w:rPr>
        <w:t xml:space="preserve">, выкашивание </w:t>
      </w:r>
      <w:r>
        <w:rPr>
          <w:rFonts w:ascii="Times New Roman" w:hAnsi="Times New Roman" w:cs="Times New Roman"/>
          <w:sz w:val="24"/>
          <w:szCs w:val="24"/>
        </w:rPr>
        <w:lastRenderedPageBreak/>
        <w:t>газонов – 11.4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текущее содержание и благоустройство мест массового отдыха (пляж) общей площадью 2.4 га, укомплектован  и обучен штат спасателей, установлено пляжное оборудование -</w:t>
      </w:r>
      <w:r>
        <w:rPr>
          <w:rFonts w:ascii="Times New Roman" w:hAnsi="Times New Roman" w:cs="Times New Roman"/>
          <w:color w:val="0070C0"/>
          <w:sz w:val="24"/>
          <w:szCs w:val="24"/>
        </w:rPr>
        <w:t xml:space="preserve"> </w:t>
      </w:r>
      <w:r>
        <w:rPr>
          <w:rFonts w:ascii="Times New Roman" w:hAnsi="Times New Roman" w:cs="Times New Roman"/>
          <w:sz w:val="24"/>
          <w:szCs w:val="24"/>
        </w:rPr>
        <w:t>0,243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приобретено дополнительное оборудование для игровой детской площадки в городском парке по ул. 1 Мая – 135,3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выполнены  работы по ремонту и восстановлению памятников в городском парке по ул. 1 Мая:  «Войнам, погибшим в мирное время» и  «Жертвам гражданской войны» - 87 тыс.руб.;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Также в рамках программы благоустройства установлены хоккейные коробки и залит лед на площади у ДК «Современник», в детском парке по ул</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абережная и в </w:t>
      </w:r>
      <w:proofErr w:type="spellStart"/>
      <w:r>
        <w:rPr>
          <w:rFonts w:ascii="Times New Roman" w:hAnsi="Times New Roman" w:cs="Times New Roman"/>
          <w:sz w:val="24"/>
          <w:szCs w:val="24"/>
        </w:rPr>
        <w:t>мкр.Гранитный</w:t>
      </w:r>
      <w:proofErr w:type="spellEnd"/>
      <w:r>
        <w:rPr>
          <w:rFonts w:ascii="Times New Roman" w:hAnsi="Times New Roman" w:cs="Times New Roman"/>
          <w:sz w:val="24"/>
          <w:szCs w:val="24"/>
        </w:rPr>
        <w:t>.</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Кроме того, нужно отметить, что все перечисленные мероприятия прошли при </w:t>
      </w:r>
      <w:proofErr w:type="gramStart"/>
      <w:r>
        <w:rPr>
          <w:rFonts w:ascii="Times New Roman" w:hAnsi="Times New Roman" w:cs="Times New Roman"/>
          <w:i/>
          <w:iCs/>
          <w:sz w:val="24"/>
          <w:szCs w:val="24"/>
        </w:rPr>
        <w:t>активном</w:t>
      </w:r>
      <w:proofErr w:type="gramEnd"/>
      <w:r>
        <w:rPr>
          <w:rFonts w:ascii="Times New Roman" w:hAnsi="Times New Roman" w:cs="Times New Roman"/>
          <w:i/>
          <w:iCs/>
          <w:sz w:val="24"/>
          <w:szCs w:val="24"/>
        </w:rPr>
        <w:t xml:space="preserve"> участи  населения города. В 2016 году по инициативе  администрации городского поселения – город Павловск, проведено 9 субботников по санитарной очистке территории городского поселения, в которых приняли участие 7320 человек. В результате проведенных субботников было убрано 125 га территории городского поселения и вывезено 1940 куб.м. мусора.</w:t>
      </w:r>
    </w:p>
    <w:p w:rsidR="00140A24" w:rsidRDefault="00140A24" w:rsidP="00140A24">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2. МП «Обеспечение доступным и комфортным жильем и коммунальными услугами населения городского поселения – город Павловск на 2014-2019 годы»</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Объем финансирования программы составил 1,1 млн. руб. Удельный вес расходов на реализацию программы в общем объеме расходов  составляет 0,9 %.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Подпрограмма </w:t>
      </w:r>
      <w:r>
        <w:rPr>
          <w:rFonts w:ascii="Times New Roman" w:hAnsi="Times New Roman" w:cs="Times New Roman"/>
          <w:sz w:val="24"/>
          <w:szCs w:val="24"/>
        </w:rPr>
        <w:t>«Переселение граждан, проживающих на территории городского поселения - город Павловск»</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окончательный расчет по муниципальному контракту на приобретение квартир – 1,06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Подпрограмма </w:t>
      </w:r>
      <w:r>
        <w:rPr>
          <w:rFonts w:ascii="Times New Roman" w:hAnsi="Times New Roman" w:cs="Times New Roman"/>
          <w:sz w:val="24"/>
          <w:szCs w:val="24"/>
        </w:rPr>
        <w:t>«Проведение капитального ремонта многоквартирных домов в городском поселении - город Павло</w:t>
      </w:r>
      <w:proofErr w:type="gramStart"/>
      <w:r>
        <w:rPr>
          <w:rFonts w:ascii="Times New Roman" w:hAnsi="Times New Roman" w:cs="Times New Roman"/>
          <w:sz w:val="24"/>
          <w:szCs w:val="24"/>
        </w:rPr>
        <w:t>вск в 20</w:t>
      </w:r>
      <w:proofErr w:type="gramEnd"/>
      <w:r>
        <w:rPr>
          <w:rFonts w:ascii="Times New Roman" w:hAnsi="Times New Roman" w:cs="Times New Roman"/>
          <w:sz w:val="24"/>
          <w:szCs w:val="24"/>
        </w:rPr>
        <w:t>14-2019 годах»</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Оплата взносов за муниципальное жилье в Фонд капитального ремонта многоквартирных домов Воронежской области – 77.1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 МП «Обеспечение градостроительной деятельности на территории городского поселения – город Павловск»</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Объем финансирования программы составил 49,5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удельный в общем объеме расходов - 40,6%.</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Подпрограмма «Стимулирование развития жилищного строительства в городском поселении – город Павловск Павловского муниципального района Воронежской области» продолжена реализация инвестиционного проекта: «Сети водоснабжения и водоотведения на Восточном – 49,2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Подпрограмма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внесены изменения в генеральный план городского поселения – город Павловск в части установления городской черты - 286,0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 настоящее время данные изменения находятся на согласовании с субъектом РФ – Воронежской областью. После согласования и утверждения  изменений  в генеральный план городского поселения – город Павловск в части установления городской черты, появиться возможность передачи земельного участка из областной собственности в муниципальную собственность для развития жилищного строительства и обеспечения льготных категорий граждан земельными участками.</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4. МП «Безопасность городского поселения – город Павловск Павловского муниципального района Воронежской области на 2014-2019 годы»</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Объем финансирования программы составил 236,7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удельный в общем объеме расходов – 0,2%.</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Подпрограмма «Защита населения городского поселения – город Павловск от кровососущих насекомых и клещей на 2014-2019 годы»</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обработка  мелководий, территорий скверов, стадиона, зон отдыха и детских оздоровительных лагерей против личинок комаров, окрыленных комаров и клещей общей площадью – 223 тыс.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- 167,3 тыс. руб.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Подпрограмма «Предупреждение и ликвидация последствий чрезвычайных ситуаций на территории городского поселения - город Павловск на 2014-2019 годы»</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ремонт и замена противопожарных гидрантов 12 шт. - 48,5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Подпрограмма «Обеспечение первичных мер пожарной безопасности городского поселения – город Павловск на 2014-2019 годы»</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приобретение ГСМ для патрулирования территории поселения –  20,9  тыс. руб.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5. МП «Развитие транспортной системы»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Объем финансирования программы составил 33,6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удельный в общем объеме расходов – 27,6%.</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ремонт 7,79 км автомобильных дорог (54 003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по 27 улицам (9 Января, Беговая, Войкова, Гагарина, Гоголя, Донская, З. Космодемьянской, К.Готвальда, Кирова, </w:t>
      </w:r>
      <w:proofErr w:type="spellStart"/>
      <w:r>
        <w:rPr>
          <w:rFonts w:ascii="Times New Roman" w:hAnsi="Times New Roman" w:cs="Times New Roman"/>
          <w:sz w:val="24"/>
          <w:szCs w:val="24"/>
        </w:rPr>
        <w:t>Кольцовская</w:t>
      </w:r>
      <w:proofErr w:type="spellEnd"/>
      <w:r>
        <w:rPr>
          <w:rFonts w:ascii="Times New Roman" w:hAnsi="Times New Roman" w:cs="Times New Roman"/>
          <w:sz w:val="24"/>
          <w:szCs w:val="24"/>
        </w:rPr>
        <w:t>, Королева, Космонавтов, Лесная, Маяковского, Набережная, Нахимова, Островского, Покровская, Свободы, Фучика, Чайковского, Лесная, Чкалова, 1 Мая, Карла Маркса, Ленина, 40 лет Октября, пр. Революции) –                         26,7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дважды в течение года наносилась дорожная разметка пешеходных переходов и осевая разметка дорог согласно утвержденному проекту «Дислокация дорожных знаков» - 306,0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обустройство пешеходных переходов вблизи образовательных учреждений (МКУ Павловская СОШ с УИОП № 1, МБОУ СОШ № 2, МБОУ Павловская СОШ № 3, МОУ Павловская базовая начальная общеобразовательная школа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Павловск). Установлено 20 новых опор освещения, 100 дорожных знаков, 5 комплектов импульсных индикаторов, 306 п.м. ограждений, нанесена разметка – 2.4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погашение кредиторской задолженности за строительство дорог и разворотной площадки на Восточном – 3.2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погашение кредиторской задолженности за ремонт дорог, выполненный в 2015 году – 0.3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приобретение отсева 2 тыс.т. для отсыпки дорог на Восточном - 740,0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6. МП «Эффективная власть городского поселения - город Павловск Павловского муниципального района Воронежской области на 2014 – 2019 годы»</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Объем финансирования программы составил 17,7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удельный в общем объеме расходов – 14,5%.</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Подпрограмма</w:t>
      </w:r>
      <w:r>
        <w:rPr>
          <w:rFonts w:ascii="Times New Roman" w:hAnsi="Times New Roman" w:cs="Times New Roman"/>
          <w:sz w:val="24"/>
          <w:szCs w:val="24"/>
        </w:rPr>
        <w:t xml:space="preserve"> «Муниципальное управление городского поселения – город Павловск»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функций органов местного самоуправления -  6.6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публикация нормативных правовых актов городского поселения, обеспечение деятельности контрольно – ревизионного органа, выплаты почетным жителям города, оплата коммунальных услуг, услуг связи и т. д. – 3.6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деятельности казенного учреждения -  5.2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обслуживание муниципального долга (уплата процентов по бюджетным и банковским кредитам) – 1.2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расходы на проведение общегородских праздников 287,5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Подпрограмма</w:t>
      </w:r>
      <w:r>
        <w:rPr>
          <w:rFonts w:ascii="Times New Roman" w:hAnsi="Times New Roman" w:cs="Times New Roman"/>
          <w:sz w:val="24"/>
          <w:szCs w:val="24"/>
        </w:rPr>
        <w:t xml:space="preserve">  «Регулирование отношений по управлению муниципальным имуществом городского поселения – город Павловск»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lastRenderedPageBreak/>
        <w:t>-</w:t>
      </w:r>
      <w:r>
        <w:rPr>
          <w:rFonts w:ascii="Times New Roman" w:hAnsi="Times New Roman" w:cs="Times New Roman"/>
          <w:sz w:val="24"/>
          <w:szCs w:val="24"/>
        </w:rPr>
        <w:t xml:space="preserve"> изготовление технической документации на объекты недвижимого имущества, а также проведения независимой оценки для последующей регистрации права муниципальной собственности - 41,2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Подпрограмма </w:t>
      </w:r>
      <w:r>
        <w:rPr>
          <w:rFonts w:ascii="Times New Roman" w:hAnsi="Times New Roman" w:cs="Times New Roman"/>
          <w:sz w:val="24"/>
          <w:szCs w:val="24"/>
        </w:rPr>
        <w:t xml:space="preserve">«Социальная политика городского поселения – город Павловск»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доплата к пенсиям муниципальных служащих – 621,4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захоронение лиц без определенного места жительства – 23,6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140A24" w:rsidRDefault="00140A24" w:rsidP="00140A24">
      <w:pPr>
        <w:widowControl w:val="0"/>
        <w:autoSpaceDE w:val="0"/>
        <w:autoSpaceDN w:val="0"/>
        <w:adjustRightInd w:val="0"/>
        <w:spacing w:after="0" w:line="240" w:lineRule="auto"/>
        <w:jc w:val="center"/>
        <w:rPr>
          <w:rFonts w:ascii="Times New Roman" w:hAnsi="Times New Roman" w:cs="Times New Roman"/>
          <w:b/>
          <w:bCs/>
          <w:kern w:val="2"/>
          <w:sz w:val="24"/>
          <w:szCs w:val="24"/>
        </w:rPr>
      </w:pPr>
      <w:r>
        <w:rPr>
          <w:rFonts w:ascii="Times New Roman" w:hAnsi="Times New Roman" w:cs="Times New Roman"/>
          <w:b/>
          <w:bCs/>
          <w:kern w:val="2"/>
          <w:sz w:val="24"/>
          <w:szCs w:val="24"/>
        </w:rPr>
        <w:t>УПРАВЛЕНИЕ МУНИЦИПАЛЬНЫМ ИМУЩЕСТВОМ</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b/>
          <w:bCs/>
          <w:kern w:val="2"/>
          <w:sz w:val="24"/>
          <w:szCs w:val="24"/>
        </w:rPr>
      </w:pPr>
      <w:r>
        <w:rPr>
          <w:rFonts w:ascii="Times New Roman" w:hAnsi="Times New Roman" w:cs="Times New Roman"/>
          <w:b/>
          <w:bCs/>
          <w:kern w:val="2"/>
          <w:sz w:val="24"/>
          <w:szCs w:val="24"/>
        </w:rPr>
        <w:t>Муниципальный жилищный фонд</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По состоянию на 01.01.2017 г. состоит из 56 жилых помещений, площадью 1386,3 кв.м., предоставленных по договорам социального найма. В течение 2016 года в соответствии с законом РФ «О приватизации жилищного фонда в Российской Федерации» от 04.07.1991 г. № 1541-1 правом на бесплатную приватизацию воспользовались 27 человек.  В собственность граждан бесплатно передано 18 жилых помещений общей площадью 670,3 кв.м. В ходе инвентаризации муниципального жилья, уточнены технические характеристики по 10 объектам, 20 жилых помещений прошли государственный кадастровый учет, право муниципальной собственности зарегистрировано на 30 объектов, установлены правообладатели на 60 объектов. Реестр актуализирован. С учетом уточнения сведений и проведения приватизации из реестра исключено 78 жилых помещений, общей площадью 2708,8 кв.м.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b/>
          <w:bCs/>
          <w:kern w:val="2"/>
          <w:sz w:val="24"/>
          <w:szCs w:val="24"/>
        </w:rPr>
      </w:pPr>
      <w:r>
        <w:rPr>
          <w:rFonts w:ascii="Times New Roman" w:hAnsi="Times New Roman" w:cs="Times New Roman"/>
          <w:b/>
          <w:bCs/>
          <w:kern w:val="2"/>
          <w:sz w:val="24"/>
          <w:szCs w:val="24"/>
        </w:rPr>
        <w:t>Недвижимость</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proofErr w:type="gramStart"/>
      <w:r>
        <w:rPr>
          <w:rFonts w:ascii="Times New Roman" w:hAnsi="Times New Roman" w:cs="Times New Roman"/>
          <w:kern w:val="2"/>
          <w:sz w:val="24"/>
          <w:szCs w:val="24"/>
        </w:rPr>
        <w:t>В реестре муниципальной собственности городского поселения – город Павловск числятся 75 объектов недвижимости, из них 11 объектов включены в прогнозный  план приватизации муниципального имущества, 1 помещение, площадью 57 кв.м.  учтено в перечне муниципального имущества, свободного от прав третьих лиц и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w:t>
      </w:r>
      <w:proofErr w:type="gramEnd"/>
      <w:r>
        <w:rPr>
          <w:rFonts w:ascii="Times New Roman" w:hAnsi="Times New Roman" w:cs="Times New Roman"/>
          <w:kern w:val="2"/>
          <w:sz w:val="24"/>
          <w:szCs w:val="24"/>
        </w:rPr>
        <w:t xml:space="preserve"> субъектов малого и среднего предпринимательства. 43 земельных участка, 3 сквера, 30 элементов благоустройства, 54 объекта дорожной сети. В составе инженерных коммуникаций - 305 линейных и 13 вспомогательных объектов  - это участки тепловых, водопроводных и канализационных сетей.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b/>
          <w:bCs/>
          <w:kern w:val="2"/>
          <w:sz w:val="24"/>
          <w:szCs w:val="24"/>
        </w:rPr>
        <w:t>Движимое имущество</w:t>
      </w:r>
      <w:r>
        <w:rPr>
          <w:rFonts w:ascii="Times New Roman" w:hAnsi="Times New Roman" w:cs="Times New Roman"/>
          <w:kern w:val="2"/>
          <w:sz w:val="24"/>
          <w:szCs w:val="24"/>
        </w:rPr>
        <w:t xml:space="preserve">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Представлено 508 объектами, в состав которых входят детские спортивные и игровые площадки, элементы ограждений, 54 транспортные единицы, оборудование, машины и механизмы, которые задействованы в процессе организации жилищно-коммунального и бытового обслуживания населения в соответствии с Федеральным законом № 131-ФЗ «Об общих принципах организации местного самоуправления в Российской Федерации».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b/>
          <w:bCs/>
          <w:kern w:val="2"/>
          <w:sz w:val="24"/>
          <w:szCs w:val="24"/>
        </w:rPr>
      </w:pPr>
      <w:r>
        <w:rPr>
          <w:rFonts w:ascii="Times New Roman" w:hAnsi="Times New Roman" w:cs="Times New Roman"/>
          <w:b/>
          <w:bCs/>
          <w:kern w:val="2"/>
          <w:sz w:val="24"/>
          <w:szCs w:val="24"/>
        </w:rPr>
        <w:t>Принято в муниципальную собственность в 2016 году</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1. Безвозмездно принято специализированное навигационно-связное оборудование ГЛОНАСС ASC 7 GW в количестве 3-х штук. Оборудование передано Павловскому МУП ЖКХ на праве хозяйственного ведения, установлено на  мусоровозы и успешно работает.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2. Безвозмездно приняты автомобили ГАЗ-32213 и ВАЗ 21310, которые используется на праве хозяйственного ведения Павловским МУП «</w:t>
      </w:r>
      <w:proofErr w:type="spellStart"/>
      <w:r>
        <w:rPr>
          <w:rFonts w:ascii="Times New Roman" w:hAnsi="Times New Roman" w:cs="Times New Roman"/>
          <w:kern w:val="2"/>
          <w:sz w:val="24"/>
          <w:szCs w:val="24"/>
        </w:rPr>
        <w:t>Бытсервис</w:t>
      </w:r>
      <w:proofErr w:type="spellEnd"/>
      <w:r>
        <w:rPr>
          <w:rFonts w:ascii="Times New Roman" w:hAnsi="Times New Roman" w:cs="Times New Roman"/>
          <w:kern w:val="2"/>
          <w:sz w:val="24"/>
          <w:szCs w:val="24"/>
        </w:rPr>
        <w:t xml:space="preserve">» в соответствии с уставными целями предприятия.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 3. Безвозмездно принято имущество, входящее в состав теплоэнергетического комплекса, системы водоснабжения и водоотведения города Павловска. </w:t>
      </w:r>
      <w:proofErr w:type="gramStart"/>
      <w:r>
        <w:rPr>
          <w:rFonts w:ascii="Times New Roman" w:hAnsi="Times New Roman" w:cs="Times New Roman"/>
          <w:kern w:val="2"/>
          <w:sz w:val="24"/>
          <w:szCs w:val="24"/>
        </w:rPr>
        <w:t xml:space="preserve">В составе: 26 объектов недвижимого имущества - здания котельных, ГКНС, КНС, насосных станций, отдельные помещения, гаражи, здания и  помещения бытового назначения, 151 объект коммунально-бытового назначения – скважины, водопроводные сети, теплосети, канализационные сети, иные объекты). 9 земельных участков, занятых зданиями котельных, КНС, насосными станциями и водозабором. 19 объектов движимого имущества, в составе которого котлы и оборудование котельных, насосные агрегаты, мощные </w:t>
      </w:r>
      <w:proofErr w:type="spellStart"/>
      <w:r>
        <w:rPr>
          <w:rFonts w:ascii="Times New Roman" w:hAnsi="Times New Roman" w:cs="Times New Roman"/>
          <w:kern w:val="2"/>
          <w:sz w:val="24"/>
          <w:szCs w:val="24"/>
        </w:rPr>
        <w:t>дизель-генераторы</w:t>
      </w:r>
      <w:proofErr w:type="spellEnd"/>
      <w:r>
        <w:rPr>
          <w:rFonts w:ascii="Times New Roman" w:hAnsi="Times New Roman" w:cs="Times New Roman"/>
          <w:kern w:val="2"/>
          <w:sz w:val="24"/>
          <w:szCs w:val="24"/>
        </w:rPr>
        <w:t>, способные обеспечить</w:t>
      </w:r>
      <w:proofErr w:type="gramEnd"/>
      <w:r>
        <w:rPr>
          <w:rFonts w:ascii="Times New Roman" w:hAnsi="Times New Roman" w:cs="Times New Roman"/>
          <w:kern w:val="2"/>
          <w:sz w:val="24"/>
          <w:szCs w:val="24"/>
        </w:rPr>
        <w:t xml:space="preserve"> </w:t>
      </w:r>
      <w:r>
        <w:rPr>
          <w:rFonts w:ascii="Times New Roman" w:hAnsi="Times New Roman" w:cs="Times New Roman"/>
          <w:kern w:val="2"/>
          <w:sz w:val="24"/>
          <w:szCs w:val="24"/>
        </w:rPr>
        <w:lastRenderedPageBreak/>
        <w:t>бесперебойную работу комплекса водозабора. На 36 объектов недвижимого имущества зарегистрировано право муниципальной собственности.</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4. В собственность городского поселения – город Павловск оформлены  2 </w:t>
      </w:r>
      <w:proofErr w:type="gramStart"/>
      <w:r>
        <w:rPr>
          <w:rFonts w:ascii="Times New Roman" w:hAnsi="Times New Roman" w:cs="Times New Roman"/>
          <w:kern w:val="2"/>
          <w:sz w:val="24"/>
          <w:szCs w:val="24"/>
        </w:rPr>
        <w:t>земельных</w:t>
      </w:r>
      <w:proofErr w:type="gramEnd"/>
      <w:r>
        <w:rPr>
          <w:rFonts w:ascii="Times New Roman" w:hAnsi="Times New Roman" w:cs="Times New Roman"/>
          <w:kern w:val="2"/>
          <w:sz w:val="24"/>
          <w:szCs w:val="24"/>
        </w:rPr>
        <w:t xml:space="preserve"> участка:</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4.1. </w:t>
      </w:r>
      <w:proofErr w:type="gramStart"/>
      <w:r>
        <w:rPr>
          <w:rFonts w:ascii="Times New Roman" w:hAnsi="Times New Roman" w:cs="Times New Roman"/>
          <w:kern w:val="2"/>
          <w:sz w:val="24"/>
          <w:szCs w:val="24"/>
        </w:rPr>
        <w:t>Земельный участок, площадью 800 кв.м., адрес (местонахождение) объекта: ул. Ю.Фучика, 11.</w:t>
      </w:r>
      <w:proofErr w:type="gramEnd"/>
      <w:r>
        <w:rPr>
          <w:rFonts w:ascii="Times New Roman" w:hAnsi="Times New Roman" w:cs="Times New Roman"/>
          <w:kern w:val="2"/>
          <w:sz w:val="24"/>
          <w:szCs w:val="24"/>
        </w:rPr>
        <w:t xml:space="preserve"> </w:t>
      </w:r>
      <w:proofErr w:type="gramStart"/>
      <w:r>
        <w:rPr>
          <w:rFonts w:ascii="Times New Roman" w:hAnsi="Times New Roman" w:cs="Times New Roman"/>
          <w:kern w:val="2"/>
          <w:sz w:val="24"/>
          <w:szCs w:val="24"/>
        </w:rPr>
        <w:t>К</w:t>
      </w:r>
      <w:proofErr w:type="gramEnd"/>
      <w:r>
        <w:rPr>
          <w:rFonts w:ascii="Times New Roman" w:hAnsi="Times New Roman" w:cs="Times New Roman"/>
          <w:kern w:val="2"/>
          <w:sz w:val="24"/>
          <w:szCs w:val="24"/>
        </w:rPr>
        <w:t xml:space="preserve">/С 1 557 392,00 руб.;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4.2. </w:t>
      </w:r>
      <w:proofErr w:type="gramStart"/>
      <w:r>
        <w:rPr>
          <w:rFonts w:ascii="Times New Roman" w:hAnsi="Times New Roman" w:cs="Times New Roman"/>
          <w:kern w:val="2"/>
          <w:sz w:val="24"/>
          <w:szCs w:val="24"/>
        </w:rPr>
        <w:t>Земельный участок, площадью 6 385 кв.м., адрес (местонахождение) объекта: ул. Ю.Фучика, 11А.</w:t>
      </w:r>
      <w:proofErr w:type="gramEnd"/>
      <w:r>
        <w:rPr>
          <w:rFonts w:ascii="Times New Roman" w:hAnsi="Times New Roman" w:cs="Times New Roman"/>
          <w:kern w:val="2"/>
          <w:sz w:val="24"/>
          <w:szCs w:val="24"/>
        </w:rPr>
        <w:t xml:space="preserve"> </w:t>
      </w:r>
      <w:proofErr w:type="gramStart"/>
      <w:r>
        <w:rPr>
          <w:rFonts w:ascii="Times New Roman" w:hAnsi="Times New Roman" w:cs="Times New Roman"/>
          <w:kern w:val="2"/>
          <w:sz w:val="24"/>
          <w:szCs w:val="24"/>
        </w:rPr>
        <w:t>К</w:t>
      </w:r>
      <w:proofErr w:type="gramEnd"/>
      <w:r>
        <w:rPr>
          <w:rFonts w:ascii="Times New Roman" w:hAnsi="Times New Roman" w:cs="Times New Roman"/>
          <w:kern w:val="2"/>
          <w:sz w:val="24"/>
          <w:szCs w:val="24"/>
        </w:rPr>
        <w:t xml:space="preserve">/С 10 878 763,00 руб.;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5. На основании муниципального контракта №039 от 16.08.2016 г. приобретены и установлены вблизи городских школ металлические пешеходные ограждения 306 п</w:t>
      </w:r>
      <w:proofErr w:type="gramStart"/>
      <w:r>
        <w:rPr>
          <w:rFonts w:ascii="Times New Roman" w:hAnsi="Times New Roman" w:cs="Times New Roman"/>
          <w:kern w:val="2"/>
          <w:sz w:val="24"/>
          <w:szCs w:val="24"/>
        </w:rPr>
        <w:t>.м</w:t>
      </w:r>
      <w:proofErr w:type="gramEnd"/>
      <w:r>
        <w:rPr>
          <w:rFonts w:ascii="Times New Roman" w:hAnsi="Times New Roman" w:cs="Times New Roman"/>
          <w:kern w:val="2"/>
          <w:sz w:val="24"/>
          <w:szCs w:val="24"/>
        </w:rPr>
        <w:t xml:space="preserve">, балансовой стоимостью 603296,00 руб. и опоры СВ95-3 со специальными сварными металлическими кронштейнами для светильников и светильниками, устанавливаемыми вне зданий в количестве 20 (двадцати) штук общей балансовой стоимостью 643 693,00 руб.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6. На основании муниципального контракта №052 от 21.11.2016 г. приобретено и установлено в сквере по ул. 1 Мая (взамен разукомплектованного) детское игровое оборудование: карусель К-24, качели маятниковые на жесткой подвеске К-16/2, карусель МК-18, общей балансовой стоимостью 135 389,00 руб.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b/>
          <w:bCs/>
          <w:kern w:val="2"/>
          <w:sz w:val="24"/>
          <w:szCs w:val="24"/>
        </w:rPr>
      </w:pPr>
      <w:r>
        <w:rPr>
          <w:rFonts w:ascii="Times New Roman" w:hAnsi="Times New Roman" w:cs="Times New Roman"/>
          <w:b/>
          <w:bCs/>
          <w:kern w:val="2"/>
          <w:sz w:val="24"/>
          <w:szCs w:val="24"/>
        </w:rPr>
        <w:t>Реализация муниципального имущества</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В соответствии с утвержденным планом приватизации на аукционе продано Здание, кинобудка «Спутник», общей площадью 596,2 кв.м., стоимостью 320 250 руб.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По преимущественному праву на приобретение арендуемого муниципального имущества заключено три договора купли-продажи муниципального имущества площадью 69,3 кв.м., общей стоимостью 2,05 млн</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уб., с рассрочкой платежа на 5 лет. (ООО Управляющая компания»)</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В целях развития детского спорта, в соответствии с п.п. 4 п. 1 ст. 17.1 Федерального закона от 26.07.2006 г. №135-ФЗ «О защите конкуренции»  передано по договору безвозмездного бессрочного пользования Городской общественной организации «Спортивная Федерация бокса города Павловска Воронежской области» нежилое  помещение, площадью 154,2 кв.м., расположенное по адресу: </w:t>
      </w:r>
      <w:proofErr w:type="spellStart"/>
      <w:r>
        <w:rPr>
          <w:rFonts w:ascii="Times New Roman" w:hAnsi="Times New Roman" w:cs="Times New Roman"/>
          <w:kern w:val="2"/>
          <w:sz w:val="24"/>
          <w:szCs w:val="24"/>
        </w:rPr>
        <w:t>мкр</w:t>
      </w:r>
      <w:proofErr w:type="spellEnd"/>
      <w:r>
        <w:rPr>
          <w:rFonts w:ascii="Times New Roman" w:hAnsi="Times New Roman" w:cs="Times New Roman"/>
          <w:kern w:val="2"/>
          <w:sz w:val="24"/>
          <w:szCs w:val="24"/>
        </w:rPr>
        <w:t xml:space="preserve">. Северный, 18.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В соответствии со ст. 39.11 Земельного кодекса РФ в аренду предоставлено 5 земельных участков площадью 8,9 га с общей годовой арендной платой 2,5 млн.р.: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В соответствии со ст. 39.20 Земельного кодекса РФ  предоставлен бесплатно 31 земельный участок общей площадью 1.9 га, за плату – 24 земельных участка, общей площадью 4,5 га.</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В соответствии с п. 6 ст. 39.5 Земельного кодекса РФ, граждане, имеющие трех и более детей (многодетные), имеют право на бесплатное получение земельного участка. В реестре по состоянию на 01.01.2016 г. числилось 220 семей. 11 семей были обеспечены земельными участками. В результате актуализации реестра по состоянию на 01.01.2017 г. составило 90 семей.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Реестр </w:t>
      </w:r>
      <w:r>
        <w:rPr>
          <w:rFonts w:ascii="Times New Roman" w:hAnsi="Times New Roman" w:cs="Times New Roman"/>
          <w:b/>
          <w:bCs/>
          <w:kern w:val="2"/>
          <w:sz w:val="24"/>
          <w:szCs w:val="24"/>
        </w:rPr>
        <w:t>отдельных категорий</w:t>
      </w:r>
      <w:r>
        <w:rPr>
          <w:rFonts w:ascii="Times New Roman" w:hAnsi="Times New Roman" w:cs="Times New Roman"/>
          <w:kern w:val="2"/>
          <w:sz w:val="24"/>
          <w:szCs w:val="24"/>
        </w:rPr>
        <w:t xml:space="preserve"> </w:t>
      </w:r>
      <w:r>
        <w:rPr>
          <w:rFonts w:ascii="Times New Roman" w:hAnsi="Times New Roman" w:cs="Times New Roman"/>
          <w:b/>
          <w:bCs/>
          <w:kern w:val="2"/>
          <w:sz w:val="24"/>
          <w:szCs w:val="24"/>
        </w:rPr>
        <w:t>граждан</w:t>
      </w:r>
      <w:r>
        <w:rPr>
          <w:rFonts w:ascii="Times New Roman" w:hAnsi="Times New Roman" w:cs="Times New Roman"/>
          <w:kern w:val="2"/>
          <w:sz w:val="24"/>
          <w:szCs w:val="24"/>
        </w:rPr>
        <w:t xml:space="preserve">, имеющих право на бесплатное предоставление земельных участков на территории городского поселения – город Павловск Павловского муниципального района Воронежской области по состоянию на 01.01.2017 г. включает 116 человек. </w:t>
      </w:r>
    </w:p>
    <w:p w:rsidR="00140A24" w:rsidRDefault="00140A24" w:rsidP="00140A24">
      <w:pPr>
        <w:widowControl w:val="0"/>
        <w:autoSpaceDE w:val="0"/>
        <w:autoSpaceDN w:val="0"/>
        <w:adjustRightInd w:val="0"/>
        <w:spacing w:after="0" w:line="240" w:lineRule="auto"/>
        <w:jc w:val="both"/>
        <w:rPr>
          <w:rFonts w:ascii="Times New Roman" w:hAnsi="Times New Roman" w:cs="Times New Roman"/>
          <w:kern w:val="2"/>
          <w:sz w:val="24"/>
          <w:szCs w:val="24"/>
        </w:rPr>
      </w:pPr>
    </w:p>
    <w:p w:rsidR="00140A24" w:rsidRDefault="00140A24" w:rsidP="00140A24">
      <w:pPr>
        <w:widowControl w:val="0"/>
        <w:autoSpaceDE w:val="0"/>
        <w:autoSpaceDN w:val="0"/>
        <w:adjustRightInd w:val="0"/>
        <w:spacing w:after="0" w:line="240" w:lineRule="auto"/>
        <w:jc w:val="center"/>
        <w:rPr>
          <w:rFonts w:ascii="Times New Roman" w:hAnsi="Times New Roman" w:cs="Times New Roman"/>
          <w:b/>
          <w:bCs/>
          <w:kern w:val="2"/>
          <w:sz w:val="24"/>
          <w:szCs w:val="24"/>
        </w:rPr>
      </w:pPr>
      <w:r>
        <w:rPr>
          <w:rFonts w:ascii="Times New Roman" w:hAnsi="Times New Roman" w:cs="Times New Roman"/>
          <w:b/>
          <w:bCs/>
          <w:kern w:val="2"/>
          <w:sz w:val="24"/>
          <w:szCs w:val="24"/>
        </w:rPr>
        <w:t>ЖИЛИЩНО-КОММУНАЛЬНОЕ ХОЗЯЙСТВО</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В соответствии с постановлением правительства Воронежской области от 06.03.2014 г. № 183 «Об утверждении региональной программы капитального ремонта общего имущества в многоквартирных домах в Воронежской области на 2014-2044 годы» с 2015 г. капитальный ремонт производится за счет средств собственников жилого помещения в многоквартирном доме.</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рамках </w:t>
      </w:r>
      <w:proofErr w:type="gramStart"/>
      <w:r>
        <w:rPr>
          <w:rFonts w:ascii="Times New Roman" w:hAnsi="Times New Roman" w:cs="Times New Roman"/>
          <w:kern w:val="2"/>
          <w:sz w:val="24"/>
          <w:szCs w:val="24"/>
        </w:rPr>
        <w:t>реализации краткосрочного плана региональной программы капитального ремонта общего имущества многоквартирных домов</w:t>
      </w:r>
      <w:proofErr w:type="gramEnd"/>
      <w:r>
        <w:rPr>
          <w:rFonts w:ascii="Times New Roman" w:hAnsi="Times New Roman" w:cs="Times New Roman"/>
          <w:kern w:val="2"/>
          <w:sz w:val="24"/>
          <w:szCs w:val="24"/>
        </w:rPr>
        <w:t xml:space="preserve"> Фондом капитального ремонта </w:t>
      </w:r>
      <w:r>
        <w:rPr>
          <w:rFonts w:ascii="Times New Roman" w:hAnsi="Times New Roman" w:cs="Times New Roman"/>
          <w:kern w:val="2"/>
          <w:sz w:val="24"/>
          <w:szCs w:val="24"/>
        </w:rPr>
        <w:lastRenderedPageBreak/>
        <w:t xml:space="preserve">многоквартирных домов Воронежской области включено выполнение 12 многоквартирных домов: </w:t>
      </w:r>
    </w:p>
    <w:p w:rsidR="00140A24" w:rsidRDefault="00140A24" w:rsidP="00140A24">
      <w:pPr>
        <w:widowControl w:val="0"/>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ул. Ленина, д. 32; ул</w:t>
      </w:r>
      <w:proofErr w:type="gramStart"/>
      <w:r>
        <w:rPr>
          <w:rFonts w:ascii="Times New Roman" w:hAnsi="Times New Roman" w:cs="Times New Roman"/>
          <w:kern w:val="2"/>
          <w:sz w:val="24"/>
          <w:szCs w:val="24"/>
        </w:rPr>
        <w:t>.С</w:t>
      </w:r>
      <w:proofErr w:type="gramEnd"/>
      <w:r>
        <w:rPr>
          <w:rFonts w:ascii="Times New Roman" w:hAnsi="Times New Roman" w:cs="Times New Roman"/>
          <w:kern w:val="2"/>
          <w:sz w:val="24"/>
          <w:szCs w:val="24"/>
        </w:rPr>
        <w:t xml:space="preserve">вободы, д. 20; ул. 1 Мая, д. 19; ул. Космонавтов, д. 42; </w:t>
      </w:r>
      <w:proofErr w:type="spellStart"/>
      <w:r>
        <w:rPr>
          <w:rFonts w:ascii="Times New Roman" w:hAnsi="Times New Roman" w:cs="Times New Roman"/>
          <w:kern w:val="2"/>
          <w:sz w:val="24"/>
          <w:szCs w:val="24"/>
        </w:rPr>
        <w:t>мкр</w:t>
      </w:r>
      <w:proofErr w:type="spellEnd"/>
      <w:r>
        <w:rPr>
          <w:rFonts w:ascii="Times New Roman" w:hAnsi="Times New Roman" w:cs="Times New Roman"/>
          <w:kern w:val="2"/>
          <w:sz w:val="24"/>
          <w:szCs w:val="24"/>
        </w:rPr>
        <w:t xml:space="preserve">. Гранитный, 5; пр. Революции, д. 33; ул. Победа, д. 5а; пр. Революции, д. 58;  пр. Революции, д. 66; ул. Сосновка, д. 6; ул. </w:t>
      </w:r>
      <w:proofErr w:type="spellStart"/>
      <w:r>
        <w:rPr>
          <w:rFonts w:ascii="Times New Roman" w:hAnsi="Times New Roman" w:cs="Times New Roman"/>
          <w:kern w:val="2"/>
          <w:sz w:val="24"/>
          <w:szCs w:val="24"/>
        </w:rPr>
        <w:t>Кольцовская</w:t>
      </w:r>
      <w:proofErr w:type="spellEnd"/>
      <w:r>
        <w:rPr>
          <w:rFonts w:ascii="Times New Roman" w:hAnsi="Times New Roman" w:cs="Times New Roman"/>
          <w:kern w:val="2"/>
          <w:sz w:val="24"/>
          <w:szCs w:val="24"/>
        </w:rPr>
        <w:t xml:space="preserve">, д. 6; </w:t>
      </w:r>
      <w:proofErr w:type="spellStart"/>
      <w:r>
        <w:rPr>
          <w:rFonts w:ascii="Times New Roman" w:hAnsi="Times New Roman" w:cs="Times New Roman"/>
          <w:kern w:val="2"/>
          <w:sz w:val="24"/>
          <w:szCs w:val="24"/>
        </w:rPr>
        <w:t>мкр</w:t>
      </w:r>
      <w:proofErr w:type="spellEnd"/>
      <w:r>
        <w:rPr>
          <w:rFonts w:ascii="Times New Roman" w:hAnsi="Times New Roman" w:cs="Times New Roman"/>
          <w:kern w:val="2"/>
          <w:sz w:val="24"/>
          <w:szCs w:val="24"/>
        </w:rPr>
        <w:t>. Гранитный, 6.</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Капитальный ремонт планировалось провести и в многоквартирном доме, по адресу пр. Революции, д. 58. Однако,  в связи с низким процентом собираемости населения взносов на капитальный ремонт, дом был  исключен из краткосрочного плана.</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В полном объеме 2016 году подрядчиком проведены работы по ремонту кровли многоквартирного дома № 42 по ул. Космонавтов (885 252,78 руб.); и ремонту системы электроснабжения многоквартирного дома № 5А по ул. Победа в (308 036,17 руб.).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proofErr w:type="gramStart"/>
      <w:r>
        <w:rPr>
          <w:rFonts w:ascii="Times New Roman" w:hAnsi="Times New Roman" w:cs="Times New Roman"/>
          <w:kern w:val="2"/>
          <w:sz w:val="24"/>
          <w:szCs w:val="24"/>
        </w:rPr>
        <w:t>Всего в 2016 г. израсходованы средства собственников жилых помещений многоквартирных домов, сформированные на счете регионального оператора Фонда капитального ремонта многоквартирных домов Воронежской области в размере 1 193 288,95 руб. В рамках федеральной целевой программы «Жилище» на 2015-2020 г.г.», утвержденной постановлением правительства РФ от 17.12.2010 г. № 1050, в соответствии со ст. 51 Жилищного кодекса РФ в 2016 году 6 молодых</w:t>
      </w:r>
      <w:proofErr w:type="gramEnd"/>
      <w:r>
        <w:rPr>
          <w:rFonts w:ascii="Times New Roman" w:hAnsi="Times New Roman" w:cs="Times New Roman"/>
          <w:kern w:val="2"/>
          <w:sz w:val="24"/>
          <w:szCs w:val="24"/>
        </w:rPr>
        <w:t xml:space="preserve"> семей </w:t>
      </w:r>
      <w:proofErr w:type="gramStart"/>
      <w:r>
        <w:rPr>
          <w:rFonts w:ascii="Times New Roman" w:hAnsi="Times New Roman" w:cs="Times New Roman"/>
          <w:kern w:val="2"/>
          <w:sz w:val="24"/>
          <w:szCs w:val="24"/>
        </w:rPr>
        <w:t>признаны</w:t>
      </w:r>
      <w:proofErr w:type="gramEnd"/>
      <w:r>
        <w:rPr>
          <w:rFonts w:ascii="Times New Roman" w:hAnsi="Times New Roman" w:cs="Times New Roman"/>
          <w:kern w:val="2"/>
          <w:sz w:val="24"/>
          <w:szCs w:val="24"/>
        </w:rPr>
        <w:t xml:space="preserve"> нуждающимися в жилых помещениях.</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рамках подготовки к </w:t>
      </w:r>
      <w:proofErr w:type="spellStart"/>
      <w:proofErr w:type="gramStart"/>
      <w:r>
        <w:rPr>
          <w:rFonts w:ascii="Times New Roman" w:hAnsi="Times New Roman" w:cs="Times New Roman"/>
          <w:kern w:val="2"/>
          <w:sz w:val="24"/>
          <w:szCs w:val="24"/>
        </w:rPr>
        <w:t>осеннее-зимнему</w:t>
      </w:r>
      <w:proofErr w:type="spellEnd"/>
      <w:proofErr w:type="gramEnd"/>
      <w:r>
        <w:rPr>
          <w:rFonts w:ascii="Times New Roman" w:hAnsi="Times New Roman" w:cs="Times New Roman"/>
          <w:kern w:val="2"/>
          <w:sz w:val="24"/>
          <w:szCs w:val="24"/>
        </w:rPr>
        <w:t xml:space="preserve"> периоду теплоэнергетического комплекса в установленные сроки в </w:t>
      </w:r>
      <w:proofErr w:type="spellStart"/>
      <w:r>
        <w:rPr>
          <w:rFonts w:ascii="Times New Roman" w:hAnsi="Times New Roman" w:cs="Times New Roman"/>
          <w:kern w:val="2"/>
          <w:sz w:val="24"/>
          <w:szCs w:val="24"/>
        </w:rPr>
        <w:t>Верхнее-Донском</w:t>
      </w:r>
      <w:proofErr w:type="spellEnd"/>
      <w:r>
        <w:rPr>
          <w:rFonts w:ascii="Times New Roman" w:hAnsi="Times New Roman" w:cs="Times New Roman"/>
          <w:kern w:val="2"/>
          <w:sz w:val="24"/>
          <w:szCs w:val="24"/>
        </w:rPr>
        <w:t xml:space="preserve"> управлении </w:t>
      </w:r>
      <w:proofErr w:type="spellStart"/>
      <w:r>
        <w:rPr>
          <w:rFonts w:ascii="Times New Roman" w:hAnsi="Times New Roman" w:cs="Times New Roman"/>
          <w:kern w:val="2"/>
          <w:sz w:val="24"/>
          <w:szCs w:val="24"/>
        </w:rPr>
        <w:t>Ростехнадзора</w:t>
      </w:r>
      <w:proofErr w:type="spellEnd"/>
      <w:r>
        <w:rPr>
          <w:rFonts w:ascii="Times New Roman" w:hAnsi="Times New Roman" w:cs="Times New Roman"/>
          <w:kern w:val="2"/>
          <w:sz w:val="24"/>
          <w:szCs w:val="24"/>
        </w:rPr>
        <w:t xml:space="preserve"> получен Паспорт готовности  городского поселения город Павловск к отопительному периоду 2016-2017 года.</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2016 году, на основании экспертного заключения № 376 от 24.11.2016 г., выданного филиалом ФБУЗ «Центр гигиены и эпидемиологии в Воронежской области» в Павловском, </w:t>
      </w:r>
      <w:proofErr w:type="spellStart"/>
      <w:r>
        <w:rPr>
          <w:rFonts w:ascii="Times New Roman" w:hAnsi="Times New Roman" w:cs="Times New Roman"/>
          <w:sz w:val="24"/>
          <w:szCs w:val="24"/>
        </w:rPr>
        <w:t>Богучарском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Верхнемамонском</w:t>
      </w:r>
      <w:proofErr w:type="spellEnd"/>
      <w:r>
        <w:rPr>
          <w:rFonts w:ascii="Times New Roman" w:hAnsi="Times New Roman" w:cs="Times New Roman"/>
          <w:sz w:val="24"/>
          <w:szCs w:val="24"/>
        </w:rPr>
        <w:t xml:space="preserve"> районах», в целях ликвидации неблагоприятного воздействия места погребения на окружающую среду и здоровье человека, администрацией городского поселения – город Павловск было принято постановление № 710 от 22.12.2016 г., запрещающее захоронение в родственные могилы на кладбище,  расположенном по</w:t>
      </w:r>
      <w:proofErr w:type="gramEnd"/>
      <w:r>
        <w:rPr>
          <w:rFonts w:ascii="Times New Roman" w:hAnsi="Times New Roman" w:cs="Times New Roman"/>
          <w:sz w:val="24"/>
          <w:szCs w:val="24"/>
        </w:rPr>
        <w:t xml:space="preserve"> ул. Кирова.</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p>
    <w:p w:rsidR="00140A24" w:rsidRDefault="00140A24" w:rsidP="00140A24">
      <w:pPr>
        <w:widowControl w:val="0"/>
        <w:tabs>
          <w:tab w:val="left" w:pos="1134"/>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ГРАДОСТРОИТЕЛЬНАЯ ДЕЯТЕЛЬНОСТЬ</w:t>
      </w:r>
    </w:p>
    <w:p w:rsidR="00140A24" w:rsidRDefault="00140A24" w:rsidP="00140A24">
      <w:pPr>
        <w:widowControl w:val="0"/>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Силами администрации городского поселения – город Павловск были разработаны и утверждены изменения в Правила землепользования и застройки городского поселения – город Павловск в части установления предельных допустимых параметров строительства, реконструкции зданий, сооружений.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Продолжается работа по подготовке проектов межевания земельных участков, на которых расположены  многоквартирные дома.</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целях привлечения к уплате имущественного налога в электронной базе федеральной информационной адресной системе произведена инвентаризация, корректировка данных.</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целью разработки и реализации системы учета объектов муниципальной собственности, а также наиболее точного прогнозирования поступления земельного налога ведется в электронном виде база данных – «Паспорт региона».</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Подготовлено и предоставлено:</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- 57 разрешений на строительство;</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- 51 градостроительный план земельного участка;</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- 38 разрешений на ввод в эксплуатацию;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- 8 разрешений на перевод жилых помещений в </w:t>
      </w:r>
      <w:proofErr w:type="gramStart"/>
      <w:r>
        <w:rPr>
          <w:rFonts w:ascii="Times New Roman" w:hAnsi="Times New Roman" w:cs="Times New Roman"/>
          <w:sz w:val="24"/>
          <w:szCs w:val="24"/>
        </w:rPr>
        <w:t>нежилые</w:t>
      </w:r>
      <w:proofErr w:type="gramEnd"/>
      <w:r>
        <w:rPr>
          <w:rFonts w:ascii="Times New Roman" w:hAnsi="Times New Roman" w:cs="Times New Roman"/>
          <w:sz w:val="24"/>
          <w:szCs w:val="24"/>
        </w:rPr>
        <w:t>;</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- 11 решений о согласовании переустройства и перепланировки жилых помещений;</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- 9 актов приемочной комиссии по приемке в эксплуатацию жилых помещений;</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 постановлений о присвоении адреса объектам недвижимости;</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исправлено 37 технических ошибок в сведениях </w:t>
      </w:r>
      <w:proofErr w:type="spellStart"/>
      <w:r>
        <w:rPr>
          <w:rFonts w:ascii="Times New Roman" w:hAnsi="Times New Roman" w:cs="Times New Roman"/>
          <w:sz w:val="24"/>
          <w:szCs w:val="24"/>
        </w:rPr>
        <w:t>Гос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адастра</w:t>
      </w:r>
      <w:proofErr w:type="spellEnd"/>
      <w:r>
        <w:rPr>
          <w:rFonts w:ascii="Times New Roman" w:hAnsi="Times New Roman" w:cs="Times New Roman"/>
          <w:sz w:val="24"/>
          <w:szCs w:val="24"/>
        </w:rPr>
        <w:t xml:space="preserve"> объектов недвижимости;</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собственность, аренду без проведения торгов 76 участков;</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утверждено 55 схем земельных участков;</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 торгах 5 земельных участков;</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- 13 разрешений на использование земельных участков без предоставления  для объектов благоустройства.</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4 соглашения о перераспределении земельных участков;</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- 5 актов освидетельствования проведения основных работ по строительству объектов ИЖС, строящихся с привлечением материнского капитала;</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- 13 комиссий по обследованию зеленых насаждений;</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- 23 разрешения на рубку зеленых насаждений.</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2016 года совместно с уполномоченными должностными лицами администрации Павловского муниципального района проводились рейдовые мероприятия по выявлению фактов нарушения Правил благоустройства, озеленения и содержания территории городского поселения – город Павловск. </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территории городского поселения – город Павловск Павловского муниципального района Воронежской области в 2016 году муниципальный земельный контроль в форме проверок в отношении физических, юридических лиц и индивидуальных предпринимателей не осуществлялся, так как в Уставе городского поселения – город Павловск не были определены органы местного самоуправления, уполномоченные на проведение муниципального земельного контроля.</w:t>
      </w:r>
    </w:p>
    <w:p w:rsidR="00140A24" w:rsidRDefault="00140A24" w:rsidP="00140A24">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2016 году зарегистрировано 5 ТОС (территориальное общественное управление): «Коммунистов», «Ягодка», «</w:t>
      </w:r>
      <w:proofErr w:type="gramStart"/>
      <w:r>
        <w:rPr>
          <w:rFonts w:ascii="Times New Roman" w:hAnsi="Times New Roman" w:cs="Times New Roman"/>
          <w:sz w:val="24"/>
          <w:szCs w:val="24"/>
        </w:rPr>
        <w:t>Восточный</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«Восточный </w:t>
      </w:r>
      <w:r>
        <w:rPr>
          <w:rFonts w:ascii="Times New Roman" w:hAnsi="Times New Roman" w:cs="Times New Roman"/>
          <w:sz w:val="24"/>
          <w:szCs w:val="24"/>
          <w:lang w:val="en-US"/>
        </w:rPr>
        <w:t>II</w:t>
      </w:r>
      <w:r>
        <w:rPr>
          <w:rFonts w:ascii="Times New Roman" w:hAnsi="Times New Roman" w:cs="Times New Roman"/>
          <w:sz w:val="24"/>
          <w:szCs w:val="24"/>
        </w:rPr>
        <w:t>», «Гранитный 22». ТОС «Коммунистов» - получил в 2016 году грант на строительство дороги с твердым покрытием по ул. Коммунистов – 124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p>
    <w:p w:rsidR="00140A24" w:rsidRDefault="00140A24" w:rsidP="00140A24">
      <w:pPr>
        <w:widowControl w:val="0"/>
        <w:autoSpaceDE w:val="0"/>
        <w:autoSpaceDN w:val="0"/>
        <w:adjustRightInd w:val="0"/>
        <w:spacing w:after="0" w:line="240" w:lineRule="auto"/>
        <w:jc w:val="center"/>
        <w:rPr>
          <w:rFonts w:ascii="Times New Roman" w:hAnsi="Times New Roman" w:cs="Times New Roman"/>
          <w:b/>
          <w:bCs/>
          <w:kern w:val="2"/>
          <w:sz w:val="24"/>
          <w:szCs w:val="24"/>
        </w:rPr>
      </w:pPr>
      <w:r>
        <w:rPr>
          <w:rFonts w:ascii="Times New Roman" w:hAnsi="Times New Roman" w:cs="Times New Roman"/>
          <w:b/>
          <w:bCs/>
          <w:kern w:val="2"/>
          <w:sz w:val="24"/>
          <w:szCs w:val="24"/>
        </w:rPr>
        <w:t>ОРГАНИЗАЦИОННО-ПРАВОВАЯ ДЕЯТЕЛЬНОСТЬ</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b/>
          <w:bCs/>
          <w:kern w:val="2"/>
          <w:sz w:val="24"/>
          <w:szCs w:val="24"/>
        </w:rPr>
      </w:pP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Администрацией городского поселения совместно управлением Министерства юстиции РФ по Воронежской области, </w:t>
      </w:r>
      <w:proofErr w:type="gramStart"/>
      <w:r>
        <w:rPr>
          <w:rFonts w:ascii="Times New Roman" w:hAnsi="Times New Roman" w:cs="Times New Roman"/>
          <w:kern w:val="2"/>
          <w:sz w:val="24"/>
          <w:szCs w:val="24"/>
        </w:rPr>
        <w:t>в</w:t>
      </w:r>
      <w:proofErr w:type="gramEnd"/>
      <w:r>
        <w:rPr>
          <w:rFonts w:ascii="Times New Roman" w:hAnsi="Times New Roman" w:cs="Times New Roman"/>
          <w:kern w:val="2"/>
          <w:sz w:val="24"/>
          <w:szCs w:val="24"/>
        </w:rPr>
        <w:t xml:space="preserve"> </w:t>
      </w:r>
      <w:proofErr w:type="gramStart"/>
      <w:r>
        <w:rPr>
          <w:rFonts w:ascii="Times New Roman" w:hAnsi="Times New Roman" w:cs="Times New Roman"/>
          <w:kern w:val="2"/>
          <w:sz w:val="24"/>
          <w:szCs w:val="24"/>
        </w:rPr>
        <w:t>замен</w:t>
      </w:r>
      <w:proofErr w:type="gramEnd"/>
      <w:r>
        <w:rPr>
          <w:rFonts w:ascii="Times New Roman" w:hAnsi="Times New Roman" w:cs="Times New Roman"/>
          <w:kern w:val="2"/>
          <w:sz w:val="24"/>
          <w:szCs w:val="24"/>
        </w:rPr>
        <w:t xml:space="preserve"> устаревшего, подготовлен новый проект Устава  городского поселения – город Павловск. Решением Совета народных депутатов городского поселения – город Павловск  от 26.08.2016 г. №46 Устав  был утвержден и 06.10.2016 года был зарегистрирован в Министерстве юстиции РФ.</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Нормотворческая инициатива администрацией города была реализована следующим образом. В 2016 году администрацией принято 312 распоряжений  и  741  постановление, из них нормативно-правовых актов 121. При этом каждый нормативно-правовой акт прошел </w:t>
      </w:r>
      <w:proofErr w:type="spellStart"/>
      <w:r>
        <w:rPr>
          <w:rFonts w:ascii="Times New Roman" w:hAnsi="Times New Roman" w:cs="Times New Roman"/>
          <w:kern w:val="2"/>
          <w:sz w:val="24"/>
          <w:szCs w:val="24"/>
        </w:rPr>
        <w:t>антикоррупционную</w:t>
      </w:r>
      <w:proofErr w:type="spellEnd"/>
      <w:r>
        <w:rPr>
          <w:rFonts w:ascii="Times New Roman" w:hAnsi="Times New Roman" w:cs="Times New Roman"/>
          <w:kern w:val="2"/>
          <w:sz w:val="24"/>
          <w:szCs w:val="24"/>
        </w:rPr>
        <w:t xml:space="preserve"> и правовую экспертизу на предмет их соответствия действующему законодательству, в случаях, определенных законодательством – независимую экспертизу. В установленные сроки нормативно-правовые акты предоставляются в Регистр нормативных правовых актов Воронежской области, ведением которого занимается Правовое управление Правительства Воронежской области.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С целью минимизации коррупционных проявлений работают комиссии по профилактике и предупреждению коррупции и по урегулированию конфликта интересов.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Информация о деятельности органа местного самоуправления размещается в информационной сети Интернет на официальном сайте администрации городского поселения – город Павловск.</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Осуществляется мониторинг действующих нормативных правовых актов.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Одним из основных направлений работы является оказание правовой, консультативной, методической и практической помощи муниципальным предприятиям по вопросам нормативно-правового регулирования их деятельности, а также в разработке документов распорядительного характера и внутреннего пользования.</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p>
    <w:p w:rsidR="00140A24" w:rsidRDefault="00140A24" w:rsidP="00140A24">
      <w:pPr>
        <w:widowControl w:val="0"/>
        <w:autoSpaceDE w:val="0"/>
        <w:autoSpaceDN w:val="0"/>
        <w:adjustRightInd w:val="0"/>
        <w:spacing w:after="0" w:line="240" w:lineRule="auto"/>
        <w:jc w:val="center"/>
        <w:rPr>
          <w:rFonts w:ascii="Times New Roman" w:hAnsi="Times New Roman" w:cs="Times New Roman"/>
          <w:b/>
          <w:bCs/>
          <w:kern w:val="2"/>
          <w:sz w:val="24"/>
          <w:szCs w:val="24"/>
        </w:rPr>
      </w:pPr>
      <w:r>
        <w:rPr>
          <w:rFonts w:ascii="Times New Roman" w:hAnsi="Times New Roman" w:cs="Times New Roman"/>
          <w:b/>
          <w:bCs/>
          <w:kern w:val="2"/>
          <w:sz w:val="24"/>
          <w:szCs w:val="24"/>
        </w:rPr>
        <w:t>СУДЕБНО-ПРЕТЕНЗИОННАЯ РАБОТА</w:t>
      </w:r>
    </w:p>
    <w:p w:rsidR="00140A24" w:rsidRDefault="00140A24" w:rsidP="00140A24">
      <w:pPr>
        <w:widowControl w:val="0"/>
        <w:autoSpaceDE w:val="0"/>
        <w:autoSpaceDN w:val="0"/>
        <w:adjustRightInd w:val="0"/>
        <w:spacing w:after="0" w:line="240" w:lineRule="auto"/>
        <w:jc w:val="center"/>
        <w:rPr>
          <w:rFonts w:ascii="Times New Roman" w:hAnsi="Times New Roman" w:cs="Times New Roman"/>
          <w:kern w:val="2"/>
          <w:sz w:val="24"/>
          <w:szCs w:val="24"/>
        </w:rPr>
      </w:pP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Администрацией ведется активная судебно-претензионная работа по взысканию штрафов, отказам от оплаты за некачественно выполненные работы, оспариванию стоимости объектов </w:t>
      </w:r>
      <w:r>
        <w:rPr>
          <w:rFonts w:ascii="Times New Roman" w:hAnsi="Times New Roman" w:cs="Times New Roman"/>
          <w:kern w:val="2"/>
          <w:sz w:val="24"/>
          <w:szCs w:val="24"/>
        </w:rPr>
        <w:lastRenderedPageBreak/>
        <w:t>недвижимости.</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Принято участие в 65 судебных делах в судах общей юрисдикции и Арбитражном суде Воронежской области. Из них:</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экономические споры – 16;</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признание права собственности – 24;</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Земельные споры – 8;</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 изменение кадастровой стоимости – 4;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прочие – 13</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Судами:</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 удовлетворены требования администрации о взыскании с должников денежных средств в общей сумме </w:t>
      </w:r>
      <w:r>
        <w:rPr>
          <w:rFonts w:ascii="Times New Roman" w:hAnsi="Times New Roman" w:cs="Times New Roman"/>
          <w:b/>
          <w:bCs/>
          <w:kern w:val="2"/>
          <w:sz w:val="24"/>
          <w:szCs w:val="24"/>
        </w:rPr>
        <w:t>-</w:t>
      </w:r>
      <w:r>
        <w:rPr>
          <w:rFonts w:ascii="Times New Roman" w:hAnsi="Times New Roman" w:cs="Times New Roman"/>
          <w:kern w:val="2"/>
          <w:sz w:val="24"/>
          <w:szCs w:val="24"/>
        </w:rPr>
        <w:t>1.7 млн</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 отказано во взыскании с администрации поселения средств в сумме </w:t>
      </w:r>
      <w:r>
        <w:rPr>
          <w:rFonts w:ascii="Times New Roman" w:hAnsi="Times New Roman" w:cs="Times New Roman"/>
          <w:b/>
          <w:bCs/>
          <w:kern w:val="2"/>
          <w:sz w:val="24"/>
          <w:szCs w:val="24"/>
        </w:rPr>
        <w:t>–</w:t>
      </w:r>
      <w:r>
        <w:rPr>
          <w:rFonts w:ascii="Times New Roman" w:hAnsi="Times New Roman" w:cs="Times New Roman"/>
          <w:kern w:val="2"/>
          <w:sz w:val="24"/>
          <w:szCs w:val="24"/>
        </w:rPr>
        <w:t xml:space="preserve"> 2,2 млн</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-удовлетворены требования о взыскании с администрации – 154,2 тыс</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Общая экономия бюджетных средств составила – 3,9 млн</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уб. Расходы составили 154,2 тыс.руб.</w:t>
      </w:r>
    </w:p>
    <w:p w:rsidR="00140A24" w:rsidRDefault="00140A24" w:rsidP="00140A24">
      <w:pPr>
        <w:widowControl w:val="0"/>
        <w:autoSpaceDE w:val="0"/>
        <w:autoSpaceDN w:val="0"/>
        <w:adjustRightInd w:val="0"/>
        <w:spacing w:after="0" w:line="240" w:lineRule="auto"/>
        <w:jc w:val="center"/>
        <w:rPr>
          <w:rFonts w:ascii="Times New Roman" w:hAnsi="Times New Roman" w:cs="Times New Roman"/>
          <w:kern w:val="2"/>
          <w:sz w:val="24"/>
          <w:szCs w:val="24"/>
        </w:rPr>
      </w:pPr>
    </w:p>
    <w:p w:rsidR="00140A24" w:rsidRDefault="00140A24" w:rsidP="00140A24">
      <w:pPr>
        <w:widowControl w:val="0"/>
        <w:autoSpaceDE w:val="0"/>
        <w:autoSpaceDN w:val="0"/>
        <w:adjustRightInd w:val="0"/>
        <w:spacing w:after="0" w:line="240" w:lineRule="auto"/>
        <w:jc w:val="center"/>
        <w:rPr>
          <w:rFonts w:ascii="Times New Roman" w:hAnsi="Times New Roman" w:cs="Times New Roman"/>
          <w:b/>
          <w:bCs/>
          <w:kern w:val="2"/>
          <w:sz w:val="24"/>
          <w:szCs w:val="24"/>
        </w:rPr>
      </w:pPr>
      <w:r>
        <w:rPr>
          <w:rFonts w:ascii="Times New Roman" w:hAnsi="Times New Roman" w:cs="Times New Roman"/>
          <w:b/>
          <w:bCs/>
          <w:kern w:val="2"/>
          <w:sz w:val="24"/>
          <w:szCs w:val="24"/>
        </w:rPr>
        <w:t>ОБРАЩЕНИЯ ГРАЖДАН</w:t>
      </w:r>
    </w:p>
    <w:p w:rsidR="00140A24" w:rsidRDefault="00140A24" w:rsidP="00140A24">
      <w:pPr>
        <w:widowControl w:val="0"/>
        <w:autoSpaceDE w:val="0"/>
        <w:autoSpaceDN w:val="0"/>
        <w:adjustRightInd w:val="0"/>
        <w:spacing w:after="0" w:line="240" w:lineRule="auto"/>
        <w:ind w:firstLine="567"/>
        <w:jc w:val="center"/>
        <w:rPr>
          <w:rFonts w:ascii="Times New Roman" w:hAnsi="Times New Roman" w:cs="Times New Roman"/>
          <w:kern w:val="2"/>
          <w:sz w:val="24"/>
          <w:szCs w:val="24"/>
        </w:rPr>
      </w:pP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Работа с обращениями граждан ведется в соответствии с требованиями Федерального закона от 02.05.2006 г. № 59-ФЗ «О порядке рассмотрения обращений граждан Российской Федерации».</w:t>
      </w:r>
      <w:r>
        <w:rPr>
          <w:rFonts w:ascii="Times New Roman" w:hAnsi="Times New Roman" w:cs="Times New Roman"/>
          <w:sz w:val="24"/>
          <w:szCs w:val="24"/>
        </w:rPr>
        <w:t xml:space="preserve"> </w:t>
      </w:r>
      <w:r>
        <w:rPr>
          <w:rFonts w:ascii="Times New Roman" w:hAnsi="Times New Roman" w:cs="Times New Roman"/>
          <w:kern w:val="2"/>
          <w:sz w:val="24"/>
          <w:szCs w:val="24"/>
        </w:rPr>
        <w:t xml:space="preserve">Общий документооборот администрации городского поселения за 2016 год составил 7681 документ, из них в адрес администрации городского поселения - город Павловск поступило 240 обращений граждан, в том числе 73 - на личном приеме.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Тематика обращений граждан в администрацию городского поселения - город Павловск Павловского муниципального района Воронежской области в 2016 году в процентном отношении от общего числа поступивших обращений распределилась следующим образом: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экономика – 67,95%  или 163 обращения;</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жилищно-коммунальная сфера – 15,8%  или 38 обращений;</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государство, общество, политика –  7,5%  или 18 обращений;</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ab/>
        <w:t>- оборона, безопасность, законность – 0,44%  или  1 обращение;</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 социальная сфера –  8,3%  или 20 обращений.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Из рассмотренных обращений граждан 82 обращения с результатом  рассмотрения «меры приняты»; 155 - с результатом  рассмотрения  «разъяснено».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ab/>
      </w:r>
    </w:p>
    <w:p w:rsidR="00140A24" w:rsidRDefault="00140A24" w:rsidP="00140A24">
      <w:pPr>
        <w:widowControl w:val="0"/>
        <w:autoSpaceDE w:val="0"/>
        <w:autoSpaceDN w:val="0"/>
        <w:adjustRightInd w:val="0"/>
        <w:spacing w:after="0" w:line="240" w:lineRule="auto"/>
        <w:jc w:val="center"/>
        <w:rPr>
          <w:rFonts w:ascii="Times New Roman" w:hAnsi="Times New Roman" w:cs="Times New Roman"/>
          <w:b/>
          <w:bCs/>
          <w:kern w:val="2"/>
          <w:sz w:val="24"/>
          <w:szCs w:val="24"/>
        </w:rPr>
      </w:pPr>
      <w:r>
        <w:rPr>
          <w:rFonts w:ascii="Times New Roman" w:hAnsi="Times New Roman" w:cs="Times New Roman"/>
          <w:b/>
          <w:bCs/>
          <w:kern w:val="2"/>
          <w:sz w:val="24"/>
          <w:szCs w:val="24"/>
        </w:rPr>
        <w:t>МУНИЦИПАЛЬНЫЙ ЗАКАЗ</w:t>
      </w:r>
    </w:p>
    <w:p w:rsidR="00140A24" w:rsidRDefault="00140A24" w:rsidP="00140A24">
      <w:pPr>
        <w:widowControl w:val="0"/>
        <w:autoSpaceDE w:val="0"/>
        <w:autoSpaceDN w:val="0"/>
        <w:adjustRightInd w:val="0"/>
        <w:spacing w:after="0" w:line="240" w:lineRule="auto"/>
        <w:jc w:val="both"/>
        <w:rPr>
          <w:rFonts w:ascii="Times New Roman" w:hAnsi="Times New Roman" w:cs="Times New Roman"/>
          <w:kern w:val="2"/>
          <w:sz w:val="24"/>
          <w:szCs w:val="24"/>
        </w:rPr>
      </w:pP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В 2016 году проведено 52 процедуры по размещению муниципального заказа для нужд городского поселения: 41 электронный аукцион, 10 запросов котировок и  1 запрос предложений.</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По результатам размещения заказа было заключено 43 </w:t>
      </w:r>
      <w:proofErr w:type="gramStart"/>
      <w:r>
        <w:rPr>
          <w:rFonts w:ascii="Times New Roman" w:hAnsi="Times New Roman" w:cs="Times New Roman"/>
          <w:kern w:val="2"/>
          <w:sz w:val="24"/>
          <w:szCs w:val="24"/>
        </w:rPr>
        <w:t>муниципальных</w:t>
      </w:r>
      <w:proofErr w:type="gramEnd"/>
      <w:r>
        <w:rPr>
          <w:rFonts w:ascii="Times New Roman" w:hAnsi="Times New Roman" w:cs="Times New Roman"/>
          <w:kern w:val="2"/>
          <w:sz w:val="24"/>
          <w:szCs w:val="24"/>
        </w:rPr>
        <w:t xml:space="preserve"> контракта на сумму 42,32 млн. руб. Муниципальные контракты с единственным поставщиком (подрядчиком) заключены на сумму 4,3 млн. руб.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В результате проведения процедур муниципального заказа в 2016 году было сэкономлено 0,6 млн</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уб. бюджетных средств.</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b/>
          <w:bCs/>
          <w:kern w:val="2"/>
          <w:sz w:val="24"/>
          <w:szCs w:val="24"/>
        </w:rPr>
      </w:pPr>
    </w:p>
    <w:p w:rsidR="00140A24" w:rsidRDefault="00140A24" w:rsidP="00140A24">
      <w:pPr>
        <w:widowControl w:val="0"/>
        <w:autoSpaceDE w:val="0"/>
        <w:autoSpaceDN w:val="0"/>
        <w:adjustRightInd w:val="0"/>
        <w:spacing w:after="0" w:line="240" w:lineRule="auto"/>
        <w:jc w:val="center"/>
        <w:rPr>
          <w:rFonts w:ascii="Times New Roman" w:hAnsi="Times New Roman" w:cs="Times New Roman"/>
          <w:b/>
          <w:bCs/>
          <w:kern w:val="2"/>
          <w:sz w:val="24"/>
          <w:szCs w:val="24"/>
        </w:rPr>
      </w:pPr>
      <w:r>
        <w:rPr>
          <w:rFonts w:ascii="Times New Roman" w:hAnsi="Times New Roman" w:cs="Times New Roman"/>
          <w:b/>
          <w:bCs/>
          <w:kern w:val="2"/>
          <w:sz w:val="24"/>
          <w:szCs w:val="24"/>
        </w:rPr>
        <w:t>ПАССАЖИРСКОЕ ОБСЛУЖИВАНИЕ</w:t>
      </w:r>
    </w:p>
    <w:p w:rsidR="00140A24" w:rsidRDefault="00140A24" w:rsidP="00140A24">
      <w:pPr>
        <w:widowControl w:val="0"/>
        <w:autoSpaceDE w:val="0"/>
        <w:autoSpaceDN w:val="0"/>
        <w:adjustRightInd w:val="0"/>
        <w:spacing w:after="0" w:line="240" w:lineRule="auto"/>
        <w:jc w:val="both"/>
        <w:rPr>
          <w:rFonts w:ascii="Times New Roman" w:hAnsi="Times New Roman" w:cs="Times New Roman"/>
          <w:kern w:val="2"/>
          <w:sz w:val="24"/>
          <w:szCs w:val="24"/>
        </w:rPr>
      </w:pP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В 2016 году пассажирское обслуживание населения на территории городского поселения – город Павловск осуществлялось на основании договоров заключенных с ООО «</w:t>
      </w:r>
      <w:proofErr w:type="spellStart"/>
      <w:r>
        <w:rPr>
          <w:rFonts w:ascii="Times New Roman" w:hAnsi="Times New Roman" w:cs="Times New Roman"/>
          <w:kern w:val="2"/>
          <w:sz w:val="24"/>
          <w:szCs w:val="24"/>
        </w:rPr>
        <w:t>Павловскавтотранс</w:t>
      </w:r>
      <w:proofErr w:type="spellEnd"/>
      <w:r>
        <w:rPr>
          <w:rFonts w:ascii="Times New Roman" w:hAnsi="Times New Roman" w:cs="Times New Roman"/>
          <w:kern w:val="2"/>
          <w:sz w:val="24"/>
          <w:szCs w:val="24"/>
        </w:rPr>
        <w:t xml:space="preserve">» и ИП </w:t>
      </w:r>
      <w:proofErr w:type="spellStart"/>
      <w:r>
        <w:rPr>
          <w:rFonts w:ascii="Times New Roman" w:hAnsi="Times New Roman" w:cs="Times New Roman"/>
          <w:kern w:val="2"/>
          <w:sz w:val="24"/>
          <w:szCs w:val="24"/>
        </w:rPr>
        <w:t>Дутов</w:t>
      </w:r>
      <w:proofErr w:type="spellEnd"/>
      <w:r>
        <w:rPr>
          <w:rFonts w:ascii="Times New Roman" w:hAnsi="Times New Roman" w:cs="Times New Roman"/>
          <w:kern w:val="2"/>
          <w:sz w:val="24"/>
          <w:szCs w:val="24"/>
        </w:rPr>
        <w:t xml:space="preserve"> В. Т.</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Пассажирские перевозки осуществлялись по утвержденной маршрутной сети протяженностью 57 км.</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Знаковое хозяйство, дорожная разметка, остановочные павильоны  соответствует утвержденному постановлением администрации городского поселения – город Павловск от 07.05.2014 г. № 142 Проекту организации дорожного движения (дислокация дорожных знаков и дорожной разметки).</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Для повышения качества обслуживания пассажиров были изготовлены и установлены на остановочных павильонах стенды с расписанием движения автобусов по конкретному маршруту.</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Ежеквартально проводилось комиссионное обследование  пассажиропотоков и соблюдения временного режима на маршрутах регулярного сообщения, а также рейды по обследованию и оценке состояния асфальтового покрытия, остановочных павильонов, наличия дорожной разметки и дорожных знаков.</w:t>
      </w:r>
    </w:p>
    <w:p w:rsidR="00140A24" w:rsidRDefault="00140A24" w:rsidP="00140A24">
      <w:pPr>
        <w:widowControl w:val="0"/>
        <w:autoSpaceDE w:val="0"/>
        <w:autoSpaceDN w:val="0"/>
        <w:adjustRightInd w:val="0"/>
        <w:spacing w:after="0" w:line="240" w:lineRule="auto"/>
        <w:jc w:val="center"/>
        <w:rPr>
          <w:rFonts w:ascii="Times New Roman" w:hAnsi="Times New Roman" w:cs="Times New Roman"/>
          <w:kern w:val="2"/>
          <w:sz w:val="24"/>
          <w:szCs w:val="24"/>
        </w:rPr>
      </w:pPr>
    </w:p>
    <w:p w:rsidR="00140A24" w:rsidRDefault="00140A24" w:rsidP="00140A24">
      <w:pPr>
        <w:widowControl w:val="0"/>
        <w:autoSpaceDE w:val="0"/>
        <w:autoSpaceDN w:val="0"/>
        <w:adjustRightInd w:val="0"/>
        <w:spacing w:after="0" w:line="240" w:lineRule="auto"/>
        <w:jc w:val="center"/>
        <w:rPr>
          <w:rFonts w:ascii="Times New Roman" w:hAnsi="Times New Roman" w:cs="Times New Roman"/>
          <w:b/>
          <w:bCs/>
          <w:kern w:val="2"/>
          <w:sz w:val="24"/>
          <w:szCs w:val="24"/>
        </w:rPr>
      </w:pPr>
      <w:r>
        <w:rPr>
          <w:rFonts w:ascii="Times New Roman" w:hAnsi="Times New Roman" w:cs="Times New Roman"/>
          <w:b/>
          <w:bCs/>
          <w:kern w:val="2"/>
          <w:sz w:val="24"/>
          <w:szCs w:val="24"/>
        </w:rPr>
        <w:t>ПЕРСПЕКТИВЫ РАЗВИТИЯ И ПРОБЛЕМЫ НА 2017 ГОД</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В рамках утвержденного городским Советом народных депутатов бюджета на 2017 год определены расходы в сумме 48,7 млн</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уб. По сравнению с 2016 годом  бюджет увеличился на 7,3 млн.руб.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Основные мероприятия, запланированные к реализации в 2017 году:</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реализация проекта «</w:t>
      </w:r>
      <w:proofErr w:type="spellStart"/>
      <w:r>
        <w:rPr>
          <w:rFonts w:ascii="Times New Roman" w:hAnsi="Times New Roman" w:cs="Times New Roman"/>
          <w:kern w:val="2"/>
          <w:sz w:val="24"/>
          <w:szCs w:val="24"/>
        </w:rPr>
        <w:t>Берегоукрепление</w:t>
      </w:r>
      <w:proofErr w:type="spellEnd"/>
      <w:r>
        <w:rPr>
          <w:rFonts w:ascii="Times New Roman" w:hAnsi="Times New Roman" w:cs="Times New Roman"/>
          <w:kern w:val="2"/>
          <w:sz w:val="24"/>
          <w:szCs w:val="24"/>
        </w:rPr>
        <w:t xml:space="preserve"> р</w:t>
      </w:r>
      <w:proofErr w:type="gramStart"/>
      <w:r>
        <w:rPr>
          <w:rFonts w:ascii="Times New Roman" w:hAnsi="Times New Roman" w:cs="Times New Roman"/>
          <w:kern w:val="2"/>
          <w:sz w:val="24"/>
          <w:szCs w:val="24"/>
        </w:rPr>
        <w:t>.Д</w:t>
      </w:r>
      <w:proofErr w:type="gramEnd"/>
      <w:r>
        <w:rPr>
          <w:rFonts w:ascii="Times New Roman" w:hAnsi="Times New Roman" w:cs="Times New Roman"/>
          <w:kern w:val="2"/>
          <w:sz w:val="24"/>
          <w:szCs w:val="24"/>
        </w:rPr>
        <w:t>он» - 230 млн.руб.;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завершение строительства сетей водоснабжения и водоотведения в рамках реализации проекта: «Сети инженерного обеспечения, в том числе водоснабжения и водоотведения по улицам (Восточный-1, Восточный-2) г. Павловска» - 38 млн</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 xml:space="preserve">уб. средств не предусмотрено;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proofErr w:type="gramStart"/>
      <w:r>
        <w:rPr>
          <w:rFonts w:ascii="Times New Roman" w:hAnsi="Times New Roman" w:cs="Times New Roman"/>
          <w:kern w:val="2"/>
          <w:sz w:val="24"/>
          <w:szCs w:val="24"/>
        </w:rPr>
        <w:t>- содержание городской инфраструктуры (пляж, скверы, парк, кладбище, мемориал, уборка улиц) – 16,8 млн.р.;</w:t>
      </w:r>
      <w:proofErr w:type="gramEnd"/>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ремонт дорог – 5,5 млн</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 xml:space="preserve">уб.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строительство туалета на площади у ДК «Современник» - 520 тыс</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строительство сетей уличного освещения по ул. 40 лет Октября (от М-4 «Дон» до ул</w:t>
      </w:r>
      <w:proofErr w:type="gramStart"/>
      <w:r>
        <w:rPr>
          <w:rFonts w:ascii="Times New Roman" w:hAnsi="Times New Roman" w:cs="Times New Roman"/>
          <w:kern w:val="2"/>
          <w:sz w:val="24"/>
          <w:szCs w:val="24"/>
        </w:rPr>
        <w:t>.З</w:t>
      </w:r>
      <w:proofErr w:type="gramEnd"/>
      <w:r>
        <w:rPr>
          <w:rFonts w:ascii="Times New Roman" w:hAnsi="Times New Roman" w:cs="Times New Roman"/>
          <w:kern w:val="2"/>
          <w:sz w:val="24"/>
          <w:szCs w:val="24"/>
        </w:rPr>
        <w:t>ои Космодемьянской – 1,8 млн.руб.;</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благоустройство дворовых территорий – 600 тыс</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уб.</w:t>
      </w:r>
    </w:p>
    <w:p w:rsidR="00140A24" w:rsidRDefault="00140A24" w:rsidP="00140A24">
      <w:pPr>
        <w:widowControl w:val="0"/>
        <w:tabs>
          <w:tab w:val="left" w:pos="709"/>
        </w:tab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Направлены заявки на участие в программах, предусматривающих </w:t>
      </w:r>
      <w:proofErr w:type="spellStart"/>
      <w:r>
        <w:rPr>
          <w:rFonts w:ascii="Times New Roman" w:hAnsi="Times New Roman" w:cs="Times New Roman"/>
          <w:kern w:val="2"/>
          <w:sz w:val="24"/>
          <w:szCs w:val="24"/>
        </w:rPr>
        <w:t>софинансирование</w:t>
      </w:r>
      <w:proofErr w:type="spellEnd"/>
      <w:r>
        <w:rPr>
          <w:rFonts w:ascii="Times New Roman" w:hAnsi="Times New Roman" w:cs="Times New Roman"/>
          <w:kern w:val="2"/>
          <w:sz w:val="24"/>
          <w:szCs w:val="24"/>
        </w:rPr>
        <w:t xml:space="preserve"> из федерального и областного бюджетов на реализацию следующих мероприятий:</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комплексное благоустройство площади ДК «Современник» – 24,3 млн</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 xml:space="preserve">уб.;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строительство ливневой канализации микрорайона Северный – 10,8 млн</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уб.;</w:t>
      </w:r>
    </w:p>
    <w:p w:rsidR="00140A24" w:rsidRDefault="00140A24" w:rsidP="00140A24">
      <w:pPr>
        <w:widowControl w:val="0"/>
        <w:tabs>
          <w:tab w:val="left" w:pos="709"/>
        </w:tab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строительство автомобильной дороги общего пользования от ул. Донская до              ул. Мичурина в г. Павловске протяженностью 1500м – 42 млн</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уб.;</w:t>
      </w:r>
    </w:p>
    <w:p w:rsidR="00140A24" w:rsidRDefault="00140A24" w:rsidP="00140A24">
      <w:pPr>
        <w:widowControl w:val="0"/>
        <w:tabs>
          <w:tab w:val="left" w:pos="709"/>
        </w:tab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реконструкция центральной транспортной магистрали города Павловска, предусматривающая капитальный ремонт проезжей части, строительство тротуаров, уличного освещения – 58,4 млн</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уб.;</w:t>
      </w:r>
    </w:p>
    <w:p w:rsidR="00140A24" w:rsidRDefault="00140A24" w:rsidP="00140A24">
      <w:pPr>
        <w:widowControl w:val="0"/>
        <w:tabs>
          <w:tab w:val="left" w:pos="709"/>
        </w:tab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реконструкция сквера «Труда и Славы» с установкой «Доски почета» напротив здания налоговой инспекции – 5,2 млн</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уб.;</w:t>
      </w:r>
    </w:p>
    <w:p w:rsidR="00140A24" w:rsidRDefault="00140A24" w:rsidP="00140A24">
      <w:pPr>
        <w:widowControl w:val="0"/>
        <w:tabs>
          <w:tab w:val="left" w:pos="709"/>
        </w:tab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реконструкция городского парка – 11,8 млн</w:t>
      </w:r>
      <w:proofErr w:type="gramStart"/>
      <w:r>
        <w:rPr>
          <w:rFonts w:ascii="Times New Roman" w:hAnsi="Times New Roman" w:cs="Times New Roman"/>
          <w:kern w:val="2"/>
          <w:sz w:val="24"/>
          <w:szCs w:val="24"/>
        </w:rPr>
        <w:t>.р</w:t>
      </w:r>
      <w:proofErr w:type="gramEnd"/>
      <w:r>
        <w:rPr>
          <w:rFonts w:ascii="Times New Roman" w:hAnsi="Times New Roman" w:cs="Times New Roman"/>
          <w:kern w:val="2"/>
          <w:sz w:val="24"/>
          <w:szCs w:val="24"/>
        </w:rPr>
        <w:t>уб.;</w:t>
      </w:r>
    </w:p>
    <w:p w:rsidR="00140A24" w:rsidRDefault="00140A24" w:rsidP="00140A24">
      <w:pPr>
        <w:widowControl w:val="0"/>
        <w:tabs>
          <w:tab w:val="left" w:pos="709"/>
        </w:tabs>
        <w:autoSpaceDE w:val="0"/>
        <w:autoSpaceDN w:val="0"/>
        <w:adjustRightInd w:val="0"/>
        <w:spacing w:after="0" w:line="240" w:lineRule="auto"/>
        <w:ind w:firstLine="567"/>
        <w:jc w:val="both"/>
        <w:rPr>
          <w:rFonts w:ascii="Times New Roman" w:hAnsi="Times New Roman" w:cs="Times New Roman"/>
          <w:kern w:val="2"/>
          <w:sz w:val="24"/>
          <w:szCs w:val="24"/>
        </w:rPr>
      </w:pP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i/>
          <w:iCs/>
          <w:kern w:val="2"/>
          <w:sz w:val="24"/>
          <w:szCs w:val="24"/>
        </w:rPr>
      </w:pPr>
      <w:r>
        <w:rPr>
          <w:rFonts w:ascii="Times New Roman" w:hAnsi="Times New Roman" w:cs="Times New Roman"/>
          <w:i/>
          <w:iCs/>
          <w:kern w:val="2"/>
          <w:sz w:val="24"/>
          <w:szCs w:val="24"/>
        </w:rPr>
        <w:t xml:space="preserve">В сложившихся условиях распределения налоговых отчислений, установленных бюджетным законодательством, финансовых возможностей для содержания, текущего ремонта городской территории - недостаточно. </w:t>
      </w:r>
    </w:p>
    <w:p w:rsidR="00140A24" w:rsidRDefault="00140A24" w:rsidP="00140A24">
      <w:pPr>
        <w:widowControl w:val="0"/>
        <w:autoSpaceDE w:val="0"/>
        <w:autoSpaceDN w:val="0"/>
        <w:adjustRightInd w:val="0"/>
        <w:spacing w:after="0" w:line="240" w:lineRule="auto"/>
        <w:ind w:firstLine="567"/>
        <w:jc w:val="both"/>
        <w:rPr>
          <w:rFonts w:ascii="Times New Roman" w:hAnsi="Times New Roman" w:cs="Times New Roman"/>
          <w:i/>
          <w:iCs/>
          <w:kern w:val="2"/>
          <w:sz w:val="24"/>
          <w:szCs w:val="24"/>
        </w:rPr>
      </w:pPr>
      <w:r>
        <w:rPr>
          <w:rFonts w:ascii="Times New Roman" w:hAnsi="Times New Roman" w:cs="Times New Roman"/>
          <w:i/>
          <w:iCs/>
          <w:kern w:val="2"/>
          <w:sz w:val="24"/>
          <w:szCs w:val="24"/>
        </w:rPr>
        <w:t xml:space="preserve">Обеспечить финансовыми ресурсами выполнение полномочий, которыми наделено поселение, в соответствии с Федеральным законом от 06.10.2003г. №131-ФЗ «Об общих принципах организации местного самоуправления в Российской Федерации», самостоятельно не может. </w:t>
      </w:r>
    </w:p>
    <w:p w:rsidR="0097086F" w:rsidRDefault="00140A24" w:rsidP="00140A24">
      <w:pPr>
        <w:widowControl w:val="0"/>
        <w:autoSpaceDE w:val="0"/>
        <w:autoSpaceDN w:val="0"/>
        <w:adjustRightInd w:val="0"/>
        <w:spacing w:after="0" w:line="240" w:lineRule="auto"/>
        <w:ind w:firstLine="567"/>
        <w:jc w:val="both"/>
      </w:pPr>
      <w:r>
        <w:rPr>
          <w:rFonts w:ascii="Times New Roman" w:hAnsi="Times New Roman" w:cs="Times New Roman"/>
          <w:i/>
          <w:iCs/>
          <w:kern w:val="2"/>
          <w:sz w:val="24"/>
          <w:szCs w:val="24"/>
        </w:rPr>
        <w:t>Новое строительство, капитальный ремонт инженерной инфраструктуры целиком зависит от объемов финансирования государственных программ и возможности участия в них.</w:t>
      </w:r>
    </w:p>
    <w:sectPr w:rsidR="0097086F" w:rsidSect="00140A24">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40A24"/>
    <w:rsid w:val="00140A24"/>
    <w:rsid w:val="00970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1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5392</Words>
  <Characters>30735</Characters>
  <Application>Microsoft Office Word</Application>
  <DocSecurity>0</DocSecurity>
  <Lines>256</Lines>
  <Paragraphs>72</Paragraphs>
  <ScaleCrop>false</ScaleCrop>
  <Company>Reanimator Extreme Edition</Company>
  <LinksUpToDate>false</LinksUpToDate>
  <CharactersWithSpaces>36055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2019-05-14T06:14:00Z</dcterms:created>
  <dcterms:modified xsi:type="dcterms:W3CDTF">2019-05-14T06:16:00Z</dcterms:modified>
</cp:coreProperties>
</file>