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D0" w:rsidRDefault="000941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</w:t>
      </w:r>
    </w:p>
    <w:p w:rsidR="00A12ED0" w:rsidRDefault="000941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рассмотрения,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письменных и устных</w:t>
      </w:r>
    </w:p>
    <w:p w:rsidR="00A12ED0" w:rsidRDefault="000941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обращений граждан за 1 квартал 2025 года в администрации городского поселения – город Павловск Павловского муниципального района Воронежской области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</w:t>
      </w:r>
      <w:r>
        <w:rPr>
          <w:rFonts w:ascii="Times New Roman" w:eastAsia="Times New Roman" w:hAnsi="Times New Roman" w:cs="Times New Roman"/>
          <w:sz w:val="28"/>
        </w:rPr>
        <w:t>поддерживается непосредственная связь с жителями города, оказывается своевременная помощь и поддержка жителям города.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обращениями граждан в администрации городского поселения - город  Павловск Павловского муниципального района ведется в соответств</w:t>
      </w:r>
      <w:r>
        <w:rPr>
          <w:rFonts w:ascii="Times New Roman" w:eastAsia="Times New Roman" w:hAnsi="Times New Roman" w:cs="Times New Roman"/>
          <w:sz w:val="28"/>
        </w:rPr>
        <w:t>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</w:t>
      </w:r>
      <w:r>
        <w:rPr>
          <w:rFonts w:ascii="Times New Roman" w:eastAsia="Times New Roman" w:hAnsi="Times New Roman" w:cs="Times New Roman"/>
          <w:sz w:val="28"/>
        </w:rPr>
        <w:t>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</w:rPr>
        <w:t>Так, за 1 квартал 2025 года в адрес администрации городского поселения - го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род Павловск 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поступило 47 обращений граждан (из них 3  коллективных обращения, что на 2  (или 4,25%) коллективных обращения меньше, по сравнению с 1 кварталом 2024 года (5 обращений) и что на 5 (или 10,63%) обращений  меньше, чем в 4 квартале 2024 года (8 </w:t>
      </w:r>
      <w:r>
        <w:rPr>
          <w:rFonts w:ascii="Times New Roman" w:eastAsia="Times New Roman" w:hAnsi="Times New Roman" w:cs="Times New Roman"/>
          <w:spacing w:val="3"/>
          <w:sz w:val="28"/>
        </w:rPr>
        <w:t>обращений).</w:t>
      </w:r>
      <w:proofErr w:type="gramEnd"/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8"/>
        </w:rPr>
        <w:t>По сравнению с аналогичным периодом 2024 года в адрес администрации городского поселения – город Павловск поступило на 3 (или 6,38 %) обращения больше,  т. е.  количество обращений увеличилось (в 1 квартале 2024 года в адрес администрации город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ского поселения – город Павловск поступило 44 обращения) </w:t>
      </w:r>
      <w:r>
        <w:rPr>
          <w:rFonts w:ascii="Times New Roman" w:eastAsia="Times New Roman" w:hAnsi="Times New Roman" w:cs="Times New Roman"/>
          <w:spacing w:val="3"/>
          <w:sz w:val="28"/>
        </w:rPr>
        <w:lastRenderedPageBreak/>
        <w:t>и на 16 (или 34,04%) обращений меньше по сравнению с 4 кварталом 2024 года) – 63 обращения.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</w:rPr>
        <w:t xml:space="preserve"> Все обращения имеют первичный характер.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Для рассмотрения по компетенции в администрацию городского поселени</w:t>
      </w:r>
      <w:r>
        <w:rPr>
          <w:rFonts w:ascii="Times New Roman" w:eastAsia="Times New Roman" w:hAnsi="Times New Roman" w:cs="Times New Roman"/>
          <w:spacing w:val="3"/>
          <w:sz w:val="28"/>
        </w:rPr>
        <w:t>я – город Павловск поступило 4 обращения: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-Администрация Павловского муниципального района Воронежской области- 2 обращения, или 4,25 % от общего числа обращений;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-Государственная жилищная инспекция – 1 обращение, или 2,12% от общего числа обращений;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-Прок</w:t>
      </w:r>
      <w:r>
        <w:rPr>
          <w:rFonts w:ascii="Times New Roman" w:eastAsia="Times New Roman" w:hAnsi="Times New Roman" w:cs="Times New Roman"/>
          <w:spacing w:val="3"/>
          <w:sz w:val="28"/>
        </w:rPr>
        <w:t>уратура - 1 обращение, или 2,12 % от общего числа обращений.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В 1 квартале 2025 года направлено по компетенции в администрацию городского поселени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</w:rPr>
        <w:t>я-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</w:rPr>
        <w:t xml:space="preserve"> город Павловск – 4 обращения, или 8,51%, от общего количества обращений, в 4 квартале 2024 года -  6 обращен</w:t>
      </w:r>
      <w:r>
        <w:rPr>
          <w:rFonts w:ascii="Times New Roman" w:eastAsia="Times New Roman" w:hAnsi="Times New Roman" w:cs="Times New Roman"/>
          <w:spacing w:val="3"/>
          <w:sz w:val="28"/>
        </w:rPr>
        <w:t>ий).</w:t>
      </w:r>
    </w:p>
    <w:p w:rsidR="00A12ED0" w:rsidRDefault="0009415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 xml:space="preserve">    Администрация городского поселени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</w:rPr>
        <w:t>я-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</w:rPr>
        <w:t xml:space="preserve"> город Павловск перенаправила по компетенции - 2 обращения:</w:t>
      </w:r>
    </w:p>
    <w:p w:rsidR="00A12ED0" w:rsidRDefault="00094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- Администрация Павловского муниципального района Воронежской области – 1 обращение, или 2,12% от общего числа обращений;</w:t>
      </w:r>
    </w:p>
    <w:p w:rsidR="00A12ED0" w:rsidRDefault="00094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- ООО "Павловский рынок" - 1 о</w:t>
      </w:r>
      <w:r>
        <w:rPr>
          <w:rFonts w:ascii="Times New Roman" w:eastAsia="Times New Roman" w:hAnsi="Times New Roman" w:cs="Times New Roman"/>
          <w:spacing w:val="3"/>
          <w:sz w:val="28"/>
        </w:rPr>
        <w:t>бращение, или 2,12% от общего числа обращений.</w:t>
      </w:r>
    </w:p>
    <w:p w:rsidR="00A12ED0" w:rsidRDefault="00094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В 1 квартале 2025 года администрация городского поселени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</w:rPr>
        <w:t>я-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</w:rPr>
        <w:t xml:space="preserve"> город Павловск перенаправила по компетенции – 2 обращения, или 4,25%, от общего количества обращений, в 4 квартале 2024 года -  1 обращение).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Из посту</w:t>
      </w:r>
      <w:r>
        <w:rPr>
          <w:rFonts w:ascii="Times New Roman" w:eastAsia="Times New Roman" w:hAnsi="Times New Roman" w:cs="Times New Roman"/>
          <w:spacing w:val="3"/>
          <w:sz w:val="28"/>
        </w:rPr>
        <w:t>пивших в 1 квартале 2025 года обращений рассмотрено (с учетом 6 – письменных обращений и 1  устного обращения, сроки рассмотрения по которым перешли с 4 квартала 2024 года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</w:rPr>
        <w:t xml:space="preserve"> 42 письменных и  устных обращения.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Из рассмотренных с результатом рассмотрения  вс</w:t>
      </w:r>
      <w:r>
        <w:rPr>
          <w:rFonts w:ascii="Times New Roman" w:eastAsia="Times New Roman" w:hAnsi="Times New Roman" w:cs="Times New Roman"/>
          <w:spacing w:val="3"/>
          <w:sz w:val="28"/>
        </w:rPr>
        <w:t>его поддержано 7 обращений (в том числе 3 - с результатом рассмотрения «поддержано», 4 – с результатом рассмотрения «меры приняты»), с результатом рассмотрения «разъяснено»- 35 обращений.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lastRenderedPageBreak/>
        <w:t>Находятся на рассмотрении  - 10  письменных обращений и 2 устных обр</w:t>
      </w:r>
      <w:r>
        <w:rPr>
          <w:rFonts w:ascii="Times New Roman" w:eastAsia="Times New Roman" w:hAnsi="Times New Roman" w:cs="Times New Roman"/>
          <w:spacing w:val="3"/>
          <w:sz w:val="28"/>
        </w:rPr>
        <w:t>ащения, которые будут рассмотрены согласно установленным срокам во 2 квартале 2022 года.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 xml:space="preserve">Безусловно, действенным методом работы с обращениями граждан является проверка фактов на местах. С этой целью в 1 квартале 2025 года рассмотрено: 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</w:rPr>
        <w:t xml:space="preserve"> – 16 обращений, что на 9 обращений больше, по сравнению  с 1 кварталом  2024 года - 7 обращений и на  9 обращений меньше по сравнению с 4 кварталом 2024 года – 25 обращения; 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- с участием заявителя – 5 обращений, что осталось на том же уровне п</w:t>
      </w:r>
      <w:r>
        <w:rPr>
          <w:rFonts w:ascii="Times New Roman" w:eastAsia="Times New Roman" w:hAnsi="Times New Roman" w:cs="Times New Roman"/>
          <w:spacing w:val="3"/>
          <w:sz w:val="28"/>
        </w:rPr>
        <w:t>о сравнению с 1 кварталом 2024 - 5 обращений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</w:rPr>
        <w:t xml:space="preserve"> по сравнению с 4 кварталом 2022 года уменьшилось на 5 обращений – 10 обращений);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- с выездом на место было рассмотрено 16 обращений граждан, (7 обращений в 1 квартале 2024 года, что на 9 обращений больше по от</w:t>
      </w:r>
      <w:r>
        <w:rPr>
          <w:rFonts w:ascii="Times New Roman" w:eastAsia="Times New Roman" w:hAnsi="Times New Roman" w:cs="Times New Roman"/>
          <w:spacing w:val="3"/>
          <w:sz w:val="28"/>
        </w:rPr>
        <w:t>ношению к 1 кварталу 2025 года и по сравнению с 4 кварталом 2024 года увеличилось на 6 обращений – 10 обращений).</w:t>
      </w:r>
    </w:p>
    <w:p w:rsidR="00A12ED0" w:rsidRDefault="000941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Данные о результатах рассмотрения обращений представлены в приложении №1 «</w:t>
      </w:r>
      <w:r>
        <w:rPr>
          <w:rFonts w:ascii="Times New Roman" w:eastAsia="Times New Roman" w:hAnsi="Times New Roman" w:cs="Times New Roman"/>
          <w:spacing w:val="3"/>
          <w:sz w:val="28"/>
        </w:rPr>
        <w:t>Статистические данные о работе с обращениями граждан в 1 квартале 2025 года».</w:t>
      </w:r>
    </w:p>
    <w:p w:rsidR="00A12ED0" w:rsidRDefault="00094156" w:rsidP="0009415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 xml:space="preserve">      По тематической направленности, поступившие в 1 квартале 2025 г. обращения распределились следующим образом:</w:t>
      </w:r>
    </w:p>
    <w:p w:rsidR="00A12ED0" w:rsidRDefault="00A12E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97"/>
        <w:gridCol w:w="3743"/>
        <w:gridCol w:w="1511"/>
        <w:gridCol w:w="1333"/>
        <w:gridCol w:w="939"/>
      </w:tblGrid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2ED0" w:rsidRDefault="00A12E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 квартал 2025 г.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2ED0" w:rsidRDefault="00A12E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2ED0" w:rsidRDefault="00A12E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Письменных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Устных обращений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0001.0000.0000.0000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Государство, общество,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0001.0002.0000.0000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государственного 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0001.0002.0027.0000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Обращения, заявления и жалобы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12ED0" w:rsidRDefault="00A12E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12ED0" w:rsidRDefault="00A12ED0">
            <w:pPr>
              <w:spacing w:after="0" w:line="240" w:lineRule="auto"/>
              <w:ind w:right="1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A12ED0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A12ED0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A12ED0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0001.0002.0027.0136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0002.0000.0000.0000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0003.0000.0000.0000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0003.0009.0000.0000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C0C0C0"/>
              </w:rPr>
              <w:lastRenderedPageBreak/>
              <w:t>003.0009.0097.0000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Градостроительство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 архитектура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0003.0009.0097.0689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Комплексное благоустройство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0003.0009.0097.0699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0003.0011.0000.0000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0003.0011.0123.0000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0003.0011.0123.0844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40" w:lineRule="auto"/>
              <w:ind w:right="502"/>
            </w:pPr>
            <w:r>
              <w:rPr>
                <w:rFonts w:ascii="Times New Roman" w:eastAsia="Times New Roman" w:hAnsi="Times New Roman" w:cs="Times New Roman"/>
              </w:rPr>
              <w:t>0003.0011.0123.0845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Защита прав на землю и рассмотрение земельных споров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40" w:lineRule="auto"/>
              <w:ind w:right="502"/>
            </w:pPr>
            <w:r>
              <w:rPr>
                <w:rFonts w:ascii="Times New Roman" w:eastAsia="Times New Roman" w:hAnsi="Times New Roman" w:cs="Times New Roman"/>
              </w:rPr>
              <w:t>0003.0011.0123.0850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Арендные отношения в области землепользования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40" w:lineRule="auto"/>
              <w:ind w:right="502"/>
            </w:pPr>
            <w:r>
              <w:rPr>
                <w:rFonts w:ascii="Times New Roman" w:eastAsia="Times New Roman" w:hAnsi="Times New Roman" w:cs="Times New Roman"/>
              </w:rPr>
              <w:t>0003.0011.0127.0000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40" w:lineRule="auto"/>
              <w:ind w:right="502"/>
            </w:pPr>
            <w:r>
              <w:rPr>
                <w:rFonts w:ascii="Times New Roman" w:eastAsia="Times New Roman" w:hAnsi="Times New Roman" w:cs="Times New Roman"/>
              </w:rPr>
              <w:t>0003.0011.0127.0869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Причинение вреда здоровью вследствие нападения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0004.0000.0000.0000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0005.0000.0000.0000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Жилищно-коммунальная сфера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0005.0005.0000.0000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Жилище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A12ED0" w:rsidRDefault="00A12E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65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0005.0005.0056.0000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65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0005.0005.0056.1149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65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0005.0005.0056.1158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A12ED0" w:rsidRDefault="00094156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</w:rPr>
              <w:t>Ремонт и эксплуатация ливневой канализации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A12E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2ED0" w:rsidRDefault="00A12E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ED0" w:rsidRDefault="000941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</w:tr>
    </w:tbl>
    <w:p w:rsidR="00A12ED0" w:rsidRDefault="00A12E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12ED0" w:rsidRDefault="00094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официального сайта администрации за 1 квартал 2025 года поступило – 13 эл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ектронных обращений,  в 4 квартале 2024 года – 5 обращений, что  увеличилось на 8 обращений.</w:t>
      </w:r>
    </w:p>
    <w:p w:rsidR="00A12ED0" w:rsidRDefault="00094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Тематика обращений граждан в администрацию городского поселения - город Павловск Павловского муниципального района Воронежской области в 1 квартале 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lastRenderedPageBreak/>
        <w:t>2025 года  в пр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оцентном отношении от общего числа поступивших обращений распределилась следующим образом:</w:t>
      </w:r>
    </w:p>
    <w:p w:rsidR="00A12ED0" w:rsidRDefault="00094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- экономика </w:t>
      </w:r>
      <w:r>
        <w:rPr>
          <w:rFonts w:ascii="Times New Roman" w:eastAsia="Times New Roman" w:hAnsi="Times New Roman" w:cs="Times New Roman"/>
          <w:spacing w:val="1"/>
          <w:sz w:val="28"/>
        </w:rPr>
        <w:t>– 61,70 % , или 29 обращений, от общего числа обращений;  количество обращений увеличилось на 1 обращение, или 96,55% по  сравнению с 1 кварталом 2024 го</w:t>
      </w:r>
      <w:r>
        <w:rPr>
          <w:rFonts w:ascii="Times New Roman" w:eastAsia="Times New Roman" w:hAnsi="Times New Roman" w:cs="Times New Roman"/>
          <w:spacing w:val="1"/>
          <w:sz w:val="28"/>
        </w:rPr>
        <w:t>да - 28 обращений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</w:rPr>
        <w:t xml:space="preserve">  и уменьшилось  на 10 обращений, или 34,48%, в сравнении с 4 кварталом 2024 года - 39 обращений;</w:t>
      </w:r>
    </w:p>
    <w:p w:rsidR="00A12ED0" w:rsidRDefault="00094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hd w:val="clear" w:color="auto" w:fill="FFFFFF"/>
        </w:rPr>
        <w:t>- жилищно-коммунальная сфера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– 12,76 % или 6 обращений, в сравнении с 1 кварталом 2024 года количество обращений уменьшилось на  2 обращени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я, или 33,33% - 8 обращений, и уменьшилось на 3 обращения, или 50 %, по сравнению с 4 кварталом 2024 года – 9 обращений;</w:t>
      </w:r>
    </w:p>
    <w:p w:rsidR="00A12ED0" w:rsidRDefault="00094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hd w:val="clear" w:color="auto" w:fill="FFFFFF"/>
        </w:rPr>
        <w:t>- оборона, безопасность, законность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– 0 %, или 0 обращений, в сравнении с 1 кварталом 2024 года – количество обращений осталось на том же уровне. В 4 квартале 2024 года - 0 обращений, количество обращений осталось на том же уровне;</w:t>
      </w:r>
    </w:p>
    <w:p w:rsidR="00A12ED0" w:rsidRDefault="00094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hd w:val="clear" w:color="auto" w:fill="FFFFFF"/>
        </w:rPr>
        <w:t>-Государство, общество, политика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– 12 обращений от общего ч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исла обращений. В 1 квартале 2024 года – 0 обращений, количество обращений увеличилось на 12 обращений, или 100 %.  В 4 квартале 2024 года - 11 обращений, количество обращений уменьшилось на 1 обращение, или 91,66%;</w:t>
      </w:r>
    </w:p>
    <w:p w:rsidR="00A12ED0" w:rsidRDefault="00094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hd w:val="clear" w:color="auto" w:fill="FFFFFF"/>
        </w:rPr>
        <w:t>- Социальная сфера – 0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обращений, в срав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нении с 1 кварталом 2024 года – 0 обращений, количество обращений осталось на том же уровне. В 4 квартале 2024 года – 5 обращений, число обращений увеличилось на 5 обращений.</w:t>
      </w:r>
    </w:p>
    <w:p w:rsidR="00A12ED0" w:rsidRDefault="00094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>В 1 квартале 2025 года лидирующие место в обращениях граждан занимают вопросы, от</w:t>
      </w:r>
      <w:r>
        <w:rPr>
          <w:rFonts w:ascii="Times New Roman" w:eastAsia="Times New Roman" w:hAnsi="Times New Roman" w:cs="Times New Roman"/>
          <w:spacing w:val="1"/>
          <w:sz w:val="28"/>
        </w:rPr>
        <w:t>носящиеся к тематическому разделу «Экономика» - 29 обращений, или 61,70 % от общего числа обращений поступивших в 1 квартале 2025 года.</w:t>
      </w:r>
    </w:p>
    <w:p w:rsidR="00A12ED0" w:rsidRDefault="0009415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   Обращения, поступившие в администрацию городского поселения - город Павловск Павловского муниципального района Ворон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ежской области, в 1 квартале 2025 года по социальному статусу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обратившихся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, распределились следующим образом: </w:t>
      </w:r>
    </w:p>
    <w:p w:rsidR="00A12ED0" w:rsidRDefault="0009415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пенсионеры – 6 обращений, или 13 % от общего числа обращений;</w:t>
      </w:r>
    </w:p>
    <w:p w:rsidR="00A12ED0" w:rsidRDefault="0009415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инвалиды и участники ВОВ – 0;</w:t>
      </w:r>
    </w:p>
    <w:p w:rsidR="00A12ED0" w:rsidRDefault="0009415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lastRenderedPageBreak/>
        <w:t xml:space="preserve">- многодетные семьи –  16 обращений, или 34 % от 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общего числа обращений;</w:t>
      </w:r>
    </w:p>
    <w:p w:rsidR="00A12ED0" w:rsidRDefault="0009415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матери одиночки – 0;</w:t>
      </w:r>
    </w:p>
    <w:p w:rsidR="00A12ED0" w:rsidRDefault="0009415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сироты – 0;</w:t>
      </w:r>
    </w:p>
    <w:p w:rsidR="00A12ED0" w:rsidRDefault="0009415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малоимущие граждане – 0 %;</w:t>
      </w:r>
    </w:p>
    <w:p w:rsidR="00A12ED0" w:rsidRDefault="0009415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иные категории граждан –  25 обращений, или  53 % от общего числа обращений.</w:t>
      </w:r>
    </w:p>
    <w:p w:rsidR="00A12ED0" w:rsidRDefault="000941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целом проведенный анализ показывает, что количество обращений граждан продолжает оста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истами администрации городского поселения – город Павловск поднятых в обращениях проблем и реализации мер по их разрешению.</w:t>
      </w:r>
      <w:proofErr w:type="gramEnd"/>
    </w:p>
    <w:p w:rsidR="00A12ED0" w:rsidRDefault="00094156">
      <w:pPr>
        <w:tabs>
          <w:tab w:val="left" w:leader="underscore" w:pos="451"/>
          <w:tab w:val="left" w:leader="underscore" w:pos="30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обращений граждан, принимает по ним решения и направляет заявителям письменный ответ 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установленные законодательством сроки.</w:t>
      </w:r>
    </w:p>
    <w:p w:rsidR="00A12ED0" w:rsidRDefault="00A12ED0">
      <w:pPr>
        <w:tabs>
          <w:tab w:val="left" w:leader="underscore" w:pos="451"/>
          <w:tab w:val="left" w:leader="underscore" w:pos="30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A12ED0" w:rsidSect="000941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2ED0"/>
    <w:rsid w:val="00094156"/>
    <w:rsid w:val="00A1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8434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2025-06-04T08:34:00Z</dcterms:created>
  <dcterms:modified xsi:type="dcterms:W3CDTF">2025-06-04T08:35:00Z</dcterms:modified>
</cp:coreProperties>
</file>