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Сведения</w:t>
      </w:r>
    </w:p>
    <w:p w:rsidR="00D37EB0" w:rsidRPr="0011671A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11671A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67468B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депутата Совета народных депутатов городского поселения – город Павловск </w:t>
      </w:r>
    </w:p>
    <w:p w:rsidR="0011671A" w:rsidRPr="00FF7570" w:rsidRDefault="0067468B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Павловского муниципального района Воронежской области </w:t>
      </w:r>
      <w:r w:rsidR="0011671A" w:rsidRPr="00FF7570">
        <w:rPr>
          <w:rFonts w:ascii="Times New Roman" w:hAnsi="Times New Roman" w:cs="Times New Roman"/>
          <w:sz w:val="24"/>
          <w:szCs w:val="24"/>
        </w:rPr>
        <w:t>и членов е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11671A" w:rsidRPr="00FF7570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11671A" w:rsidRPr="00FF7570" w:rsidRDefault="0011671A" w:rsidP="0011671A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  <w:sz w:val="24"/>
          <w:szCs w:val="24"/>
        </w:rPr>
      </w:pPr>
      <w:r w:rsidRPr="00FF7570">
        <w:rPr>
          <w:rFonts w:ascii="Times New Roman" w:hAnsi="Times New Roman" w:cs="Times New Roman"/>
          <w:sz w:val="24"/>
          <w:szCs w:val="24"/>
        </w:rPr>
        <w:t xml:space="preserve">за период с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7570">
        <w:rPr>
          <w:rFonts w:ascii="Times New Roman" w:hAnsi="Times New Roman" w:cs="Times New Roman"/>
          <w:sz w:val="24"/>
          <w:szCs w:val="24"/>
        </w:rPr>
        <w:t xml:space="preserve"> января 20</w:t>
      </w:r>
      <w:r w:rsidR="00B71B0D">
        <w:rPr>
          <w:rFonts w:ascii="Times New Roman" w:hAnsi="Times New Roman" w:cs="Times New Roman"/>
          <w:sz w:val="24"/>
          <w:szCs w:val="24"/>
        </w:rPr>
        <w:t>20</w:t>
      </w:r>
      <w:r w:rsidR="00136888">
        <w:rPr>
          <w:rFonts w:ascii="Times New Roman" w:hAnsi="Times New Roman" w:cs="Times New Roman"/>
          <w:sz w:val="24"/>
          <w:szCs w:val="24"/>
        </w:rPr>
        <w:t xml:space="preserve"> года по 31 декабря 20</w:t>
      </w:r>
      <w:r w:rsidR="00B71B0D">
        <w:rPr>
          <w:rFonts w:ascii="Times New Roman" w:hAnsi="Times New Roman" w:cs="Times New Roman"/>
          <w:sz w:val="24"/>
          <w:szCs w:val="24"/>
        </w:rPr>
        <w:t>20</w:t>
      </w:r>
      <w:r w:rsidRPr="00FF757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37EB0" w:rsidRPr="00993B4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"/>
          <w:szCs w:val="2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D37EB0" w:rsidRPr="00993B48" w:rsidTr="0011671A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343804" w:rsidP="0066183A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</w:t>
            </w:r>
            <w:r w:rsidR="00D37EB0"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B71B0D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606B56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11671A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6959D8" w:rsidRPr="00993B48" w:rsidTr="00AA53B0">
        <w:trPr>
          <w:trHeight w:hRule="exact" w:val="55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959D8" w:rsidRPr="00993B48" w:rsidRDefault="00261972" w:rsidP="00046D5B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Сарычева Ирина </w:t>
            </w:r>
            <w:r w:rsidR="00046D5B">
              <w:rPr>
                <w:sz w:val="22"/>
                <w:szCs w:val="22"/>
              </w:rPr>
              <w:t>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6959D8" w:rsidRDefault="0067468B" w:rsidP="0067468B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Воронеж</w:t>
            </w:r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с</w:t>
            </w:r>
            <w:proofErr w:type="spellEnd"/>
            <w:r>
              <w:rPr>
                <w:rFonts w:eastAsia="Calibri"/>
                <w:spacing w:val="-3"/>
                <w:sz w:val="22"/>
                <w:szCs w:val="22"/>
                <w:lang w:eastAsia="en-US"/>
              </w:rPr>
              <w:t>-</w:t>
            </w:r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>кой</w:t>
            </w:r>
            <w:proofErr w:type="gramEnd"/>
            <w:r w:rsidRPr="0067468B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B71B0D" w:rsidP="00923CE5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3 124 590</w:t>
            </w:r>
            <w:r w:rsidR="00EB45F4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23CE5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45F4" w:rsidRDefault="00EB45F4" w:rsidP="009F67E3">
            <w:pPr>
              <w:rPr>
                <w:sz w:val="22"/>
                <w:szCs w:val="22"/>
              </w:rPr>
            </w:pPr>
            <w:r w:rsidRPr="007354D8">
              <w:rPr>
                <w:sz w:val="22"/>
                <w:szCs w:val="22"/>
              </w:rPr>
              <w:t>Квартира (</w:t>
            </w:r>
            <w:r w:rsidR="009F67E3">
              <w:rPr>
                <w:sz w:val="22"/>
                <w:szCs w:val="22"/>
              </w:rPr>
              <w:t>индивидуальная</w:t>
            </w:r>
            <w:r w:rsidRPr="007354D8">
              <w:rPr>
                <w:sz w:val="22"/>
                <w:szCs w:val="22"/>
              </w:rPr>
              <w:t xml:space="preserve"> собственность)</w:t>
            </w:r>
          </w:p>
          <w:p w:rsidR="009F67E3" w:rsidRDefault="009F67E3" w:rsidP="009F67E3">
            <w:pPr>
              <w:rPr>
                <w:sz w:val="22"/>
                <w:szCs w:val="22"/>
              </w:rPr>
            </w:pPr>
          </w:p>
          <w:p w:rsidR="009F67E3" w:rsidRPr="00136888" w:rsidRDefault="009F67E3" w:rsidP="00923CE5"/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Pr="007114E1" w:rsidRDefault="00EB45F4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F67E3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2</w:t>
            </w:r>
          </w:p>
          <w:p w:rsidR="007114E1" w:rsidRPr="007114E1" w:rsidRDefault="007114E1" w:rsidP="002A3FC4">
            <w:pPr>
              <w:rPr>
                <w:sz w:val="22"/>
                <w:szCs w:val="22"/>
              </w:rPr>
            </w:pPr>
          </w:p>
          <w:p w:rsidR="00DB6164" w:rsidRDefault="00DB6164" w:rsidP="00136888"/>
          <w:p w:rsidR="006959D8" w:rsidRDefault="006959D8" w:rsidP="00136888"/>
          <w:p w:rsidR="00923CE5" w:rsidRDefault="00923CE5" w:rsidP="00136888"/>
          <w:p w:rsidR="00923CE5" w:rsidRDefault="00923CE5" w:rsidP="00136888"/>
          <w:p w:rsidR="009F67E3" w:rsidRPr="00136888" w:rsidRDefault="009F67E3" w:rsidP="00136888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67E3" w:rsidRDefault="009F67E3" w:rsidP="002A3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F67E3" w:rsidRDefault="009F67E3" w:rsidP="002A3FC4">
            <w:pPr>
              <w:rPr>
                <w:sz w:val="22"/>
                <w:szCs w:val="22"/>
              </w:rPr>
            </w:pPr>
          </w:p>
          <w:p w:rsidR="009F67E3" w:rsidRDefault="009F67E3" w:rsidP="002A3FC4">
            <w:pPr>
              <w:rPr>
                <w:sz w:val="22"/>
                <w:szCs w:val="22"/>
              </w:rPr>
            </w:pPr>
          </w:p>
          <w:p w:rsidR="009F67E3" w:rsidRDefault="009F67E3" w:rsidP="002A3FC4">
            <w:pPr>
              <w:rPr>
                <w:sz w:val="22"/>
                <w:szCs w:val="22"/>
              </w:rPr>
            </w:pPr>
          </w:p>
          <w:p w:rsidR="009F67E3" w:rsidRDefault="009F67E3" w:rsidP="002A3FC4">
            <w:pPr>
              <w:rPr>
                <w:sz w:val="22"/>
                <w:szCs w:val="22"/>
              </w:rPr>
            </w:pPr>
          </w:p>
          <w:p w:rsidR="00923CE5" w:rsidRDefault="00923CE5" w:rsidP="00136888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136888" w:rsidRPr="00136888" w:rsidRDefault="00136888" w:rsidP="0013688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14E1" w:rsidRDefault="009F67E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Фольксваген Поло</w:t>
            </w:r>
          </w:p>
          <w:p w:rsidR="009F67E3" w:rsidRDefault="009F67E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F67E3" w:rsidRPr="00993B48" w:rsidRDefault="009F67E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EB45F4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9D8" w:rsidRPr="00993B48" w:rsidRDefault="006959D8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 w:rsidP="00127D6B"/>
    <w:sectPr w:rsidR="00F21FB4" w:rsidSect="004C1E4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00726"/>
    <w:rsid w:val="00046D5B"/>
    <w:rsid w:val="000E18F0"/>
    <w:rsid w:val="001070D4"/>
    <w:rsid w:val="0011671A"/>
    <w:rsid w:val="001211AD"/>
    <w:rsid w:val="00127D6B"/>
    <w:rsid w:val="00136888"/>
    <w:rsid w:val="001A67ED"/>
    <w:rsid w:val="001D7C4C"/>
    <w:rsid w:val="00261972"/>
    <w:rsid w:val="0026200E"/>
    <w:rsid w:val="00343804"/>
    <w:rsid w:val="00365D69"/>
    <w:rsid w:val="004C1E49"/>
    <w:rsid w:val="00506AF7"/>
    <w:rsid w:val="00537D1D"/>
    <w:rsid w:val="00547D07"/>
    <w:rsid w:val="00606B56"/>
    <w:rsid w:val="00661C0F"/>
    <w:rsid w:val="0067468B"/>
    <w:rsid w:val="006959D8"/>
    <w:rsid w:val="007114E1"/>
    <w:rsid w:val="007354D8"/>
    <w:rsid w:val="00790FF5"/>
    <w:rsid w:val="007F7394"/>
    <w:rsid w:val="00832C99"/>
    <w:rsid w:val="00833258"/>
    <w:rsid w:val="00923CE5"/>
    <w:rsid w:val="009736F3"/>
    <w:rsid w:val="009F67E3"/>
    <w:rsid w:val="00AA53B0"/>
    <w:rsid w:val="00B03A32"/>
    <w:rsid w:val="00B65AED"/>
    <w:rsid w:val="00B71B0D"/>
    <w:rsid w:val="00C66383"/>
    <w:rsid w:val="00D37EB0"/>
    <w:rsid w:val="00DB6164"/>
    <w:rsid w:val="00EB45F4"/>
    <w:rsid w:val="00F21FB4"/>
    <w:rsid w:val="00F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167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18</cp:revision>
  <cp:lastPrinted>2019-05-13T12:34:00Z</cp:lastPrinted>
  <dcterms:created xsi:type="dcterms:W3CDTF">2014-05-08T12:42:00Z</dcterms:created>
  <dcterms:modified xsi:type="dcterms:W3CDTF">2021-05-14T10:09:00Z</dcterms:modified>
</cp:coreProperties>
</file>