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91" w:rsidRDefault="00AD1B91" w:rsidP="00AD1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B91">
        <w:rPr>
          <w:rFonts w:ascii="Times New Roman" w:hAnsi="Times New Roman" w:cs="Times New Roman"/>
          <w:b/>
          <w:sz w:val="28"/>
          <w:szCs w:val="28"/>
        </w:rPr>
        <w:t xml:space="preserve">Реализация проекта: "  </w:t>
      </w:r>
      <w:hyperlink r:id="rId4" w:tgtFrame="_blank" w:history="1">
        <w:proofErr w:type="spellStart"/>
        <w:r w:rsidRPr="00AD1B91">
          <w:rPr>
            <w:rStyle w:val="a5"/>
            <w:rFonts w:ascii="Times New Roman" w:hAnsi="Times New Roman" w:cs="Times New Roman"/>
            <w:b/>
            <w:color w:val="0D0D0D" w:themeColor="text1" w:themeTint="F2"/>
            <w:sz w:val="28"/>
            <w:szCs w:val="28"/>
            <w:bdr w:val="none" w:sz="0" w:space="0" w:color="auto" w:frame="1"/>
            <w:shd w:val="clear" w:color="auto" w:fill="FFFFFF"/>
          </w:rPr>
          <w:t>Берегоукрепление</w:t>
        </w:r>
        <w:proofErr w:type="spellEnd"/>
        <w:r w:rsidRPr="00AD1B91">
          <w:rPr>
            <w:rStyle w:val="a5"/>
            <w:rFonts w:ascii="Times New Roman" w:hAnsi="Times New Roman" w:cs="Times New Roman"/>
            <w:b/>
            <w:color w:val="0D0D0D" w:themeColor="text1" w:themeTint="F2"/>
            <w:sz w:val="28"/>
            <w:szCs w:val="28"/>
            <w:bdr w:val="none" w:sz="0" w:space="0" w:color="auto" w:frame="1"/>
            <w:shd w:val="clear" w:color="auto" w:fill="FFFFFF"/>
          </w:rPr>
          <w:t xml:space="preserve"> р. Дон в районе г. Павловска Павловского муниципального района Воронежской области. Корректировка</w:t>
        </w:r>
      </w:hyperlink>
      <w:r w:rsidRPr="00AD1B91">
        <w:rPr>
          <w:rFonts w:ascii="Times New Roman" w:hAnsi="Times New Roman" w:cs="Times New Roman"/>
          <w:b/>
          <w:sz w:val="28"/>
          <w:szCs w:val="28"/>
        </w:rPr>
        <w:t xml:space="preserve"> 2." </w:t>
      </w:r>
    </w:p>
    <w:p w:rsidR="00AD1B91" w:rsidRDefault="00AD1B91" w:rsidP="00AD1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B91" w:rsidRDefault="00AD1B91" w:rsidP="00AD1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B91" w:rsidRDefault="00AD1B91" w:rsidP="00AD1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B91" w:rsidRDefault="00AD1B91" w:rsidP="00AD1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5203206"/>
            <wp:effectExtent l="19050" t="0" r="6350" b="0"/>
            <wp:docPr id="4" name="Рисунок 4" descr="\\Chekacheva\ольга2\08. СУЗИНА\на  сайт\берегоукрепление 3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hekacheva\ольга2\08. СУЗИНА\на  сайт\берегоукрепление 3 2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1B91" w:rsidP="00AD1B9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9484516" cy="5334000"/>
            <wp:effectExtent l="19050" t="0" r="2384" b="0"/>
            <wp:docPr id="2" name="Рисунок 2" descr="\\Chekacheva\ольга2\08. СУЗИНА\на  сайт\берегоукрепление 2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hekacheva\ольга2\08. СУЗИНА\на  сайт\берегоукрепление 2 2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582" cy="53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53425" cy="6265069"/>
            <wp:effectExtent l="19050" t="0" r="9525" b="0"/>
            <wp:docPr id="5" name="Рисунок 5" descr="\\Chekacheva\ольга2\08. СУЗИНА\на  сайт\берегоукрепление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hekacheva\ольга2\08. СУЗИНА\на  сайт\берегоукрепление 2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62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86850" cy="6813807"/>
            <wp:effectExtent l="19050" t="0" r="0" b="0"/>
            <wp:docPr id="1" name="Рисунок 1" descr="\\Chekacheva\ольга2\08. СУЗИНА\на  сайт\берегоукрепление 1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ekacheva\ольга2\08. СУЗИНА\на  сайт\берегоукрепление 1 2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089" cy="68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AD1B91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1B91"/>
    <w:rsid w:val="00AD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B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D1B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synapsenet.ru/plan/fz44/193362000023936200100100601654291414--voronezhskaya-obl-beregoukreplenie-r-don-v-rajone-g-pavlovska-pavlovskogo-municipalnogo-rajona-voronezhskoj-oblasti-korrektirovk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Колесник</dc:creator>
  <cp:keywords/>
  <dc:description/>
  <cp:lastModifiedBy>Надежда Колесник</cp:lastModifiedBy>
  <cp:revision>2</cp:revision>
  <dcterms:created xsi:type="dcterms:W3CDTF">2020-07-17T10:33:00Z</dcterms:created>
  <dcterms:modified xsi:type="dcterms:W3CDTF">2020-07-17T10:40:00Z</dcterms:modified>
</cp:coreProperties>
</file>