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77" w:rsidRPr="00EF1677" w:rsidRDefault="00EF1677" w:rsidP="00EF1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677">
        <w:rPr>
          <w:rFonts w:ascii="Times New Roman" w:hAnsi="Times New Roman" w:cs="Times New Roman"/>
          <w:b/>
          <w:sz w:val="24"/>
          <w:szCs w:val="24"/>
        </w:rPr>
        <w:t>ПРОТОКОЛ № 9</w:t>
      </w:r>
    </w:p>
    <w:p w:rsidR="00EF1677" w:rsidRPr="00EF1677" w:rsidRDefault="00EF1677" w:rsidP="00EF1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677">
        <w:rPr>
          <w:rFonts w:ascii="Times New Roman" w:hAnsi="Times New Roman" w:cs="Times New Roman"/>
          <w:b/>
          <w:sz w:val="24"/>
          <w:szCs w:val="24"/>
        </w:rPr>
        <w:t>заседания комиссии по предупреждению и противодействию коррупции в   администрации городского поселения – город Павловск Павловского муниципального района Воронежской области</w:t>
      </w:r>
    </w:p>
    <w:p w:rsidR="00EF1677" w:rsidRPr="00EF1677" w:rsidRDefault="00EF1677" w:rsidP="00EF16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г. Пав</w:t>
      </w:r>
      <w:r>
        <w:rPr>
          <w:rFonts w:ascii="Times New Roman" w:hAnsi="Times New Roman" w:cs="Times New Roman"/>
          <w:sz w:val="24"/>
          <w:szCs w:val="24"/>
        </w:rPr>
        <w:t>ловск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F1677">
        <w:rPr>
          <w:rFonts w:ascii="Times New Roman" w:hAnsi="Times New Roman" w:cs="Times New Roman"/>
          <w:sz w:val="24"/>
          <w:szCs w:val="24"/>
        </w:rPr>
        <w:t xml:space="preserve">27.12.2021 г. </w:t>
      </w:r>
    </w:p>
    <w:p w:rsidR="00EF1677" w:rsidRPr="00EF1677" w:rsidRDefault="00EF1677" w:rsidP="00EF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Щербаков В.А.  - глава городского поселения – город Павловск.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Комнатный В.И. – заместитель главы администрации городского поселения – город Павловск.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Пичугина Т.В. - начальник организационно-правового сектора.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Пучнина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Н.И.  – начальник сектора учета и отчетности;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С.В.. – начальник финансово-экономического сектора;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Доротенко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К.В.. - юрисконсульт организационно-правового сектора.</w:t>
      </w:r>
    </w:p>
    <w:p w:rsidR="00EF1677" w:rsidRPr="00EF1677" w:rsidRDefault="00EF1677" w:rsidP="00EF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677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1. Итоги работы по предоставлению справок о доходах, расходах, об имуществе и обязательствах имущественного характера муниципальных служащих и членов их семей за 2020 год – докладчик Пичугина Т.В.</w:t>
      </w:r>
    </w:p>
    <w:p w:rsidR="00EF1677" w:rsidRPr="00EF1677" w:rsidRDefault="00EF1677" w:rsidP="00EF1677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2. О проведении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– докладчик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Доротенко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3. Размещение на сайте администрации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г.п.г</w:t>
      </w:r>
      <w:proofErr w:type="gramStart"/>
      <w:r w:rsidRPr="00EF167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F1677">
        <w:rPr>
          <w:rFonts w:ascii="Times New Roman" w:hAnsi="Times New Roman" w:cs="Times New Roman"/>
          <w:sz w:val="24"/>
          <w:szCs w:val="24"/>
        </w:rPr>
        <w:t>авловск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 в сети Интернет информации о деятельности органов местного самоуправления в соответствии с требованиями действующего законодательства – докладчик Пичугина Т.В.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4. Информация о предоставлении населению информации о бюджетном процессе, размещение на официальном сайте администрации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г.п.г</w:t>
      </w:r>
      <w:proofErr w:type="gramStart"/>
      <w:r w:rsidRPr="00EF167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F1677">
        <w:rPr>
          <w:rFonts w:ascii="Times New Roman" w:hAnsi="Times New Roman" w:cs="Times New Roman"/>
          <w:sz w:val="24"/>
          <w:szCs w:val="24"/>
        </w:rPr>
        <w:t>авловск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проекта бюджета, отчета об исполнении бюджета – докладчик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Пучнина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EF1677" w:rsidRPr="00EF1677" w:rsidRDefault="00EF1677" w:rsidP="00EF1677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677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F1677" w:rsidRPr="00EF1677" w:rsidRDefault="00EF1677" w:rsidP="00EF16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1. По 1 вопросу повестки дня слушали Пичугину Т.В., которая проинформировала об итогах декларационной кампании в городском поселении – город Павловск за 2020 год. </w:t>
      </w:r>
    </w:p>
    <w:p w:rsidR="00EF1677" w:rsidRPr="00EF1677" w:rsidRDefault="00EF1677" w:rsidP="00EF16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в феврале этого года глава города, муниципальные служащие и директор КУ были ознакомлены с обновленными </w:t>
      </w:r>
      <w:hyperlink r:id="rId4" w:anchor="P57" w:history="1">
        <w:r w:rsidRPr="00EF1677">
          <w:rPr>
            <w:rStyle w:val="a3"/>
            <w:rFonts w:ascii="Times New Roman" w:hAnsi="Times New Roman" w:cs="Times New Roman"/>
            <w:sz w:val="24"/>
            <w:szCs w:val="24"/>
          </w:rPr>
          <w:t xml:space="preserve">Методическими </w:t>
        </w:r>
        <w:proofErr w:type="gramStart"/>
        <w:r w:rsidRPr="00EF1677">
          <w:rPr>
            <w:rStyle w:val="a3"/>
            <w:rFonts w:ascii="Times New Roman" w:hAnsi="Times New Roman" w:cs="Times New Roman"/>
            <w:sz w:val="24"/>
            <w:szCs w:val="24"/>
          </w:rPr>
          <w:t>рекомендаци</w:t>
        </w:r>
      </w:hyperlink>
      <w:r w:rsidRPr="00EF1677">
        <w:rPr>
          <w:rFonts w:ascii="Times New Roman" w:hAnsi="Times New Roman" w:cs="Times New Roman"/>
          <w:sz w:val="24"/>
          <w:szCs w:val="24"/>
        </w:rPr>
        <w:t>ями</w:t>
      </w:r>
      <w:proofErr w:type="gramEnd"/>
      <w:r w:rsidRPr="00EF1677">
        <w:rPr>
          <w:rFonts w:ascii="Times New Roman" w:hAnsi="Times New Roman" w:cs="Times New Roman"/>
          <w:sz w:val="24"/>
          <w:szCs w:val="24"/>
        </w:rPr>
        <w:t xml:space="preserve"> 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Количество муниципальных служащих на отчетную дату составило 5, 4</w:t>
      </w:r>
      <w:r w:rsidRPr="00EF1677">
        <w:rPr>
          <w:rFonts w:ascii="Times New Roman" w:hAnsi="Times New Roman" w:cs="Times New Roman"/>
          <w:color w:val="000000"/>
          <w:sz w:val="24"/>
          <w:szCs w:val="24"/>
        </w:rPr>
        <w:t xml:space="preserve"> - супруг</w:t>
      </w:r>
      <w:proofErr w:type="gramStart"/>
      <w:r w:rsidRPr="00EF1677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EF1677">
        <w:rPr>
          <w:rFonts w:ascii="Times New Roman" w:hAnsi="Times New Roman" w:cs="Times New Roman"/>
          <w:color w:val="000000"/>
          <w:sz w:val="24"/>
          <w:szCs w:val="24"/>
        </w:rPr>
        <w:t>а)     и 2 несовершеннолетних ребенка.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Справки о доходах также представлены главой городского поселения – город Павловск, в т.ч. и на членов семьи 3, и директором КУ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г.п.г</w:t>
      </w:r>
      <w:proofErr w:type="gramStart"/>
      <w:r w:rsidRPr="00EF167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F1677">
        <w:rPr>
          <w:rFonts w:ascii="Times New Roman" w:hAnsi="Times New Roman" w:cs="Times New Roman"/>
          <w:sz w:val="24"/>
          <w:szCs w:val="24"/>
        </w:rPr>
        <w:t>авловск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«Управление городского хозяйства» в количестве 1, т.ч. и на членов семьи 1. 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Проведённым анализом установлено, что главой города городского поселения – город Павловск, муниципальными служащими, директором  КУ г.п.г. Павловск «Управление городского хозяйства»  соблюдены требования законодательства о </w:t>
      </w:r>
      <w:r w:rsidRPr="00EF1677">
        <w:rPr>
          <w:rFonts w:ascii="Times New Roman" w:hAnsi="Times New Roman" w:cs="Times New Roman"/>
          <w:sz w:val="24"/>
          <w:szCs w:val="24"/>
        </w:rPr>
        <w:lastRenderedPageBreak/>
        <w:t>представлении сведений о доходах, расходах, об имуществе и обязательствах имущественного характера муниципальными служащими, а также в отношении членов своей семьи.</w:t>
      </w:r>
    </w:p>
    <w:p w:rsidR="00EF1677" w:rsidRPr="00EF1677" w:rsidRDefault="00EF1677" w:rsidP="00EF1677">
      <w:pPr>
        <w:pStyle w:val="a4"/>
        <w:spacing w:before="0" w:beforeAutospacing="0" w:after="0" w:afterAutospacing="0"/>
        <w:ind w:firstLine="294"/>
        <w:jc w:val="both"/>
      </w:pPr>
      <w:r w:rsidRPr="00EF1677">
        <w:t xml:space="preserve">     Сведения о доходах, об имуществе и обязательствах имущественного характера главы городского поселения – город Павловск, муниципальных служащих,  директора КУ г.п.г. Павловск «Управление городского хозяйства» и членов их семей размещены на официальном сайте администрации городского поселения – город Павловск в установленные законом сроки. </w:t>
      </w:r>
    </w:p>
    <w:p w:rsidR="00EF1677" w:rsidRPr="00EF1677" w:rsidRDefault="00EF1677" w:rsidP="00EF167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F1677">
        <w:t xml:space="preserve">В текущем году прокуратурой Павловского района справки о доходах расходах, об имуществе и обязательствах имущественного характера не запрашивались. </w:t>
      </w:r>
    </w:p>
    <w:p w:rsidR="00EF1677" w:rsidRPr="00EF1677" w:rsidRDefault="00EF1677" w:rsidP="00EF16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В ходе обсуждения данного вопроса Комиссия приняла решение: принять к сведению представленную информацию. </w:t>
      </w:r>
    </w:p>
    <w:p w:rsidR="00EF1677" w:rsidRPr="00EF1677" w:rsidRDefault="00EF1677" w:rsidP="00EF1677">
      <w:pPr>
        <w:tabs>
          <w:tab w:val="left" w:pos="467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eastAsia="Arial Unicode MS" w:hAnsi="Times New Roman" w:cs="Times New Roman"/>
          <w:sz w:val="24"/>
          <w:szCs w:val="24"/>
        </w:rPr>
        <w:t xml:space="preserve">           2. По 2 вопросу повестки слушали </w:t>
      </w:r>
      <w:proofErr w:type="spellStart"/>
      <w:r w:rsidRPr="00EF1677">
        <w:rPr>
          <w:rFonts w:ascii="Times New Roman" w:eastAsia="Arial Unicode MS" w:hAnsi="Times New Roman" w:cs="Times New Roman"/>
          <w:sz w:val="24"/>
          <w:szCs w:val="24"/>
        </w:rPr>
        <w:t>Доротенко</w:t>
      </w:r>
      <w:proofErr w:type="spellEnd"/>
      <w:r w:rsidRPr="00EF1677">
        <w:rPr>
          <w:rFonts w:ascii="Times New Roman" w:eastAsia="Arial Unicode MS" w:hAnsi="Times New Roman" w:cs="Times New Roman"/>
          <w:sz w:val="24"/>
          <w:szCs w:val="24"/>
        </w:rPr>
        <w:t xml:space="preserve"> К.В., которая </w:t>
      </w:r>
      <w:r w:rsidRPr="00EF1677">
        <w:rPr>
          <w:rFonts w:ascii="Times New Roman" w:hAnsi="Times New Roman" w:cs="Times New Roman"/>
          <w:sz w:val="24"/>
          <w:szCs w:val="24"/>
        </w:rPr>
        <w:t xml:space="preserve">ознакомила присутствующих с информацией о </w:t>
      </w:r>
      <w:r w:rsidRPr="00EF1677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 подготовленных проектов нормативных правовых актов за текущий год, которое составило 109, в отношении каждого из них проведена </w:t>
      </w:r>
      <w:proofErr w:type="spellStart"/>
      <w:r w:rsidRPr="00EF1677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EF1677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экспертиза. </w:t>
      </w:r>
      <w:proofErr w:type="spellStart"/>
      <w:r w:rsidRPr="00EF1677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EF1677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в проектах нормативных правовых актов не выявлены. Количество нормативных правовых актов, в отношении которых проведена </w:t>
      </w:r>
      <w:proofErr w:type="spellStart"/>
      <w:r w:rsidRPr="00EF1677">
        <w:rPr>
          <w:rFonts w:ascii="Times New Roman" w:hAnsi="Times New Roman" w:cs="Times New Roman"/>
          <w:color w:val="000000"/>
          <w:sz w:val="24"/>
          <w:szCs w:val="24"/>
        </w:rPr>
        <w:t>антикоррупционная</w:t>
      </w:r>
      <w:proofErr w:type="spellEnd"/>
      <w:r w:rsidRPr="00EF1677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экспертиза составило 20. В них также </w:t>
      </w:r>
      <w:proofErr w:type="spellStart"/>
      <w:r w:rsidRPr="00EF1677"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 w:rsidRPr="00EF1677">
        <w:rPr>
          <w:rFonts w:ascii="Times New Roman" w:hAnsi="Times New Roman" w:cs="Times New Roman"/>
          <w:color w:val="000000"/>
          <w:sz w:val="24"/>
          <w:szCs w:val="24"/>
        </w:rPr>
        <w:t xml:space="preserve"> факторы не выявлены.</w:t>
      </w:r>
    </w:p>
    <w:p w:rsidR="00EF1677" w:rsidRPr="00EF1677" w:rsidRDefault="00EF1677" w:rsidP="00EF1677">
      <w:pPr>
        <w:pStyle w:val="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EF1677">
        <w:rPr>
          <w:b w:val="0"/>
          <w:sz w:val="24"/>
          <w:szCs w:val="24"/>
        </w:rPr>
        <w:tab/>
        <w:t xml:space="preserve">3. По 3 вопросу повестки дня слушали Пичугину Т.В., которая проинформировала Комиссию о реализации мероприятия о размещении на официальном сайте администрации </w:t>
      </w:r>
      <w:proofErr w:type="spellStart"/>
      <w:r w:rsidRPr="00EF1677">
        <w:rPr>
          <w:b w:val="0"/>
          <w:sz w:val="24"/>
          <w:szCs w:val="24"/>
        </w:rPr>
        <w:t>г.п.г</w:t>
      </w:r>
      <w:proofErr w:type="gramStart"/>
      <w:r w:rsidRPr="00EF1677">
        <w:rPr>
          <w:b w:val="0"/>
          <w:sz w:val="24"/>
          <w:szCs w:val="24"/>
        </w:rPr>
        <w:t>.П</w:t>
      </w:r>
      <w:proofErr w:type="gramEnd"/>
      <w:r w:rsidRPr="00EF1677">
        <w:rPr>
          <w:b w:val="0"/>
          <w:sz w:val="24"/>
          <w:szCs w:val="24"/>
        </w:rPr>
        <w:t>авловск</w:t>
      </w:r>
      <w:proofErr w:type="spellEnd"/>
      <w:r w:rsidRPr="00EF1677">
        <w:rPr>
          <w:b w:val="0"/>
          <w:sz w:val="24"/>
          <w:szCs w:val="24"/>
        </w:rPr>
        <w:t xml:space="preserve"> информации о деятельности администрации городского поселения – город Павловск Павловского муниципального района Воронежской области в соответствии с требованиями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 Данные раздел включает в себя 9 подразделов, которые своевременно по мере необходимости обновляются.</w:t>
      </w:r>
      <w:r w:rsidRPr="00EF1677">
        <w:rPr>
          <w:sz w:val="24"/>
          <w:szCs w:val="24"/>
        </w:rPr>
        <w:t xml:space="preserve">  </w:t>
      </w:r>
    </w:p>
    <w:p w:rsidR="00EF1677" w:rsidRPr="00EF1677" w:rsidRDefault="00EF1677" w:rsidP="00EF1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В ходе обсуждения данного вопроса Комиссия приняла решение: принять к сведению представленную информацию. </w:t>
      </w:r>
    </w:p>
    <w:p w:rsidR="00EF1677" w:rsidRPr="00EF1677" w:rsidRDefault="00EF1677" w:rsidP="00EF1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4. По 4 вопросу повестки дня слушали </w:t>
      </w: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Овчинникову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С.В., которая проинформировала Комиссию </w:t>
      </w:r>
      <w:r w:rsidRPr="00EF1677">
        <w:rPr>
          <w:rFonts w:ascii="Times New Roman" w:hAnsi="Times New Roman" w:cs="Times New Roman"/>
          <w:bCs/>
          <w:sz w:val="24"/>
          <w:szCs w:val="24"/>
        </w:rPr>
        <w:t>о</w:t>
      </w:r>
      <w:r w:rsidRPr="00EF1677">
        <w:rPr>
          <w:rFonts w:ascii="Times New Roman" w:hAnsi="Times New Roman" w:cs="Times New Roman"/>
          <w:sz w:val="24"/>
          <w:szCs w:val="24"/>
        </w:rPr>
        <w:t xml:space="preserve"> том, что за месяц до принятия решения об утверждении бюджета городского поселения проект размещается на сайте администрации городского поселения – город Павловск.  После утверждения бюджета он размещается также на сайте администрации. </w:t>
      </w:r>
    </w:p>
    <w:p w:rsidR="00EF1677" w:rsidRPr="00EF1677" w:rsidRDefault="00EF1677" w:rsidP="00EF1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Пучнина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Н.И. дополнила выступление информацией об </w:t>
      </w:r>
      <w:proofErr w:type="gramStart"/>
      <w:r w:rsidRPr="00EF1677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EF1677">
        <w:rPr>
          <w:rFonts w:ascii="Times New Roman" w:hAnsi="Times New Roman" w:cs="Times New Roman"/>
          <w:sz w:val="24"/>
          <w:szCs w:val="24"/>
        </w:rPr>
        <w:t xml:space="preserve"> об исполнении бюджета, а именно: после рассмотрения депутатами Совета народных депутатов отчета об исполнении бюджета и его утверждении, он также размещается на сайте. Принятию всех этих документов предшествует проведение публичных слушаний в соответствии с действующим законодательством. Нарушений законодательства в ходе данных мероприятий не выявлено.</w:t>
      </w:r>
    </w:p>
    <w:p w:rsidR="00EF1677" w:rsidRPr="00EF1677" w:rsidRDefault="00EF1677" w:rsidP="00EF16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В ходе обсуждения данного вопроса Комиссия приняла решение: принять к сведению представленную информацию. 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ab/>
        <w:t xml:space="preserve">В завершении Пичугина Т.В. доложила, что в течение года каких-либо заявлений, обращений граждан на действия муниципальных служащих не поступало. Уведомлений о фактах обращения в целях склонения к совершению коррупционных правонарушений также не поступало. 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1677">
        <w:rPr>
          <w:rFonts w:ascii="Times New Roman" w:hAnsi="Times New Roman" w:cs="Times New Roman"/>
          <w:sz w:val="24"/>
          <w:szCs w:val="24"/>
        </w:rPr>
        <w:tab/>
      </w:r>
      <w:r w:rsidRPr="00EF1677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Вопросы повестки заседания исчерпаны.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      </w:t>
      </w:r>
      <w:r w:rsidRPr="00EF1677">
        <w:rPr>
          <w:rFonts w:ascii="Times New Roman" w:hAnsi="Times New Roman" w:cs="Times New Roman"/>
          <w:sz w:val="24"/>
          <w:szCs w:val="24"/>
        </w:rPr>
        <w:tab/>
        <w:t>Заседание Комиссии закрыто.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lastRenderedPageBreak/>
        <w:t>Щербаков В.А.  _________________________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Комнатный В.И.   _________________________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Пичугина Т.В. _________________________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Пучнина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Н.И.   _________________________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С.В. _________________________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1677">
        <w:rPr>
          <w:rFonts w:ascii="Times New Roman" w:hAnsi="Times New Roman" w:cs="Times New Roman"/>
          <w:sz w:val="24"/>
          <w:szCs w:val="24"/>
        </w:rPr>
        <w:t>Доротенко</w:t>
      </w:r>
      <w:proofErr w:type="spellEnd"/>
      <w:r w:rsidRPr="00EF1677">
        <w:rPr>
          <w:rFonts w:ascii="Times New Roman" w:hAnsi="Times New Roman" w:cs="Times New Roman"/>
          <w:sz w:val="24"/>
          <w:szCs w:val="24"/>
        </w:rPr>
        <w:t xml:space="preserve"> К.В.________________________</w:t>
      </w:r>
    </w:p>
    <w:p w:rsidR="00EF1677" w:rsidRPr="00EF1677" w:rsidRDefault="00EF1677" w:rsidP="00EF1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F1677" w:rsidRDefault="00EF1677" w:rsidP="00EF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EF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1677"/>
    <w:rsid w:val="00EF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EF16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16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F16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F1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Chekacheva\&#1086;&#1083;&#1100;&#1075;&#1072;\3.%20&#1055;&#1048;&#1063;&#1059;&#1043;&#1048;&#1053;&#1040;%20&#1058;.&#1042;\&#1055;&#1056;&#1054;&#1058;&#1054;&#1050;&#1054;&#1051;&#1067;%20&#1050;&#1086;&#1084;&#1080;&#1089;&#1089;&#1080;&#1080;\&#1087;&#1088;&#1086;&#1090;&#1086;&#1082;&#1086;&#1083;%20&#1082;&#1086;&#1084;&#1080;&#1089;&#1089;&#1080;&#1080;%202017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2022-06-14T10:43:00Z</dcterms:created>
  <dcterms:modified xsi:type="dcterms:W3CDTF">2022-06-14T10:44:00Z</dcterms:modified>
</cp:coreProperties>
</file>