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E54" w:rsidRPr="009D4E54" w:rsidRDefault="009D4E54" w:rsidP="009D4E54">
      <w:pPr>
        <w:pStyle w:val="4"/>
        <w:tabs>
          <w:tab w:val="left" w:pos="4860"/>
        </w:tabs>
        <w:spacing w:before="0" w:after="0"/>
        <w:jc w:val="center"/>
      </w:pPr>
    </w:p>
    <w:p w:rsidR="009D4E54" w:rsidRPr="009D4E54" w:rsidRDefault="009D4E54" w:rsidP="009D4E54">
      <w:pPr>
        <w:pStyle w:val="4"/>
        <w:tabs>
          <w:tab w:val="left" w:pos="4860"/>
        </w:tabs>
        <w:spacing w:before="0" w:after="0"/>
        <w:jc w:val="center"/>
      </w:pPr>
      <w:r w:rsidRPr="009D4E5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pt;margin-top:-18pt;width:44.05pt;height:50pt;z-index:251660288;visibility:visible;mso-wrap-edited:f">
            <v:imagedata r:id="rId4" o:title=""/>
            <w10:wrap type="square"/>
          </v:shape>
          <o:OLEObject Type="Embed" ProgID="Word.Picture.8" ShapeID="_x0000_s1026" DrawAspect="Content" ObjectID="_1632133936" r:id="rId5"/>
        </w:pict>
      </w:r>
    </w:p>
    <w:p w:rsidR="009D4E54" w:rsidRPr="009D4E54" w:rsidRDefault="009D4E54" w:rsidP="009D4E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pStyle w:val="3"/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АДМИНИСТРАЦИЯ ГОРОДСКОГО ПОСЕЛЕНИЯ -</w:t>
      </w:r>
    </w:p>
    <w:p w:rsidR="009D4E54" w:rsidRPr="009D4E54" w:rsidRDefault="009D4E54" w:rsidP="009D4E54">
      <w:pPr>
        <w:pStyle w:val="5"/>
        <w:spacing w:before="0" w:after="0"/>
        <w:jc w:val="center"/>
        <w:rPr>
          <w:i w:val="0"/>
          <w:iCs w:val="0"/>
          <w:sz w:val="28"/>
          <w:szCs w:val="28"/>
        </w:rPr>
      </w:pPr>
      <w:r w:rsidRPr="009D4E54">
        <w:rPr>
          <w:i w:val="0"/>
          <w:iCs w:val="0"/>
          <w:sz w:val="28"/>
          <w:szCs w:val="28"/>
        </w:rPr>
        <w:t>ГОРОД ПАВЛОВСК</w:t>
      </w:r>
    </w:p>
    <w:p w:rsidR="009D4E54" w:rsidRPr="009D4E54" w:rsidRDefault="009D4E54" w:rsidP="009D4E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4E54">
        <w:rPr>
          <w:rFonts w:ascii="Times New Roman" w:hAnsi="Times New Roman" w:cs="Times New Roman"/>
          <w:b/>
          <w:bCs/>
          <w:sz w:val="28"/>
          <w:szCs w:val="28"/>
        </w:rPr>
        <w:t>ПАВЛОВСКОГО МУНИЦИПАЛЬНОГО РАЙОНА</w:t>
      </w:r>
    </w:p>
    <w:p w:rsidR="009D4E54" w:rsidRDefault="009D4E54" w:rsidP="009D4E54">
      <w:pPr>
        <w:pStyle w:val="6"/>
        <w:spacing w:before="0" w:after="0"/>
        <w:jc w:val="center"/>
        <w:rPr>
          <w:sz w:val="28"/>
          <w:szCs w:val="28"/>
        </w:rPr>
      </w:pPr>
      <w:r w:rsidRPr="009D4E54">
        <w:rPr>
          <w:sz w:val="28"/>
          <w:szCs w:val="28"/>
        </w:rPr>
        <w:t>ВОРОНЕЖСКОЙ ОБЛАСТИ</w:t>
      </w:r>
    </w:p>
    <w:p w:rsidR="009D4E54" w:rsidRPr="009D4E54" w:rsidRDefault="009D4E54" w:rsidP="009D4E54">
      <w:pPr>
        <w:spacing w:after="0" w:line="240" w:lineRule="auto"/>
      </w:pPr>
    </w:p>
    <w:p w:rsidR="009D4E54" w:rsidRPr="009D4E54" w:rsidRDefault="009D4E54" w:rsidP="009D4E5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9D4E54">
        <w:rPr>
          <w:rFonts w:ascii="Times New Roman" w:hAnsi="Times New Roman" w:cs="Times New Roman"/>
          <w:b/>
          <w:bCs/>
          <w:sz w:val="28"/>
          <w:szCs w:val="28"/>
        </w:rPr>
        <w:t>П</w:t>
      </w:r>
      <w:proofErr w:type="gramEnd"/>
      <w:r w:rsidRPr="009D4E54">
        <w:rPr>
          <w:rFonts w:ascii="Times New Roman" w:hAnsi="Times New Roman" w:cs="Times New Roman"/>
          <w:b/>
          <w:bCs/>
          <w:sz w:val="28"/>
          <w:szCs w:val="28"/>
        </w:rPr>
        <w:t xml:space="preserve"> О С Т А Н О В Л Е Н И Е </w:t>
      </w:r>
    </w:p>
    <w:p w:rsidR="009D4E54" w:rsidRPr="009D4E54" w:rsidRDefault="009D4E54" w:rsidP="009D4E54">
      <w:pPr>
        <w:pBdr>
          <w:bottom w:val="thinThickSmallGap" w:sz="24" w:space="1" w:color="auto"/>
        </w:pBd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D4E54" w:rsidRPr="009D4E54" w:rsidRDefault="009D4E54" w:rsidP="009D4E54">
      <w:pPr>
        <w:pBdr>
          <w:bottom w:val="single" w:sz="4" w:space="1" w:color="auto"/>
        </w:pBdr>
        <w:spacing w:after="0" w:line="240" w:lineRule="auto"/>
        <w:ind w:right="4534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от   28.03.2018 г.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9D4E54">
        <w:rPr>
          <w:rFonts w:ascii="Times New Roman" w:hAnsi="Times New Roman" w:cs="Times New Roman"/>
          <w:sz w:val="28"/>
          <w:szCs w:val="28"/>
        </w:rPr>
        <w:t>№ 136</w:t>
      </w:r>
      <w:bookmarkStart w:id="0" w:name="_GoBack"/>
      <w:bookmarkEnd w:id="0"/>
    </w:p>
    <w:p w:rsidR="009D4E54" w:rsidRPr="009D4E54" w:rsidRDefault="009D4E54" w:rsidP="009D4E54">
      <w:pPr>
        <w:shd w:val="clear" w:color="auto" w:fill="FFFFFF"/>
        <w:spacing w:after="0" w:line="240" w:lineRule="auto"/>
        <w:ind w:left="1454" w:firstLine="706"/>
        <w:rPr>
          <w:rFonts w:ascii="Times New Roman" w:hAnsi="Times New Roman" w:cs="Times New Roman"/>
          <w:sz w:val="24"/>
          <w:szCs w:val="24"/>
        </w:rPr>
      </w:pPr>
      <w:r w:rsidRPr="009D4E54">
        <w:rPr>
          <w:rFonts w:ascii="Times New Roman" w:hAnsi="Times New Roman" w:cs="Times New Roman"/>
          <w:sz w:val="24"/>
          <w:szCs w:val="24"/>
        </w:rPr>
        <w:t>г. Павловск</w:t>
      </w:r>
    </w:p>
    <w:p w:rsidR="009D4E54" w:rsidRPr="009D4E54" w:rsidRDefault="009D4E54" w:rsidP="009D4E54">
      <w:pPr>
        <w:spacing w:line="240" w:lineRule="auto"/>
        <w:ind w:right="396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4E54">
        <w:rPr>
          <w:rFonts w:ascii="Times New Roman" w:hAnsi="Times New Roman" w:cs="Times New Roman"/>
          <w:sz w:val="28"/>
          <w:szCs w:val="28"/>
        </w:rPr>
        <w:t>О внесении изменений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в постановление администрации городского поселения – город Павловск от 29.07.2010г. № 223 «О создании комиссии по соблюдению требований к служебному поведению муниципальных служащих и урегулированию конфликта интересов и утверждении Положения о служебном поведении муниципальных служащих администрации городского поселения – город Павловск и Положения о комиссии по соблюдению требований к служебному поведению муниципальных служащих и урегулированию конфликта интересов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в администрации городского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поселения – город Павловск»</w:t>
      </w:r>
    </w:p>
    <w:p w:rsidR="009D4E54" w:rsidRPr="009D4E54" w:rsidRDefault="009D4E54" w:rsidP="009D4E54">
      <w:pPr>
        <w:spacing w:line="240" w:lineRule="auto"/>
        <w:ind w:left="-180" w:firstLine="88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4E54">
        <w:rPr>
          <w:rFonts w:ascii="Times New Roman" w:hAnsi="Times New Roman" w:cs="Times New Roman"/>
          <w:sz w:val="28"/>
          <w:szCs w:val="28"/>
        </w:rPr>
        <w:t>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Федеральным законам от 02.03.2007г. № 25-ФЗ «О муниципальной службе в Российской Федерации», Законом Воронежской области от 28.12.2007 г. № 175-ОЗ «О муниципальной службе в Воронежской области»,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соответствии с Указом Президента Российской Федерации от 01.07.2010 № 821 «О комиссиях по соблюдению требований к служебному поведению федеральных государственных служащих и урегулированию конфликта интересов»,  рассмотрев протест  прокурора Павловского района от 14.03.2018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№ 2-1-2018, в целях приведения в соответствие с действующим законодательством нормативных правовых актов, администрация городского поселения – город Павловск,</w:t>
      </w:r>
    </w:p>
    <w:p w:rsidR="009D4E54" w:rsidRPr="009D4E54" w:rsidRDefault="009D4E54" w:rsidP="009D4E54">
      <w:pPr>
        <w:pStyle w:val="ConsPlusNormal"/>
        <w:widowControl/>
        <w:tabs>
          <w:tab w:val="left" w:pos="0"/>
        </w:tabs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9D4E54" w:rsidRPr="009D4E54" w:rsidRDefault="009D4E54" w:rsidP="009D4E54">
      <w:pPr>
        <w:pStyle w:val="ConsPlusNormal"/>
        <w:widowControl/>
        <w:tabs>
          <w:tab w:val="left" w:pos="10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 xml:space="preserve">Внести изменения в приложение № 1 и № 2 к постановлению администрации городского поселения – город Павловск от 29.07.2010 г. № 223 «О создании комиссии по соблюдению требований к служебному поведению муниципальных служащих и урегулированию конфликта интересов и утверждении Положения о служебном поведении муниципальных служащих администрации городского поселения – город Павловск и Положения о комиссии по соблюдению </w:t>
      </w:r>
      <w:r w:rsidRPr="009D4E54">
        <w:rPr>
          <w:rFonts w:ascii="Times New Roman" w:hAnsi="Times New Roman" w:cs="Times New Roman"/>
          <w:sz w:val="28"/>
          <w:szCs w:val="28"/>
        </w:rPr>
        <w:lastRenderedPageBreak/>
        <w:t>требований к служебному поведению муниципальных служащих и урегулированию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конфликта интересов в администрации городского поселения – город Павловск»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зложив их  в новой редакции, согласно приложениям № 1 и № 2 к настоящему постановлению соответственно.</w:t>
      </w:r>
    </w:p>
    <w:p w:rsidR="009D4E54" w:rsidRPr="009D4E54" w:rsidRDefault="009D4E54" w:rsidP="009D4E54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2. Обнародовать настоящее постановление в соответствии с порядком опубликования (обнародования) муниципальных правовых актов органов местного самоуправления городского поселения – город Павловск, разместить на официальном сайте администрации городского поселения – город Павловск в сети Интернет.</w:t>
      </w:r>
    </w:p>
    <w:p w:rsidR="009D4E54" w:rsidRPr="009D4E54" w:rsidRDefault="009D4E54" w:rsidP="009D4E54">
      <w:pPr>
        <w:pStyle w:val="ConsPlusTitle"/>
        <w:widowControl/>
        <w:tabs>
          <w:tab w:val="left" w:pos="1080"/>
        </w:tabs>
        <w:ind w:firstLine="72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D4E5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 </w:t>
      </w:r>
      <w:proofErr w:type="gramStart"/>
      <w:r w:rsidRPr="009D4E54">
        <w:rPr>
          <w:rFonts w:ascii="Times New Roman" w:hAnsi="Times New Roman" w:cs="Times New Roman"/>
          <w:b w:val="0"/>
          <w:bCs w:val="0"/>
          <w:sz w:val="28"/>
          <w:szCs w:val="28"/>
        </w:rPr>
        <w:t>Контроль за</w:t>
      </w:r>
      <w:proofErr w:type="gramEnd"/>
      <w:r w:rsidRPr="009D4E54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исполнением настоящего постановления возложить на начальника организационно-правового сектора администрации городского поселения – город Павловск Т.В. Пичугину.</w:t>
      </w:r>
    </w:p>
    <w:p w:rsidR="009D4E54" w:rsidRPr="009D4E54" w:rsidRDefault="009D4E54" w:rsidP="009D4E54">
      <w:pPr>
        <w:pStyle w:val="ConsPlusTitle"/>
        <w:widowControl/>
        <w:tabs>
          <w:tab w:val="left" w:pos="1080"/>
        </w:tabs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9D4E54" w:rsidRDefault="009D4E54" w:rsidP="009D4E54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Глава городского поселения – </w:t>
      </w:r>
    </w:p>
    <w:p w:rsidR="009D4E54" w:rsidRPr="009D4E54" w:rsidRDefault="009D4E54" w:rsidP="009D4E54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D4E54">
        <w:rPr>
          <w:rFonts w:ascii="Times New Roman" w:hAnsi="Times New Roman" w:cs="Times New Roman"/>
          <w:sz w:val="28"/>
          <w:szCs w:val="28"/>
        </w:rPr>
        <w:t xml:space="preserve"> В.А. Щербаков</w:t>
      </w:r>
    </w:p>
    <w:p w:rsidR="009D4E54" w:rsidRPr="009D4E54" w:rsidRDefault="009D4E54" w:rsidP="009D4E54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</w:t>
      </w:r>
      <w:r w:rsidRPr="009D4E54">
        <w:rPr>
          <w:rFonts w:ascii="Times New Roman" w:hAnsi="Times New Roman" w:cs="Times New Roman"/>
          <w:sz w:val="24"/>
          <w:szCs w:val="24"/>
        </w:rPr>
        <w:t xml:space="preserve">Приложение № 1 к постановлению </w:t>
      </w:r>
    </w:p>
    <w:p w:rsidR="009D4E54" w:rsidRPr="009D4E54" w:rsidRDefault="009D4E54" w:rsidP="009D4E54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9D4E5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администрации городского поселения –                      </w:t>
      </w:r>
    </w:p>
    <w:p w:rsidR="009D4E54" w:rsidRPr="009D4E54" w:rsidRDefault="009D4E54" w:rsidP="009D4E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4E54">
        <w:rPr>
          <w:rFonts w:ascii="Times New Roman" w:hAnsi="Times New Roman" w:cs="Times New Roman"/>
          <w:sz w:val="24"/>
          <w:szCs w:val="24"/>
        </w:rPr>
        <w:tab/>
      </w:r>
      <w:r w:rsidRPr="009D4E54">
        <w:rPr>
          <w:rFonts w:ascii="Times New Roman" w:hAnsi="Times New Roman" w:cs="Times New Roman"/>
          <w:sz w:val="24"/>
          <w:szCs w:val="24"/>
        </w:rPr>
        <w:tab/>
      </w:r>
      <w:r w:rsidRPr="009D4E54">
        <w:rPr>
          <w:rFonts w:ascii="Times New Roman" w:hAnsi="Times New Roman" w:cs="Times New Roman"/>
          <w:sz w:val="24"/>
          <w:szCs w:val="24"/>
        </w:rPr>
        <w:tab/>
      </w:r>
      <w:r w:rsidRPr="009D4E54">
        <w:rPr>
          <w:rFonts w:ascii="Times New Roman" w:hAnsi="Times New Roman" w:cs="Times New Roman"/>
          <w:sz w:val="24"/>
          <w:szCs w:val="24"/>
        </w:rPr>
        <w:tab/>
      </w:r>
      <w:r w:rsidRPr="009D4E54">
        <w:rPr>
          <w:rFonts w:ascii="Times New Roman" w:hAnsi="Times New Roman" w:cs="Times New Roman"/>
          <w:sz w:val="24"/>
          <w:szCs w:val="24"/>
        </w:rPr>
        <w:tab/>
      </w:r>
      <w:r w:rsidRPr="009D4E54">
        <w:rPr>
          <w:rFonts w:ascii="Times New Roman" w:hAnsi="Times New Roman" w:cs="Times New Roman"/>
          <w:sz w:val="24"/>
          <w:szCs w:val="24"/>
        </w:rPr>
        <w:tab/>
      </w:r>
      <w:r w:rsidRPr="009D4E54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 xml:space="preserve">   г</w:t>
      </w:r>
      <w:r w:rsidRPr="009D4E54">
        <w:rPr>
          <w:rFonts w:ascii="Times New Roman" w:hAnsi="Times New Roman" w:cs="Times New Roman"/>
          <w:sz w:val="24"/>
          <w:szCs w:val="24"/>
        </w:rPr>
        <w:t xml:space="preserve">ород Павловск </w:t>
      </w:r>
    </w:p>
    <w:p w:rsidR="009D4E54" w:rsidRPr="009D4E54" w:rsidRDefault="009D4E54" w:rsidP="009D4E54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D4E5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D4E54">
        <w:rPr>
          <w:rFonts w:ascii="Times New Roman" w:hAnsi="Times New Roman" w:cs="Times New Roman"/>
          <w:sz w:val="24"/>
          <w:szCs w:val="24"/>
        </w:rPr>
        <w:t>от 28.03.2018 г. № 136</w:t>
      </w:r>
    </w:p>
    <w:p w:rsidR="009D4E54" w:rsidRPr="009D4E54" w:rsidRDefault="009D4E54" w:rsidP="009D4E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Положение</w:t>
      </w: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 о  комиссии по соблюдению требований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к служебному поведению </w:t>
      </w: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муниципальных служащих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 урегулированию конфликта интересов</w:t>
      </w: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администрации городского поселения – город Павловск </w:t>
      </w:r>
    </w:p>
    <w:p w:rsidR="009D4E54" w:rsidRDefault="009D4E54" w:rsidP="009D4E5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1.1. Настоящее Положение определяет порядок формирования и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комиссии  по  соблюдению  требований к служебному поведению муниципальных служащих и урегулированию конфликта интересов в администрации  городского поселения – город Павловск Павловского муниципального района Воронежской области (далее - Комиссия).</w:t>
      </w: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1.2.   Комиссия   в  своей  деятельности  руководствуется  Конституцией Российской  Федерации, федеральными конституционными законами, федеральными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законами,  актами Президента Российской Федерации, Правительства Российской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Федерации, настоящим Положением, иными нормативными правовыми актами органов местного самоуправления городского поселения – город Павловск Павловского муниципального района Воронежской области (далее – ОМСУ).</w:t>
      </w: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1.3.  Основной     задачей     Комиссии     является     содействие администрации  городского поселения – город Павловск Павловского муниципального района Воронежской области (далее - администрация): </w:t>
      </w: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в  обеспечении  соблюдения  муниципальными служащими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ограничений и запретов, требований о предотвращении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или об урегулировании конфликта интересов, а также в обеспечении исполнения ими  обязанностей, установленных Федеральным законом от 25.12.2008 № 273-ФЗ  «О  противодействии коррупции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далее - Закон № 273-ФЗ),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федеральными  законами  (далее  - требования к служебному поведению и (или) требования об урегулировании конфликта интересов);   </w:t>
      </w: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в осуществлении мер по предупреждению коррупции.</w:t>
      </w: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1.4. Комиссия рассматривает вопросы, связанные с соблюдением требований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  служебному  поведению  и  (или)  требований  об урегулировании конфликта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интересов,    в   отношении   муниципальных служащих,   которые   замещают   должности  муниципальной службы  (далее - должности муниципальной службы).</w:t>
      </w:r>
    </w:p>
    <w:p w:rsidR="009D4E54" w:rsidRDefault="009D4E54" w:rsidP="009D4E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1.5.   Комиссия   не  рассматривает  сообщения  о  преступлениях  и  об административных  правонарушениях, анонимные обращения, а также не проводит проверки по фактам нарушения служебной дисциплины.</w:t>
      </w:r>
    </w:p>
    <w:p w:rsidR="009D4E54" w:rsidRDefault="009D4E54" w:rsidP="009D4E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lastRenderedPageBreak/>
        <w:t>2. Состав Комиссии</w:t>
      </w:r>
    </w:p>
    <w:p w:rsidR="009D4E54" w:rsidRPr="009D4E54" w:rsidRDefault="009D4E54" w:rsidP="005F52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D4E54">
        <w:rPr>
          <w:rFonts w:ascii="Times New Roman" w:hAnsi="Times New Roman" w:cs="Times New Roman"/>
          <w:color w:val="333333"/>
          <w:sz w:val="28"/>
          <w:szCs w:val="28"/>
        </w:rPr>
        <w:t xml:space="preserve">2.1. Комиссия образуется нормативным правовым актом администрации. Указанным актом утверждаются  состав  Комиссии и порядок ее работы. 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2.2. Комиссия состоит  из председателя,  его заместителя,  секретаря  и членов  Комиссии.</w:t>
      </w:r>
    </w:p>
    <w:p w:rsidR="009D4E54" w:rsidRPr="005F525F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В состав Комиссии входят: глава городского поселения – город Павловск  (председатель Комиссии), заместитель главы администрации городского поселения – город Павловск (заместитель председателя Комиссии), начальник организационно-правового сектора администрации городского поселения – город Павловск (секретарь Комиссии), юрисконсульт администрации городского поселения – город Павловск (член Комиссии</w:t>
      </w:r>
      <w:r w:rsidRPr="009D4E54">
        <w:rPr>
          <w:rFonts w:ascii="Times New Roman" w:hAnsi="Times New Roman" w:cs="Times New Roman"/>
          <w:b/>
          <w:bCs/>
          <w:sz w:val="28"/>
          <w:szCs w:val="28"/>
        </w:rPr>
        <w:t xml:space="preserve">), </w:t>
      </w: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ведущий специалист сектора по градостроительству, архитектуре и земельным отношениям администрации городского поселения – город Павловск (член Комиссии).</w:t>
      </w:r>
      <w:proofErr w:type="gramEnd"/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Par63"/>
      <w:bookmarkStart w:id="2" w:name="Par70"/>
      <w:bookmarkEnd w:id="1"/>
      <w:bookmarkEnd w:id="2"/>
      <w:r w:rsidRPr="009D4E54">
        <w:rPr>
          <w:rFonts w:ascii="Times New Roman" w:hAnsi="Times New Roman" w:cs="Times New Roman"/>
          <w:sz w:val="28"/>
          <w:szCs w:val="28"/>
        </w:rPr>
        <w:tab/>
        <w:t>2.3.  Комиссия  формируется таким образом, чтобы исключить возможность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возникновения  конфликта  интересов, который мог бы повлиять на принимаемые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ею решения.</w:t>
      </w:r>
    </w:p>
    <w:p w:rsidR="009D4E54" w:rsidRPr="009D4E54" w:rsidRDefault="009D4E54" w:rsidP="009D4E5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2.4. Число членов комиссии, не замещающих должности муниципальной службы в администрации должно составлять не менее одной четверти от общего числа членов комиссии.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2.5. В заседаниях Комиссии с правом совещательного голоса участвуют: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а) непосредственный  руководитель  муниципального служащего, в отношении которого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Комиссия рассматривает вопрос о соблюдении требований к  служебному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поведению   и   (или)  требований  об  урегулировании  конфликта интересов;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110"/>
      <w:bookmarkEnd w:id="3"/>
      <w:r w:rsidRPr="009D4E5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б)   лица,  которые  допускаются  к  участию  в  заседании  по  решению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председателя Комиссии, принимаемому в каждом конкретном случае не менее чем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за  три  дня  до  дня  заседания  на  основании ходатайства муниципального служащего, в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отношении  которого Комиссия рассматривает вопрос о соблюдении требований к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служебному   поведению  и  (или)  требований  об  урегулировании  конфликта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интересов, или любого члена Комиссии:</w:t>
      </w:r>
      <w:proofErr w:type="gramEnd"/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-другие муниципальные служащие, замещающие должности муниципальной службы в администрации;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-специалисты,  которые  могут  дать пояснения по вопросам муниципальной службы и вопросам, рассматриваемым Комиссией;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-должностные лица других органов местного самоуправления;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-представители заинтересованных организаций;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-представитель муниципального служащего, в отношении которого Комиссия рассматривает вопрос повестки дня.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Default="009D4E54" w:rsidP="005F52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 Порядок работы Комиссии</w:t>
      </w:r>
    </w:p>
    <w:p w:rsidR="005F525F" w:rsidRPr="009D4E54" w:rsidRDefault="005F525F" w:rsidP="005F525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3.1. Заседание Комиссии считается правомочным, если на нем присутствует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не  менее двух третей от общего числа членов Комиссии. Проведение заседаний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с   </w:t>
      </w:r>
      <w:r w:rsidRPr="009D4E54">
        <w:rPr>
          <w:rFonts w:ascii="Times New Roman" w:hAnsi="Times New Roman" w:cs="Times New Roman"/>
          <w:sz w:val="28"/>
          <w:szCs w:val="28"/>
        </w:rPr>
        <w:lastRenderedPageBreak/>
        <w:t>участием   только   членов  Комиссии,  замещающих  должности  муниципальной службы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в администрации, недопустимо.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При  возникновении прямой или косвенной личной заинтересованности члена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Комиссии, которая  может  привести  к конфликту интересов при рассмотрении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вопроса,  включенного  в  повестку  дня  заседания  Комиссии, до его начала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данный член Комиссии обязан заявить об этом. В таком случае он не принимает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участия в рассмотрении указанного вопроса.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Все  члены  Комиссии  при  принятии решений обладают равными правами. В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отсутствие  председателя  Комиссии  его  обязанности  исполняет заместитель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председателя Комиссии.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4" w:name="Par141"/>
      <w:bookmarkEnd w:id="4"/>
      <w:r w:rsidRPr="009D4E54">
        <w:rPr>
          <w:rFonts w:ascii="Times New Roman" w:hAnsi="Times New Roman" w:cs="Times New Roman"/>
          <w:sz w:val="28"/>
          <w:szCs w:val="28"/>
        </w:rPr>
        <w:tab/>
        <w:t>3.2. Основаниями для проведения заседания Комиссии являются: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142"/>
      <w:bookmarkEnd w:id="5"/>
      <w:r w:rsidRPr="009D4E54">
        <w:rPr>
          <w:rFonts w:ascii="Times New Roman" w:hAnsi="Times New Roman" w:cs="Times New Roman"/>
          <w:sz w:val="28"/>
          <w:szCs w:val="28"/>
        </w:rPr>
        <w:tab/>
        <w:t>а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)п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редставление главой городского поселения – город Павловск</w:t>
      </w:r>
      <w:r w:rsidR="005F525F">
        <w:rPr>
          <w:rFonts w:ascii="Times New Roman" w:hAnsi="Times New Roman" w:cs="Times New Roman"/>
          <w:sz w:val="28"/>
          <w:szCs w:val="28"/>
        </w:rPr>
        <w:t xml:space="preserve"> в</w:t>
      </w:r>
      <w:r w:rsidRPr="009D4E54">
        <w:rPr>
          <w:rFonts w:ascii="Times New Roman" w:hAnsi="Times New Roman" w:cs="Times New Roman"/>
          <w:sz w:val="28"/>
          <w:szCs w:val="28"/>
        </w:rPr>
        <w:t xml:space="preserve">    соответствии   с  п. 31 Положения  о  проверке  достоверности  и  полноты сведений,  представляемых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гражданами,    претендующими    на    замещение    должностей   федеральной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государственной   службы,  и  федеральными  государственными  служащими,  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соблюдения  федеральными государственными служащими требований к служебному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поведению,    утвержденного    Указом   Президента   Российской   Федерации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от   21.09.2009   №1065   (далее   -   Положение   о  проверке),материалов проверки, свидетельствующих: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151"/>
      <w:bookmarkEnd w:id="6"/>
      <w:r w:rsidRPr="009D4E54">
        <w:rPr>
          <w:rFonts w:ascii="Times New Roman" w:hAnsi="Times New Roman" w:cs="Times New Roman"/>
          <w:sz w:val="28"/>
          <w:szCs w:val="28"/>
        </w:rPr>
        <w:tab/>
        <w:t xml:space="preserve"> -  о  представлении  муниципальным служащим  недостоверных  или неполных сведений,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предусмотренных 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>.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а п. 1 Положения о проверке;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154"/>
      <w:bookmarkEnd w:id="7"/>
      <w:r w:rsidRPr="009D4E54">
        <w:rPr>
          <w:rFonts w:ascii="Times New Roman" w:hAnsi="Times New Roman" w:cs="Times New Roman"/>
          <w:sz w:val="28"/>
          <w:szCs w:val="28"/>
        </w:rPr>
        <w:tab/>
        <w:t xml:space="preserve"> -  несоблюдении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муниципальным служащим  требований к служебному поведению и (или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)т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ребований об урегулировании конфликта интересов;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Par156"/>
      <w:bookmarkEnd w:id="8"/>
      <w:r w:rsidRPr="009D4E54">
        <w:rPr>
          <w:rFonts w:ascii="Times New Roman" w:hAnsi="Times New Roman" w:cs="Times New Roman"/>
          <w:sz w:val="28"/>
          <w:szCs w:val="28"/>
        </w:rPr>
        <w:tab/>
        <w:t xml:space="preserve">б)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поступившее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в администрацию  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161"/>
      <w:bookmarkEnd w:id="9"/>
      <w:r w:rsidRPr="009D4E5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-обращение гражданина, замещавшего в ОМСУ должность   муниципальной службы, включенную   в   перечень   должностей,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утвержденный  нормативным правовым актом ОМСУ,  при  назначении  на  которые  граждане и при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замещении которых муниципальные служащие  обязаны  представлять  сведения  о  своих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доходах,  об  имуществе  и обязательствах имущественного характера, а также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сведения о доходах, об имуществе и обязательствах имущественного характера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своих  супруги  (супруга)  и  несовершеннолетних  детей, о даче согласия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на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замещение  должности  в коммерческой или некоммерческой организации либо на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выполнение   работы  на  условиях  гражданско-правового  договора  в  такой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организации,  если  отдельные  функции  по муниципальному управлению этой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организацией входили  в его должностные (служебные) обязанности, до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истечения двух лет со дня увольнения с муниципальной службы;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175"/>
      <w:bookmarkEnd w:id="10"/>
      <w:r w:rsidRPr="009D4E54">
        <w:rPr>
          <w:rFonts w:ascii="Times New Roman" w:hAnsi="Times New Roman" w:cs="Times New Roman"/>
          <w:sz w:val="28"/>
          <w:szCs w:val="28"/>
        </w:rPr>
        <w:tab/>
        <w:t>- заявление муниципального служащего о том, что по объективным причинам он не может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представить   сведения   о   доходах,   об   имуществе   и   обязательствах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имущественного  характера  своих  супруги  (супруга)  и  несовершеннолетних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детей;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179"/>
      <w:bookmarkEnd w:id="11"/>
      <w:r w:rsidRPr="009D4E54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-   заявление   муниципального служащего   о   невозможности  выполнить  требования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Федерального закона от  07.05.2013 № 79-ФЗ "О запрете отдельным категориям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лиц  открывать и иметь счета (вклады), хранить наличные денежные средства 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ценности  в  иностранных  банках,  расположенных  за  пределами  территории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Российской Федерации, владеть и (или) пользоваться иностранными </w:t>
      </w:r>
      <w:r w:rsidRPr="009D4E54">
        <w:rPr>
          <w:rFonts w:ascii="Times New Roman" w:hAnsi="Times New Roman" w:cs="Times New Roman"/>
          <w:sz w:val="28"/>
          <w:szCs w:val="28"/>
        </w:rPr>
        <w:lastRenderedPageBreak/>
        <w:t>финансовыми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инструментами"  (далее  -  Закон  о  запрете  открывать  и  иметь  счета за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пределами  РФ)  в  связи  с  арестом,  запретом</w:t>
      </w:r>
      <w:proofErr w:type="gramEnd"/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распоряжения,  наложенными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компетентными   органами   иностранного   государства   в   соответствии  с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законодательством  данного  государства,  на  территории которого находятся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счета (вклады),  осуществляется  хранение  наличных  денежных  средств  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ценностей  в  иностранном  банке  и  (или)  имеются  иностранные финансовые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инструменты,  либо  в связи с иными обстоятельствами, не зависящими от воли муниципального служащего или воли его супруги (супруга) и несовершеннолетних детей;</w:t>
      </w:r>
      <w:proofErr w:type="gramEnd"/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2" w:name="Par192"/>
      <w:bookmarkEnd w:id="12"/>
      <w:r w:rsidRPr="009D4E54">
        <w:rPr>
          <w:rFonts w:ascii="Times New Roman" w:hAnsi="Times New Roman" w:cs="Times New Roman"/>
          <w:sz w:val="28"/>
          <w:szCs w:val="28"/>
        </w:rPr>
        <w:tab/>
        <w:t xml:space="preserve"> - уведомление муниципального служащего  о возникновении личной заинтересованности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при исполнении  должностных  обязанностей,  которая  приводит  или  может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привести к конфликту интересов;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3" w:name="Par195"/>
      <w:bookmarkEnd w:id="13"/>
      <w:r w:rsidRPr="009D4E54">
        <w:rPr>
          <w:rFonts w:ascii="Times New Roman" w:hAnsi="Times New Roman" w:cs="Times New Roman"/>
          <w:sz w:val="28"/>
          <w:szCs w:val="28"/>
        </w:rPr>
        <w:tab/>
        <w:t>в) представление  главой городского поселения – город Павловск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или  любого члена Комиссии, касающееся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обеспечения  соблюдения  муниципальным служащим  требований  к  служебному поведению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или)  требований  об урегулировании конфликта интересов либо осуществления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в администрации мер по предупреждению коррупции;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200"/>
      <w:bookmarkEnd w:id="14"/>
      <w:r w:rsidRPr="009D4E54">
        <w:rPr>
          <w:rFonts w:ascii="Times New Roman" w:hAnsi="Times New Roman" w:cs="Times New Roman"/>
          <w:sz w:val="28"/>
          <w:szCs w:val="28"/>
        </w:rPr>
        <w:tab/>
        <w:t>г)   представление  главой городского поселения – город Павловск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материалов   проверки,   которые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свидетельствуют  о  представлении  муниципальным служащим  недостоверных  или неполных</w:t>
      </w:r>
      <w:r w:rsidR="005F525F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сведений,  предусмотренных 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.1 ст. 3 Федерального  закона  от  03.12.2012 № 230-ФЗ  «О   контроле   за   соответствием   расходов  лиц,  замещающих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государственные должности, и иных лиц их доходам» (далее - Закон № 230-ФЗ);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5" w:name="Par205"/>
      <w:bookmarkEnd w:id="15"/>
      <w:r w:rsidRPr="009D4E5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>)  поступившее в соответствии с ч. 4 ст. 12 Закона № 273-ФЗ и ст. 64.1 Трудового кодекса РФ в администрацию уведомление коммерческой или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некоммерческой организации о заключении с гражданином, замещавшим должность муниципальной службы,  трудового  или  гражданско-правового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договора на выполнение  работ (оказание  услуг),  если  отдельные функции муниципального  управления  данной организацией входили в его должностны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служебные) обязанности, исполняемые во время замещения должности муниципальной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службы. 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При   этом  должно  быть  соблюдено  одно  из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следующих   условий:  указанному  гражданину  Комиссия  ранее  отказала  во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вступлении в трудовые и гражданско-правовые отношения с данной организацией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или  вопрос  о  даче согласия такому гражданину на замещение им должности в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коммерческой  или  некоммерческой  организации  либо  выполнение  работы на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условиях  гражданско-правового  договора  в  данной организации Комиссия не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рассматривала.</w:t>
      </w:r>
      <w:proofErr w:type="gramEnd"/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3.3. Обращения, заявления, уведомления, указанные в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,д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подаются в администрацию. 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3.4. В обращении, указанном в абз.2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приводятся: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Ф.И.О. гражданина;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дата его рождения;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адрес места жительства;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замещаемые должности в течение последних двух лет до дня увольнения с муниципальной службы;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lastRenderedPageBreak/>
        <w:t>-наименование, местонахождение коммерческой или некоммерческой организации, характер ее деятельности;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-должностные (служебные) обязанности, исполняемые гражданином во время замещения им должности муниципальной службы и функции по муниципальному управлению в отношении коммерческой или некоммерческой организации;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вид договора (трудовой или гражданско-правовой);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предполагаемый срок его действия;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сумма оплаты за выполнение работ (оказание услуг) по договору.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3.5. Обращение, указанное в абз.2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может быть подано муниципальным служащим, планирующим свое увольнение с муниципальной службы, и подлежит рассмотрению Комиссией в соответствии с настоящим Положением.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3.6. Администрация рассматривает обращения и уведомления (</w:t>
      </w:r>
      <w:hyperlink w:anchor="Par161" w:history="1">
        <w:r w:rsidRPr="009D4E54">
          <w:rPr>
            <w:rFonts w:ascii="Times New Roman" w:hAnsi="Times New Roman" w:cs="Times New Roman"/>
            <w:sz w:val="28"/>
            <w:szCs w:val="28"/>
          </w:rPr>
          <w:t>абз.2</w:t>
        </w:r>
      </w:hyperlink>
      <w:r w:rsidRPr="009D4E54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192" w:history="1">
        <w:r w:rsidRPr="009D4E54">
          <w:rPr>
            <w:rFonts w:ascii="Times New Roman" w:hAnsi="Times New Roman" w:cs="Times New Roman"/>
            <w:sz w:val="28"/>
            <w:szCs w:val="28"/>
          </w:rPr>
          <w:t xml:space="preserve">5 </w:t>
        </w:r>
        <w:proofErr w:type="spellStart"/>
        <w:r w:rsidRPr="009D4E54">
          <w:rPr>
            <w:rFonts w:ascii="Times New Roman" w:hAnsi="Times New Roman" w:cs="Times New Roman"/>
            <w:sz w:val="28"/>
            <w:szCs w:val="28"/>
          </w:rPr>
          <w:t>пп</w:t>
        </w:r>
        <w:proofErr w:type="spellEnd"/>
        <w:r w:rsidRPr="009D4E54">
          <w:rPr>
            <w:rFonts w:ascii="Times New Roman" w:hAnsi="Times New Roman" w:cs="Times New Roman"/>
            <w:sz w:val="28"/>
            <w:szCs w:val="28"/>
          </w:rPr>
          <w:t>. б"</w:t>
        </w:r>
      </w:hyperlink>
      <w:r w:rsidRPr="009D4E54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ar205" w:history="1">
        <w:proofErr w:type="spellStart"/>
        <w:r w:rsidRPr="009D4E54">
          <w:rPr>
            <w:rFonts w:ascii="Times New Roman" w:hAnsi="Times New Roman" w:cs="Times New Roman"/>
            <w:sz w:val="28"/>
            <w:szCs w:val="28"/>
          </w:rPr>
          <w:t>пп.дп</w:t>
        </w:r>
        <w:proofErr w:type="spellEnd"/>
        <w:r w:rsidRPr="009D4E54">
          <w:rPr>
            <w:rFonts w:ascii="Times New Roman" w:hAnsi="Times New Roman" w:cs="Times New Roman"/>
            <w:sz w:val="28"/>
            <w:szCs w:val="28"/>
          </w:rPr>
          <w:t>. 3.2</w:t>
        </w:r>
      </w:hyperlink>
      <w:r w:rsidRPr="009D4E54">
        <w:rPr>
          <w:rFonts w:ascii="Times New Roman" w:hAnsi="Times New Roman" w:cs="Times New Roman"/>
          <w:sz w:val="28"/>
          <w:szCs w:val="28"/>
        </w:rPr>
        <w:t xml:space="preserve"> настоящего Положения), по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результатам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рассмотрения которых подготавливает мотивированное заключение с учетом требований ст. 12 Закона № 273-ФЗ. При этом заключение по результатам рассмотрения обращений, указанных в абз.2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 3.2 настоящего Положения, готовится по существу обращения.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При подготовке мотивированного заключения по результатам рассмотрения обращения, указанного в абз.2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или уведомлений, указанных в абз.5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пп.б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  и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пп.д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должностные лица, ответственные за профилактику коррупционных и иных правонарушений,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имеют право проводить собеседование с муниципальным служащим, представившим обращение или уведомление, получать от него письменные пояснения, а глава городского поселения – город Павловск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или его заместитель,  может направлять в установленном порядке запросы в органы местного самоуправления и заинтересованные организации. Обращение или уведомление, а также заключение и другие материалы представляются председателю Комиссии в течение семи рабочих дней со дня поступления обращения либо уведомления, а в случае направления запросов - в течение 45 дней со дня поступления обращения или уведомления. Указанный срок может быть продлен, но не более чем на 30 дней.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3.7. Председатель Комиссии при поступлении к нему в установленном порядке информации, содержащей основания для проведения заседания Комиссии: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а) назначает в 10-дневный срок дату заседания Комиссии. При этом она не может быть назначена позднее 20 дней со дня, когда поступила указанная информация, за исключением случаев, предусмотренных п.п.3.8 и 3.9 настоящего Положения.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б) организует ознакомление муниципального служащего, в отношении которого Комиссия рассматривает вопрос о соблюдении требований к служебному поведению и (или) требований об урегулировании конфликта интересов, его представителя (представителей), членов Комиссии и других лиц, участвующих в заседании Комиссии, с информацией, которая поступила в администрацию и с результатами ее проверки;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в) рассматривает ходатайства о приглашении на заседание Комиссии лиц, указанных в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 2.7 настоящего Положения, принимает решение об </w:t>
      </w:r>
      <w:r w:rsidRPr="009D4E54">
        <w:rPr>
          <w:rFonts w:ascii="Times New Roman" w:hAnsi="Times New Roman" w:cs="Times New Roman"/>
          <w:sz w:val="28"/>
          <w:szCs w:val="28"/>
        </w:rPr>
        <w:lastRenderedPageBreak/>
        <w:t>удовлетворении этих ходатайств (отказе в удовлетворении) и о рассмотрении (об отказе в рассмотрении) дополнительных материалов в ходе заседания Комиссии.</w:t>
      </w:r>
      <w:bookmarkStart w:id="16" w:name="Par240"/>
      <w:bookmarkEnd w:id="16"/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  3.8. Заседание Комиссии по рассмотрению заявлений, указанных в абз.3 и 4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проводится не позднее одного месяца со дня истечения срока, установленного для представления сведений о доходах, об имуществе и обязательствах имущественного характера.</w:t>
      </w:r>
      <w:bookmarkStart w:id="17" w:name="Par241"/>
      <w:bookmarkEnd w:id="17"/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3.9. Уведомление, указанное в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рассматривается на очередном (плановом) заседании Комиссии.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3.10. Заседание  Комиссии  проводится,  как  правило,  в  присутствии муниципального служащего,  в  отношении  которого  рассматривается  вопрос о соблюдении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требований  к  служебному  поведению  и  (или) требований об урегулировании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конфликта  интересов,  или  гражданина,  замещавшего  должность муниципальной службы.  О намерении лично  присутствовать на заседании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Комиссии  муниципальный служащий  или  гражданин  сообщает в обращении, заявлении либо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уведомлении,  представленном  в  соответствии 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3.11. Заседание Комиссии может проводиться в отсутствие муниципального служащего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или гражданина,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замещавшего  должность  муниципальной службы в органе местного самоуправления если: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а)  в  обращении, заявлении или уведомлении, предусмотренном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>. б п.3.2  настоящего Положения, нет информации о намерении муниципального служащего или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гражданина лично присутствовать на заседании Комиссии;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б)  муниципальный служащий  или  гражданин, намеревающийся лично присутствовать на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заседании  Комиссии  и  надлежащим образом извещенный о времени и месте его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проведения, не явился на заседание.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3.12.  На  заседании  Комиссии заслушиваются пояснения муниципального служащего или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гражданина,  замещавшего  должность  муниципальной службы в органе местного самоуправления (с  его  согласия),  и  иных  лиц,  рассматриваются  материалы  по существу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вынесенных  на данное заседание вопросов, а также дополнительные материалы.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3.13. Члены Комиссии и лица, участвовавшие в ее заседании, не вправе разглашать сведения, которые стали им известны в ходе работы Комиссии.</w:t>
      </w:r>
      <w:bookmarkStart w:id="18" w:name="Par265"/>
      <w:bookmarkEnd w:id="18"/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3.14. По итогам рассмотрения вопроса, указанного в абз.2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Комиссия принимает одно из следующих решений: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а) установить, что сведения, представленные муниципальным служащим в соответствии с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п.1 Положения о проверке, являются достоверными и полными;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б) установить, что сведения, представленные муниципальным служащим в соответствии с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п.1 Положения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о проверке являются недостоверными и (или) неполными. В этом случае Комиссия рекомендует главе городского поселения – город Павло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именить к муниципальному служащему конкретную меру ответственности.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3.15. По результатам рассмотрения вопроса, указанного в абз.3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>. а п.3.2 настоящего Положения, Комиссия принимает одно из следующих решений: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lastRenderedPageBreak/>
        <w:t>а) установить, что муниципальный служащий соблюдал требования к служебному поведению и (или) требования об урегулировании конфликта интересов;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б) установить, что муниципальный служащий не соблюдал требования к служебному поведению и (или) требования об урегулировании конфликта интересов. В данном случае Комиссия рекомендует главе городского поселения – город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Павловскуказать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 муниципальному служащему на недопустимость нарушения требований к служебному поведению и (или) требований об урегулировании конфликта интересов либо применить к муниципальному служащему конкретную меру ответственности.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 xml:space="preserve">3.16. По итогам рассмотрения вопроса, указанного в абз.2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Комиссия принимает одно из следующих решений: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а) дать гражданину согласие на замещение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б) отказать гражданину в замещении должности в коммерческой или некоммерческой организации либо в выполнении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обязанности, и мотивировать свой отказ.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3.17. По результатам рассмотрения вопроса, указанного в абз.3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>. б п.3.2 настоящего Положения,  Комиссия принимает одно из следующих решений: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а)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является объективной и уважительной;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б)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 является уважительной. В этом случае Комиссия рекомендует муниципальному служащему принять меры по представлению этих сведений;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в) признать, что причина непредставления муниципальным служащим сведений о доходах, об имуществе и обязательствах имущественного характера своих супруги (супруга) и несовершеннолетних детей необъективна и является способом уклонения от представления этих сведений. В этом случае Комиссия рекомендует главе городского поселения – город Павло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именить к указанному лицу конкретную меру ответственности.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3.18. По итогам рассмотрения вопроса, указанного  в абз.4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Комиссия принимает одно из следующих решений: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а) признать, что обстоятельства, препятствующие выполнению муниципальным служащим требований Закона о запрете открывать и иметь счета за пределами РФ, являются объективными и уважительными;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lastRenderedPageBreak/>
        <w:t>б) признать, что обстоятельства, препятствующие выполнению муниципальным служащим требований Закона о запрете открывать и иметь счета за пределами РФ, не являются объективными и уважительными. В этом случае Комиссия рекомендует руководителю Администрации применить к указанному лицу конкретную меру ответственности.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3.19. По результатам рассмотрения вопроса, указанного в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абз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. 5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Комиссия принимает одно из следующих решений: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а) признать, что при исполнении муниципальным служащим должностных обязанностей конфликт интересов отсутствует;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б) признать, что при исполнении муниципальным служащим должностных обязанностей личная заинтересованность приводит или может привести к конфликту интересов. В данном случае Комиссия рекомендует муниципальному служащему и (или) главе городского поселения – город Павло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инять меры по урегулированию конфликта интересов либо по недопущению его возникновения;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в) признать, что муниципальный служащий не соблюдал требования об урегулировании конфликта интересов. В этом случае Комиссия рекомендует главе городского поселения – город Павло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именить к муниципальному служащему конкретную меру ответственности.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3.20. По итогам рассмотрения вопроса, указанного в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>. г п.3.2 настоящего Положения,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Комиссия принимает одно из следующих решений: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а) признать, что сведения, представленные муниципальным служащим в соответствии с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.1 ст. 3 Закона № 230-ФЗ, являются достоверными и полными;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б) признать, что сведения, представленные муниципальным служащим в соответствии с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. 1 ст. 3 Закона № 230-ФЗ, являются недостоверными и (или) неполными. В этом случае Комиссия рекомендует главе городского поселения – город Павло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именить к муниципальному служащему конкретную меру ответственности и (или) направить материалы, полученные в результате осуществления контроля за расходами, в органы прокуратуры и (или) иные госорганы в соответствии с их компетенцией.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9" w:name="Par288"/>
      <w:bookmarkEnd w:id="19"/>
      <w:r w:rsidRPr="009D4E54">
        <w:rPr>
          <w:rFonts w:ascii="Times New Roman" w:hAnsi="Times New Roman" w:cs="Times New Roman"/>
          <w:sz w:val="28"/>
          <w:szCs w:val="28"/>
        </w:rPr>
        <w:tab/>
        <w:t xml:space="preserve">3.21.  По  итогам  рассмотрения  вопроса,  указанного в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  Положения,   Комиссия   принимает   в   отношении  гражданина,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замещавшего   должность  муниципальной службы  в  одно  из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следующих решений: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а) дать согласие на замещение им должности в коммерческой или некоммерческой организации либо на выполнение работы на условиях гражданско-правового договора в коммерческой или некоммерческой организации, если отдельные функции по муниципальному управлению этой организацией входили в его должностные (служебные) обязанности;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б) установить, что замещение гражданином на условиях трудового договора должности в коммерческой или некоммерческой организации и (или) выполнение в коммерческой или некоммерческой организации работ (оказание услуг) нарушают требования ст. 12 Закона № 273-ФЗ. В этом случае Комиссия рекомендует главе городского поселения – город Павло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оинформировать о данных обстоятельствах органы прокуратуры и направившую уведомление организацию.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3.22. По итогам рассмотрения вопросов, указанных в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,б,г,д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Положения, при наличии к тому оснований Комиссия может принять </w:t>
      </w:r>
      <w:r w:rsidRPr="009D4E54">
        <w:rPr>
          <w:rFonts w:ascii="Times New Roman" w:hAnsi="Times New Roman" w:cs="Times New Roman"/>
          <w:sz w:val="28"/>
          <w:szCs w:val="28"/>
        </w:rPr>
        <w:lastRenderedPageBreak/>
        <w:t>иное решение, чем предусмотренные п.п.3.14-3.21 настоящего Положения. Основания и мотивы принятия такого решения должны быть отражены в протоколе заседания Комиссии.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3.23. По итогам рассмотрения вопроса, предусмотренного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 п.3.2  настоящего Положения, Комиссия принимает соответствующее решение.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3.24.  Для  исполнения решений Комиссии могут быть подготовлены проекты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нормативных правовых актов администрации, решений или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порученийг</w:t>
      </w:r>
      <w:proofErr w:type="spellEnd"/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лавы городского поселения – город Павловск,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которые в установленном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порядке  представляются  ему  на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рассмотрение.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3.25. Решения Комиссии по вопросам, указанным в п.3.2 настоящего Положения, принимаются тайным голосованием (если Комиссия не примет иное решение) простым большинством голосов присутствующих на заседании членов Комиссии.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3.26. Решения Комиссии оформляются протоколами, которые подписывают члены Комиссии, принимавшие участие в ее заседании.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Данные решения, за исключением принимаемого по итогам рассмотрения вопроса, указанного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вабз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. 2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>. б п.3.2 настоящего Положения, носят для главы городского поселения – город Павловск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рекомендательный характер.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Решение по итогам рассмотрения вопроса, указанного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вабз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. 2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. б п.3.2  настоящего Положения,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обязательно к исполнению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3.27. В протоколе заседания Комиссии указываются: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дата заседания Комиссии, Ф.И.О. ее членов и других лиц, присутствующих на заседании;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формулировка каждого вопроса, вынесенного на заседание Комиссии, с указанием Ф.И.О., должности муниципального служащего,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предъявляемые к муниципальному служащему претензии, сведения о материалах, на которых они основываются;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содержание пояснений муниципального служащего и других лиц по существу предъявляемых претензий;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Ф.И.О. выступивших на заседании лиц и краткое изложение их выступлений;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 источник  информации,  содержащей основания для проведения заседания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Комиссии, дата поступления информации в администрацию 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другие сведения;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результаты голосования;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- решение и обоснование его принятия.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3.28. Член Комиссии, не согласный с ее решением, вправе изложить в письменной форме свое мнение, которое подлежит обязательному приобщению к протоколу заседания Комиссии. С данным мнением должен быть ознакомлен и муниципальный служащий.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3.29. Копии протокола заседания Комиссии в семидневный срок со дня заседания направляются главе городского поселения – город Павловск, полностью или в виде выписок из протокола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>униципальному служащему, а также по решению Комиссии - иным заинтересованным лицам.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lastRenderedPageBreak/>
        <w:t>3.30. Глава городского поселения – город Павловск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обязан рассмотреть протокол заседания Комиссии, он вправе учесть в пределах своей 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компетенции</w:t>
      </w:r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содержащиеся в нем рекомендации при принятии решения о применении к муниципальному служащему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глава городского поселения – город Павловск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уведомляет в письменной форме Комиссию в месячный срок со дня поступления к нему протокола заседания Комиссии.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Решение главы городского поселения – город Павловск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оглашается на ближайшем заседании Комиссии и принимается к сведению без обсуждения.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3.31. Если Комиссия установит признаки дисциплинарного проступка в действиях (бездействии) муниципального служащего, информация об этом представляется главе городского поселения – город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Павловскдля</w:t>
      </w:r>
      <w:proofErr w:type="spellEnd"/>
      <w:r w:rsidRPr="009D4E54">
        <w:rPr>
          <w:rFonts w:ascii="Times New Roman" w:hAnsi="Times New Roman" w:cs="Times New Roman"/>
          <w:sz w:val="28"/>
          <w:szCs w:val="28"/>
        </w:rPr>
        <w:t xml:space="preserve"> решения вопроса о применении к муниципальному служащему мер ответственности, предусмотренных нормативными правовыми актами Российской Федерации.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3.32. В случае если Комиссия установит факт совершения муниципальным служащим действия (факт бездействия), содержащего признаки административного правонарушения или состава преступления, председатель Комиссии обязан передать информацию об этом и подтверждающие документы в правоприменительные органы в трехдневный срок, а при необходимости - немедленно.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3.33. Копия протокола заседания Комиссии или выписка из него приобщается к личному делу муниципального служащего, в отношении которого был рассмотрен вопрос о соблюдении требований к служебному поведению и (или) требований об урегулировании конфликта интересов.</w:t>
      </w:r>
    </w:p>
    <w:p w:rsidR="009D4E54" w:rsidRPr="009D4E54" w:rsidRDefault="009D4E54" w:rsidP="005F5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ab/>
        <w:t>3.34.  Выписка  из  решения  Комиссии,  заверенная  подписью  секретаря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Комиссии   и  печатью  администрации, вручается  гражданину, замещавшему  должность  муниципальной службы, в отношении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 xml:space="preserve">которого рассматривался  вопрос,  указанный  в  абз.2 </w:t>
      </w:r>
      <w:proofErr w:type="spellStart"/>
      <w:r w:rsidRPr="009D4E54">
        <w:rPr>
          <w:rFonts w:ascii="Times New Roman" w:hAnsi="Times New Roman" w:cs="Times New Roman"/>
          <w:sz w:val="28"/>
          <w:szCs w:val="28"/>
        </w:rPr>
        <w:t>пп</w:t>
      </w:r>
      <w:proofErr w:type="gramStart"/>
      <w:r w:rsidRPr="009D4E54">
        <w:rPr>
          <w:rFonts w:ascii="Times New Roman" w:hAnsi="Times New Roman" w:cs="Times New Roman"/>
          <w:sz w:val="28"/>
          <w:szCs w:val="28"/>
        </w:rPr>
        <w:t>.б</w:t>
      </w:r>
      <w:proofErr w:type="spellEnd"/>
      <w:proofErr w:type="gramEnd"/>
      <w:r w:rsidRPr="009D4E54">
        <w:rPr>
          <w:rFonts w:ascii="Times New Roman" w:hAnsi="Times New Roman" w:cs="Times New Roman"/>
          <w:sz w:val="28"/>
          <w:szCs w:val="28"/>
        </w:rPr>
        <w:t xml:space="preserve"> п.3.2 настоящего  Положения,  под  подпись  или  направляется  заказным письмом с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уведомлением  о  вручении  и  описью  вложения по указанному им в обращении</w:t>
      </w:r>
      <w:r w:rsidR="00644675">
        <w:rPr>
          <w:rFonts w:ascii="Times New Roman" w:hAnsi="Times New Roman" w:cs="Times New Roman"/>
          <w:sz w:val="28"/>
          <w:szCs w:val="28"/>
        </w:rPr>
        <w:t xml:space="preserve"> </w:t>
      </w:r>
      <w:r w:rsidRPr="009D4E54">
        <w:rPr>
          <w:rFonts w:ascii="Times New Roman" w:hAnsi="Times New Roman" w:cs="Times New Roman"/>
          <w:sz w:val="28"/>
          <w:szCs w:val="28"/>
        </w:rPr>
        <w:t>адресу  не  позднее  одного  рабочего  дня,  следующего  за днем проведения заседания Комиссии.</w:t>
      </w:r>
    </w:p>
    <w:p w:rsidR="009D4E54" w:rsidRPr="009D4E54" w:rsidRDefault="009D4E54" w:rsidP="005F52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3.35.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заседании, осуществляют должностные лица, ответственные за профилактику коррупционных и иных правонарушений.</w:t>
      </w:r>
    </w:p>
    <w:p w:rsidR="009D4E54" w:rsidRPr="009D4E54" w:rsidRDefault="009D4E54" w:rsidP="005F5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5F5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5F525F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Глава городского поселения – </w:t>
      </w:r>
    </w:p>
    <w:p w:rsidR="009D4E54" w:rsidRPr="009D4E54" w:rsidRDefault="009D4E54" w:rsidP="005F525F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город Павловск                                                                               </w:t>
      </w:r>
      <w:r w:rsidR="00644675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D4E54">
        <w:rPr>
          <w:rFonts w:ascii="Times New Roman" w:hAnsi="Times New Roman" w:cs="Times New Roman"/>
          <w:sz w:val="28"/>
          <w:szCs w:val="28"/>
        </w:rPr>
        <w:t xml:space="preserve">  В.А. Щербаков</w:t>
      </w:r>
    </w:p>
    <w:p w:rsidR="009D4E54" w:rsidRPr="009D4E54" w:rsidRDefault="009D4E54" w:rsidP="005F525F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5F5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5F52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Pr="005F525F" w:rsidRDefault="00644675" w:rsidP="006446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</w:t>
      </w:r>
      <w:r w:rsidR="009D4E54" w:rsidRPr="005F525F">
        <w:rPr>
          <w:rFonts w:ascii="Times New Roman" w:hAnsi="Times New Roman" w:cs="Times New Roman"/>
          <w:sz w:val="24"/>
          <w:szCs w:val="24"/>
        </w:rPr>
        <w:t xml:space="preserve">Приложение № 2 к постановлению </w:t>
      </w:r>
    </w:p>
    <w:p w:rsidR="009D4E54" w:rsidRPr="005F525F" w:rsidRDefault="009D4E54" w:rsidP="00644675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5F52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администрации городского поселения –                      </w:t>
      </w:r>
    </w:p>
    <w:p w:rsidR="009D4E54" w:rsidRPr="005F525F" w:rsidRDefault="009D4E54" w:rsidP="006446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25F">
        <w:rPr>
          <w:rFonts w:ascii="Times New Roman" w:hAnsi="Times New Roman" w:cs="Times New Roman"/>
          <w:sz w:val="24"/>
          <w:szCs w:val="24"/>
        </w:rPr>
        <w:tab/>
      </w:r>
      <w:r w:rsidRPr="005F525F">
        <w:rPr>
          <w:rFonts w:ascii="Times New Roman" w:hAnsi="Times New Roman" w:cs="Times New Roman"/>
          <w:sz w:val="24"/>
          <w:szCs w:val="24"/>
        </w:rPr>
        <w:tab/>
      </w:r>
      <w:r w:rsidRPr="005F525F">
        <w:rPr>
          <w:rFonts w:ascii="Times New Roman" w:hAnsi="Times New Roman" w:cs="Times New Roman"/>
          <w:sz w:val="24"/>
          <w:szCs w:val="24"/>
        </w:rPr>
        <w:tab/>
      </w:r>
      <w:r w:rsidRPr="005F525F">
        <w:rPr>
          <w:rFonts w:ascii="Times New Roman" w:hAnsi="Times New Roman" w:cs="Times New Roman"/>
          <w:sz w:val="24"/>
          <w:szCs w:val="24"/>
        </w:rPr>
        <w:tab/>
      </w:r>
      <w:r w:rsidRPr="005F525F">
        <w:rPr>
          <w:rFonts w:ascii="Times New Roman" w:hAnsi="Times New Roman" w:cs="Times New Roman"/>
          <w:sz w:val="24"/>
          <w:szCs w:val="24"/>
        </w:rPr>
        <w:tab/>
      </w:r>
      <w:r w:rsidRPr="005F525F">
        <w:rPr>
          <w:rFonts w:ascii="Times New Roman" w:hAnsi="Times New Roman" w:cs="Times New Roman"/>
          <w:sz w:val="24"/>
          <w:szCs w:val="24"/>
        </w:rPr>
        <w:tab/>
      </w:r>
      <w:r w:rsidRPr="005F525F">
        <w:rPr>
          <w:rFonts w:ascii="Times New Roman" w:hAnsi="Times New Roman" w:cs="Times New Roman"/>
          <w:sz w:val="24"/>
          <w:szCs w:val="24"/>
        </w:rPr>
        <w:tab/>
        <w:t xml:space="preserve">              </w:t>
      </w:r>
      <w:r w:rsidR="00644675">
        <w:rPr>
          <w:rFonts w:ascii="Times New Roman" w:hAnsi="Times New Roman" w:cs="Times New Roman"/>
          <w:sz w:val="24"/>
          <w:szCs w:val="24"/>
        </w:rPr>
        <w:t xml:space="preserve">    </w:t>
      </w:r>
      <w:r w:rsidRPr="005F525F">
        <w:rPr>
          <w:rFonts w:ascii="Times New Roman" w:hAnsi="Times New Roman" w:cs="Times New Roman"/>
          <w:sz w:val="24"/>
          <w:szCs w:val="24"/>
        </w:rPr>
        <w:t xml:space="preserve"> город Павловск </w:t>
      </w:r>
    </w:p>
    <w:p w:rsidR="009D4E54" w:rsidRPr="005F525F" w:rsidRDefault="009D4E54" w:rsidP="00644675">
      <w:pPr>
        <w:spacing w:after="0" w:line="240" w:lineRule="auto"/>
        <w:ind w:left="495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F525F">
        <w:rPr>
          <w:rFonts w:ascii="Times New Roman" w:hAnsi="Times New Roman" w:cs="Times New Roman"/>
          <w:sz w:val="24"/>
          <w:szCs w:val="24"/>
        </w:rPr>
        <w:t xml:space="preserve">    </w:t>
      </w:r>
      <w:r w:rsidR="00644675">
        <w:rPr>
          <w:rFonts w:ascii="Times New Roman" w:hAnsi="Times New Roman" w:cs="Times New Roman"/>
          <w:sz w:val="24"/>
          <w:szCs w:val="24"/>
        </w:rPr>
        <w:t xml:space="preserve">   </w:t>
      </w:r>
      <w:r w:rsidRPr="005F525F">
        <w:rPr>
          <w:rFonts w:ascii="Times New Roman" w:hAnsi="Times New Roman" w:cs="Times New Roman"/>
          <w:sz w:val="24"/>
          <w:szCs w:val="24"/>
        </w:rPr>
        <w:t>от 28.03.2018 г. №  136</w:t>
      </w:r>
    </w:p>
    <w:p w:rsidR="009D4E54" w:rsidRPr="009D4E54" w:rsidRDefault="009D4E54" w:rsidP="006446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4E54" w:rsidRPr="005F525F" w:rsidRDefault="009D4E54" w:rsidP="009D4E54">
      <w:pPr>
        <w:spacing w:after="75" w:line="240" w:lineRule="auto"/>
        <w:ind w:firstLine="54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СОСТАВ</w:t>
      </w:r>
    </w:p>
    <w:p w:rsidR="009D4E54" w:rsidRPr="005F525F" w:rsidRDefault="009D4E54" w:rsidP="009D4E54">
      <w:pPr>
        <w:spacing w:after="75" w:line="240" w:lineRule="auto"/>
        <w:ind w:firstLine="540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комиссии по соблюдению требований к служебному поведению муниципальных служащих администрации городского поселения – город Павловск и урегулированию конфликта интересов</w:t>
      </w:r>
    </w:p>
    <w:p w:rsidR="009D4E54" w:rsidRPr="005F525F" w:rsidRDefault="009D4E54" w:rsidP="009D4E54">
      <w:pPr>
        <w:spacing w:after="75" w:line="240" w:lineRule="auto"/>
        <w:ind w:firstLine="540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9D4E54" w:rsidRPr="005F525F" w:rsidRDefault="009D4E54" w:rsidP="009D4E54">
      <w:pPr>
        <w:spacing w:after="75" w:line="240" w:lineRule="auto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Председатель комиссии:</w:t>
      </w:r>
    </w:p>
    <w:p w:rsidR="009D4E54" w:rsidRPr="005F525F" w:rsidRDefault="009D4E54" w:rsidP="009D4E54">
      <w:pPr>
        <w:spacing w:after="75" w:line="240" w:lineRule="auto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глава городского поселения – город Павловск.</w:t>
      </w:r>
    </w:p>
    <w:p w:rsidR="009D4E54" w:rsidRPr="005F525F" w:rsidRDefault="009D4E54" w:rsidP="009D4E54">
      <w:pPr>
        <w:spacing w:after="75" w:line="240" w:lineRule="auto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Заместитель председателя комиссии:</w:t>
      </w:r>
    </w:p>
    <w:p w:rsidR="009D4E54" w:rsidRPr="005F525F" w:rsidRDefault="009D4E54" w:rsidP="009D4E54">
      <w:pPr>
        <w:spacing w:after="75" w:line="240" w:lineRule="auto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заместитель главы администрации городского поселения – город Павловск.</w:t>
      </w:r>
    </w:p>
    <w:p w:rsidR="009D4E54" w:rsidRPr="005F525F" w:rsidRDefault="009D4E54" w:rsidP="009D4E54">
      <w:pPr>
        <w:spacing w:after="75" w:line="240" w:lineRule="auto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Секретарь комиссии:</w:t>
      </w:r>
    </w:p>
    <w:p w:rsidR="009D4E54" w:rsidRPr="005F525F" w:rsidRDefault="009D4E54" w:rsidP="009D4E54">
      <w:pPr>
        <w:spacing w:after="75" w:line="240" w:lineRule="auto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начальник организационно-правового сектора администрации городского поселения – город Павловск.</w:t>
      </w:r>
    </w:p>
    <w:p w:rsidR="009D4E54" w:rsidRPr="005F525F" w:rsidRDefault="009D4E54" w:rsidP="009D4E54">
      <w:pPr>
        <w:spacing w:after="75" w:line="240" w:lineRule="auto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Члены комиссии:</w:t>
      </w:r>
    </w:p>
    <w:p w:rsidR="009D4E54" w:rsidRPr="005F525F" w:rsidRDefault="009D4E54" w:rsidP="009D4E54">
      <w:pPr>
        <w:spacing w:after="75" w:line="240" w:lineRule="auto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юрисконсульт организационно-правового сектора администрации городского поселения – город Павловск;</w:t>
      </w:r>
    </w:p>
    <w:p w:rsidR="009D4E54" w:rsidRPr="005F525F" w:rsidRDefault="009D4E54" w:rsidP="009D4E54">
      <w:pPr>
        <w:spacing w:after="75" w:line="240" w:lineRule="auto"/>
        <w:ind w:firstLine="540"/>
        <w:jc w:val="both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5F525F">
        <w:rPr>
          <w:rStyle w:val="a3"/>
          <w:rFonts w:ascii="Times New Roman" w:hAnsi="Times New Roman" w:cs="Times New Roman"/>
          <w:b w:val="0"/>
          <w:sz w:val="28"/>
          <w:szCs w:val="28"/>
        </w:rPr>
        <w:t>ведущий специалист сектора по градостроительству, архитектуре и земельным отношениям администрации городского поселения – город Павловск.</w:t>
      </w:r>
    </w:p>
    <w:p w:rsidR="009D4E54" w:rsidRPr="009D4E54" w:rsidRDefault="009D4E54" w:rsidP="009D4E54">
      <w:pPr>
        <w:spacing w:after="75" w:line="240" w:lineRule="auto"/>
        <w:ind w:firstLine="540"/>
        <w:jc w:val="center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9D4E54" w:rsidRPr="009D4E54" w:rsidRDefault="009D4E54" w:rsidP="005F525F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 xml:space="preserve">Глава городского поселения – </w:t>
      </w:r>
    </w:p>
    <w:p w:rsidR="009D4E54" w:rsidRPr="009D4E54" w:rsidRDefault="009D4E54" w:rsidP="005F525F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  <w:r w:rsidRPr="009D4E54">
        <w:rPr>
          <w:rFonts w:ascii="Times New Roman" w:hAnsi="Times New Roman" w:cs="Times New Roman"/>
          <w:sz w:val="28"/>
          <w:szCs w:val="28"/>
        </w:rPr>
        <w:t>город Павловск                                                                                             В.А. Щербаков</w:t>
      </w:r>
    </w:p>
    <w:p w:rsidR="009D4E54" w:rsidRPr="009D4E54" w:rsidRDefault="009D4E54" w:rsidP="005F525F">
      <w:pPr>
        <w:spacing w:after="0" w:line="240" w:lineRule="auto"/>
        <w:ind w:right="-58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after="75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4E54" w:rsidRPr="009D4E54" w:rsidRDefault="009D4E54" w:rsidP="009D4E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4E54" w:rsidRPr="009D4E54" w:rsidRDefault="009D4E54" w:rsidP="009D4E5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9D4E54" w:rsidRPr="009D4E54" w:rsidSect="009D4E54">
      <w:pgSz w:w="11906" w:h="16838"/>
      <w:pgMar w:top="1134" w:right="567" w:bottom="1134" w:left="1134" w:header="709" w:footer="709" w:gutter="0"/>
      <w:pgNumType w:start="86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D4E54"/>
    <w:rsid w:val="005F525F"/>
    <w:rsid w:val="00644675"/>
    <w:rsid w:val="009D4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9"/>
    <w:qFormat/>
    <w:rsid w:val="009D4E5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D4E54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9D4E54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D4E5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9D4E54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9D4E5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9D4E54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rsid w:val="009D4E54"/>
    <w:rPr>
      <w:rFonts w:ascii="Times New Roman" w:eastAsia="Times New Roman" w:hAnsi="Times New Roman" w:cs="Times New Roman"/>
      <w:b/>
      <w:bCs/>
    </w:rPr>
  </w:style>
  <w:style w:type="paragraph" w:customStyle="1" w:styleId="ConsPlusNormal">
    <w:name w:val="ConsPlusNormal"/>
    <w:uiPriority w:val="99"/>
    <w:rsid w:val="009D4E5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9D4E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character" w:styleId="a3">
    <w:name w:val="Strong"/>
    <w:uiPriority w:val="99"/>
    <w:qFormat/>
    <w:rsid w:val="009D4E5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4771</Words>
  <Characters>27198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2019-10-09T10:25:00Z</dcterms:created>
  <dcterms:modified xsi:type="dcterms:W3CDTF">2019-10-09T10:46:00Z</dcterms:modified>
</cp:coreProperties>
</file>