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62E" w:rsidRDefault="000C762E" w:rsidP="000C762E">
      <w:pPr>
        <w:keepNext w:val="0"/>
        <w:keepLines w:val="0"/>
        <w:autoSpaceDE w:val="0"/>
        <w:autoSpaceDN w:val="0"/>
        <w:adjustRightInd w:val="0"/>
        <w:spacing w:before="0" w:line="240" w:lineRule="auto"/>
        <w:rPr>
          <w:rFonts w:ascii="Tahoma" w:eastAsiaTheme="minorEastAsia" w:hAnsi="Tahoma" w:cs="Tahoma"/>
          <w:color w:val="auto"/>
          <w:sz w:val="20"/>
          <w:szCs w:val="20"/>
        </w:rPr>
      </w:pPr>
      <w:r>
        <w:rPr>
          <w:rFonts w:ascii="Tahoma" w:eastAsiaTheme="minorEastAsia" w:hAnsi="Tahoma" w:cs="Tahoma"/>
          <w:color w:val="auto"/>
          <w:sz w:val="20"/>
          <w:szCs w:val="20"/>
        </w:rPr>
        <w:t xml:space="preserve">Документ предоставлен </w:t>
      </w:r>
      <w:hyperlink r:id="rId4" w:history="1">
        <w:r>
          <w:rPr>
            <w:rFonts w:ascii="Tahoma" w:eastAsiaTheme="minorEastAsia" w:hAnsi="Tahoma" w:cs="Tahoma"/>
            <w:color w:val="0000FF"/>
            <w:sz w:val="20"/>
            <w:szCs w:val="20"/>
          </w:rPr>
          <w:t>КонсультантПлюс</w:t>
        </w:r>
      </w:hyperlink>
      <w:r>
        <w:rPr>
          <w:rFonts w:ascii="Tahoma" w:eastAsiaTheme="minorEastAsia" w:hAnsi="Tahoma" w:cs="Tahoma"/>
          <w:color w:val="auto"/>
          <w:sz w:val="20"/>
          <w:szCs w:val="20"/>
        </w:rPr>
        <w:br/>
      </w:r>
    </w:p>
    <w:p w:rsidR="000C762E" w:rsidRDefault="000C762E" w:rsidP="000C762E">
      <w:pPr>
        <w:autoSpaceDE w:val="0"/>
        <w:autoSpaceDN w:val="0"/>
        <w:adjustRightInd w:val="0"/>
        <w:spacing w:after="0" w:line="240" w:lineRule="auto"/>
        <w:jc w:val="both"/>
        <w:outlineLvl w:val="0"/>
        <w:rPr>
          <w:rFonts w:ascii="Arial" w:hAnsi="Arial" w:cs="Arial"/>
          <w:sz w:val="20"/>
          <w:szCs w:val="20"/>
        </w:rPr>
      </w:pPr>
    </w:p>
    <w:tbl>
      <w:tblPr>
        <w:tblW w:w="5000" w:type="pct"/>
        <w:tblLayout w:type="fixed"/>
        <w:tblCellMar>
          <w:left w:w="0" w:type="dxa"/>
          <w:right w:w="0" w:type="dxa"/>
        </w:tblCellMar>
        <w:tblLook w:val="0000"/>
      </w:tblPr>
      <w:tblGrid>
        <w:gridCol w:w="5103"/>
        <w:gridCol w:w="5104"/>
      </w:tblGrid>
      <w:tr w:rsidR="000C762E">
        <w:tc>
          <w:tcPr>
            <w:tcW w:w="5103" w:type="dxa"/>
          </w:tcPr>
          <w:p w:rsidR="000C762E" w:rsidRDefault="000C762E">
            <w:pPr>
              <w:autoSpaceDE w:val="0"/>
              <w:autoSpaceDN w:val="0"/>
              <w:adjustRightInd w:val="0"/>
              <w:spacing w:after="0" w:line="240" w:lineRule="auto"/>
              <w:rPr>
                <w:rFonts w:ascii="Arial" w:hAnsi="Arial" w:cs="Arial"/>
                <w:sz w:val="20"/>
                <w:szCs w:val="20"/>
              </w:rPr>
            </w:pPr>
            <w:r>
              <w:rPr>
                <w:rFonts w:ascii="Arial" w:hAnsi="Arial" w:cs="Arial"/>
                <w:sz w:val="20"/>
                <w:szCs w:val="20"/>
              </w:rPr>
              <w:t>3 декабря 2012 года</w:t>
            </w:r>
          </w:p>
        </w:tc>
        <w:tc>
          <w:tcPr>
            <w:tcW w:w="5103" w:type="dxa"/>
          </w:tcPr>
          <w:p w:rsidR="000C762E" w:rsidRDefault="000C762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230-ФЗ</w:t>
            </w:r>
          </w:p>
        </w:tc>
      </w:tr>
    </w:tbl>
    <w:p w:rsidR="000C762E" w:rsidRDefault="000C762E" w:rsidP="000C762E">
      <w:pPr>
        <w:pBdr>
          <w:top w:val="single" w:sz="6" w:space="0" w:color="auto"/>
        </w:pBdr>
        <w:autoSpaceDE w:val="0"/>
        <w:autoSpaceDN w:val="0"/>
        <w:adjustRightInd w:val="0"/>
        <w:spacing w:before="100" w:after="100" w:line="240" w:lineRule="auto"/>
        <w:jc w:val="both"/>
        <w:rPr>
          <w:rFonts w:ascii="Arial" w:hAnsi="Arial" w:cs="Arial"/>
          <w:sz w:val="2"/>
          <w:szCs w:val="2"/>
        </w:rPr>
      </w:pPr>
    </w:p>
    <w:p w:rsidR="000C762E" w:rsidRDefault="000C762E" w:rsidP="000C762E">
      <w:pPr>
        <w:autoSpaceDE w:val="0"/>
        <w:autoSpaceDN w:val="0"/>
        <w:adjustRightInd w:val="0"/>
        <w:spacing w:after="0" w:line="240" w:lineRule="auto"/>
        <w:jc w:val="both"/>
        <w:rPr>
          <w:rFonts w:ascii="Arial" w:hAnsi="Arial" w:cs="Arial"/>
          <w:sz w:val="20"/>
          <w:szCs w:val="20"/>
        </w:rPr>
      </w:pPr>
    </w:p>
    <w:p w:rsidR="000C762E" w:rsidRDefault="000C762E" w:rsidP="000C762E">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РОССИЙСКАЯ ФЕДЕРАЦИЯ</w:t>
      </w:r>
    </w:p>
    <w:p w:rsidR="000C762E" w:rsidRDefault="000C762E" w:rsidP="000C762E">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p>
    <w:p w:rsidR="000C762E" w:rsidRDefault="000C762E" w:rsidP="000C762E">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ФЕДЕРАЛЬНЫЙ ЗАКОН</w:t>
      </w:r>
    </w:p>
    <w:p w:rsidR="000C762E" w:rsidRDefault="000C762E" w:rsidP="000C762E">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p>
    <w:p w:rsidR="000C762E" w:rsidRDefault="000C762E" w:rsidP="000C762E">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О КОНТРОЛЕ</w:t>
      </w:r>
    </w:p>
    <w:p w:rsidR="000C762E" w:rsidRDefault="000C762E" w:rsidP="000C762E">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ЗА СООТВЕТСТВИЕМ РАСХОДОВ ЛИЦ, ЗАМЕЩАЮЩИХ ГОСУДАРСТВЕННЫЕ</w:t>
      </w:r>
    </w:p>
    <w:p w:rsidR="000C762E" w:rsidRDefault="000C762E" w:rsidP="000C762E">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ДОЛЖНОСТИ, И ИНЫХ ЛИЦ ИХ ДОХОДАМ</w:t>
      </w:r>
    </w:p>
    <w:p w:rsidR="000C762E" w:rsidRDefault="000C762E" w:rsidP="000C762E">
      <w:pPr>
        <w:autoSpaceDE w:val="0"/>
        <w:autoSpaceDN w:val="0"/>
        <w:adjustRightInd w:val="0"/>
        <w:spacing w:after="0" w:line="240" w:lineRule="auto"/>
        <w:ind w:firstLine="540"/>
        <w:jc w:val="both"/>
        <w:rPr>
          <w:rFonts w:ascii="Arial" w:hAnsi="Arial" w:cs="Arial"/>
          <w:sz w:val="20"/>
          <w:szCs w:val="20"/>
        </w:rPr>
      </w:pPr>
    </w:p>
    <w:p w:rsidR="000C762E" w:rsidRDefault="000C762E" w:rsidP="000C762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Принят</w:t>
      </w:r>
    </w:p>
    <w:p w:rsidR="000C762E" w:rsidRDefault="000C762E" w:rsidP="000C762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Думой</w:t>
      </w:r>
    </w:p>
    <w:p w:rsidR="000C762E" w:rsidRDefault="000C762E" w:rsidP="000C762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23 ноября 2012 года</w:t>
      </w:r>
    </w:p>
    <w:p w:rsidR="000C762E" w:rsidRDefault="000C762E" w:rsidP="000C762E">
      <w:pPr>
        <w:autoSpaceDE w:val="0"/>
        <w:autoSpaceDN w:val="0"/>
        <w:adjustRightInd w:val="0"/>
        <w:spacing w:after="0" w:line="240" w:lineRule="auto"/>
        <w:jc w:val="right"/>
        <w:rPr>
          <w:rFonts w:ascii="Arial" w:hAnsi="Arial" w:cs="Arial"/>
          <w:sz w:val="20"/>
          <w:szCs w:val="20"/>
        </w:rPr>
      </w:pPr>
    </w:p>
    <w:p w:rsidR="000C762E" w:rsidRDefault="000C762E" w:rsidP="000C762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Одобрен</w:t>
      </w:r>
    </w:p>
    <w:p w:rsidR="000C762E" w:rsidRDefault="000C762E" w:rsidP="000C762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Советом Федерации</w:t>
      </w:r>
    </w:p>
    <w:p w:rsidR="000C762E" w:rsidRDefault="000C762E" w:rsidP="000C762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28 ноября 2012 года</w:t>
      </w:r>
    </w:p>
    <w:p w:rsidR="000C762E" w:rsidRDefault="000C762E" w:rsidP="000C762E">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0C762E">
        <w:trPr>
          <w:jc w:val="center"/>
        </w:trPr>
        <w:tc>
          <w:tcPr>
            <w:tcW w:w="5000" w:type="pct"/>
            <w:tcBorders>
              <w:left w:val="single" w:sz="24" w:space="0" w:color="CED3F1"/>
              <w:right w:val="single" w:sz="24" w:space="0" w:color="F4F3F8"/>
            </w:tcBorders>
            <w:shd w:val="clear" w:color="auto" w:fill="F4F3F8"/>
          </w:tcPr>
          <w:p w:rsidR="000C762E" w:rsidRDefault="000C762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0C762E" w:rsidRDefault="000C762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Федеральных законов от 22.12.2014 </w:t>
            </w:r>
            <w:hyperlink r:id="rId5" w:history="1">
              <w:r>
                <w:rPr>
                  <w:rFonts w:ascii="Arial" w:hAnsi="Arial" w:cs="Arial"/>
                  <w:color w:val="0000FF"/>
                  <w:sz w:val="20"/>
                  <w:szCs w:val="20"/>
                </w:rPr>
                <w:t>N 431-ФЗ</w:t>
              </w:r>
            </w:hyperlink>
            <w:r>
              <w:rPr>
                <w:rFonts w:ascii="Arial" w:hAnsi="Arial" w:cs="Arial"/>
                <w:color w:val="392C69"/>
                <w:sz w:val="20"/>
                <w:szCs w:val="20"/>
              </w:rPr>
              <w:t>,</w:t>
            </w:r>
          </w:p>
          <w:p w:rsidR="000C762E" w:rsidRDefault="000C762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03.11.2015 </w:t>
            </w:r>
            <w:hyperlink r:id="rId6" w:history="1">
              <w:r>
                <w:rPr>
                  <w:rFonts w:ascii="Arial" w:hAnsi="Arial" w:cs="Arial"/>
                  <w:color w:val="0000FF"/>
                  <w:sz w:val="20"/>
                  <w:szCs w:val="20"/>
                </w:rPr>
                <w:t>N 303-ФЗ</w:t>
              </w:r>
            </w:hyperlink>
            <w:r>
              <w:rPr>
                <w:rFonts w:ascii="Arial" w:hAnsi="Arial" w:cs="Arial"/>
                <w:color w:val="392C69"/>
                <w:sz w:val="20"/>
                <w:szCs w:val="20"/>
              </w:rPr>
              <w:t xml:space="preserve">, от 04.06.2018 </w:t>
            </w:r>
            <w:hyperlink r:id="rId7" w:history="1">
              <w:r>
                <w:rPr>
                  <w:rFonts w:ascii="Arial" w:hAnsi="Arial" w:cs="Arial"/>
                  <w:color w:val="0000FF"/>
                  <w:sz w:val="20"/>
                  <w:szCs w:val="20"/>
                </w:rPr>
                <w:t>N 133-ФЗ</w:t>
              </w:r>
            </w:hyperlink>
            <w:r>
              <w:rPr>
                <w:rFonts w:ascii="Arial" w:hAnsi="Arial" w:cs="Arial"/>
                <w:color w:val="392C69"/>
                <w:sz w:val="20"/>
                <w:szCs w:val="20"/>
              </w:rPr>
              <w:t xml:space="preserve">, от 03.08.2018 </w:t>
            </w:r>
            <w:hyperlink r:id="rId8" w:history="1">
              <w:r>
                <w:rPr>
                  <w:rFonts w:ascii="Arial" w:hAnsi="Arial" w:cs="Arial"/>
                  <w:color w:val="0000FF"/>
                  <w:sz w:val="20"/>
                  <w:szCs w:val="20"/>
                </w:rPr>
                <w:t>N 307-ФЗ</w:t>
              </w:r>
            </w:hyperlink>
            <w:r>
              <w:rPr>
                <w:rFonts w:ascii="Arial" w:hAnsi="Arial" w:cs="Arial"/>
                <w:color w:val="392C69"/>
                <w:sz w:val="20"/>
                <w:szCs w:val="20"/>
              </w:rPr>
              <w:t>)</w:t>
            </w:r>
          </w:p>
        </w:tc>
      </w:tr>
    </w:tbl>
    <w:p w:rsidR="000C762E" w:rsidRDefault="000C762E" w:rsidP="000C762E">
      <w:pPr>
        <w:autoSpaceDE w:val="0"/>
        <w:autoSpaceDN w:val="0"/>
        <w:adjustRightInd w:val="0"/>
        <w:spacing w:after="0" w:line="240" w:lineRule="auto"/>
        <w:jc w:val="center"/>
        <w:rPr>
          <w:rFonts w:ascii="Arial" w:hAnsi="Arial" w:cs="Arial"/>
          <w:sz w:val="20"/>
          <w:szCs w:val="20"/>
        </w:rPr>
      </w:pPr>
    </w:p>
    <w:p w:rsidR="000C762E" w:rsidRDefault="000C762E" w:rsidP="000C762E">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w:t>
      </w:r>
    </w:p>
    <w:p w:rsidR="000C762E" w:rsidRDefault="000C762E" w:rsidP="000C762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9" w:history="1">
        <w:r>
          <w:rPr>
            <w:rFonts w:ascii="Arial" w:hAnsi="Arial" w:cs="Arial"/>
            <w:color w:val="0000FF"/>
            <w:sz w:val="20"/>
            <w:szCs w:val="20"/>
          </w:rPr>
          <w:t>закона</w:t>
        </w:r>
      </w:hyperlink>
      <w:r>
        <w:rPr>
          <w:rFonts w:ascii="Arial" w:hAnsi="Arial" w:cs="Arial"/>
          <w:sz w:val="20"/>
          <w:szCs w:val="20"/>
        </w:rPr>
        <w:t xml:space="preserve"> от 22.12.2014 N 431-ФЗ)</w:t>
      </w:r>
    </w:p>
    <w:p w:rsidR="000C762E" w:rsidRDefault="000C762E" w:rsidP="000C762E">
      <w:pPr>
        <w:autoSpaceDE w:val="0"/>
        <w:autoSpaceDN w:val="0"/>
        <w:adjustRightInd w:val="0"/>
        <w:spacing w:after="0" w:line="240" w:lineRule="auto"/>
        <w:ind w:firstLine="540"/>
        <w:jc w:val="both"/>
        <w:rPr>
          <w:rFonts w:ascii="Arial" w:hAnsi="Arial" w:cs="Arial"/>
          <w:sz w:val="20"/>
          <w:szCs w:val="20"/>
        </w:rPr>
      </w:pPr>
    </w:p>
    <w:p w:rsidR="000C762E" w:rsidRDefault="000C762E" w:rsidP="000C762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0C762E" w:rsidRDefault="000C762E" w:rsidP="000C762E">
      <w:pPr>
        <w:autoSpaceDE w:val="0"/>
        <w:autoSpaceDN w:val="0"/>
        <w:adjustRightInd w:val="0"/>
        <w:spacing w:after="0" w:line="240" w:lineRule="auto"/>
        <w:ind w:firstLine="540"/>
        <w:jc w:val="both"/>
        <w:rPr>
          <w:rFonts w:ascii="Arial" w:hAnsi="Arial" w:cs="Arial"/>
          <w:sz w:val="20"/>
          <w:szCs w:val="20"/>
        </w:rPr>
      </w:pPr>
    </w:p>
    <w:p w:rsidR="000C762E" w:rsidRDefault="000C762E" w:rsidP="000C762E">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2</w:t>
      </w:r>
    </w:p>
    <w:p w:rsidR="000C762E" w:rsidRDefault="000C762E" w:rsidP="000C762E">
      <w:pPr>
        <w:autoSpaceDE w:val="0"/>
        <w:autoSpaceDN w:val="0"/>
        <w:adjustRightInd w:val="0"/>
        <w:spacing w:after="0" w:line="240" w:lineRule="auto"/>
        <w:ind w:firstLine="540"/>
        <w:jc w:val="both"/>
        <w:rPr>
          <w:rFonts w:ascii="Arial" w:hAnsi="Arial" w:cs="Arial"/>
          <w:sz w:val="20"/>
          <w:szCs w:val="20"/>
        </w:rPr>
      </w:pPr>
    </w:p>
    <w:p w:rsidR="000C762E" w:rsidRDefault="000C762E" w:rsidP="000C762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Настоящий Федеральный закон устанавливает контроль за расходами:</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bookmarkStart w:id="0" w:name="Par31"/>
      <w:bookmarkEnd w:id="0"/>
      <w:r>
        <w:rPr>
          <w:rFonts w:ascii="Arial" w:hAnsi="Arial" w:cs="Arial"/>
          <w:sz w:val="20"/>
          <w:szCs w:val="20"/>
        </w:rPr>
        <w:t>1) лиц, замещающих (занимающих):</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bookmarkStart w:id="1" w:name="Par32"/>
      <w:bookmarkEnd w:id="1"/>
      <w:r>
        <w:rPr>
          <w:rFonts w:ascii="Arial" w:hAnsi="Arial" w:cs="Arial"/>
          <w:sz w:val="20"/>
          <w:szCs w:val="20"/>
        </w:rP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bookmarkStart w:id="2" w:name="Par33"/>
      <w:bookmarkEnd w:id="2"/>
      <w:r>
        <w:rPr>
          <w:rFonts w:ascii="Arial" w:hAnsi="Arial" w:cs="Arial"/>
          <w:sz w:val="20"/>
          <w:szCs w:val="20"/>
        </w:rPr>
        <w:t>б) должности членов Совета директоров Центрального банка Российской Федерации (далее - Банк России);</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bookmarkStart w:id="3" w:name="Par34"/>
      <w:bookmarkEnd w:id="3"/>
      <w:r>
        <w:rPr>
          <w:rFonts w:ascii="Arial" w:hAnsi="Arial" w:cs="Arial"/>
          <w:sz w:val="20"/>
          <w:szCs w:val="20"/>
        </w:rPr>
        <w:t>в) государственные должности субъектов Российской Федерации;</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bookmarkStart w:id="4" w:name="Par35"/>
      <w:bookmarkEnd w:id="4"/>
      <w:r>
        <w:rPr>
          <w:rFonts w:ascii="Arial" w:hAnsi="Arial" w:cs="Arial"/>
          <w:sz w:val="20"/>
          <w:szCs w:val="20"/>
        </w:rPr>
        <w:t>г) муниципальные должности;</w:t>
      </w:r>
    </w:p>
    <w:p w:rsidR="000C762E" w:rsidRDefault="000C762E" w:rsidP="000C76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 w:history="1">
        <w:r>
          <w:rPr>
            <w:rFonts w:ascii="Arial" w:hAnsi="Arial" w:cs="Arial"/>
            <w:color w:val="0000FF"/>
            <w:sz w:val="20"/>
            <w:szCs w:val="20"/>
          </w:rPr>
          <w:t>закона</w:t>
        </w:r>
      </w:hyperlink>
      <w:r>
        <w:rPr>
          <w:rFonts w:ascii="Arial" w:hAnsi="Arial" w:cs="Arial"/>
          <w:sz w:val="20"/>
          <w:szCs w:val="20"/>
        </w:rPr>
        <w:t xml:space="preserve"> от 03.11.2015 N 303-ФЗ)</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bookmarkStart w:id="5" w:name="Par37"/>
      <w:bookmarkEnd w:id="5"/>
      <w:r>
        <w:rPr>
          <w:rFonts w:ascii="Arial" w:hAnsi="Arial" w:cs="Arial"/>
          <w:sz w:val="20"/>
          <w:szCs w:val="20"/>
        </w:rP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C762E" w:rsidRDefault="000C762E" w:rsidP="000C76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(пп. "д" в ред. Федерального </w:t>
      </w:r>
      <w:hyperlink r:id="rId11" w:history="1">
        <w:r>
          <w:rPr>
            <w:rFonts w:ascii="Arial" w:hAnsi="Arial" w:cs="Arial"/>
            <w:color w:val="0000FF"/>
            <w:sz w:val="20"/>
            <w:szCs w:val="20"/>
          </w:rPr>
          <w:t>закона</w:t>
        </w:r>
      </w:hyperlink>
      <w:r>
        <w:rPr>
          <w:rFonts w:ascii="Arial" w:hAnsi="Arial" w:cs="Arial"/>
          <w:sz w:val="20"/>
          <w:szCs w:val="20"/>
        </w:rPr>
        <w:t xml:space="preserve"> от 22.12.2014 N 431-ФЗ)</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bookmarkStart w:id="6" w:name="Par39"/>
      <w:bookmarkEnd w:id="6"/>
      <w:r>
        <w:rPr>
          <w:rFonts w:ascii="Arial" w:hAnsi="Arial" w:cs="Arial"/>
          <w:sz w:val="20"/>
          <w:szCs w:val="20"/>
        </w:rP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C762E" w:rsidRDefault="000C762E" w:rsidP="000C76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"е" в ред. Федерального </w:t>
      </w:r>
      <w:hyperlink r:id="rId12" w:history="1">
        <w:r>
          <w:rPr>
            <w:rFonts w:ascii="Arial" w:hAnsi="Arial" w:cs="Arial"/>
            <w:color w:val="0000FF"/>
            <w:sz w:val="20"/>
            <w:szCs w:val="20"/>
          </w:rPr>
          <w:t>закона</w:t>
        </w:r>
      </w:hyperlink>
      <w:r>
        <w:rPr>
          <w:rFonts w:ascii="Arial" w:hAnsi="Arial" w:cs="Arial"/>
          <w:sz w:val="20"/>
          <w:szCs w:val="20"/>
        </w:rPr>
        <w:t xml:space="preserve"> от 22.12.2014 N 431-ФЗ)</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bookmarkStart w:id="7" w:name="Par41"/>
      <w:bookmarkEnd w:id="7"/>
      <w:r>
        <w:rPr>
          <w:rFonts w:ascii="Arial" w:hAnsi="Arial" w:cs="Arial"/>
          <w:sz w:val="20"/>
          <w:szCs w:val="20"/>
        </w:rP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C762E" w:rsidRDefault="000C762E" w:rsidP="000C76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"ж" в ред. Федерального </w:t>
      </w:r>
      <w:hyperlink r:id="rId13" w:history="1">
        <w:r>
          <w:rPr>
            <w:rFonts w:ascii="Arial" w:hAnsi="Arial" w:cs="Arial"/>
            <w:color w:val="0000FF"/>
            <w:sz w:val="20"/>
            <w:szCs w:val="20"/>
          </w:rPr>
          <w:t>закона</w:t>
        </w:r>
      </w:hyperlink>
      <w:r>
        <w:rPr>
          <w:rFonts w:ascii="Arial" w:hAnsi="Arial" w:cs="Arial"/>
          <w:sz w:val="20"/>
          <w:szCs w:val="20"/>
        </w:rPr>
        <w:t xml:space="preserve"> от 22.12.2014 N 431-ФЗ)</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bookmarkStart w:id="8" w:name="Par43"/>
      <w:bookmarkEnd w:id="8"/>
      <w:r>
        <w:rPr>
          <w:rFonts w:ascii="Arial" w:hAnsi="Arial" w:cs="Arial"/>
          <w:sz w:val="20"/>
          <w:szCs w:val="20"/>
        </w:rP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C762E" w:rsidRDefault="000C762E" w:rsidP="000C76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"з" в ред. Федерального </w:t>
      </w:r>
      <w:hyperlink r:id="rId14" w:history="1">
        <w:r>
          <w:rPr>
            <w:rFonts w:ascii="Arial" w:hAnsi="Arial" w:cs="Arial"/>
            <w:color w:val="0000FF"/>
            <w:sz w:val="20"/>
            <w:szCs w:val="20"/>
          </w:rPr>
          <w:t>закона</w:t>
        </w:r>
      </w:hyperlink>
      <w:r>
        <w:rPr>
          <w:rFonts w:ascii="Arial" w:hAnsi="Arial" w:cs="Arial"/>
          <w:sz w:val="20"/>
          <w:szCs w:val="20"/>
        </w:rPr>
        <w:t xml:space="preserve"> от 22.12.2014 N 431-ФЗ)</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bookmarkStart w:id="9" w:name="Par45"/>
      <w:bookmarkEnd w:id="9"/>
      <w:r>
        <w:rPr>
          <w:rFonts w:ascii="Arial" w:hAnsi="Arial" w:cs="Arial"/>
          <w:sz w:val="20"/>
          <w:szCs w:val="20"/>
        </w:rP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C762E" w:rsidRDefault="000C762E" w:rsidP="000C76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"и" в ред. Федерального </w:t>
      </w:r>
      <w:hyperlink r:id="rId15" w:history="1">
        <w:r>
          <w:rPr>
            <w:rFonts w:ascii="Arial" w:hAnsi="Arial" w:cs="Arial"/>
            <w:color w:val="0000FF"/>
            <w:sz w:val="20"/>
            <w:szCs w:val="20"/>
          </w:rPr>
          <w:t>закона</w:t>
        </w:r>
      </w:hyperlink>
      <w:r>
        <w:rPr>
          <w:rFonts w:ascii="Arial" w:hAnsi="Arial" w:cs="Arial"/>
          <w:sz w:val="20"/>
          <w:szCs w:val="20"/>
        </w:rPr>
        <w:t xml:space="preserve"> от 22.12.2014 N 431-ФЗ)</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C762E" w:rsidRDefault="000C762E" w:rsidP="000C76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"к" в ред. Федерального </w:t>
      </w:r>
      <w:hyperlink r:id="rId16" w:history="1">
        <w:r>
          <w:rPr>
            <w:rFonts w:ascii="Arial" w:hAnsi="Arial" w:cs="Arial"/>
            <w:color w:val="0000FF"/>
            <w:sz w:val="20"/>
            <w:szCs w:val="20"/>
          </w:rPr>
          <w:t>закона</w:t>
        </w:r>
      </w:hyperlink>
      <w:r>
        <w:rPr>
          <w:rFonts w:ascii="Arial" w:hAnsi="Arial" w:cs="Arial"/>
          <w:sz w:val="20"/>
          <w:szCs w:val="20"/>
        </w:rPr>
        <w:t xml:space="preserve"> от 22.12.2014 N 431-ФЗ)</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bookmarkStart w:id="10" w:name="Par49"/>
      <w:bookmarkEnd w:id="10"/>
      <w:r>
        <w:rPr>
          <w:rFonts w:ascii="Arial" w:hAnsi="Arial" w:cs="Arial"/>
          <w:sz w:val="20"/>
          <w:szCs w:val="20"/>
        </w:rP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C762E" w:rsidRDefault="000C762E" w:rsidP="000C76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"л" в ред. Федерального </w:t>
      </w:r>
      <w:hyperlink r:id="rId17" w:history="1">
        <w:r>
          <w:rPr>
            <w:rFonts w:ascii="Arial" w:hAnsi="Arial" w:cs="Arial"/>
            <w:color w:val="0000FF"/>
            <w:sz w:val="20"/>
            <w:szCs w:val="20"/>
          </w:rPr>
          <w:t>закона</w:t>
        </w:r>
      </w:hyperlink>
      <w:r>
        <w:rPr>
          <w:rFonts w:ascii="Arial" w:hAnsi="Arial" w:cs="Arial"/>
          <w:sz w:val="20"/>
          <w:szCs w:val="20"/>
        </w:rPr>
        <w:t xml:space="preserve"> от 22.12.2014 N 431-ФЗ)</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bookmarkStart w:id="11" w:name="Par51"/>
      <w:bookmarkEnd w:id="11"/>
      <w:r>
        <w:rPr>
          <w:rFonts w:ascii="Arial" w:hAnsi="Arial" w:cs="Arial"/>
          <w:sz w:val="20"/>
          <w:szCs w:val="20"/>
        </w:rP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C762E" w:rsidRDefault="000C762E" w:rsidP="000C76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"м" в ред. Федерального </w:t>
      </w:r>
      <w:hyperlink r:id="rId18" w:history="1">
        <w:r>
          <w:rPr>
            <w:rFonts w:ascii="Arial" w:hAnsi="Arial" w:cs="Arial"/>
            <w:color w:val="0000FF"/>
            <w:sz w:val="20"/>
            <w:szCs w:val="20"/>
          </w:rPr>
          <w:t>закона</w:t>
        </w:r>
      </w:hyperlink>
      <w:r>
        <w:rPr>
          <w:rFonts w:ascii="Arial" w:hAnsi="Arial" w:cs="Arial"/>
          <w:sz w:val="20"/>
          <w:szCs w:val="20"/>
        </w:rPr>
        <w:t xml:space="preserve"> от 22.12.2014 N 431-ФЗ)</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 должности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0C762E" w:rsidRDefault="000C762E" w:rsidP="000C76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"н" введен Федеральным </w:t>
      </w:r>
      <w:hyperlink r:id="rId19" w:history="1">
        <w:r>
          <w:rPr>
            <w:rFonts w:ascii="Arial" w:hAnsi="Arial" w:cs="Arial"/>
            <w:color w:val="0000FF"/>
            <w:sz w:val="20"/>
            <w:szCs w:val="20"/>
          </w:rPr>
          <w:t>законом</w:t>
        </w:r>
      </w:hyperlink>
      <w:r>
        <w:rPr>
          <w:rFonts w:ascii="Arial" w:hAnsi="Arial" w:cs="Arial"/>
          <w:sz w:val="20"/>
          <w:szCs w:val="20"/>
        </w:rPr>
        <w:t xml:space="preserve"> от 04.06.2018 N 133-ФЗ)</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bookmarkStart w:id="12" w:name="Par55"/>
      <w:bookmarkEnd w:id="12"/>
      <w:r>
        <w:rPr>
          <w:rFonts w:ascii="Arial" w:hAnsi="Arial" w:cs="Arial"/>
          <w:sz w:val="20"/>
          <w:szCs w:val="20"/>
        </w:rPr>
        <w:t>о) должности атаманов войсковых казачьих обществ, внесенных в государственный реестр казачьих обществ в Российской Федерации;</w:t>
      </w:r>
    </w:p>
    <w:p w:rsidR="000C762E" w:rsidRDefault="000C762E" w:rsidP="000C76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"о" введен Федеральным </w:t>
      </w:r>
      <w:hyperlink r:id="rId20" w:history="1">
        <w:r>
          <w:rPr>
            <w:rFonts w:ascii="Arial" w:hAnsi="Arial" w:cs="Arial"/>
            <w:color w:val="0000FF"/>
            <w:sz w:val="20"/>
            <w:szCs w:val="20"/>
          </w:rPr>
          <w:t>законом</w:t>
        </w:r>
      </w:hyperlink>
      <w:r>
        <w:rPr>
          <w:rFonts w:ascii="Arial" w:hAnsi="Arial" w:cs="Arial"/>
          <w:sz w:val="20"/>
          <w:szCs w:val="20"/>
        </w:rPr>
        <w:t xml:space="preserve"> от 03.08.2018 N 307-ФЗ)</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лиц, замещавших (занимавших) должности, указанные в </w:t>
      </w:r>
      <w:hyperlink w:anchor="Par31" w:history="1">
        <w:r>
          <w:rPr>
            <w:rFonts w:ascii="Arial" w:hAnsi="Arial" w:cs="Arial"/>
            <w:color w:val="0000FF"/>
            <w:sz w:val="20"/>
            <w:szCs w:val="20"/>
          </w:rPr>
          <w:t>пункте 1</w:t>
        </w:r>
      </w:hyperlink>
      <w:r>
        <w:rPr>
          <w:rFonts w:ascii="Arial" w:hAnsi="Arial" w:cs="Arial"/>
          <w:sz w:val="20"/>
          <w:szCs w:val="20"/>
        </w:rP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w:t>
      </w:r>
      <w:r>
        <w:rPr>
          <w:rFonts w:ascii="Arial" w:hAnsi="Arial" w:cs="Arial"/>
          <w:sz w:val="20"/>
          <w:szCs w:val="20"/>
        </w:rPr>
        <w:lastRenderedPageBreak/>
        <w:t>государственной гражданской службы субъектов Российской 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0C762E" w:rsidRDefault="000C762E" w:rsidP="000C76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21" w:history="1">
        <w:r>
          <w:rPr>
            <w:rFonts w:ascii="Arial" w:hAnsi="Arial" w:cs="Arial"/>
            <w:color w:val="0000FF"/>
            <w:sz w:val="20"/>
            <w:szCs w:val="20"/>
          </w:rPr>
          <w:t>законом</w:t>
        </w:r>
      </w:hyperlink>
      <w:r>
        <w:rPr>
          <w:rFonts w:ascii="Arial" w:hAnsi="Arial" w:cs="Arial"/>
          <w:sz w:val="20"/>
          <w:szCs w:val="20"/>
        </w:rPr>
        <w:t xml:space="preserve"> от 03.08.2018 N 307-ФЗ)</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супруг (супругов) и несовершеннолетних детей лиц, замещающих (занимающих) или замещавших (занимавших) должности, указанные в </w:t>
      </w:r>
      <w:hyperlink w:anchor="Par31" w:history="1">
        <w:r>
          <w:rPr>
            <w:rFonts w:ascii="Arial" w:hAnsi="Arial" w:cs="Arial"/>
            <w:color w:val="0000FF"/>
            <w:sz w:val="20"/>
            <w:szCs w:val="20"/>
          </w:rPr>
          <w:t>пункте 1</w:t>
        </w:r>
      </w:hyperlink>
      <w:r>
        <w:rPr>
          <w:rFonts w:ascii="Arial" w:hAnsi="Arial" w:cs="Arial"/>
          <w:sz w:val="20"/>
          <w:szCs w:val="20"/>
        </w:rPr>
        <w:t xml:space="preserve"> настоящей части.</w:t>
      </w:r>
    </w:p>
    <w:p w:rsidR="000C762E" w:rsidRDefault="000C762E" w:rsidP="000C76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2" w:history="1">
        <w:r>
          <w:rPr>
            <w:rFonts w:ascii="Arial" w:hAnsi="Arial" w:cs="Arial"/>
            <w:color w:val="0000FF"/>
            <w:sz w:val="20"/>
            <w:szCs w:val="20"/>
          </w:rPr>
          <w:t>закона</w:t>
        </w:r>
      </w:hyperlink>
      <w:r>
        <w:rPr>
          <w:rFonts w:ascii="Arial" w:hAnsi="Arial" w:cs="Arial"/>
          <w:sz w:val="20"/>
          <w:szCs w:val="20"/>
        </w:rPr>
        <w:t xml:space="preserve"> от 03.08.2018 N 307-ФЗ)</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0C762E" w:rsidRDefault="000C762E" w:rsidP="000C762E">
      <w:pPr>
        <w:autoSpaceDE w:val="0"/>
        <w:autoSpaceDN w:val="0"/>
        <w:adjustRightInd w:val="0"/>
        <w:spacing w:after="0" w:line="240" w:lineRule="auto"/>
        <w:ind w:firstLine="540"/>
        <w:jc w:val="both"/>
        <w:rPr>
          <w:rFonts w:ascii="Arial" w:hAnsi="Arial" w:cs="Arial"/>
          <w:sz w:val="20"/>
          <w:szCs w:val="20"/>
        </w:rPr>
      </w:pPr>
    </w:p>
    <w:p w:rsidR="000C762E" w:rsidRDefault="000C762E" w:rsidP="000C762E">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13" w:name="Par63"/>
      <w:bookmarkEnd w:id="13"/>
      <w:r>
        <w:rPr>
          <w:rFonts w:ascii="Arial" w:eastAsiaTheme="minorEastAsia" w:hAnsi="Arial" w:cs="Arial"/>
          <w:color w:val="auto"/>
          <w:sz w:val="20"/>
          <w:szCs w:val="20"/>
        </w:rPr>
        <w:t>Статья 3</w:t>
      </w:r>
    </w:p>
    <w:p w:rsidR="000C762E" w:rsidRDefault="000C762E" w:rsidP="000C762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23" w:history="1">
        <w:r>
          <w:rPr>
            <w:rFonts w:ascii="Arial" w:hAnsi="Arial" w:cs="Arial"/>
            <w:color w:val="0000FF"/>
            <w:sz w:val="20"/>
            <w:szCs w:val="20"/>
          </w:rPr>
          <w:t>закона</w:t>
        </w:r>
      </w:hyperlink>
      <w:r>
        <w:rPr>
          <w:rFonts w:ascii="Arial" w:hAnsi="Arial" w:cs="Arial"/>
          <w:sz w:val="20"/>
          <w:szCs w:val="20"/>
        </w:rPr>
        <w:t xml:space="preserve"> от 22.12.2014 N 431-ФЗ)</w:t>
      </w:r>
    </w:p>
    <w:p w:rsidR="000C762E" w:rsidRDefault="000C762E" w:rsidP="000C762E">
      <w:pPr>
        <w:autoSpaceDE w:val="0"/>
        <w:autoSpaceDN w:val="0"/>
        <w:adjustRightInd w:val="0"/>
        <w:spacing w:after="0" w:line="240" w:lineRule="auto"/>
        <w:ind w:firstLine="540"/>
        <w:jc w:val="both"/>
        <w:rPr>
          <w:rFonts w:ascii="Arial" w:hAnsi="Arial" w:cs="Arial"/>
          <w:sz w:val="20"/>
          <w:szCs w:val="20"/>
        </w:rPr>
      </w:pPr>
    </w:p>
    <w:p w:rsidR="000C762E" w:rsidRDefault="000C762E" w:rsidP="000C762E">
      <w:pPr>
        <w:autoSpaceDE w:val="0"/>
        <w:autoSpaceDN w:val="0"/>
        <w:adjustRightInd w:val="0"/>
        <w:spacing w:after="0" w:line="240" w:lineRule="auto"/>
        <w:ind w:firstLine="540"/>
        <w:jc w:val="both"/>
        <w:rPr>
          <w:rFonts w:ascii="Arial" w:hAnsi="Arial" w:cs="Arial"/>
          <w:sz w:val="20"/>
          <w:szCs w:val="20"/>
        </w:rPr>
      </w:pPr>
      <w:bookmarkStart w:id="14" w:name="Par66"/>
      <w:bookmarkEnd w:id="14"/>
      <w:r>
        <w:rPr>
          <w:rFonts w:ascii="Arial" w:hAnsi="Arial" w:cs="Arial"/>
          <w:sz w:val="20"/>
          <w:szCs w:val="20"/>
        </w:rPr>
        <w:t xml:space="preserve">1. Лицо, замещающее (занимающее) одну из должностей, указанных в </w:t>
      </w:r>
      <w:hyperlink w:anchor="Par31"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Сведения, указанные в </w:t>
      </w:r>
      <w:hyperlink w:anchor="Par66" w:history="1">
        <w:r>
          <w:rPr>
            <w:rFonts w:ascii="Arial" w:hAnsi="Arial" w:cs="Arial"/>
            <w:color w:val="0000FF"/>
            <w:sz w:val="20"/>
            <w:szCs w:val="20"/>
          </w:rPr>
          <w:t>части 1</w:t>
        </w:r>
      </w:hyperlink>
      <w:r>
        <w:rPr>
          <w:rFonts w:ascii="Arial" w:hAnsi="Arial" w:cs="Arial"/>
          <w:sz w:val="20"/>
          <w:szCs w:val="20"/>
        </w:rP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0C762E" w:rsidRDefault="000C762E" w:rsidP="000C762E">
      <w:pPr>
        <w:autoSpaceDE w:val="0"/>
        <w:autoSpaceDN w:val="0"/>
        <w:adjustRightInd w:val="0"/>
        <w:spacing w:after="0" w:line="240" w:lineRule="auto"/>
        <w:ind w:firstLine="540"/>
        <w:jc w:val="both"/>
        <w:rPr>
          <w:rFonts w:ascii="Arial" w:hAnsi="Arial" w:cs="Arial"/>
          <w:sz w:val="20"/>
          <w:szCs w:val="20"/>
        </w:rPr>
      </w:pPr>
    </w:p>
    <w:p w:rsidR="000C762E" w:rsidRDefault="000C762E" w:rsidP="000C762E">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4</w:t>
      </w:r>
    </w:p>
    <w:p w:rsidR="000C762E" w:rsidRDefault="000C762E" w:rsidP="000C762E">
      <w:pPr>
        <w:autoSpaceDE w:val="0"/>
        <w:autoSpaceDN w:val="0"/>
        <w:adjustRightInd w:val="0"/>
        <w:spacing w:after="0" w:line="240" w:lineRule="auto"/>
        <w:ind w:firstLine="540"/>
        <w:jc w:val="both"/>
        <w:rPr>
          <w:rFonts w:ascii="Arial" w:hAnsi="Arial" w:cs="Arial"/>
          <w:sz w:val="20"/>
          <w:szCs w:val="20"/>
        </w:rPr>
      </w:pPr>
    </w:p>
    <w:p w:rsidR="000C762E" w:rsidRDefault="000C762E" w:rsidP="000C762E">
      <w:pPr>
        <w:autoSpaceDE w:val="0"/>
        <w:autoSpaceDN w:val="0"/>
        <w:adjustRightInd w:val="0"/>
        <w:spacing w:after="0" w:line="240" w:lineRule="auto"/>
        <w:ind w:firstLine="540"/>
        <w:jc w:val="both"/>
        <w:rPr>
          <w:rFonts w:ascii="Arial" w:hAnsi="Arial" w:cs="Arial"/>
          <w:sz w:val="20"/>
          <w:szCs w:val="20"/>
        </w:rPr>
      </w:pPr>
      <w:bookmarkStart w:id="15" w:name="Par71"/>
      <w:bookmarkEnd w:id="15"/>
      <w:r>
        <w:rPr>
          <w:rFonts w:ascii="Arial" w:hAnsi="Arial" w:cs="Arial"/>
          <w:sz w:val="20"/>
          <w:szCs w:val="20"/>
        </w:rP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ar31"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0C762E" w:rsidRDefault="000C762E" w:rsidP="000C76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4" w:history="1">
        <w:r>
          <w:rPr>
            <w:rFonts w:ascii="Arial" w:hAnsi="Arial" w:cs="Arial"/>
            <w:color w:val="0000FF"/>
            <w:sz w:val="20"/>
            <w:szCs w:val="20"/>
          </w:rPr>
          <w:t>закона</w:t>
        </w:r>
      </w:hyperlink>
      <w:r>
        <w:rPr>
          <w:rFonts w:ascii="Arial" w:hAnsi="Arial" w:cs="Arial"/>
          <w:sz w:val="20"/>
          <w:szCs w:val="20"/>
        </w:rPr>
        <w:t xml:space="preserve"> от 22.12.2014 N 431-ФЗ)</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0C762E" w:rsidRDefault="000C762E" w:rsidP="000C76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5" w:history="1">
        <w:r>
          <w:rPr>
            <w:rFonts w:ascii="Arial" w:hAnsi="Arial" w:cs="Arial"/>
            <w:color w:val="0000FF"/>
            <w:sz w:val="20"/>
            <w:szCs w:val="20"/>
          </w:rPr>
          <w:t>закона</w:t>
        </w:r>
      </w:hyperlink>
      <w:r>
        <w:rPr>
          <w:rFonts w:ascii="Arial" w:hAnsi="Arial" w:cs="Arial"/>
          <w:sz w:val="20"/>
          <w:szCs w:val="20"/>
        </w:rPr>
        <w:t xml:space="preserve"> от 04.06.2018 N 133-ФЗ)</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Общественной палатой Российской Федерации;</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общероссийскими средствами массовой информации.</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ar31"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ar209" w:history="1">
        <w:r>
          <w:rPr>
            <w:rFonts w:ascii="Arial" w:hAnsi="Arial" w:cs="Arial"/>
            <w:color w:val="0000FF"/>
            <w:sz w:val="20"/>
            <w:szCs w:val="20"/>
          </w:rPr>
          <w:t>частью 6 статьи 16</w:t>
        </w:r>
      </w:hyperlink>
      <w:r>
        <w:rPr>
          <w:rFonts w:ascii="Arial" w:hAnsi="Arial" w:cs="Arial"/>
          <w:sz w:val="20"/>
          <w:szCs w:val="20"/>
        </w:rPr>
        <w:t xml:space="preserve"> настоящего Федерального закона.</w:t>
      </w:r>
    </w:p>
    <w:p w:rsidR="000C762E" w:rsidRDefault="000C762E" w:rsidP="000C76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26" w:history="1">
        <w:r>
          <w:rPr>
            <w:rFonts w:ascii="Arial" w:hAnsi="Arial" w:cs="Arial"/>
            <w:color w:val="0000FF"/>
            <w:sz w:val="20"/>
            <w:szCs w:val="20"/>
          </w:rPr>
          <w:t>законом</w:t>
        </w:r>
      </w:hyperlink>
      <w:r>
        <w:rPr>
          <w:rFonts w:ascii="Arial" w:hAnsi="Arial" w:cs="Arial"/>
          <w:sz w:val="20"/>
          <w:szCs w:val="20"/>
        </w:rPr>
        <w:t xml:space="preserve"> от 03.08.2018 N 307-ФЗ)</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ar31"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их супруг (супругов) и несовершеннолетних детей.</w:t>
      </w:r>
    </w:p>
    <w:p w:rsidR="000C762E" w:rsidRDefault="000C762E" w:rsidP="000C76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7" w:history="1">
        <w:r>
          <w:rPr>
            <w:rFonts w:ascii="Arial" w:hAnsi="Arial" w:cs="Arial"/>
            <w:color w:val="0000FF"/>
            <w:sz w:val="20"/>
            <w:szCs w:val="20"/>
          </w:rPr>
          <w:t>закона</w:t>
        </w:r>
      </w:hyperlink>
      <w:r>
        <w:rPr>
          <w:rFonts w:ascii="Arial" w:hAnsi="Arial" w:cs="Arial"/>
          <w:sz w:val="20"/>
          <w:szCs w:val="20"/>
        </w:rPr>
        <w:t xml:space="preserve"> от 03.08.2018 N 307-ФЗ)</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ar71" w:history="1">
        <w:r>
          <w:rPr>
            <w:rFonts w:ascii="Arial" w:hAnsi="Arial" w:cs="Arial"/>
            <w:color w:val="0000FF"/>
            <w:sz w:val="20"/>
            <w:szCs w:val="20"/>
          </w:rPr>
          <w:t>части 1</w:t>
        </w:r>
      </w:hyperlink>
      <w:r>
        <w:rPr>
          <w:rFonts w:ascii="Arial" w:hAnsi="Arial" w:cs="Arial"/>
          <w:sz w:val="20"/>
          <w:szCs w:val="20"/>
        </w:rPr>
        <w:t xml:space="preserve"> настоящей статьи.</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Контроль за расходами лица, замещающего (занимающего) или замещавшего (занимавшего) одну из должностей, указанных в </w:t>
      </w:r>
      <w:hyperlink w:anchor="Par31"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включает в себя:</w:t>
      </w:r>
    </w:p>
    <w:p w:rsidR="000C762E" w:rsidRDefault="000C762E" w:rsidP="000C76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8" w:history="1">
        <w:r>
          <w:rPr>
            <w:rFonts w:ascii="Arial" w:hAnsi="Arial" w:cs="Arial"/>
            <w:color w:val="0000FF"/>
            <w:sz w:val="20"/>
            <w:szCs w:val="20"/>
          </w:rPr>
          <w:t>закона</w:t>
        </w:r>
      </w:hyperlink>
      <w:r>
        <w:rPr>
          <w:rFonts w:ascii="Arial" w:hAnsi="Arial" w:cs="Arial"/>
          <w:sz w:val="20"/>
          <w:szCs w:val="20"/>
        </w:rPr>
        <w:t xml:space="preserve"> от 03.08.2018 N 307-ФЗ)</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bookmarkStart w:id="16" w:name="Par85"/>
      <w:bookmarkEnd w:id="16"/>
      <w:r>
        <w:rPr>
          <w:rFonts w:ascii="Arial" w:hAnsi="Arial" w:cs="Arial"/>
          <w:sz w:val="20"/>
          <w:szCs w:val="20"/>
        </w:rPr>
        <w:t>1) истребование от данного лица сведений:</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bookmarkStart w:id="17" w:name="Par86"/>
      <w:bookmarkEnd w:id="17"/>
      <w:r>
        <w:rPr>
          <w:rFonts w:ascii="Arial" w:hAnsi="Arial" w:cs="Arial"/>
          <w:sz w:val="20"/>
          <w:szCs w:val="20"/>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0C762E" w:rsidRDefault="000C762E" w:rsidP="000C76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"а" в ред. Федерального </w:t>
      </w:r>
      <w:hyperlink r:id="rId29" w:history="1">
        <w:r>
          <w:rPr>
            <w:rFonts w:ascii="Arial" w:hAnsi="Arial" w:cs="Arial"/>
            <w:color w:val="0000FF"/>
            <w:sz w:val="20"/>
            <w:szCs w:val="20"/>
          </w:rPr>
          <w:t>закона</w:t>
        </w:r>
      </w:hyperlink>
      <w:r>
        <w:rPr>
          <w:rFonts w:ascii="Arial" w:hAnsi="Arial" w:cs="Arial"/>
          <w:sz w:val="20"/>
          <w:szCs w:val="20"/>
        </w:rPr>
        <w:t xml:space="preserve"> от 22.12.2014 N 431-ФЗ)</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об источниках получения средств, за счет которых совершена сделка, указанная в </w:t>
      </w:r>
      <w:hyperlink w:anchor="Par86" w:history="1">
        <w:r>
          <w:rPr>
            <w:rFonts w:ascii="Arial" w:hAnsi="Arial" w:cs="Arial"/>
            <w:color w:val="0000FF"/>
            <w:sz w:val="20"/>
            <w:szCs w:val="20"/>
          </w:rPr>
          <w:t>подпункте "а"</w:t>
        </w:r>
      </w:hyperlink>
      <w:r>
        <w:rPr>
          <w:rFonts w:ascii="Arial" w:hAnsi="Arial" w:cs="Arial"/>
          <w:sz w:val="20"/>
          <w:szCs w:val="20"/>
        </w:rPr>
        <w:t xml:space="preserve"> настоящего пункта;</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проверку достоверности и полноты сведений, предусмотренных </w:t>
      </w:r>
      <w:hyperlink w:anchor="Par63" w:history="1">
        <w:r>
          <w:rPr>
            <w:rFonts w:ascii="Arial" w:hAnsi="Arial" w:cs="Arial"/>
            <w:color w:val="0000FF"/>
            <w:sz w:val="20"/>
            <w:szCs w:val="20"/>
          </w:rPr>
          <w:t>частью 1 статьи 3</w:t>
        </w:r>
      </w:hyperlink>
      <w:r>
        <w:rPr>
          <w:rFonts w:ascii="Arial" w:hAnsi="Arial" w:cs="Arial"/>
          <w:sz w:val="20"/>
          <w:szCs w:val="20"/>
        </w:rPr>
        <w:t xml:space="preserve"> настоящего Федерального закона и </w:t>
      </w:r>
      <w:hyperlink w:anchor="Par85" w:history="1">
        <w:r>
          <w:rPr>
            <w:rFonts w:ascii="Arial" w:hAnsi="Arial" w:cs="Arial"/>
            <w:color w:val="0000FF"/>
            <w:sz w:val="20"/>
            <w:szCs w:val="20"/>
          </w:rPr>
          <w:t>пунктом 1</w:t>
        </w:r>
      </w:hyperlink>
      <w:r>
        <w:rPr>
          <w:rFonts w:ascii="Arial" w:hAnsi="Arial" w:cs="Arial"/>
          <w:sz w:val="20"/>
          <w:szCs w:val="20"/>
        </w:rPr>
        <w:t xml:space="preserve"> настоящей части;</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0C762E" w:rsidRDefault="000C762E" w:rsidP="000C762E">
      <w:pPr>
        <w:autoSpaceDE w:val="0"/>
        <w:autoSpaceDN w:val="0"/>
        <w:adjustRightInd w:val="0"/>
        <w:spacing w:after="0" w:line="240" w:lineRule="auto"/>
        <w:ind w:firstLine="540"/>
        <w:jc w:val="both"/>
        <w:rPr>
          <w:rFonts w:ascii="Arial" w:hAnsi="Arial" w:cs="Arial"/>
          <w:sz w:val="20"/>
          <w:szCs w:val="20"/>
        </w:rPr>
      </w:pPr>
    </w:p>
    <w:p w:rsidR="000C762E" w:rsidRDefault="000C762E" w:rsidP="000C762E">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5</w:t>
      </w:r>
    </w:p>
    <w:p w:rsidR="000C762E" w:rsidRDefault="000C762E" w:rsidP="000C762E">
      <w:pPr>
        <w:autoSpaceDE w:val="0"/>
        <w:autoSpaceDN w:val="0"/>
        <w:adjustRightInd w:val="0"/>
        <w:spacing w:after="0" w:line="240" w:lineRule="auto"/>
        <w:ind w:firstLine="540"/>
        <w:jc w:val="both"/>
        <w:rPr>
          <w:rFonts w:ascii="Arial" w:hAnsi="Arial" w:cs="Arial"/>
          <w:sz w:val="20"/>
          <w:szCs w:val="20"/>
        </w:rPr>
      </w:pPr>
    </w:p>
    <w:p w:rsidR="000C762E" w:rsidRDefault="000C762E" w:rsidP="000C762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ar32" w:history="1">
        <w:r>
          <w:rPr>
            <w:rFonts w:ascii="Arial" w:hAnsi="Arial" w:cs="Arial"/>
            <w:color w:val="0000FF"/>
            <w:sz w:val="20"/>
            <w:szCs w:val="20"/>
          </w:rPr>
          <w:t>подпунктах "а"</w:t>
        </w:r>
      </w:hyperlink>
      <w:r>
        <w:rPr>
          <w:rFonts w:ascii="Arial" w:hAnsi="Arial" w:cs="Arial"/>
          <w:sz w:val="20"/>
          <w:szCs w:val="20"/>
        </w:rPr>
        <w:t xml:space="preserve">, </w:t>
      </w:r>
      <w:hyperlink w:anchor="Par33" w:history="1">
        <w:r>
          <w:rPr>
            <w:rFonts w:ascii="Arial" w:hAnsi="Arial" w:cs="Arial"/>
            <w:color w:val="0000FF"/>
            <w:sz w:val="20"/>
            <w:szCs w:val="20"/>
          </w:rPr>
          <w:t>"б"</w:t>
        </w:r>
      </w:hyperlink>
      <w:r>
        <w:rPr>
          <w:rFonts w:ascii="Arial" w:hAnsi="Arial" w:cs="Arial"/>
          <w:sz w:val="20"/>
          <w:szCs w:val="20"/>
        </w:rPr>
        <w:t xml:space="preserve"> и </w:t>
      </w:r>
      <w:hyperlink w:anchor="Par55" w:history="1">
        <w:r>
          <w:rPr>
            <w:rFonts w:ascii="Arial" w:hAnsi="Arial" w:cs="Arial"/>
            <w:color w:val="0000FF"/>
            <w:sz w:val="20"/>
            <w:szCs w:val="20"/>
          </w:rPr>
          <w:t>"о" пункта 1 части 1 статьи 2</w:t>
        </w:r>
      </w:hyperlink>
      <w:r>
        <w:rPr>
          <w:rFonts w:ascii="Arial" w:hAnsi="Arial" w:cs="Arial"/>
          <w:sz w:val="20"/>
          <w:szCs w:val="20"/>
        </w:rPr>
        <w:t xml:space="preserve"> настоящего Федерального закона, должности, указанные в </w:t>
      </w:r>
      <w:hyperlink w:anchor="Par37" w:history="1">
        <w:r>
          <w:rPr>
            <w:rFonts w:ascii="Arial" w:hAnsi="Arial" w:cs="Arial"/>
            <w:color w:val="0000FF"/>
            <w:sz w:val="20"/>
            <w:szCs w:val="20"/>
          </w:rPr>
          <w:t>подпунктах "д"</w:t>
        </w:r>
      </w:hyperlink>
      <w:r>
        <w:rPr>
          <w:rFonts w:ascii="Arial" w:hAnsi="Arial" w:cs="Arial"/>
          <w:sz w:val="20"/>
          <w:szCs w:val="20"/>
        </w:rPr>
        <w:t xml:space="preserve">, </w:t>
      </w:r>
      <w:hyperlink w:anchor="Par45" w:history="1">
        <w:r>
          <w:rPr>
            <w:rFonts w:ascii="Arial" w:hAnsi="Arial" w:cs="Arial"/>
            <w:color w:val="0000FF"/>
            <w:sz w:val="20"/>
            <w:szCs w:val="20"/>
          </w:rPr>
          <w:t>"и"</w:t>
        </w:r>
      </w:hyperlink>
      <w:r>
        <w:rPr>
          <w:rFonts w:ascii="Arial" w:hAnsi="Arial" w:cs="Arial"/>
          <w:sz w:val="20"/>
          <w:szCs w:val="20"/>
        </w:rPr>
        <w:t xml:space="preserve"> - </w:t>
      </w:r>
      <w:hyperlink w:anchor="Par51" w:history="1">
        <w:r>
          <w:rPr>
            <w:rFonts w:ascii="Arial" w:hAnsi="Arial" w:cs="Arial"/>
            <w:color w:val="0000FF"/>
            <w:sz w:val="20"/>
            <w:szCs w:val="20"/>
          </w:rPr>
          <w:t>"м" пункта 1 части 1 статьи 2</w:t>
        </w:r>
      </w:hyperlink>
      <w:r>
        <w:rPr>
          <w:rFonts w:ascii="Arial" w:hAnsi="Arial" w:cs="Arial"/>
          <w:sz w:val="20"/>
          <w:szCs w:val="20"/>
        </w:rP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0C762E" w:rsidRDefault="000C762E" w:rsidP="000C76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04.06.2018 </w:t>
      </w:r>
      <w:hyperlink r:id="rId30" w:history="1">
        <w:r>
          <w:rPr>
            <w:rFonts w:ascii="Arial" w:hAnsi="Arial" w:cs="Arial"/>
            <w:color w:val="0000FF"/>
            <w:sz w:val="20"/>
            <w:szCs w:val="20"/>
          </w:rPr>
          <w:t>N 133-ФЗ</w:t>
        </w:r>
      </w:hyperlink>
      <w:r>
        <w:rPr>
          <w:rFonts w:ascii="Arial" w:hAnsi="Arial" w:cs="Arial"/>
          <w:sz w:val="20"/>
          <w:szCs w:val="20"/>
        </w:rPr>
        <w:t xml:space="preserve">, от 03.08.2018 </w:t>
      </w:r>
      <w:hyperlink r:id="rId31" w:history="1">
        <w:r>
          <w:rPr>
            <w:rFonts w:ascii="Arial" w:hAnsi="Arial" w:cs="Arial"/>
            <w:color w:val="0000FF"/>
            <w:sz w:val="20"/>
            <w:szCs w:val="20"/>
          </w:rPr>
          <w:t>N 307-ФЗ</w:t>
        </w:r>
      </w:hyperlink>
      <w:r>
        <w:rPr>
          <w:rFonts w:ascii="Arial" w:hAnsi="Arial" w:cs="Arial"/>
          <w:sz w:val="20"/>
          <w:szCs w:val="20"/>
        </w:rPr>
        <w:t>)</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ar37" w:history="1">
        <w:r>
          <w:rPr>
            <w:rFonts w:ascii="Arial" w:hAnsi="Arial" w:cs="Arial"/>
            <w:color w:val="0000FF"/>
            <w:sz w:val="20"/>
            <w:szCs w:val="20"/>
          </w:rPr>
          <w:t>подпунктах "д"</w:t>
        </w:r>
      </w:hyperlink>
      <w:r>
        <w:rPr>
          <w:rFonts w:ascii="Arial" w:hAnsi="Arial" w:cs="Arial"/>
          <w:sz w:val="20"/>
          <w:szCs w:val="20"/>
        </w:rPr>
        <w:t xml:space="preserve"> и </w:t>
      </w:r>
      <w:hyperlink w:anchor="Par51" w:history="1">
        <w:r>
          <w:rPr>
            <w:rFonts w:ascii="Arial" w:hAnsi="Arial" w:cs="Arial"/>
            <w:color w:val="0000FF"/>
            <w:sz w:val="20"/>
            <w:szCs w:val="20"/>
          </w:rPr>
          <w:t>"м" пункта 1 части 1 статьи 2</w:t>
        </w:r>
      </w:hyperlink>
      <w:r>
        <w:rPr>
          <w:rFonts w:ascii="Arial" w:hAnsi="Arial" w:cs="Arial"/>
          <w:sz w:val="20"/>
          <w:szCs w:val="20"/>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ar34" w:history="1">
        <w:r>
          <w:rPr>
            <w:rFonts w:ascii="Arial" w:hAnsi="Arial" w:cs="Arial"/>
            <w:color w:val="0000FF"/>
            <w:sz w:val="20"/>
            <w:szCs w:val="20"/>
          </w:rPr>
          <w:t>подпунктах "в"</w:t>
        </w:r>
      </w:hyperlink>
      <w:r>
        <w:rPr>
          <w:rFonts w:ascii="Arial" w:hAnsi="Arial" w:cs="Arial"/>
          <w:sz w:val="20"/>
          <w:szCs w:val="20"/>
        </w:rPr>
        <w:t xml:space="preserve">, </w:t>
      </w:r>
      <w:hyperlink w:anchor="Par35" w:history="1">
        <w:r>
          <w:rPr>
            <w:rFonts w:ascii="Arial" w:hAnsi="Arial" w:cs="Arial"/>
            <w:color w:val="0000FF"/>
            <w:sz w:val="20"/>
            <w:szCs w:val="20"/>
          </w:rPr>
          <w:t>"г"</w:t>
        </w:r>
      </w:hyperlink>
      <w:r>
        <w:rPr>
          <w:rFonts w:ascii="Arial" w:hAnsi="Arial" w:cs="Arial"/>
          <w:sz w:val="20"/>
          <w:szCs w:val="20"/>
        </w:rPr>
        <w:t xml:space="preserve">, </w:t>
      </w:r>
      <w:hyperlink w:anchor="Par39" w:history="1">
        <w:r>
          <w:rPr>
            <w:rFonts w:ascii="Arial" w:hAnsi="Arial" w:cs="Arial"/>
            <w:color w:val="0000FF"/>
            <w:sz w:val="20"/>
            <w:szCs w:val="20"/>
          </w:rPr>
          <w:t>"е"</w:t>
        </w:r>
      </w:hyperlink>
      <w:r>
        <w:rPr>
          <w:rFonts w:ascii="Arial" w:hAnsi="Arial" w:cs="Arial"/>
          <w:sz w:val="20"/>
          <w:szCs w:val="20"/>
        </w:rPr>
        <w:t xml:space="preserve"> и </w:t>
      </w:r>
      <w:hyperlink w:anchor="Par41" w:history="1">
        <w:r>
          <w:rPr>
            <w:rFonts w:ascii="Arial" w:hAnsi="Arial" w:cs="Arial"/>
            <w:color w:val="0000FF"/>
            <w:sz w:val="20"/>
            <w:szCs w:val="20"/>
          </w:rPr>
          <w:t>"ж" пункта 1 части 1 статьи 2</w:t>
        </w:r>
      </w:hyperlink>
      <w:r>
        <w:rPr>
          <w:rFonts w:ascii="Arial" w:hAnsi="Arial" w:cs="Arial"/>
          <w:sz w:val="20"/>
          <w:szCs w:val="20"/>
        </w:rPr>
        <w:t xml:space="preserve"> настоящего Федерального закона, а также за расходами их супруг (супругов) и несовершеннолетних детей.</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ar43" w:history="1">
        <w:r>
          <w:rPr>
            <w:rFonts w:ascii="Arial" w:hAnsi="Arial" w:cs="Arial"/>
            <w:color w:val="0000FF"/>
            <w:sz w:val="20"/>
            <w:szCs w:val="20"/>
          </w:rPr>
          <w:t>подпункте "з" пункта 1 части 1 статьи 2</w:t>
        </w:r>
      </w:hyperlink>
      <w:r>
        <w:rPr>
          <w:rFonts w:ascii="Arial" w:hAnsi="Arial" w:cs="Arial"/>
          <w:sz w:val="20"/>
          <w:szCs w:val="20"/>
        </w:rPr>
        <w:t xml:space="preserve"> настоящего Федерального закона, а также за расходами их супруг (супругов) и несовершеннолетних детей.</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ar45" w:history="1">
        <w:r>
          <w:rPr>
            <w:rFonts w:ascii="Arial" w:hAnsi="Arial" w:cs="Arial"/>
            <w:color w:val="0000FF"/>
            <w:sz w:val="20"/>
            <w:szCs w:val="20"/>
          </w:rPr>
          <w:t>подпунктах "и"</w:t>
        </w:r>
      </w:hyperlink>
      <w:r>
        <w:rPr>
          <w:rFonts w:ascii="Arial" w:hAnsi="Arial" w:cs="Arial"/>
          <w:sz w:val="20"/>
          <w:szCs w:val="20"/>
        </w:rPr>
        <w:t xml:space="preserve"> - </w:t>
      </w:r>
      <w:hyperlink w:anchor="Par49" w:history="1">
        <w:r>
          <w:rPr>
            <w:rFonts w:ascii="Arial" w:hAnsi="Arial" w:cs="Arial"/>
            <w:color w:val="0000FF"/>
            <w:sz w:val="20"/>
            <w:szCs w:val="20"/>
          </w:rPr>
          <w:t>"л" пункта 1 части 1 статьи 2</w:t>
        </w:r>
      </w:hyperlink>
      <w:r>
        <w:rPr>
          <w:rFonts w:ascii="Arial" w:hAnsi="Arial" w:cs="Arial"/>
          <w:sz w:val="20"/>
          <w:szCs w:val="20"/>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Решение об осуществлении контроля за расходами лиц, замещающих (занимающих) должности, указанные в </w:t>
      </w:r>
      <w:hyperlink w:anchor="Par31"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7. Решение об осуществлении контроля за расходами лиц, замещавших (занимавших) должности, указанные в </w:t>
      </w:r>
      <w:hyperlink w:anchor="Par31"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0C762E" w:rsidRDefault="000C762E" w:rsidP="000C76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введена Федеральным </w:t>
      </w:r>
      <w:hyperlink r:id="rId32" w:history="1">
        <w:r>
          <w:rPr>
            <w:rFonts w:ascii="Arial" w:hAnsi="Arial" w:cs="Arial"/>
            <w:color w:val="0000FF"/>
            <w:sz w:val="20"/>
            <w:szCs w:val="20"/>
          </w:rPr>
          <w:t>законом</w:t>
        </w:r>
      </w:hyperlink>
      <w:r>
        <w:rPr>
          <w:rFonts w:ascii="Arial" w:hAnsi="Arial" w:cs="Arial"/>
          <w:sz w:val="20"/>
          <w:szCs w:val="20"/>
        </w:rPr>
        <w:t xml:space="preserve"> от 03.08.2018 N 307-ФЗ)</w:t>
      </w:r>
    </w:p>
    <w:p w:rsidR="000C762E" w:rsidRDefault="000C762E" w:rsidP="000C762E">
      <w:pPr>
        <w:autoSpaceDE w:val="0"/>
        <w:autoSpaceDN w:val="0"/>
        <w:adjustRightInd w:val="0"/>
        <w:spacing w:after="0" w:line="240" w:lineRule="auto"/>
        <w:ind w:firstLine="540"/>
        <w:jc w:val="both"/>
        <w:rPr>
          <w:rFonts w:ascii="Arial" w:hAnsi="Arial" w:cs="Arial"/>
          <w:sz w:val="20"/>
          <w:szCs w:val="20"/>
        </w:rPr>
      </w:pPr>
    </w:p>
    <w:p w:rsidR="000C762E" w:rsidRDefault="000C762E" w:rsidP="000C762E">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18" w:name="Par104"/>
      <w:bookmarkEnd w:id="18"/>
      <w:r>
        <w:rPr>
          <w:rFonts w:ascii="Arial" w:eastAsiaTheme="minorEastAsia" w:hAnsi="Arial" w:cs="Arial"/>
          <w:color w:val="auto"/>
          <w:sz w:val="20"/>
          <w:szCs w:val="20"/>
        </w:rPr>
        <w:t>Статья 6</w:t>
      </w:r>
    </w:p>
    <w:p w:rsidR="000C762E" w:rsidRDefault="000C762E" w:rsidP="000C762E">
      <w:pPr>
        <w:autoSpaceDE w:val="0"/>
        <w:autoSpaceDN w:val="0"/>
        <w:adjustRightInd w:val="0"/>
        <w:spacing w:after="0" w:line="240" w:lineRule="auto"/>
        <w:ind w:firstLine="540"/>
        <w:jc w:val="both"/>
        <w:rPr>
          <w:rFonts w:ascii="Arial" w:hAnsi="Arial" w:cs="Arial"/>
          <w:sz w:val="20"/>
          <w:szCs w:val="20"/>
        </w:rPr>
      </w:pPr>
    </w:p>
    <w:p w:rsidR="000C762E" w:rsidRDefault="000C762E" w:rsidP="000C762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ar32" w:history="1">
        <w:r>
          <w:rPr>
            <w:rFonts w:ascii="Arial" w:hAnsi="Arial" w:cs="Arial"/>
            <w:color w:val="0000FF"/>
            <w:sz w:val="20"/>
            <w:szCs w:val="20"/>
          </w:rPr>
          <w:t>подпунктах "а"</w:t>
        </w:r>
      </w:hyperlink>
      <w:r>
        <w:rPr>
          <w:rFonts w:ascii="Arial" w:hAnsi="Arial" w:cs="Arial"/>
          <w:sz w:val="20"/>
          <w:szCs w:val="20"/>
        </w:rPr>
        <w:t xml:space="preserve">, </w:t>
      </w:r>
      <w:hyperlink w:anchor="Par33" w:history="1">
        <w:r>
          <w:rPr>
            <w:rFonts w:ascii="Arial" w:hAnsi="Arial" w:cs="Arial"/>
            <w:color w:val="0000FF"/>
            <w:sz w:val="20"/>
            <w:szCs w:val="20"/>
          </w:rPr>
          <w:t>"б"</w:t>
        </w:r>
      </w:hyperlink>
      <w:r>
        <w:rPr>
          <w:rFonts w:ascii="Arial" w:hAnsi="Arial" w:cs="Arial"/>
          <w:sz w:val="20"/>
          <w:szCs w:val="20"/>
        </w:rPr>
        <w:t xml:space="preserve"> и </w:t>
      </w:r>
      <w:hyperlink w:anchor="Par55" w:history="1">
        <w:r>
          <w:rPr>
            <w:rFonts w:ascii="Arial" w:hAnsi="Arial" w:cs="Arial"/>
            <w:color w:val="0000FF"/>
            <w:sz w:val="20"/>
            <w:szCs w:val="20"/>
          </w:rPr>
          <w:t>"о" пункта 1 части 1 статьи 2</w:t>
        </w:r>
      </w:hyperlink>
      <w:r>
        <w:rPr>
          <w:rFonts w:ascii="Arial" w:hAnsi="Arial" w:cs="Arial"/>
          <w:sz w:val="20"/>
          <w:szCs w:val="20"/>
        </w:rPr>
        <w:t xml:space="preserve"> настоящего Федерального закона, должности, указанные в </w:t>
      </w:r>
      <w:hyperlink w:anchor="Par37" w:history="1">
        <w:r>
          <w:rPr>
            <w:rFonts w:ascii="Arial" w:hAnsi="Arial" w:cs="Arial"/>
            <w:color w:val="0000FF"/>
            <w:sz w:val="20"/>
            <w:szCs w:val="20"/>
          </w:rPr>
          <w:t>подпунктах "д"</w:t>
        </w:r>
      </w:hyperlink>
      <w:r>
        <w:rPr>
          <w:rFonts w:ascii="Arial" w:hAnsi="Arial" w:cs="Arial"/>
          <w:sz w:val="20"/>
          <w:szCs w:val="20"/>
        </w:rPr>
        <w:t xml:space="preserve">, </w:t>
      </w:r>
      <w:hyperlink w:anchor="Par45" w:history="1">
        <w:r>
          <w:rPr>
            <w:rFonts w:ascii="Arial" w:hAnsi="Arial" w:cs="Arial"/>
            <w:color w:val="0000FF"/>
            <w:sz w:val="20"/>
            <w:szCs w:val="20"/>
          </w:rPr>
          <w:t>"и"</w:t>
        </w:r>
      </w:hyperlink>
      <w:r>
        <w:rPr>
          <w:rFonts w:ascii="Arial" w:hAnsi="Arial" w:cs="Arial"/>
          <w:sz w:val="20"/>
          <w:szCs w:val="20"/>
        </w:rPr>
        <w:t xml:space="preserve"> - </w:t>
      </w:r>
      <w:hyperlink w:anchor="Par51" w:history="1">
        <w:r>
          <w:rPr>
            <w:rFonts w:ascii="Arial" w:hAnsi="Arial" w:cs="Arial"/>
            <w:color w:val="0000FF"/>
            <w:sz w:val="20"/>
            <w:szCs w:val="20"/>
          </w:rPr>
          <w:t>"м" пункта 1 части 1 статьи 2</w:t>
        </w:r>
      </w:hyperlink>
      <w:r>
        <w:rPr>
          <w:rFonts w:ascii="Arial" w:hAnsi="Arial" w:cs="Arial"/>
          <w:sz w:val="20"/>
          <w:szCs w:val="20"/>
        </w:rP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0C762E" w:rsidRDefault="000C762E" w:rsidP="000C76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04.06.2018 </w:t>
      </w:r>
      <w:hyperlink r:id="rId33" w:history="1">
        <w:r>
          <w:rPr>
            <w:rFonts w:ascii="Arial" w:hAnsi="Arial" w:cs="Arial"/>
            <w:color w:val="0000FF"/>
            <w:sz w:val="20"/>
            <w:szCs w:val="20"/>
          </w:rPr>
          <w:t>N 133-ФЗ</w:t>
        </w:r>
      </w:hyperlink>
      <w:r>
        <w:rPr>
          <w:rFonts w:ascii="Arial" w:hAnsi="Arial" w:cs="Arial"/>
          <w:sz w:val="20"/>
          <w:szCs w:val="20"/>
        </w:rPr>
        <w:t xml:space="preserve">, от 03.08.2018 </w:t>
      </w:r>
      <w:hyperlink r:id="rId34" w:history="1">
        <w:r>
          <w:rPr>
            <w:rFonts w:ascii="Arial" w:hAnsi="Arial" w:cs="Arial"/>
            <w:color w:val="0000FF"/>
            <w:sz w:val="20"/>
            <w:szCs w:val="20"/>
          </w:rPr>
          <w:t>N 307-ФЗ</w:t>
        </w:r>
      </w:hyperlink>
      <w:r>
        <w:rPr>
          <w:rFonts w:ascii="Arial" w:hAnsi="Arial" w:cs="Arial"/>
          <w:sz w:val="20"/>
          <w:szCs w:val="20"/>
        </w:rPr>
        <w:t>)</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ar37" w:history="1">
        <w:r>
          <w:rPr>
            <w:rFonts w:ascii="Arial" w:hAnsi="Arial" w:cs="Arial"/>
            <w:color w:val="0000FF"/>
            <w:sz w:val="20"/>
            <w:szCs w:val="20"/>
          </w:rPr>
          <w:t>подпунктах "д"</w:t>
        </w:r>
      </w:hyperlink>
      <w:r>
        <w:rPr>
          <w:rFonts w:ascii="Arial" w:hAnsi="Arial" w:cs="Arial"/>
          <w:sz w:val="20"/>
          <w:szCs w:val="20"/>
        </w:rPr>
        <w:t xml:space="preserve"> и </w:t>
      </w:r>
      <w:hyperlink w:anchor="Par51" w:history="1">
        <w:r>
          <w:rPr>
            <w:rFonts w:ascii="Arial" w:hAnsi="Arial" w:cs="Arial"/>
            <w:color w:val="0000FF"/>
            <w:sz w:val="20"/>
            <w:szCs w:val="20"/>
          </w:rPr>
          <w:t>"м" пункта 1 части 1 статьи 2</w:t>
        </w:r>
      </w:hyperlink>
      <w:r>
        <w:rPr>
          <w:rFonts w:ascii="Arial" w:hAnsi="Arial" w:cs="Arial"/>
          <w:sz w:val="20"/>
          <w:szCs w:val="20"/>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ar34" w:history="1">
        <w:r>
          <w:rPr>
            <w:rFonts w:ascii="Arial" w:hAnsi="Arial" w:cs="Arial"/>
            <w:color w:val="0000FF"/>
            <w:sz w:val="20"/>
            <w:szCs w:val="20"/>
          </w:rPr>
          <w:t>подпунктах "в"</w:t>
        </w:r>
      </w:hyperlink>
      <w:r>
        <w:rPr>
          <w:rFonts w:ascii="Arial" w:hAnsi="Arial" w:cs="Arial"/>
          <w:sz w:val="20"/>
          <w:szCs w:val="20"/>
        </w:rPr>
        <w:t xml:space="preserve">, </w:t>
      </w:r>
      <w:hyperlink w:anchor="Par35" w:history="1">
        <w:r>
          <w:rPr>
            <w:rFonts w:ascii="Arial" w:hAnsi="Arial" w:cs="Arial"/>
            <w:color w:val="0000FF"/>
            <w:sz w:val="20"/>
            <w:szCs w:val="20"/>
          </w:rPr>
          <w:t>"г"</w:t>
        </w:r>
      </w:hyperlink>
      <w:r>
        <w:rPr>
          <w:rFonts w:ascii="Arial" w:hAnsi="Arial" w:cs="Arial"/>
          <w:sz w:val="20"/>
          <w:szCs w:val="20"/>
        </w:rPr>
        <w:t xml:space="preserve">, </w:t>
      </w:r>
      <w:hyperlink w:anchor="Par39" w:history="1">
        <w:r>
          <w:rPr>
            <w:rFonts w:ascii="Arial" w:hAnsi="Arial" w:cs="Arial"/>
            <w:color w:val="0000FF"/>
            <w:sz w:val="20"/>
            <w:szCs w:val="20"/>
          </w:rPr>
          <w:t>"е"</w:t>
        </w:r>
      </w:hyperlink>
      <w:r>
        <w:rPr>
          <w:rFonts w:ascii="Arial" w:hAnsi="Arial" w:cs="Arial"/>
          <w:sz w:val="20"/>
          <w:szCs w:val="20"/>
        </w:rPr>
        <w:t xml:space="preserve"> и </w:t>
      </w:r>
      <w:hyperlink w:anchor="Par41" w:history="1">
        <w:r>
          <w:rPr>
            <w:rFonts w:ascii="Arial" w:hAnsi="Arial" w:cs="Arial"/>
            <w:color w:val="0000FF"/>
            <w:sz w:val="20"/>
            <w:szCs w:val="20"/>
          </w:rPr>
          <w:t>"ж" пункта 1 части 1 статьи 2</w:t>
        </w:r>
      </w:hyperlink>
      <w:r>
        <w:rPr>
          <w:rFonts w:ascii="Arial" w:hAnsi="Arial" w:cs="Arial"/>
          <w:sz w:val="20"/>
          <w:szCs w:val="20"/>
        </w:rPr>
        <w:t xml:space="preserve"> настоящего Федерального закона, а также за расходами их супруг (супругов) и несовершеннолетних детей.</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ar43" w:history="1">
        <w:r>
          <w:rPr>
            <w:rFonts w:ascii="Arial" w:hAnsi="Arial" w:cs="Arial"/>
            <w:color w:val="0000FF"/>
            <w:sz w:val="20"/>
            <w:szCs w:val="20"/>
          </w:rPr>
          <w:t>подпункте "з" пункта 1 части 1 статьи 2</w:t>
        </w:r>
      </w:hyperlink>
      <w:r>
        <w:rPr>
          <w:rFonts w:ascii="Arial" w:hAnsi="Arial" w:cs="Arial"/>
          <w:sz w:val="20"/>
          <w:szCs w:val="20"/>
        </w:rPr>
        <w:t xml:space="preserve"> настоящего Федерального закона, а также за расходами их супруг (супругов) и несовершеннолетних детей.</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ar45" w:history="1">
        <w:r>
          <w:rPr>
            <w:rFonts w:ascii="Arial" w:hAnsi="Arial" w:cs="Arial"/>
            <w:color w:val="0000FF"/>
            <w:sz w:val="20"/>
            <w:szCs w:val="20"/>
          </w:rPr>
          <w:t>подпунктах "и"</w:t>
        </w:r>
      </w:hyperlink>
      <w:r>
        <w:rPr>
          <w:rFonts w:ascii="Arial" w:hAnsi="Arial" w:cs="Arial"/>
          <w:sz w:val="20"/>
          <w:szCs w:val="20"/>
        </w:rPr>
        <w:t xml:space="preserve"> - </w:t>
      </w:r>
      <w:hyperlink w:anchor="Par49" w:history="1">
        <w:r>
          <w:rPr>
            <w:rFonts w:ascii="Arial" w:hAnsi="Arial" w:cs="Arial"/>
            <w:color w:val="0000FF"/>
            <w:sz w:val="20"/>
            <w:szCs w:val="20"/>
          </w:rPr>
          <w:t>"л" пункта 1 части 1 статьи 2</w:t>
        </w:r>
      </w:hyperlink>
      <w:r>
        <w:rPr>
          <w:rFonts w:ascii="Arial" w:hAnsi="Arial" w:cs="Arial"/>
          <w:sz w:val="20"/>
          <w:szCs w:val="20"/>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0C762E" w:rsidRDefault="000C762E" w:rsidP="000C762E">
      <w:pPr>
        <w:autoSpaceDE w:val="0"/>
        <w:autoSpaceDN w:val="0"/>
        <w:adjustRightInd w:val="0"/>
        <w:spacing w:after="0" w:line="240" w:lineRule="auto"/>
        <w:ind w:firstLine="540"/>
        <w:jc w:val="both"/>
        <w:rPr>
          <w:rFonts w:ascii="Arial" w:hAnsi="Arial" w:cs="Arial"/>
          <w:sz w:val="20"/>
          <w:szCs w:val="20"/>
        </w:rPr>
      </w:pPr>
    </w:p>
    <w:p w:rsidR="000C762E" w:rsidRDefault="000C762E" w:rsidP="000C762E">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7</w:t>
      </w:r>
    </w:p>
    <w:p w:rsidR="000C762E" w:rsidRDefault="000C762E" w:rsidP="000C762E">
      <w:pPr>
        <w:autoSpaceDE w:val="0"/>
        <w:autoSpaceDN w:val="0"/>
        <w:adjustRightInd w:val="0"/>
        <w:spacing w:after="0" w:line="240" w:lineRule="auto"/>
        <w:ind w:firstLine="540"/>
        <w:jc w:val="both"/>
        <w:rPr>
          <w:rFonts w:ascii="Arial" w:hAnsi="Arial" w:cs="Arial"/>
          <w:sz w:val="20"/>
          <w:szCs w:val="20"/>
        </w:rPr>
      </w:pPr>
    </w:p>
    <w:p w:rsidR="000C762E" w:rsidRDefault="000C762E" w:rsidP="000C762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Государственные органы (подразделения государственных органов), подразделения либо должностные лица, указанные в </w:t>
      </w:r>
      <w:hyperlink w:anchor="Par104" w:history="1">
        <w:r>
          <w:rPr>
            <w:rFonts w:ascii="Arial" w:hAnsi="Arial" w:cs="Arial"/>
            <w:color w:val="0000FF"/>
            <w:sz w:val="20"/>
            <w:szCs w:val="20"/>
          </w:rPr>
          <w:t>статье 6</w:t>
        </w:r>
      </w:hyperlink>
      <w:r>
        <w:rPr>
          <w:rFonts w:ascii="Arial" w:hAnsi="Arial" w:cs="Arial"/>
          <w:sz w:val="20"/>
          <w:szCs w:val="20"/>
        </w:rPr>
        <w:t xml:space="preserve"> настоящего Федерального закона (далее - органы, подразделения </w:t>
      </w:r>
      <w:r>
        <w:rPr>
          <w:rFonts w:ascii="Arial" w:hAnsi="Arial" w:cs="Arial"/>
          <w:sz w:val="20"/>
          <w:szCs w:val="20"/>
        </w:rPr>
        <w:lastRenderedPageBreak/>
        <w:t xml:space="preserve">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ar31"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ar85" w:history="1">
        <w:r>
          <w:rPr>
            <w:rFonts w:ascii="Arial" w:hAnsi="Arial" w:cs="Arial"/>
            <w:color w:val="0000FF"/>
            <w:sz w:val="20"/>
            <w:szCs w:val="20"/>
          </w:rPr>
          <w:t>пунктом 1 части 4 статьи 4</w:t>
        </w:r>
      </w:hyperlink>
      <w:r>
        <w:rPr>
          <w:rFonts w:ascii="Arial" w:hAnsi="Arial" w:cs="Arial"/>
          <w:sz w:val="20"/>
          <w:szCs w:val="20"/>
        </w:rP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ar31"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обратилось с ходатайством в соответствии с </w:t>
      </w:r>
      <w:hyperlink w:anchor="Par138" w:history="1">
        <w:r>
          <w:rPr>
            <w:rFonts w:ascii="Arial" w:hAnsi="Arial" w:cs="Arial"/>
            <w:color w:val="0000FF"/>
            <w:sz w:val="20"/>
            <w:szCs w:val="20"/>
          </w:rPr>
          <w:t>пунктом 3 части 2 статьи 9</w:t>
        </w:r>
      </w:hyperlink>
      <w:r>
        <w:rPr>
          <w:rFonts w:ascii="Arial" w:hAnsi="Arial" w:cs="Arial"/>
          <w:sz w:val="20"/>
          <w:szCs w:val="20"/>
        </w:rP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Проверка достоверности и полноты сведений, предусмотренных </w:t>
      </w:r>
      <w:hyperlink w:anchor="Par63" w:history="1">
        <w:r>
          <w:rPr>
            <w:rFonts w:ascii="Arial" w:hAnsi="Arial" w:cs="Arial"/>
            <w:color w:val="0000FF"/>
            <w:sz w:val="20"/>
            <w:szCs w:val="20"/>
          </w:rPr>
          <w:t>частью 1 статьи 3</w:t>
        </w:r>
      </w:hyperlink>
      <w:r>
        <w:rPr>
          <w:rFonts w:ascii="Arial" w:hAnsi="Arial" w:cs="Arial"/>
          <w:sz w:val="20"/>
          <w:szCs w:val="20"/>
        </w:rPr>
        <w:t xml:space="preserve"> и </w:t>
      </w:r>
      <w:hyperlink w:anchor="Par85" w:history="1">
        <w:r>
          <w:rPr>
            <w:rFonts w:ascii="Arial" w:hAnsi="Arial" w:cs="Arial"/>
            <w:color w:val="0000FF"/>
            <w:sz w:val="20"/>
            <w:szCs w:val="20"/>
          </w:rPr>
          <w:t>пунктом 1 части 4 статьи 4</w:t>
        </w:r>
      </w:hyperlink>
      <w:r>
        <w:rPr>
          <w:rFonts w:ascii="Arial" w:hAnsi="Arial" w:cs="Arial"/>
          <w:sz w:val="20"/>
          <w:szCs w:val="20"/>
        </w:rP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ar31"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ar85" w:history="1">
        <w:r>
          <w:rPr>
            <w:rFonts w:ascii="Arial" w:hAnsi="Arial" w:cs="Arial"/>
            <w:color w:val="0000FF"/>
            <w:sz w:val="20"/>
            <w:szCs w:val="20"/>
          </w:rPr>
          <w:t>пунктом 1 части 4 статьи 4</w:t>
        </w:r>
      </w:hyperlink>
      <w:r>
        <w:rPr>
          <w:rFonts w:ascii="Arial" w:hAnsi="Arial" w:cs="Arial"/>
          <w:sz w:val="20"/>
          <w:szCs w:val="20"/>
        </w:rP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anchor="Par31"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обратилось с ходатайством в соответствии с </w:t>
      </w:r>
      <w:hyperlink w:anchor="Par140" w:history="1">
        <w:r>
          <w:rPr>
            <w:rFonts w:ascii="Arial" w:hAnsi="Arial" w:cs="Arial"/>
            <w:color w:val="0000FF"/>
            <w:sz w:val="20"/>
            <w:szCs w:val="20"/>
          </w:rPr>
          <w:t>частью 4 статьи 9</w:t>
        </w:r>
      </w:hyperlink>
      <w:r>
        <w:rPr>
          <w:rFonts w:ascii="Arial" w:hAnsi="Arial" w:cs="Arial"/>
          <w:sz w:val="20"/>
          <w:szCs w:val="20"/>
        </w:rP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0C762E" w:rsidRDefault="000C762E" w:rsidP="000C76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Федеральным </w:t>
      </w:r>
      <w:hyperlink r:id="rId35" w:history="1">
        <w:r>
          <w:rPr>
            <w:rFonts w:ascii="Arial" w:hAnsi="Arial" w:cs="Arial"/>
            <w:color w:val="0000FF"/>
            <w:sz w:val="20"/>
            <w:szCs w:val="20"/>
          </w:rPr>
          <w:t>законом</w:t>
        </w:r>
      </w:hyperlink>
      <w:r>
        <w:rPr>
          <w:rFonts w:ascii="Arial" w:hAnsi="Arial" w:cs="Arial"/>
          <w:sz w:val="20"/>
          <w:szCs w:val="20"/>
        </w:rPr>
        <w:t xml:space="preserve"> от 03.08.2018 N 307-ФЗ)</w:t>
      </w:r>
    </w:p>
    <w:p w:rsidR="000C762E" w:rsidRDefault="000C762E" w:rsidP="000C762E">
      <w:pPr>
        <w:autoSpaceDE w:val="0"/>
        <w:autoSpaceDN w:val="0"/>
        <w:adjustRightInd w:val="0"/>
        <w:spacing w:after="0" w:line="240" w:lineRule="auto"/>
        <w:ind w:firstLine="540"/>
        <w:jc w:val="both"/>
        <w:rPr>
          <w:rFonts w:ascii="Arial" w:hAnsi="Arial" w:cs="Arial"/>
          <w:sz w:val="20"/>
          <w:szCs w:val="20"/>
        </w:rPr>
      </w:pPr>
    </w:p>
    <w:p w:rsidR="000C762E" w:rsidRDefault="000C762E" w:rsidP="000C762E">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8</w:t>
      </w:r>
    </w:p>
    <w:p w:rsidR="000C762E" w:rsidRDefault="000C762E" w:rsidP="000C762E">
      <w:pPr>
        <w:autoSpaceDE w:val="0"/>
        <w:autoSpaceDN w:val="0"/>
        <w:adjustRightInd w:val="0"/>
        <w:spacing w:after="0" w:line="240" w:lineRule="auto"/>
        <w:ind w:firstLine="540"/>
        <w:jc w:val="both"/>
        <w:rPr>
          <w:rFonts w:ascii="Arial" w:hAnsi="Arial" w:cs="Arial"/>
          <w:sz w:val="20"/>
          <w:szCs w:val="20"/>
        </w:rPr>
      </w:pPr>
    </w:p>
    <w:p w:rsidR="000C762E" w:rsidRDefault="000C762E" w:rsidP="000C762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Сведения, предусмотренные </w:t>
      </w:r>
      <w:hyperlink w:anchor="Par63" w:history="1">
        <w:r>
          <w:rPr>
            <w:rFonts w:ascii="Arial" w:hAnsi="Arial" w:cs="Arial"/>
            <w:color w:val="0000FF"/>
            <w:sz w:val="20"/>
            <w:szCs w:val="20"/>
          </w:rPr>
          <w:t>частью 1 статьи 3</w:t>
        </w:r>
      </w:hyperlink>
      <w:r>
        <w:rPr>
          <w:rFonts w:ascii="Arial" w:hAnsi="Arial" w:cs="Arial"/>
          <w:sz w:val="20"/>
          <w:szCs w:val="20"/>
        </w:rPr>
        <w:t xml:space="preserve"> и </w:t>
      </w:r>
      <w:hyperlink w:anchor="Par85" w:history="1">
        <w:r>
          <w:rPr>
            <w:rFonts w:ascii="Arial" w:hAnsi="Arial" w:cs="Arial"/>
            <w:color w:val="0000FF"/>
            <w:sz w:val="20"/>
            <w:szCs w:val="20"/>
          </w:rPr>
          <w:t>пунктом 1 части 4 статьи 4</w:t>
        </w:r>
      </w:hyperlink>
      <w:r>
        <w:rPr>
          <w:rFonts w:ascii="Arial" w:hAnsi="Arial" w:cs="Arial"/>
          <w:sz w:val="20"/>
          <w:szCs w:val="20"/>
        </w:rP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Не допускается использование сведений, предусмотренных </w:t>
      </w:r>
      <w:hyperlink w:anchor="Par63" w:history="1">
        <w:r>
          <w:rPr>
            <w:rFonts w:ascii="Arial" w:hAnsi="Arial" w:cs="Arial"/>
            <w:color w:val="0000FF"/>
            <w:sz w:val="20"/>
            <w:szCs w:val="20"/>
          </w:rPr>
          <w:t>частью 1 статьи 3</w:t>
        </w:r>
      </w:hyperlink>
      <w:r>
        <w:rPr>
          <w:rFonts w:ascii="Arial" w:hAnsi="Arial" w:cs="Arial"/>
          <w:sz w:val="20"/>
          <w:szCs w:val="20"/>
        </w:rPr>
        <w:t xml:space="preserve"> и </w:t>
      </w:r>
      <w:hyperlink w:anchor="Par85" w:history="1">
        <w:r>
          <w:rPr>
            <w:rFonts w:ascii="Arial" w:hAnsi="Arial" w:cs="Arial"/>
            <w:color w:val="0000FF"/>
            <w:sz w:val="20"/>
            <w:szCs w:val="20"/>
          </w:rPr>
          <w:t>пунктом 1 части 4 статьи 4</w:t>
        </w:r>
      </w:hyperlink>
      <w:r>
        <w:rPr>
          <w:rFonts w:ascii="Arial" w:hAnsi="Arial" w:cs="Arial"/>
          <w:sz w:val="20"/>
          <w:szCs w:val="20"/>
        </w:rP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Лица, виновные в разглашении сведений, предусмотренных </w:t>
      </w:r>
      <w:hyperlink w:anchor="Par63" w:history="1">
        <w:r>
          <w:rPr>
            <w:rFonts w:ascii="Arial" w:hAnsi="Arial" w:cs="Arial"/>
            <w:color w:val="0000FF"/>
            <w:sz w:val="20"/>
            <w:szCs w:val="20"/>
          </w:rPr>
          <w:t>частью 1 статьи 3</w:t>
        </w:r>
      </w:hyperlink>
      <w:r>
        <w:rPr>
          <w:rFonts w:ascii="Arial" w:hAnsi="Arial" w:cs="Arial"/>
          <w:sz w:val="20"/>
          <w:szCs w:val="20"/>
        </w:rPr>
        <w:t xml:space="preserve"> и </w:t>
      </w:r>
      <w:hyperlink w:anchor="Par85" w:history="1">
        <w:r>
          <w:rPr>
            <w:rFonts w:ascii="Arial" w:hAnsi="Arial" w:cs="Arial"/>
            <w:color w:val="0000FF"/>
            <w:sz w:val="20"/>
            <w:szCs w:val="20"/>
          </w:rPr>
          <w:t>пунктом 1 части 4 статьи 4</w:t>
        </w:r>
      </w:hyperlink>
      <w:r>
        <w:rPr>
          <w:rFonts w:ascii="Arial" w:hAnsi="Arial" w:cs="Arial"/>
          <w:sz w:val="20"/>
          <w:szCs w:val="20"/>
        </w:rP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w:t>
      </w:r>
      <w:r>
        <w:rPr>
          <w:rFonts w:ascii="Arial" w:hAnsi="Arial" w:cs="Arial"/>
          <w:sz w:val="20"/>
          <w:szCs w:val="20"/>
        </w:rPr>
        <w:lastRenderedPageBreak/>
        <w:t xml:space="preserve">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w:t>
      </w:r>
      <w:hyperlink w:anchor="Par31"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0C762E" w:rsidRDefault="000C762E" w:rsidP="000C76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22.12.2014 </w:t>
      </w:r>
      <w:hyperlink r:id="rId36" w:history="1">
        <w:r>
          <w:rPr>
            <w:rFonts w:ascii="Arial" w:hAnsi="Arial" w:cs="Arial"/>
            <w:color w:val="0000FF"/>
            <w:sz w:val="20"/>
            <w:szCs w:val="20"/>
          </w:rPr>
          <w:t>N 431-ФЗ</w:t>
        </w:r>
      </w:hyperlink>
      <w:r>
        <w:rPr>
          <w:rFonts w:ascii="Arial" w:hAnsi="Arial" w:cs="Arial"/>
          <w:sz w:val="20"/>
          <w:szCs w:val="20"/>
        </w:rPr>
        <w:t xml:space="preserve">, от 04.06.2018 </w:t>
      </w:r>
      <w:hyperlink r:id="rId37" w:history="1">
        <w:r>
          <w:rPr>
            <w:rFonts w:ascii="Arial" w:hAnsi="Arial" w:cs="Arial"/>
            <w:color w:val="0000FF"/>
            <w:sz w:val="20"/>
            <w:szCs w:val="20"/>
          </w:rPr>
          <w:t>N 133-ФЗ</w:t>
        </w:r>
      </w:hyperlink>
      <w:r>
        <w:rPr>
          <w:rFonts w:ascii="Arial" w:hAnsi="Arial" w:cs="Arial"/>
          <w:sz w:val="20"/>
          <w:szCs w:val="20"/>
        </w:rPr>
        <w:t xml:space="preserve">, от 03.08.2018 </w:t>
      </w:r>
      <w:hyperlink r:id="rId38" w:history="1">
        <w:r>
          <w:rPr>
            <w:rFonts w:ascii="Arial" w:hAnsi="Arial" w:cs="Arial"/>
            <w:color w:val="0000FF"/>
            <w:sz w:val="20"/>
            <w:szCs w:val="20"/>
          </w:rPr>
          <w:t>N 307-ФЗ</w:t>
        </w:r>
      </w:hyperlink>
      <w:r>
        <w:rPr>
          <w:rFonts w:ascii="Arial" w:hAnsi="Arial" w:cs="Arial"/>
          <w:sz w:val="20"/>
          <w:szCs w:val="20"/>
        </w:rPr>
        <w:t>)</w:t>
      </w:r>
    </w:p>
    <w:p w:rsidR="000C762E" w:rsidRDefault="000C762E" w:rsidP="000C762E">
      <w:pPr>
        <w:autoSpaceDE w:val="0"/>
        <w:autoSpaceDN w:val="0"/>
        <w:adjustRightInd w:val="0"/>
        <w:spacing w:after="0" w:line="240" w:lineRule="auto"/>
        <w:ind w:firstLine="540"/>
        <w:jc w:val="both"/>
        <w:rPr>
          <w:rFonts w:ascii="Arial" w:hAnsi="Arial" w:cs="Arial"/>
          <w:sz w:val="20"/>
          <w:szCs w:val="20"/>
        </w:rPr>
      </w:pPr>
    </w:p>
    <w:p w:rsidR="000C762E" w:rsidRDefault="000C762E" w:rsidP="000C762E">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9</w:t>
      </w:r>
    </w:p>
    <w:p w:rsidR="000C762E" w:rsidRDefault="000C762E" w:rsidP="000C762E">
      <w:pPr>
        <w:autoSpaceDE w:val="0"/>
        <w:autoSpaceDN w:val="0"/>
        <w:adjustRightInd w:val="0"/>
        <w:spacing w:after="0" w:line="240" w:lineRule="auto"/>
        <w:ind w:firstLine="540"/>
        <w:jc w:val="both"/>
        <w:rPr>
          <w:rFonts w:ascii="Arial" w:hAnsi="Arial" w:cs="Arial"/>
          <w:sz w:val="20"/>
          <w:szCs w:val="20"/>
        </w:rPr>
      </w:pPr>
    </w:p>
    <w:p w:rsidR="000C762E" w:rsidRDefault="000C762E" w:rsidP="000C762E">
      <w:pPr>
        <w:autoSpaceDE w:val="0"/>
        <w:autoSpaceDN w:val="0"/>
        <w:adjustRightInd w:val="0"/>
        <w:spacing w:after="0" w:line="240" w:lineRule="auto"/>
        <w:ind w:firstLine="540"/>
        <w:jc w:val="both"/>
        <w:rPr>
          <w:rFonts w:ascii="Arial" w:hAnsi="Arial" w:cs="Arial"/>
          <w:sz w:val="20"/>
          <w:szCs w:val="20"/>
        </w:rPr>
      </w:pPr>
      <w:bookmarkStart w:id="19" w:name="Par130"/>
      <w:bookmarkEnd w:id="19"/>
      <w:r>
        <w:rPr>
          <w:rFonts w:ascii="Arial" w:hAnsi="Arial" w:cs="Arial"/>
          <w:sz w:val="20"/>
          <w:szCs w:val="20"/>
        </w:rPr>
        <w:t xml:space="preserve">1. Лицо, замещающее (занимающее) или замещавшее (занимавшее) одну из должностей, указанных в </w:t>
      </w:r>
      <w:hyperlink w:anchor="Par31"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ar85" w:history="1">
        <w:r>
          <w:rPr>
            <w:rFonts w:ascii="Arial" w:hAnsi="Arial" w:cs="Arial"/>
            <w:color w:val="0000FF"/>
            <w:sz w:val="20"/>
            <w:szCs w:val="20"/>
          </w:rPr>
          <w:t>пунктом 1 части 4 статьи 4</w:t>
        </w:r>
      </w:hyperlink>
      <w:r>
        <w:rPr>
          <w:rFonts w:ascii="Arial" w:hAnsi="Arial" w:cs="Arial"/>
          <w:sz w:val="20"/>
          <w:szCs w:val="20"/>
        </w:rPr>
        <w:t xml:space="preserve"> настоящего Федерального закона.</w:t>
      </w:r>
    </w:p>
    <w:p w:rsidR="000C762E" w:rsidRDefault="000C762E" w:rsidP="000C76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9" w:history="1">
        <w:r>
          <w:rPr>
            <w:rFonts w:ascii="Arial" w:hAnsi="Arial" w:cs="Arial"/>
            <w:color w:val="0000FF"/>
            <w:sz w:val="20"/>
            <w:szCs w:val="20"/>
          </w:rPr>
          <w:t>закона</w:t>
        </w:r>
      </w:hyperlink>
      <w:r>
        <w:rPr>
          <w:rFonts w:ascii="Arial" w:hAnsi="Arial" w:cs="Arial"/>
          <w:sz w:val="20"/>
          <w:szCs w:val="20"/>
        </w:rPr>
        <w:t xml:space="preserve"> от 03.08.2018 N 307-ФЗ)</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Лицо, замещающее (занимающее) одну из должностей, указанных в </w:t>
      </w:r>
      <w:hyperlink w:anchor="Par31"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bookmarkStart w:id="20" w:name="Par133"/>
      <w:bookmarkEnd w:id="20"/>
      <w:r>
        <w:rPr>
          <w:rFonts w:ascii="Arial" w:hAnsi="Arial" w:cs="Arial"/>
          <w:sz w:val="20"/>
          <w:szCs w:val="20"/>
        </w:rPr>
        <w:t>1) давать пояснения в письменной форме:</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в связи с истребованием сведений, предусмотренных </w:t>
      </w:r>
      <w:hyperlink w:anchor="Par85" w:history="1">
        <w:r>
          <w:rPr>
            <w:rFonts w:ascii="Arial" w:hAnsi="Arial" w:cs="Arial"/>
            <w:color w:val="0000FF"/>
            <w:sz w:val="20"/>
            <w:szCs w:val="20"/>
          </w:rPr>
          <w:t>пунктом 1 части 4 статьи 4</w:t>
        </w:r>
      </w:hyperlink>
      <w:r>
        <w:rPr>
          <w:rFonts w:ascii="Arial" w:hAnsi="Arial" w:cs="Arial"/>
          <w:sz w:val="20"/>
          <w:szCs w:val="20"/>
        </w:rPr>
        <w:t xml:space="preserve"> настоящего Федерального закона;</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в ходе проверки достоверности и полноты сведений, предусмотренных </w:t>
      </w:r>
      <w:hyperlink w:anchor="Par63" w:history="1">
        <w:r>
          <w:rPr>
            <w:rFonts w:ascii="Arial" w:hAnsi="Arial" w:cs="Arial"/>
            <w:color w:val="0000FF"/>
            <w:sz w:val="20"/>
            <w:szCs w:val="20"/>
          </w:rPr>
          <w:t>частью 1 статьи 3</w:t>
        </w:r>
      </w:hyperlink>
      <w:r>
        <w:rPr>
          <w:rFonts w:ascii="Arial" w:hAnsi="Arial" w:cs="Arial"/>
          <w:sz w:val="20"/>
          <w:szCs w:val="20"/>
        </w:rPr>
        <w:t xml:space="preserve"> и </w:t>
      </w:r>
      <w:hyperlink w:anchor="Par85" w:history="1">
        <w:r>
          <w:rPr>
            <w:rFonts w:ascii="Arial" w:hAnsi="Arial" w:cs="Arial"/>
            <w:color w:val="0000FF"/>
            <w:sz w:val="20"/>
            <w:szCs w:val="20"/>
          </w:rPr>
          <w:t>пунктом 1 части 4 статьи 4</w:t>
        </w:r>
      </w:hyperlink>
      <w:r>
        <w:rPr>
          <w:rFonts w:ascii="Arial" w:hAnsi="Arial" w:cs="Arial"/>
          <w:sz w:val="20"/>
          <w:szCs w:val="20"/>
        </w:rPr>
        <w:t xml:space="preserve"> настоящего Федерального закона, и по ее результатам;</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ar86" w:history="1">
        <w:r>
          <w:rPr>
            <w:rFonts w:ascii="Arial" w:hAnsi="Arial" w:cs="Arial"/>
            <w:color w:val="0000FF"/>
            <w:sz w:val="20"/>
            <w:szCs w:val="20"/>
          </w:rPr>
          <w:t>подпункте "а" пункта 1 части 4 статьи 4</w:t>
        </w:r>
      </w:hyperlink>
      <w:r>
        <w:rPr>
          <w:rFonts w:ascii="Arial" w:hAnsi="Arial" w:cs="Arial"/>
          <w:sz w:val="20"/>
          <w:szCs w:val="20"/>
        </w:rPr>
        <w:t xml:space="preserve"> настоящего Федерального закона;</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bookmarkStart w:id="21" w:name="Par137"/>
      <w:bookmarkEnd w:id="21"/>
      <w:r>
        <w:rPr>
          <w:rFonts w:ascii="Arial" w:hAnsi="Arial" w:cs="Arial"/>
          <w:sz w:val="20"/>
          <w:szCs w:val="20"/>
        </w:rPr>
        <w:t>2) представлять дополнительные материалы и давать по ним пояснения в письменной форме;</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bookmarkStart w:id="22" w:name="Par138"/>
      <w:bookmarkEnd w:id="22"/>
      <w:r>
        <w:rPr>
          <w:rFonts w:ascii="Arial" w:hAnsi="Arial" w:cs="Arial"/>
          <w:sz w:val="20"/>
          <w:szCs w:val="20"/>
        </w:rP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Лицо, замещающее (занимающее) одну из должностей, указанных в </w:t>
      </w:r>
      <w:hyperlink w:anchor="Par31"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40" w:history="1">
        <w:r>
          <w:rPr>
            <w:rFonts w:ascii="Arial" w:hAnsi="Arial" w:cs="Arial"/>
            <w:color w:val="0000FF"/>
            <w:sz w:val="20"/>
            <w:szCs w:val="20"/>
          </w:rPr>
          <w:t>порядке</w:t>
        </w:r>
      </w:hyperlink>
      <w:r>
        <w:rPr>
          <w:rFonts w:ascii="Arial" w:hAnsi="Arial" w:cs="Arial"/>
          <w:sz w:val="20"/>
          <w:szCs w:val="20"/>
        </w:rP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bookmarkStart w:id="23" w:name="Par140"/>
      <w:bookmarkEnd w:id="23"/>
      <w:r>
        <w:rPr>
          <w:rFonts w:ascii="Arial" w:hAnsi="Arial" w:cs="Arial"/>
          <w:sz w:val="20"/>
          <w:szCs w:val="20"/>
        </w:rPr>
        <w:t xml:space="preserve">4. Лицо, замещавшее (занимавшее) одну из должностей, указанных в </w:t>
      </w:r>
      <w:hyperlink w:anchor="Par31"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ar133" w:history="1">
        <w:r>
          <w:rPr>
            <w:rFonts w:ascii="Arial" w:hAnsi="Arial" w:cs="Arial"/>
            <w:color w:val="0000FF"/>
            <w:sz w:val="20"/>
            <w:szCs w:val="20"/>
          </w:rPr>
          <w:t>пунктами 1</w:t>
        </w:r>
      </w:hyperlink>
      <w:r>
        <w:rPr>
          <w:rFonts w:ascii="Arial" w:hAnsi="Arial" w:cs="Arial"/>
          <w:sz w:val="20"/>
          <w:szCs w:val="20"/>
        </w:rPr>
        <w:t xml:space="preserve"> и </w:t>
      </w:r>
      <w:hyperlink w:anchor="Par137" w:history="1">
        <w:r>
          <w:rPr>
            <w:rFonts w:ascii="Arial" w:hAnsi="Arial" w:cs="Arial"/>
            <w:color w:val="0000FF"/>
            <w:sz w:val="20"/>
            <w:szCs w:val="20"/>
          </w:rPr>
          <w:t>2 части 2</w:t>
        </w:r>
      </w:hyperlink>
      <w:r>
        <w:rPr>
          <w:rFonts w:ascii="Arial" w:hAnsi="Arial" w:cs="Arial"/>
          <w:sz w:val="20"/>
          <w:szCs w:val="20"/>
        </w:rP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w:t>
      </w:r>
      <w:r>
        <w:rPr>
          <w:rFonts w:ascii="Arial" w:hAnsi="Arial" w:cs="Arial"/>
          <w:sz w:val="20"/>
          <w:szCs w:val="20"/>
        </w:rPr>
        <w:lastRenderedPageBreak/>
        <w:t>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0C762E" w:rsidRDefault="000C762E" w:rsidP="000C76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введена Федеральным </w:t>
      </w:r>
      <w:hyperlink r:id="rId41" w:history="1">
        <w:r>
          <w:rPr>
            <w:rFonts w:ascii="Arial" w:hAnsi="Arial" w:cs="Arial"/>
            <w:color w:val="0000FF"/>
            <w:sz w:val="20"/>
            <w:szCs w:val="20"/>
          </w:rPr>
          <w:t>законом</w:t>
        </w:r>
      </w:hyperlink>
      <w:r>
        <w:rPr>
          <w:rFonts w:ascii="Arial" w:hAnsi="Arial" w:cs="Arial"/>
          <w:sz w:val="20"/>
          <w:szCs w:val="20"/>
        </w:rPr>
        <w:t xml:space="preserve"> от 03.08.2018 N 307-ФЗ)</w:t>
      </w:r>
    </w:p>
    <w:p w:rsidR="000C762E" w:rsidRDefault="000C762E" w:rsidP="000C762E">
      <w:pPr>
        <w:autoSpaceDE w:val="0"/>
        <w:autoSpaceDN w:val="0"/>
        <w:adjustRightInd w:val="0"/>
        <w:spacing w:after="0" w:line="240" w:lineRule="auto"/>
        <w:ind w:firstLine="540"/>
        <w:jc w:val="both"/>
        <w:rPr>
          <w:rFonts w:ascii="Arial" w:hAnsi="Arial" w:cs="Arial"/>
          <w:sz w:val="20"/>
          <w:szCs w:val="20"/>
        </w:rPr>
      </w:pPr>
    </w:p>
    <w:p w:rsidR="000C762E" w:rsidRDefault="000C762E" w:rsidP="000C762E">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10</w:t>
      </w:r>
    </w:p>
    <w:p w:rsidR="000C762E" w:rsidRDefault="000C762E" w:rsidP="000C762E">
      <w:pPr>
        <w:autoSpaceDE w:val="0"/>
        <w:autoSpaceDN w:val="0"/>
        <w:adjustRightInd w:val="0"/>
        <w:spacing w:after="0" w:line="240" w:lineRule="auto"/>
        <w:ind w:firstLine="540"/>
        <w:jc w:val="both"/>
        <w:rPr>
          <w:rFonts w:ascii="Arial" w:hAnsi="Arial" w:cs="Arial"/>
          <w:sz w:val="20"/>
          <w:szCs w:val="20"/>
        </w:rPr>
      </w:pPr>
    </w:p>
    <w:p w:rsidR="000C762E" w:rsidRDefault="000C762E" w:rsidP="000C762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Органы, подразделения и должностные лица, ответственные за профилактику коррупционных и иных правонарушений, обязаны:</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осуществлять анализ поступающих в соответствии с настоящим Федеральным законом и Федеральным </w:t>
      </w:r>
      <w:hyperlink r:id="rId42"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ar31"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его супруги (супруга) и несовершеннолетних детей;</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принимать сведения, представляемые в соответствии с </w:t>
      </w:r>
      <w:hyperlink w:anchor="Par63" w:history="1">
        <w:r>
          <w:rPr>
            <w:rFonts w:ascii="Arial" w:hAnsi="Arial" w:cs="Arial"/>
            <w:color w:val="0000FF"/>
            <w:sz w:val="20"/>
            <w:szCs w:val="20"/>
          </w:rPr>
          <w:t>частью 1 статьи 3</w:t>
        </w:r>
      </w:hyperlink>
      <w:r>
        <w:rPr>
          <w:rFonts w:ascii="Arial" w:hAnsi="Arial" w:cs="Arial"/>
          <w:sz w:val="20"/>
          <w:szCs w:val="20"/>
        </w:rPr>
        <w:t xml:space="preserve"> настоящего Федерального закона.</w:t>
      </w:r>
    </w:p>
    <w:p w:rsidR="000C762E" w:rsidRDefault="000C762E" w:rsidP="000C762E">
      <w:pPr>
        <w:autoSpaceDE w:val="0"/>
        <w:autoSpaceDN w:val="0"/>
        <w:adjustRightInd w:val="0"/>
        <w:spacing w:after="0" w:line="240" w:lineRule="auto"/>
        <w:ind w:firstLine="540"/>
        <w:jc w:val="both"/>
        <w:rPr>
          <w:rFonts w:ascii="Arial" w:hAnsi="Arial" w:cs="Arial"/>
          <w:sz w:val="20"/>
          <w:szCs w:val="20"/>
        </w:rPr>
      </w:pPr>
    </w:p>
    <w:p w:rsidR="000C762E" w:rsidRDefault="000C762E" w:rsidP="000C762E">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11</w:t>
      </w:r>
    </w:p>
    <w:p w:rsidR="000C762E" w:rsidRDefault="000C762E" w:rsidP="000C762E">
      <w:pPr>
        <w:autoSpaceDE w:val="0"/>
        <w:autoSpaceDN w:val="0"/>
        <w:adjustRightInd w:val="0"/>
        <w:spacing w:after="0" w:line="240" w:lineRule="auto"/>
        <w:ind w:firstLine="540"/>
        <w:jc w:val="both"/>
        <w:rPr>
          <w:rFonts w:ascii="Arial" w:hAnsi="Arial" w:cs="Arial"/>
          <w:sz w:val="20"/>
          <w:szCs w:val="20"/>
        </w:rPr>
      </w:pPr>
    </w:p>
    <w:p w:rsidR="000C762E" w:rsidRDefault="000C762E" w:rsidP="000C762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ar31"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обязаны:</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истребовать от данного лица сведения, предусмотренные </w:t>
      </w:r>
      <w:hyperlink w:anchor="Par85" w:history="1">
        <w:r>
          <w:rPr>
            <w:rFonts w:ascii="Arial" w:hAnsi="Arial" w:cs="Arial"/>
            <w:color w:val="0000FF"/>
            <w:sz w:val="20"/>
            <w:szCs w:val="20"/>
          </w:rPr>
          <w:t>пунктом 1 части 4 статьи 4</w:t>
        </w:r>
      </w:hyperlink>
      <w:r>
        <w:rPr>
          <w:rFonts w:ascii="Arial" w:hAnsi="Arial" w:cs="Arial"/>
          <w:sz w:val="20"/>
          <w:szCs w:val="20"/>
        </w:rPr>
        <w:t xml:space="preserve"> настоящего Федерального закона;</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провести с ним беседу в случае поступления ходатайства, предусмотренного </w:t>
      </w:r>
      <w:hyperlink w:anchor="Par138" w:history="1">
        <w:r>
          <w:rPr>
            <w:rFonts w:ascii="Arial" w:hAnsi="Arial" w:cs="Arial"/>
            <w:color w:val="0000FF"/>
            <w:sz w:val="20"/>
            <w:szCs w:val="20"/>
          </w:rPr>
          <w:t>пунктом 3 части 2 статьи 9</w:t>
        </w:r>
      </w:hyperlink>
      <w:r>
        <w:rPr>
          <w:rFonts w:ascii="Arial" w:hAnsi="Arial" w:cs="Arial"/>
          <w:sz w:val="20"/>
          <w:szCs w:val="20"/>
        </w:rPr>
        <w:t xml:space="preserve"> настоящего Федерального закона.</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ar31"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вправе:</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проводить по своей инициативе беседу с данным лицом;</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изучать поступившие от данного лица дополнительные материалы;</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получать от данного лица пояснения по представленным им сведениям и материалам;</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bookmarkStart w:id="24" w:name="Par158"/>
      <w:bookmarkEnd w:id="24"/>
      <w:r>
        <w:rPr>
          <w:rFonts w:ascii="Arial" w:hAnsi="Arial" w:cs="Arial"/>
          <w:sz w:val="20"/>
          <w:szCs w:val="20"/>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наводить справки у физических лиц и получать от них с их согласия информацию.</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Руководители органов и организаций, получившие запрос, предусмотренный </w:t>
      </w:r>
      <w:hyperlink w:anchor="Par158" w:history="1">
        <w:r>
          <w:rPr>
            <w:rFonts w:ascii="Arial" w:hAnsi="Arial" w:cs="Arial"/>
            <w:color w:val="0000FF"/>
            <w:sz w:val="20"/>
            <w:szCs w:val="20"/>
          </w:rPr>
          <w:t>пунктом 4 части 2</w:t>
        </w:r>
      </w:hyperlink>
      <w:r>
        <w:rPr>
          <w:rFonts w:ascii="Arial" w:hAnsi="Arial" w:cs="Arial"/>
          <w:sz w:val="20"/>
          <w:szCs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0C762E" w:rsidRDefault="000C762E" w:rsidP="000C762E">
      <w:pPr>
        <w:autoSpaceDE w:val="0"/>
        <w:autoSpaceDN w:val="0"/>
        <w:adjustRightInd w:val="0"/>
        <w:spacing w:after="0" w:line="240" w:lineRule="auto"/>
        <w:ind w:firstLine="540"/>
        <w:jc w:val="both"/>
        <w:rPr>
          <w:rFonts w:ascii="Arial" w:hAnsi="Arial" w:cs="Arial"/>
          <w:sz w:val="20"/>
          <w:szCs w:val="20"/>
        </w:rPr>
      </w:pPr>
    </w:p>
    <w:p w:rsidR="000C762E" w:rsidRDefault="000C762E" w:rsidP="000C762E">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12</w:t>
      </w:r>
    </w:p>
    <w:p w:rsidR="000C762E" w:rsidRDefault="000C762E" w:rsidP="000C762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43" w:history="1">
        <w:r>
          <w:rPr>
            <w:rFonts w:ascii="Arial" w:hAnsi="Arial" w:cs="Arial"/>
            <w:color w:val="0000FF"/>
            <w:sz w:val="20"/>
            <w:szCs w:val="20"/>
          </w:rPr>
          <w:t>закона</w:t>
        </w:r>
      </w:hyperlink>
      <w:r>
        <w:rPr>
          <w:rFonts w:ascii="Arial" w:hAnsi="Arial" w:cs="Arial"/>
          <w:sz w:val="20"/>
          <w:szCs w:val="20"/>
        </w:rPr>
        <w:t xml:space="preserve"> от 03.08.2018 N 307-ФЗ)</w:t>
      </w:r>
    </w:p>
    <w:p w:rsidR="000C762E" w:rsidRDefault="000C762E" w:rsidP="000C762E">
      <w:pPr>
        <w:autoSpaceDE w:val="0"/>
        <w:autoSpaceDN w:val="0"/>
        <w:adjustRightInd w:val="0"/>
        <w:spacing w:after="0" w:line="240" w:lineRule="auto"/>
        <w:jc w:val="both"/>
        <w:rPr>
          <w:rFonts w:ascii="Arial" w:hAnsi="Arial" w:cs="Arial"/>
          <w:sz w:val="20"/>
          <w:szCs w:val="20"/>
        </w:rPr>
      </w:pPr>
    </w:p>
    <w:p w:rsidR="000C762E" w:rsidRDefault="000C762E" w:rsidP="000C762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ar31"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Генеральный прокурор Российской Федерации или подчиненные ему прокуроры при получении материалов, предусмотренных </w:t>
      </w:r>
      <w:hyperlink w:anchor="Par209" w:history="1">
        <w:r>
          <w:rPr>
            <w:rFonts w:ascii="Arial" w:hAnsi="Arial" w:cs="Arial"/>
            <w:color w:val="0000FF"/>
            <w:sz w:val="20"/>
            <w:szCs w:val="20"/>
          </w:rPr>
          <w:t>частью 6 статьи 16</w:t>
        </w:r>
      </w:hyperlink>
      <w:r>
        <w:rPr>
          <w:rFonts w:ascii="Arial" w:hAnsi="Arial" w:cs="Arial"/>
          <w:sz w:val="20"/>
          <w:szCs w:val="20"/>
        </w:rP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ar31"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Контроль за расходами лица, замещавшего (занимавшего) одну из должностей, указанных в </w:t>
      </w:r>
      <w:hyperlink w:anchor="Par31"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ar31"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обязаны:</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истребовать от данного лица сведения, предусмотренные </w:t>
      </w:r>
      <w:hyperlink w:anchor="Par85" w:history="1">
        <w:r>
          <w:rPr>
            <w:rFonts w:ascii="Arial" w:hAnsi="Arial" w:cs="Arial"/>
            <w:color w:val="0000FF"/>
            <w:sz w:val="20"/>
            <w:szCs w:val="20"/>
          </w:rPr>
          <w:t>пунктом 1 части 4 статьи 4</w:t>
        </w:r>
      </w:hyperlink>
      <w:r>
        <w:rPr>
          <w:rFonts w:ascii="Arial" w:hAnsi="Arial" w:cs="Arial"/>
          <w:sz w:val="20"/>
          <w:szCs w:val="20"/>
        </w:rPr>
        <w:t xml:space="preserve"> настоящего Федерального закона;</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провести с данным лицом беседу в случае поступления ходатайства, предусмотренного </w:t>
      </w:r>
      <w:hyperlink w:anchor="Par140" w:history="1">
        <w:r>
          <w:rPr>
            <w:rFonts w:ascii="Arial" w:hAnsi="Arial" w:cs="Arial"/>
            <w:color w:val="0000FF"/>
            <w:sz w:val="20"/>
            <w:szCs w:val="20"/>
          </w:rPr>
          <w:t>частью 4 статьи 9</w:t>
        </w:r>
      </w:hyperlink>
      <w:r>
        <w:rPr>
          <w:rFonts w:ascii="Arial" w:hAnsi="Arial" w:cs="Arial"/>
          <w:sz w:val="20"/>
          <w:szCs w:val="20"/>
        </w:rPr>
        <w:t xml:space="preserve"> настоящего Федерального закона.</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ar31"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вправе:</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проводить по своей инициативе беседу с данным лицом;</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изучать поступившие от данного лица дополнительные материалы;</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получать от данного лица пояснения по представленным им сведениям и материалам;</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bookmarkStart w:id="25" w:name="Par175"/>
      <w:bookmarkEnd w:id="25"/>
      <w:r>
        <w:rPr>
          <w:rFonts w:ascii="Arial" w:hAnsi="Arial" w:cs="Arial"/>
          <w:sz w:val="20"/>
          <w:szCs w:val="20"/>
        </w:rP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наводить справки у физических лиц и получать от них с их согласия информацию.</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Руководители органов и организаций, получившие запрос, предусмотренный </w:t>
      </w:r>
      <w:hyperlink w:anchor="Par175" w:history="1">
        <w:r>
          <w:rPr>
            <w:rFonts w:ascii="Arial" w:hAnsi="Arial" w:cs="Arial"/>
            <w:color w:val="0000FF"/>
            <w:sz w:val="20"/>
            <w:szCs w:val="20"/>
          </w:rPr>
          <w:t>пунктом 4 части 5</w:t>
        </w:r>
      </w:hyperlink>
      <w:r>
        <w:rPr>
          <w:rFonts w:ascii="Arial" w:hAnsi="Arial" w:cs="Arial"/>
          <w:sz w:val="20"/>
          <w:szCs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ar31"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w:t>
      </w:r>
      <w:r>
        <w:rPr>
          <w:rFonts w:ascii="Arial" w:hAnsi="Arial" w:cs="Arial"/>
          <w:sz w:val="20"/>
          <w:szCs w:val="20"/>
        </w:rPr>
        <w:lastRenderedPageBreak/>
        <w:t xml:space="preserve">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ar209" w:history="1">
        <w:r>
          <w:rPr>
            <w:rFonts w:ascii="Arial" w:hAnsi="Arial" w:cs="Arial"/>
            <w:color w:val="0000FF"/>
            <w:sz w:val="20"/>
            <w:szCs w:val="20"/>
          </w:rPr>
          <w:t>частью 6 статьи 16</w:t>
        </w:r>
      </w:hyperlink>
      <w:r>
        <w:rPr>
          <w:rFonts w:ascii="Arial" w:hAnsi="Arial" w:cs="Arial"/>
          <w:sz w:val="20"/>
          <w:szCs w:val="20"/>
        </w:rPr>
        <w:t xml:space="preserve"> настоящего Федерального закона.</w:t>
      </w:r>
    </w:p>
    <w:p w:rsidR="000C762E" w:rsidRDefault="000C762E" w:rsidP="000C762E">
      <w:pPr>
        <w:autoSpaceDE w:val="0"/>
        <w:autoSpaceDN w:val="0"/>
        <w:adjustRightInd w:val="0"/>
        <w:spacing w:after="0" w:line="240" w:lineRule="auto"/>
        <w:ind w:firstLine="540"/>
        <w:jc w:val="both"/>
        <w:rPr>
          <w:rFonts w:ascii="Arial" w:hAnsi="Arial" w:cs="Arial"/>
          <w:sz w:val="20"/>
          <w:szCs w:val="20"/>
        </w:rPr>
      </w:pPr>
    </w:p>
    <w:p w:rsidR="000C762E" w:rsidRDefault="000C762E" w:rsidP="000C762E">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13</w:t>
      </w:r>
    </w:p>
    <w:p w:rsidR="000C762E" w:rsidRDefault="000C762E" w:rsidP="000C762E">
      <w:pPr>
        <w:autoSpaceDE w:val="0"/>
        <w:autoSpaceDN w:val="0"/>
        <w:adjustRightInd w:val="0"/>
        <w:spacing w:after="0" w:line="240" w:lineRule="auto"/>
        <w:ind w:firstLine="540"/>
        <w:jc w:val="both"/>
        <w:rPr>
          <w:rFonts w:ascii="Arial" w:hAnsi="Arial" w:cs="Arial"/>
          <w:sz w:val="20"/>
          <w:szCs w:val="20"/>
        </w:rPr>
      </w:pPr>
    </w:p>
    <w:p w:rsidR="000C762E" w:rsidRDefault="000C762E" w:rsidP="000C762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Доклад о результатах осуществления контроля за расходами лица, замещающего (занимающего) одну из должностей, указанных в </w:t>
      </w:r>
      <w:hyperlink w:anchor="Par31"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Лицо, принявшее решение об осуществлении контроля за расходами лица, замещающего (занимающего) одну из должностей, указанных в </w:t>
      </w:r>
      <w:hyperlink w:anchor="Par31"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Лицо, принявшее решение об осуществлении контроля за расходами лица, замещающего (занимающего) одну из должностей, указанных в </w:t>
      </w:r>
      <w:hyperlink w:anchor="Par31"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ar31"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0C762E" w:rsidRDefault="000C762E" w:rsidP="000C762E">
      <w:pPr>
        <w:autoSpaceDE w:val="0"/>
        <w:autoSpaceDN w:val="0"/>
        <w:adjustRightInd w:val="0"/>
        <w:spacing w:after="0" w:line="240" w:lineRule="auto"/>
        <w:ind w:firstLine="540"/>
        <w:jc w:val="both"/>
        <w:rPr>
          <w:rFonts w:ascii="Arial" w:hAnsi="Arial" w:cs="Arial"/>
          <w:sz w:val="20"/>
          <w:szCs w:val="20"/>
        </w:rPr>
      </w:pPr>
    </w:p>
    <w:p w:rsidR="000C762E" w:rsidRDefault="000C762E" w:rsidP="000C762E">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14</w:t>
      </w:r>
    </w:p>
    <w:p w:rsidR="000C762E" w:rsidRDefault="000C762E" w:rsidP="000C762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44" w:history="1">
        <w:r>
          <w:rPr>
            <w:rFonts w:ascii="Arial" w:hAnsi="Arial" w:cs="Arial"/>
            <w:color w:val="0000FF"/>
            <w:sz w:val="20"/>
            <w:szCs w:val="20"/>
          </w:rPr>
          <w:t>закона</w:t>
        </w:r>
      </w:hyperlink>
      <w:r>
        <w:rPr>
          <w:rFonts w:ascii="Arial" w:hAnsi="Arial" w:cs="Arial"/>
          <w:sz w:val="20"/>
          <w:szCs w:val="20"/>
        </w:rPr>
        <w:t xml:space="preserve"> от 03.08.2018 N 307-ФЗ)</w:t>
      </w:r>
    </w:p>
    <w:p w:rsidR="000C762E" w:rsidRDefault="000C762E" w:rsidP="000C762E">
      <w:pPr>
        <w:autoSpaceDE w:val="0"/>
        <w:autoSpaceDN w:val="0"/>
        <w:adjustRightInd w:val="0"/>
        <w:spacing w:after="0" w:line="240" w:lineRule="auto"/>
        <w:jc w:val="both"/>
        <w:rPr>
          <w:rFonts w:ascii="Arial" w:hAnsi="Arial" w:cs="Arial"/>
          <w:sz w:val="20"/>
          <w:szCs w:val="20"/>
        </w:rPr>
      </w:pPr>
    </w:p>
    <w:p w:rsidR="000C762E" w:rsidRDefault="000C762E" w:rsidP="000C762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Лицо, замещающее (занимающее) одну из должностей, указанных в </w:t>
      </w:r>
      <w:hyperlink w:anchor="Par31"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Информация о результатах контроля за расходами лица, замещавшего (занимавшего) одну из должностей, указанных в </w:t>
      </w:r>
      <w:hyperlink w:anchor="Par31"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w:t>
      </w:r>
      <w:r>
        <w:rPr>
          <w:rFonts w:ascii="Arial" w:hAnsi="Arial" w:cs="Arial"/>
          <w:sz w:val="20"/>
          <w:szCs w:val="20"/>
        </w:rPr>
        <w:lastRenderedPageBreak/>
        <w:t>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0C762E" w:rsidRDefault="000C762E" w:rsidP="000C762E">
      <w:pPr>
        <w:autoSpaceDE w:val="0"/>
        <w:autoSpaceDN w:val="0"/>
        <w:adjustRightInd w:val="0"/>
        <w:spacing w:after="0" w:line="240" w:lineRule="auto"/>
        <w:ind w:firstLine="540"/>
        <w:jc w:val="both"/>
        <w:rPr>
          <w:rFonts w:ascii="Arial" w:hAnsi="Arial" w:cs="Arial"/>
          <w:sz w:val="20"/>
          <w:szCs w:val="20"/>
        </w:rPr>
      </w:pPr>
    </w:p>
    <w:p w:rsidR="000C762E" w:rsidRDefault="000C762E" w:rsidP="000C762E">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15</w:t>
      </w:r>
    </w:p>
    <w:p w:rsidR="000C762E" w:rsidRDefault="000C762E" w:rsidP="000C762E">
      <w:pPr>
        <w:autoSpaceDE w:val="0"/>
        <w:autoSpaceDN w:val="0"/>
        <w:adjustRightInd w:val="0"/>
        <w:spacing w:after="0" w:line="240" w:lineRule="auto"/>
        <w:ind w:firstLine="540"/>
        <w:jc w:val="both"/>
        <w:rPr>
          <w:rFonts w:ascii="Arial" w:hAnsi="Arial" w:cs="Arial"/>
          <w:sz w:val="20"/>
          <w:szCs w:val="20"/>
        </w:rPr>
      </w:pPr>
    </w:p>
    <w:p w:rsidR="000C762E" w:rsidRDefault="000C762E" w:rsidP="000C762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ar31"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ar31"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w:t>
      </w:r>
    </w:p>
    <w:p w:rsidR="000C762E" w:rsidRDefault="000C762E" w:rsidP="000C762E">
      <w:pPr>
        <w:autoSpaceDE w:val="0"/>
        <w:autoSpaceDN w:val="0"/>
        <w:adjustRightInd w:val="0"/>
        <w:spacing w:after="0" w:line="240" w:lineRule="auto"/>
        <w:ind w:firstLine="540"/>
        <w:jc w:val="both"/>
        <w:rPr>
          <w:rFonts w:ascii="Arial" w:hAnsi="Arial" w:cs="Arial"/>
          <w:sz w:val="20"/>
          <w:szCs w:val="20"/>
        </w:rPr>
      </w:pPr>
    </w:p>
    <w:p w:rsidR="000C762E" w:rsidRDefault="000C762E" w:rsidP="000C762E">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16</w:t>
      </w:r>
    </w:p>
    <w:p w:rsidR="000C762E" w:rsidRDefault="000C762E" w:rsidP="000C762E">
      <w:pPr>
        <w:autoSpaceDE w:val="0"/>
        <w:autoSpaceDN w:val="0"/>
        <w:adjustRightInd w:val="0"/>
        <w:spacing w:after="0" w:line="240" w:lineRule="auto"/>
        <w:ind w:firstLine="540"/>
        <w:jc w:val="both"/>
        <w:rPr>
          <w:rFonts w:ascii="Arial" w:hAnsi="Arial" w:cs="Arial"/>
          <w:sz w:val="20"/>
          <w:szCs w:val="20"/>
        </w:rPr>
      </w:pPr>
    </w:p>
    <w:p w:rsidR="000C762E" w:rsidRDefault="000C762E" w:rsidP="000C762E">
      <w:pPr>
        <w:autoSpaceDE w:val="0"/>
        <w:autoSpaceDN w:val="0"/>
        <w:adjustRightInd w:val="0"/>
        <w:spacing w:after="0" w:line="240" w:lineRule="auto"/>
        <w:ind w:firstLine="540"/>
        <w:jc w:val="both"/>
        <w:rPr>
          <w:rFonts w:ascii="Arial" w:hAnsi="Arial" w:cs="Arial"/>
          <w:sz w:val="20"/>
          <w:szCs w:val="20"/>
        </w:rPr>
      </w:pPr>
      <w:bookmarkStart w:id="26" w:name="Par201"/>
      <w:bookmarkEnd w:id="26"/>
      <w:r>
        <w:rPr>
          <w:rFonts w:ascii="Arial" w:hAnsi="Arial" w:cs="Arial"/>
          <w:sz w:val="20"/>
          <w:szCs w:val="20"/>
        </w:rPr>
        <w:t xml:space="preserve">1. Невыполнение лицом, замещающим (занимающим) одну из должностей, указанных в </w:t>
      </w:r>
      <w:hyperlink w:anchor="Par31"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обязанностей, предусмотренных </w:t>
      </w:r>
      <w:hyperlink w:anchor="Par63" w:history="1">
        <w:r>
          <w:rPr>
            <w:rFonts w:ascii="Arial" w:hAnsi="Arial" w:cs="Arial"/>
            <w:color w:val="0000FF"/>
            <w:sz w:val="20"/>
            <w:szCs w:val="20"/>
          </w:rPr>
          <w:t>частью 1 статьи 3</w:t>
        </w:r>
      </w:hyperlink>
      <w:r>
        <w:rPr>
          <w:rFonts w:ascii="Arial" w:hAnsi="Arial" w:cs="Arial"/>
          <w:sz w:val="20"/>
          <w:szCs w:val="20"/>
        </w:rPr>
        <w:t xml:space="preserve"> и </w:t>
      </w:r>
      <w:hyperlink w:anchor="Par130" w:history="1">
        <w:r>
          <w:rPr>
            <w:rFonts w:ascii="Arial" w:hAnsi="Arial" w:cs="Arial"/>
            <w:color w:val="0000FF"/>
            <w:sz w:val="20"/>
            <w:szCs w:val="20"/>
          </w:rPr>
          <w:t>частью 1 статьи 9</w:t>
        </w:r>
      </w:hyperlink>
      <w:r>
        <w:rPr>
          <w:rFonts w:ascii="Arial" w:hAnsi="Arial" w:cs="Arial"/>
          <w:sz w:val="20"/>
          <w:szCs w:val="20"/>
        </w:rPr>
        <w:t xml:space="preserve"> настоящего Федерального закона, является правонарушением.</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Лицо, совершившее правонарушение, предусмотренное </w:t>
      </w:r>
      <w:hyperlink w:anchor="Par201" w:history="1">
        <w:r>
          <w:rPr>
            <w:rFonts w:ascii="Arial" w:hAnsi="Arial" w:cs="Arial"/>
            <w:color w:val="0000FF"/>
            <w:sz w:val="20"/>
            <w:szCs w:val="20"/>
          </w:rPr>
          <w:t>частью 1</w:t>
        </w:r>
      </w:hyperlink>
      <w:r>
        <w:rPr>
          <w:rFonts w:ascii="Arial" w:hAnsi="Arial" w:cs="Arial"/>
          <w:sz w:val="20"/>
          <w:szCs w:val="20"/>
        </w:rP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ar201" w:history="1">
        <w:r>
          <w:rPr>
            <w:rFonts w:ascii="Arial" w:hAnsi="Arial" w:cs="Arial"/>
            <w:color w:val="0000FF"/>
            <w:sz w:val="20"/>
            <w:szCs w:val="20"/>
          </w:rPr>
          <w:t>частью 1</w:t>
        </w:r>
      </w:hyperlink>
      <w:r>
        <w:rPr>
          <w:rFonts w:ascii="Arial" w:hAnsi="Arial" w:cs="Arial"/>
          <w:sz w:val="20"/>
          <w:szCs w:val="20"/>
        </w:rPr>
        <w:t xml:space="preserve"> настоящей статьи, атаманом войскового казачьего общества, внесенного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0C762E" w:rsidRDefault="000C762E" w:rsidP="000C76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04.06.2018 </w:t>
      </w:r>
      <w:hyperlink r:id="rId45" w:history="1">
        <w:r>
          <w:rPr>
            <w:rFonts w:ascii="Arial" w:hAnsi="Arial" w:cs="Arial"/>
            <w:color w:val="0000FF"/>
            <w:sz w:val="20"/>
            <w:szCs w:val="20"/>
          </w:rPr>
          <w:t>N 133-ФЗ</w:t>
        </w:r>
      </w:hyperlink>
      <w:r>
        <w:rPr>
          <w:rFonts w:ascii="Arial" w:hAnsi="Arial" w:cs="Arial"/>
          <w:sz w:val="20"/>
          <w:szCs w:val="20"/>
        </w:rPr>
        <w:t xml:space="preserve">, от 03.08.2018 </w:t>
      </w:r>
      <w:hyperlink r:id="rId46" w:history="1">
        <w:r>
          <w:rPr>
            <w:rFonts w:ascii="Arial" w:hAnsi="Arial" w:cs="Arial"/>
            <w:color w:val="0000FF"/>
            <w:sz w:val="20"/>
            <w:szCs w:val="20"/>
          </w:rPr>
          <w:t>N 307-ФЗ</w:t>
        </w:r>
      </w:hyperlink>
      <w:r>
        <w:rPr>
          <w:rFonts w:ascii="Arial" w:hAnsi="Arial" w:cs="Arial"/>
          <w:sz w:val="20"/>
          <w:szCs w:val="20"/>
        </w:rPr>
        <w:t>)</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bookmarkStart w:id="27" w:name="Par204"/>
      <w:bookmarkEnd w:id="27"/>
      <w:r>
        <w:rPr>
          <w:rFonts w:ascii="Arial" w:hAnsi="Arial" w:cs="Arial"/>
          <w:sz w:val="20"/>
          <w:szCs w:val="20"/>
        </w:rPr>
        <w:t xml:space="preserve">3. В случае, если в ходе осуществления контроля за расходами лица, замещающего (занимающего) одну из должностей, указанных в </w:t>
      </w:r>
      <w:hyperlink w:anchor="Par31"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ar31"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0C762E" w:rsidRDefault="000C762E" w:rsidP="000C76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7" w:history="1">
        <w:r>
          <w:rPr>
            <w:rFonts w:ascii="Arial" w:hAnsi="Arial" w:cs="Arial"/>
            <w:color w:val="0000FF"/>
            <w:sz w:val="20"/>
            <w:szCs w:val="20"/>
          </w:rPr>
          <w:t>закона</w:t>
        </w:r>
      </w:hyperlink>
      <w:r>
        <w:rPr>
          <w:rFonts w:ascii="Arial" w:hAnsi="Arial" w:cs="Arial"/>
          <w:sz w:val="20"/>
          <w:szCs w:val="20"/>
        </w:rPr>
        <w:t xml:space="preserve"> от 03.08.2018 N 307-ФЗ)</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случае, если в ходе осуществления контроля за расходами лица, замещающего (занимающего) одну из должностей, указанных в </w:t>
      </w:r>
      <w:hyperlink w:anchor="Par31"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войскового казачьего общества, внесенного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w:t>
      </w:r>
      <w:r>
        <w:rPr>
          <w:rFonts w:ascii="Arial" w:hAnsi="Arial" w:cs="Arial"/>
          <w:sz w:val="20"/>
          <w:szCs w:val="20"/>
        </w:rPr>
        <w:lastRenderedPageBreak/>
        <w:t>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0C762E" w:rsidRDefault="000C762E" w:rsidP="000C76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введена Федеральным </w:t>
      </w:r>
      <w:hyperlink r:id="rId48" w:history="1">
        <w:r>
          <w:rPr>
            <w:rFonts w:ascii="Arial" w:hAnsi="Arial" w:cs="Arial"/>
            <w:color w:val="0000FF"/>
            <w:sz w:val="20"/>
            <w:szCs w:val="20"/>
          </w:rPr>
          <w:t>законом</w:t>
        </w:r>
      </w:hyperlink>
      <w:r>
        <w:rPr>
          <w:rFonts w:ascii="Arial" w:hAnsi="Arial" w:cs="Arial"/>
          <w:sz w:val="20"/>
          <w:szCs w:val="20"/>
        </w:rPr>
        <w:t xml:space="preserve"> от 03.08.2018 N 307-ФЗ)</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bookmarkStart w:id="28" w:name="Par209"/>
      <w:bookmarkEnd w:id="28"/>
      <w:r>
        <w:rPr>
          <w:rFonts w:ascii="Arial" w:hAnsi="Arial" w:cs="Arial"/>
          <w:sz w:val="20"/>
          <w:szCs w:val="20"/>
        </w:rP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ar31"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0C762E" w:rsidRDefault="000C762E" w:rsidP="000C762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введена Федеральным </w:t>
      </w:r>
      <w:hyperlink r:id="rId49" w:history="1">
        <w:r>
          <w:rPr>
            <w:rFonts w:ascii="Arial" w:hAnsi="Arial" w:cs="Arial"/>
            <w:color w:val="0000FF"/>
            <w:sz w:val="20"/>
            <w:szCs w:val="20"/>
          </w:rPr>
          <w:t>законом</w:t>
        </w:r>
      </w:hyperlink>
      <w:r>
        <w:rPr>
          <w:rFonts w:ascii="Arial" w:hAnsi="Arial" w:cs="Arial"/>
          <w:sz w:val="20"/>
          <w:szCs w:val="20"/>
        </w:rPr>
        <w:t xml:space="preserve"> от 03.08.2018 N 307-ФЗ)</w:t>
      </w:r>
    </w:p>
    <w:p w:rsidR="000C762E" w:rsidRDefault="000C762E" w:rsidP="000C762E">
      <w:pPr>
        <w:autoSpaceDE w:val="0"/>
        <w:autoSpaceDN w:val="0"/>
        <w:adjustRightInd w:val="0"/>
        <w:spacing w:after="0" w:line="240" w:lineRule="auto"/>
        <w:ind w:firstLine="540"/>
        <w:jc w:val="both"/>
        <w:rPr>
          <w:rFonts w:ascii="Arial" w:hAnsi="Arial" w:cs="Arial"/>
          <w:sz w:val="20"/>
          <w:szCs w:val="20"/>
        </w:rPr>
      </w:pPr>
    </w:p>
    <w:p w:rsidR="000C762E" w:rsidRDefault="000C762E" w:rsidP="000C762E">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17</w:t>
      </w:r>
    </w:p>
    <w:p w:rsidR="000C762E" w:rsidRDefault="000C762E" w:rsidP="000C762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50" w:history="1">
        <w:r>
          <w:rPr>
            <w:rFonts w:ascii="Arial" w:hAnsi="Arial" w:cs="Arial"/>
            <w:color w:val="0000FF"/>
            <w:sz w:val="20"/>
            <w:szCs w:val="20"/>
          </w:rPr>
          <w:t>закона</w:t>
        </w:r>
      </w:hyperlink>
      <w:r>
        <w:rPr>
          <w:rFonts w:ascii="Arial" w:hAnsi="Arial" w:cs="Arial"/>
          <w:sz w:val="20"/>
          <w:szCs w:val="20"/>
        </w:rPr>
        <w:t xml:space="preserve"> от 03.08.2018 N 307-ФЗ)</w:t>
      </w:r>
    </w:p>
    <w:p w:rsidR="000C762E" w:rsidRDefault="000C762E" w:rsidP="000C762E">
      <w:pPr>
        <w:autoSpaceDE w:val="0"/>
        <w:autoSpaceDN w:val="0"/>
        <w:adjustRightInd w:val="0"/>
        <w:spacing w:after="0" w:line="240" w:lineRule="auto"/>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tblPr>
      <w:tblGrid>
        <w:gridCol w:w="10433"/>
      </w:tblGrid>
      <w:tr w:rsidR="000C762E">
        <w:trPr>
          <w:jc w:val="center"/>
        </w:trPr>
        <w:tc>
          <w:tcPr>
            <w:tcW w:w="5000" w:type="pct"/>
            <w:tcBorders>
              <w:left w:val="single" w:sz="24" w:space="0" w:color="CED3F1"/>
              <w:right w:val="single" w:sz="24" w:space="0" w:color="F4F3F8"/>
            </w:tcBorders>
            <w:shd w:val="clear" w:color="auto" w:fill="F4F3F8"/>
          </w:tcPr>
          <w:p w:rsidR="000C762E" w:rsidRDefault="000C762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0C762E" w:rsidRDefault="000C762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выявлении конституционно-правового смысла ч. 1 ст. 17 см. </w:t>
            </w:r>
            <w:hyperlink r:id="rId51"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09.01.2019 N 1-П.</w:t>
            </w:r>
          </w:p>
        </w:tc>
      </w:tr>
    </w:tbl>
    <w:p w:rsidR="000C762E" w:rsidRDefault="000C762E" w:rsidP="000C762E">
      <w:pPr>
        <w:autoSpaceDE w:val="0"/>
        <w:autoSpaceDN w:val="0"/>
        <w:adjustRightInd w:val="0"/>
        <w:spacing w:before="260" w:after="0" w:line="240" w:lineRule="auto"/>
        <w:ind w:firstLine="540"/>
        <w:jc w:val="both"/>
        <w:rPr>
          <w:rFonts w:ascii="Arial" w:hAnsi="Arial" w:cs="Arial"/>
          <w:sz w:val="20"/>
          <w:szCs w:val="20"/>
        </w:rPr>
      </w:pPr>
      <w:bookmarkStart w:id="29" w:name="Par217"/>
      <w:bookmarkEnd w:id="29"/>
      <w:r>
        <w:rPr>
          <w:rFonts w:ascii="Arial" w:hAnsi="Arial" w:cs="Arial"/>
          <w:sz w:val="20"/>
          <w:szCs w:val="20"/>
        </w:rP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ar204" w:history="1">
        <w:r>
          <w:rPr>
            <w:rFonts w:ascii="Arial" w:hAnsi="Arial" w:cs="Arial"/>
            <w:color w:val="0000FF"/>
            <w:sz w:val="20"/>
            <w:szCs w:val="20"/>
          </w:rPr>
          <w:t>частью 3 статьи 16</w:t>
        </w:r>
      </w:hyperlink>
      <w:r>
        <w:rPr>
          <w:rFonts w:ascii="Arial" w:hAnsi="Arial" w:cs="Arial"/>
          <w:sz w:val="20"/>
          <w:szCs w:val="20"/>
        </w:rPr>
        <w:t xml:space="preserve"> настоящего Федерального закона, рассматривают их в пределах своей компетенции, установленной Федеральным </w:t>
      </w:r>
      <w:hyperlink r:id="rId52" w:history="1">
        <w:r>
          <w:rPr>
            <w:rFonts w:ascii="Arial" w:hAnsi="Arial" w:cs="Arial"/>
            <w:color w:val="0000FF"/>
            <w:sz w:val="20"/>
            <w:szCs w:val="20"/>
          </w:rPr>
          <w:t>законом</w:t>
        </w:r>
      </w:hyperlink>
      <w:r>
        <w:rPr>
          <w:rFonts w:ascii="Arial" w:hAnsi="Arial" w:cs="Arial"/>
          <w:sz w:val="20"/>
          <w:szCs w:val="20"/>
        </w:rP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w:t>
      </w:r>
      <w:hyperlink w:anchor="Par31"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bookmarkStart w:id="30" w:name="Par218"/>
      <w:bookmarkEnd w:id="30"/>
      <w:r>
        <w:rPr>
          <w:rFonts w:ascii="Arial" w:hAnsi="Arial" w:cs="Arial"/>
          <w:sz w:val="20"/>
          <w:szCs w:val="20"/>
        </w:rP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ar31"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случае, если при обращении Генерального прокурора Российской Федерации или подчиненных ему прокуроров в соответствии с </w:t>
      </w:r>
      <w:hyperlink w:anchor="Par217" w:history="1">
        <w:r>
          <w:rPr>
            <w:rFonts w:ascii="Arial" w:hAnsi="Arial" w:cs="Arial"/>
            <w:color w:val="0000FF"/>
            <w:sz w:val="20"/>
            <w:szCs w:val="20"/>
          </w:rPr>
          <w:t>частями 1</w:t>
        </w:r>
      </w:hyperlink>
      <w:r>
        <w:rPr>
          <w:rFonts w:ascii="Arial" w:hAnsi="Arial" w:cs="Arial"/>
          <w:sz w:val="20"/>
          <w:szCs w:val="20"/>
        </w:rPr>
        <w:t xml:space="preserve"> и </w:t>
      </w:r>
      <w:hyperlink w:anchor="Par218" w:history="1">
        <w:r>
          <w:rPr>
            <w:rFonts w:ascii="Arial" w:hAnsi="Arial" w:cs="Arial"/>
            <w:color w:val="0000FF"/>
            <w:sz w:val="20"/>
            <w:szCs w:val="20"/>
          </w:rPr>
          <w:t>2</w:t>
        </w:r>
      </w:hyperlink>
      <w:r>
        <w:rPr>
          <w:rFonts w:ascii="Arial" w:hAnsi="Arial" w:cs="Arial"/>
          <w:sz w:val="20"/>
          <w:szCs w:val="20"/>
        </w:rP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ar31"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w:t>
      </w:r>
      <w:r>
        <w:rPr>
          <w:rFonts w:ascii="Arial" w:hAnsi="Arial" w:cs="Arial"/>
          <w:sz w:val="20"/>
          <w:szCs w:val="20"/>
        </w:rPr>
        <w:lastRenderedPageBreak/>
        <w:t xml:space="preserve">акций (долей участия, паев в уставных (складочных) капиталах организаций), в отношении которых лицом, замещающим (занимающим) или замещавшим (занимавшим) одну из должностей, указанных в </w:t>
      </w:r>
      <w:hyperlink w:anchor="Par31" w:history="1">
        <w:r>
          <w:rPr>
            <w:rFonts w:ascii="Arial" w:hAnsi="Arial" w:cs="Arial"/>
            <w:color w:val="0000FF"/>
            <w:sz w:val="20"/>
            <w:szCs w:val="20"/>
          </w:rPr>
          <w:t>пункте 1 части 1 статьи 2</w:t>
        </w:r>
      </w:hyperlink>
      <w:r>
        <w:rPr>
          <w:rFonts w:ascii="Arial" w:hAnsi="Arial" w:cs="Arial"/>
          <w:sz w:val="20"/>
          <w:szCs w:val="20"/>
        </w:rP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0C762E" w:rsidRDefault="000C762E" w:rsidP="000C762E">
      <w:pPr>
        <w:autoSpaceDE w:val="0"/>
        <w:autoSpaceDN w:val="0"/>
        <w:adjustRightInd w:val="0"/>
        <w:spacing w:after="0" w:line="240" w:lineRule="auto"/>
        <w:ind w:firstLine="540"/>
        <w:jc w:val="both"/>
        <w:rPr>
          <w:rFonts w:ascii="Arial" w:hAnsi="Arial" w:cs="Arial"/>
          <w:sz w:val="20"/>
          <w:szCs w:val="20"/>
        </w:rPr>
      </w:pPr>
    </w:p>
    <w:p w:rsidR="000C762E" w:rsidRDefault="000C762E" w:rsidP="000C762E">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18</w:t>
      </w:r>
    </w:p>
    <w:p w:rsidR="000C762E" w:rsidRDefault="000C762E" w:rsidP="000C762E">
      <w:pPr>
        <w:autoSpaceDE w:val="0"/>
        <w:autoSpaceDN w:val="0"/>
        <w:adjustRightInd w:val="0"/>
        <w:spacing w:after="0" w:line="240" w:lineRule="auto"/>
        <w:ind w:firstLine="540"/>
        <w:jc w:val="both"/>
        <w:rPr>
          <w:rFonts w:ascii="Arial" w:hAnsi="Arial" w:cs="Arial"/>
          <w:sz w:val="20"/>
          <w:szCs w:val="20"/>
        </w:rPr>
      </w:pPr>
    </w:p>
    <w:p w:rsidR="000C762E" w:rsidRDefault="000C762E" w:rsidP="000C762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Настоящий Федеральный закон вступает в силу с 1 января 2013 года.</w:t>
      </w:r>
    </w:p>
    <w:p w:rsidR="000C762E" w:rsidRDefault="000C762E" w:rsidP="000C762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Обязанность, предусмотренная </w:t>
      </w:r>
      <w:hyperlink w:anchor="Par63" w:history="1">
        <w:r>
          <w:rPr>
            <w:rFonts w:ascii="Arial" w:hAnsi="Arial" w:cs="Arial"/>
            <w:color w:val="0000FF"/>
            <w:sz w:val="20"/>
            <w:szCs w:val="20"/>
          </w:rPr>
          <w:t>частью 1 статьи 3</w:t>
        </w:r>
      </w:hyperlink>
      <w:r>
        <w:rPr>
          <w:rFonts w:ascii="Arial" w:hAnsi="Arial" w:cs="Arial"/>
          <w:sz w:val="20"/>
          <w:szCs w:val="20"/>
        </w:rPr>
        <w:t xml:space="preserve"> настоящего Федерального закона, возникает в отношении сделок, совершенных с 1 января 2012 года.</w:t>
      </w:r>
    </w:p>
    <w:p w:rsidR="000C762E" w:rsidRDefault="000C762E" w:rsidP="000C762E">
      <w:pPr>
        <w:autoSpaceDE w:val="0"/>
        <w:autoSpaceDN w:val="0"/>
        <w:adjustRightInd w:val="0"/>
        <w:spacing w:after="0" w:line="240" w:lineRule="auto"/>
        <w:ind w:firstLine="540"/>
        <w:jc w:val="both"/>
        <w:rPr>
          <w:rFonts w:ascii="Arial" w:hAnsi="Arial" w:cs="Arial"/>
          <w:sz w:val="20"/>
          <w:szCs w:val="20"/>
        </w:rPr>
      </w:pPr>
    </w:p>
    <w:p w:rsidR="000C762E" w:rsidRDefault="000C762E" w:rsidP="000C762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Президент</w:t>
      </w:r>
    </w:p>
    <w:p w:rsidR="000C762E" w:rsidRDefault="000C762E" w:rsidP="000C762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0C762E" w:rsidRDefault="000C762E" w:rsidP="000C762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В.ПУТИН</w:t>
      </w:r>
    </w:p>
    <w:p w:rsidR="000C762E" w:rsidRDefault="000C762E" w:rsidP="000C762E">
      <w:pPr>
        <w:autoSpaceDE w:val="0"/>
        <w:autoSpaceDN w:val="0"/>
        <w:adjustRightInd w:val="0"/>
        <w:spacing w:after="0" w:line="240" w:lineRule="auto"/>
        <w:rPr>
          <w:rFonts w:ascii="Arial" w:hAnsi="Arial" w:cs="Arial"/>
          <w:sz w:val="20"/>
          <w:szCs w:val="20"/>
        </w:rPr>
      </w:pPr>
      <w:r>
        <w:rPr>
          <w:rFonts w:ascii="Arial" w:hAnsi="Arial" w:cs="Arial"/>
          <w:sz w:val="20"/>
          <w:szCs w:val="20"/>
        </w:rPr>
        <w:t>Москва, Кремль</w:t>
      </w:r>
    </w:p>
    <w:p w:rsidR="000C762E" w:rsidRDefault="000C762E" w:rsidP="000C762E">
      <w:pPr>
        <w:autoSpaceDE w:val="0"/>
        <w:autoSpaceDN w:val="0"/>
        <w:adjustRightInd w:val="0"/>
        <w:spacing w:before="200" w:after="0" w:line="240" w:lineRule="auto"/>
        <w:rPr>
          <w:rFonts w:ascii="Arial" w:hAnsi="Arial" w:cs="Arial"/>
          <w:sz w:val="20"/>
          <w:szCs w:val="20"/>
        </w:rPr>
      </w:pPr>
      <w:r>
        <w:rPr>
          <w:rFonts w:ascii="Arial" w:hAnsi="Arial" w:cs="Arial"/>
          <w:sz w:val="20"/>
          <w:szCs w:val="20"/>
        </w:rPr>
        <w:t>3 декабря 2012 года</w:t>
      </w:r>
    </w:p>
    <w:p w:rsidR="000C762E" w:rsidRDefault="000C762E" w:rsidP="000C762E">
      <w:pPr>
        <w:autoSpaceDE w:val="0"/>
        <w:autoSpaceDN w:val="0"/>
        <w:adjustRightInd w:val="0"/>
        <w:spacing w:before="200" w:after="0" w:line="240" w:lineRule="auto"/>
        <w:rPr>
          <w:rFonts w:ascii="Arial" w:hAnsi="Arial" w:cs="Arial"/>
          <w:sz w:val="20"/>
          <w:szCs w:val="20"/>
        </w:rPr>
      </w:pPr>
      <w:r>
        <w:rPr>
          <w:rFonts w:ascii="Arial" w:hAnsi="Arial" w:cs="Arial"/>
          <w:sz w:val="20"/>
          <w:szCs w:val="20"/>
        </w:rPr>
        <w:t>N 230-ФЗ</w:t>
      </w:r>
    </w:p>
    <w:p w:rsidR="000C762E" w:rsidRDefault="000C762E" w:rsidP="000C762E">
      <w:pPr>
        <w:autoSpaceDE w:val="0"/>
        <w:autoSpaceDN w:val="0"/>
        <w:adjustRightInd w:val="0"/>
        <w:spacing w:after="0" w:line="240" w:lineRule="auto"/>
        <w:ind w:firstLine="540"/>
        <w:jc w:val="both"/>
        <w:rPr>
          <w:rFonts w:ascii="Arial" w:hAnsi="Arial" w:cs="Arial"/>
          <w:sz w:val="20"/>
          <w:szCs w:val="20"/>
        </w:rPr>
      </w:pPr>
    </w:p>
    <w:p w:rsidR="000C762E" w:rsidRDefault="000C762E" w:rsidP="000C762E">
      <w:pPr>
        <w:autoSpaceDE w:val="0"/>
        <w:autoSpaceDN w:val="0"/>
        <w:adjustRightInd w:val="0"/>
        <w:spacing w:after="0" w:line="240" w:lineRule="auto"/>
        <w:ind w:firstLine="540"/>
        <w:jc w:val="both"/>
        <w:rPr>
          <w:rFonts w:ascii="Arial" w:hAnsi="Arial" w:cs="Arial"/>
          <w:sz w:val="20"/>
          <w:szCs w:val="20"/>
        </w:rPr>
      </w:pPr>
    </w:p>
    <w:p w:rsidR="000C762E" w:rsidRDefault="000C762E" w:rsidP="000C762E">
      <w:pPr>
        <w:pBdr>
          <w:top w:val="single" w:sz="6" w:space="0" w:color="auto"/>
        </w:pBdr>
        <w:autoSpaceDE w:val="0"/>
        <w:autoSpaceDN w:val="0"/>
        <w:adjustRightInd w:val="0"/>
        <w:spacing w:before="100" w:after="100" w:line="240" w:lineRule="auto"/>
        <w:jc w:val="both"/>
        <w:rPr>
          <w:rFonts w:ascii="Arial" w:hAnsi="Arial" w:cs="Arial"/>
          <w:sz w:val="2"/>
          <w:szCs w:val="2"/>
        </w:rPr>
      </w:pPr>
    </w:p>
    <w:p w:rsidR="00000000" w:rsidRDefault="000C762E"/>
    <w:sectPr w:rsidR="00000000" w:rsidSect="00903E6C">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C762E"/>
    <w:rsid w:val="000C76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76658E83AD1BD21219B04AE7EF7CF21F9B5B9EE4F234233F756E7839F3820F23912FA846B820BCC4BE7E946FDC547D1969DE9F273BCCC7BB0rDG" TargetMode="External"/><Relationship Id="rId18" Type="http://schemas.openxmlformats.org/officeDocument/2006/relationships/hyperlink" Target="consultantplus://offline/ref=676658E83AD1BD21219B04AE7EF7CF21F9B5B9EE4F234233F756E7839F3820F23912FA846B820BCF4BE7E946FDC547D1969DE9F273BCCC7BB0rDG" TargetMode="External"/><Relationship Id="rId26" Type="http://schemas.openxmlformats.org/officeDocument/2006/relationships/hyperlink" Target="consultantplus://offline/ref=676658E83AD1BD21219B04AE7EF7CF21FBB2BFEA402C4233F756E7839F3820F23912FA846B820AC44AE7E946FDC547D1969DE9F273BCCC7BB0rDG" TargetMode="External"/><Relationship Id="rId39" Type="http://schemas.openxmlformats.org/officeDocument/2006/relationships/hyperlink" Target="consultantplus://offline/ref=676658E83AD1BD21219B04AE7EF7CF21FBB2BFEA402C4233F756E7839F3820F23912FA846B820BCC4DE7E946FDC547D1969DE9F273BCCC7BB0rDG" TargetMode="External"/><Relationship Id="rId3" Type="http://schemas.openxmlformats.org/officeDocument/2006/relationships/webSettings" Target="webSettings.xml"/><Relationship Id="rId21" Type="http://schemas.openxmlformats.org/officeDocument/2006/relationships/hyperlink" Target="consultantplus://offline/ref=676658E83AD1BD21219B04AE7EF7CF21FBB2BFEA402C4233F756E7839F3820F23912FA846B820AC44EE7E946FDC547D1969DE9F273BCCC7BB0rDG" TargetMode="External"/><Relationship Id="rId34" Type="http://schemas.openxmlformats.org/officeDocument/2006/relationships/hyperlink" Target="consultantplus://offline/ref=676658E83AD1BD21219B04AE7EF7CF21FBB2BFEA402C4233F756E7839F3820F23912FA846B820BCD48E7E946FDC547D1969DE9F273BCCC7BB0rDG" TargetMode="External"/><Relationship Id="rId42" Type="http://schemas.openxmlformats.org/officeDocument/2006/relationships/hyperlink" Target="consultantplus://offline/ref=676658E83AD1BD21219B04AE7EF7CF21FBB3BCEC402B4233F756E7839F3820F22B12A2886B8B14CC4DF2BF17B8B9r9G" TargetMode="External"/><Relationship Id="rId47" Type="http://schemas.openxmlformats.org/officeDocument/2006/relationships/hyperlink" Target="consultantplus://offline/ref=676658E83AD1BD21219B04AE7EF7CF21FBB2BFEA402C4233F756E7839F3820F23912FA846B820BCE48E7E946FDC547D1969DE9F273BCCC7BB0rDG" TargetMode="External"/><Relationship Id="rId50" Type="http://schemas.openxmlformats.org/officeDocument/2006/relationships/hyperlink" Target="consultantplus://offline/ref=676658E83AD1BD21219B04AE7EF7CF21FBB2BFEA402C4233F756E7839F3820F23912FA846B820BC94DE7E946FDC547D1969DE9F273BCCC7BB0rDG" TargetMode="External"/><Relationship Id="rId7" Type="http://schemas.openxmlformats.org/officeDocument/2006/relationships/hyperlink" Target="consultantplus://offline/ref=676658E83AD1BD21219B04AE7EF7CF21FABBB2EE472A4233F756E7839F3820F23912FA846B820ACA44E7E946FDC547D1969DE9F273BCCC7BB0rDG" TargetMode="External"/><Relationship Id="rId12" Type="http://schemas.openxmlformats.org/officeDocument/2006/relationships/hyperlink" Target="consultantplus://offline/ref=676658E83AD1BD21219B04AE7EF7CF21F9B5B9EE4F234233F756E7839F3820F23912FA846B820BCC49E7E946FDC547D1969DE9F273BCCC7BB0rDG" TargetMode="External"/><Relationship Id="rId17" Type="http://schemas.openxmlformats.org/officeDocument/2006/relationships/hyperlink" Target="consultantplus://offline/ref=676658E83AD1BD21219B04AE7EF7CF21F9B5B9EE4F234233F756E7839F3820F23912FA846B820BCF49E7E946FDC547D1969DE9F273BCCC7BB0rDG" TargetMode="External"/><Relationship Id="rId25" Type="http://schemas.openxmlformats.org/officeDocument/2006/relationships/hyperlink" Target="consultantplus://offline/ref=676658E83AD1BD21219B04AE7EF7CF21FABBB2EE472A4233F756E7839F3820F23912FA846B820AC54FE7E946FDC547D1969DE9F273BCCC7BB0rDG" TargetMode="External"/><Relationship Id="rId33" Type="http://schemas.openxmlformats.org/officeDocument/2006/relationships/hyperlink" Target="consultantplus://offline/ref=676658E83AD1BD21219B04AE7EF7CF21FABBB2EE472A4233F756E7839F3820F23912FA846B820AC549E7E946FDC547D1969DE9F273BCCC7BB0rDG" TargetMode="External"/><Relationship Id="rId38" Type="http://schemas.openxmlformats.org/officeDocument/2006/relationships/hyperlink" Target="consultantplus://offline/ref=676658E83AD1BD21219B04AE7EF7CF21FBB2BFEA402C4233F756E7839F3820F23912FA846B820BCD45E7E946FDC547D1969DE9F273BCCC7BB0rDG" TargetMode="External"/><Relationship Id="rId46" Type="http://schemas.openxmlformats.org/officeDocument/2006/relationships/hyperlink" Target="consultantplus://offline/ref=676658E83AD1BD21219B04AE7EF7CF21FBB2BFEA402C4233F756E7839F3820F23912FA846B820BCE49E7E946FDC547D1969DE9F273BCCC7BB0rDG" TargetMode="External"/><Relationship Id="rId2" Type="http://schemas.openxmlformats.org/officeDocument/2006/relationships/settings" Target="settings.xml"/><Relationship Id="rId16" Type="http://schemas.openxmlformats.org/officeDocument/2006/relationships/hyperlink" Target="consultantplus://offline/ref=676658E83AD1BD21219B04AE7EF7CF21F9B5B9EE4F234233F756E7839F3820F23912FA846B820BCF4FE7E946FDC547D1969DE9F273BCCC7BB0rDG" TargetMode="External"/><Relationship Id="rId20" Type="http://schemas.openxmlformats.org/officeDocument/2006/relationships/hyperlink" Target="consultantplus://offline/ref=676658E83AD1BD21219B04AE7EF7CF21FBB2BFEA402C4233F756E7839F3820F23912FA846B820AC44CE7E946FDC547D1969DE9F273BCCC7BB0rDG" TargetMode="External"/><Relationship Id="rId29" Type="http://schemas.openxmlformats.org/officeDocument/2006/relationships/hyperlink" Target="consultantplus://offline/ref=676658E83AD1BD21219B04AE7EF7CF21F9B5B9EE4F234233F756E7839F3820F23912FA846B820BCE48E7E946FDC547D1969DE9F273BCCC7BB0rDG" TargetMode="External"/><Relationship Id="rId41" Type="http://schemas.openxmlformats.org/officeDocument/2006/relationships/hyperlink" Target="consultantplus://offline/ref=676658E83AD1BD21219B04AE7EF7CF21FBB2BFEA402C4233F756E7839F3820F23912FA846B820BCC4CE7E946FDC547D1969DE9F273BCCC7BB0rDG"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76658E83AD1BD21219B04AE7EF7CF21F9BAB3E9452D4233F756E7839F3820F23912FA846B820AC94AE7E946FDC547D1969DE9F273BCCC7BB0rDG" TargetMode="External"/><Relationship Id="rId11" Type="http://schemas.openxmlformats.org/officeDocument/2006/relationships/hyperlink" Target="consultantplus://offline/ref=676658E83AD1BD21219B04AE7EF7CF21F9B5B9EE4F234233F756E7839F3820F23912FA846B820BCC4FE7E946FDC547D1969DE9F273BCCC7BB0rDG" TargetMode="External"/><Relationship Id="rId24" Type="http://schemas.openxmlformats.org/officeDocument/2006/relationships/hyperlink" Target="consultantplus://offline/ref=676658E83AD1BD21219B04AE7EF7CF21F9B5B9EE4F234233F756E7839F3820F23912FA846B820BCE4EE7E946FDC547D1969DE9F273BCCC7BB0rDG" TargetMode="External"/><Relationship Id="rId32" Type="http://schemas.openxmlformats.org/officeDocument/2006/relationships/hyperlink" Target="consultantplus://offline/ref=676658E83AD1BD21219B04AE7EF7CF21FBB2BFEA402C4233F756E7839F3820F23912FA846B820BCD4EE7E946FDC547D1969DE9F273BCCC7BB0rDG" TargetMode="External"/><Relationship Id="rId37" Type="http://schemas.openxmlformats.org/officeDocument/2006/relationships/hyperlink" Target="consultantplus://offline/ref=676658E83AD1BD21219B04AE7EF7CF21FABBB2EE472A4233F756E7839F3820F23912FA846B820AC548E7E946FDC547D1969DE9F273BCCC7BB0rDG" TargetMode="External"/><Relationship Id="rId40" Type="http://schemas.openxmlformats.org/officeDocument/2006/relationships/hyperlink" Target="consultantplus://offline/ref=676658E83AD1BD21219B04AE7EF7CF21FBB0B8E24E2B4233F756E7839F3820F23912FA846B8209C94EE7E946FDC547D1969DE9F273BCCC7BB0rDG" TargetMode="External"/><Relationship Id="rId45" Type="http://schemas.openxmlformats.org/officeDocument/2006/relationships/hyperlink" Target="consultantplus://offline/ref=676658E83AD1BD21219B04AE7EF7CF21FABBB2EE472A4233F756E7839F3820F23912FA846B820AC54BE7E946FDC547D1969DE9F273BCCC7BB0rDG" TargetMode="External"/><Relationship Id="rId53" Type="http://schemas.openxmlformats.org/officeDocument/2006/relationships/fontTable" Target="fontTable.xml"/><Relationship Id="rId5" Type="http://schemas.openxmlformats.org/officeDocument/2006/relationships/hyperlink" Target="consultantplus://offline/ref=676658E83AD1BD21219B04AE7EF7CF21F9B5B9EE4F234233F756E7839F3820F23912FA846B820BCD4AE7E946FDC547D1969DE9F273BCCC7BB0rDG" TargetMode="External"/><Relationship Id="rId15" Type="http://schemas.openxmlformats.org/officeDocument/2006/relationships/hyperlink" Target="consultantplus://offline/ref=676658E83AD1BD21219B04AE7EF7CF21F9B5B9EE4F234233F756E7839F3820F23912FA846B820BCF4DE7E946FDC547D1969DE9F273BCCC7BB0rDG" TargetMode="External"/><Relationship Id="rId23" Type="http://schemas.openxmlformats.org/officeDocument/2006/relationships/hyperlink" Target="consultantplus://offline/ref=676658E83AD1BD21219B04AE7EF7CF21F9B5B9EE4F234233F756E7839F3820F23912FA846B820BCF45E7E946FDC547D1969DE9F273BCCC7BB0rDG" TargetMode="External"/><Relationship Id="rId28" Type="http://schemas.openxmlformats.org/officeDocument/2006/relationships/hyperlink" Target="consultantplus://offline/ref=676658E83AD1BD21219B04AE7EF7CF21FBB2BFEA402C4233F756E7839F3820F23912FA846B820BCD4DE7E946FDC547D1969DE9F273BCCC7BB0rDG" TargetMode="External"/><Relationship Id="rId36" Type="http://schemas.openxmlformats.org/officeDocument/2006/relationships/hyperlink" Target="consultantplus://offline/ref=676658E83AD1BD21219B04AE7EF7CF21F9B5B9EE4F234233F756E7839F3820F23912FA846B820BCE4AE7E946FDC547D1969DE9F273BCCC7BB0rDG" TargetMode="External"/><Relationship Id="rId49" Type="http://schemas.openxmlformats.org/officeDocument/2006/relationships/hyperlink" Target="consultantplus://offline/ref=676658E83AD1BD21219B04AE7EF7CF21FBB2BFEA402C4233F756E7839F3820F23912FA846B820BCE45E7E946FDC547D1969DE9F273BCCC7BB0rDG" TargetMode="External"/><Relationship Id="rId10" Type="http://schemas.openxmlformats.org/officeDocument/2006/relationships/hyperlink" Target="consultantplus://offline/ref=676658E83AD1BD21219B04AE7EF7CF21F9BAB3E9452D4233F756E7839F3820F23912FA846B820AC94AE7E946FDC547D1969DE9F273BCCC7BB0rDG" TargetMode="External"/><Relationship Id="rId19" Type="http://schemas.openxmlformats.org/officeDocument/2006/relationships/hyperlink" Target="consultantplus://offline/ref=676658E83AD1BD21219B04AE7EF7CF21FABBB2EE472A4233F756E7839F3820F23912FA846B820AC54DE7E946FDC547D1969DE9F273BCCC7BB0rDG" TargetMode="External"/><Relationship Id="rId31" Type="http://schemas.openxmlformats.org/officeDocument/2006/relationships/hyperlink" Target="consultantplus://offline/ref=676658E83AD1BD21219B04AE7EF7CF21FBB2BFEA402C4233F756E7839F3820F23912FA846B820BCD4FE7E946FDC547D1969DE9F273BCCC7BB0rDG" TargetMode="External"/><Relationship Id="rId44" Type="http://schemas.openxmlformats.org/officeDocument/2006/relationships/hyperlink" Target="consultantplus://offline/ref=676658E83AD1BD21219B04AE7EF7CF21FBB2BFEA402C4233F756E7839F3820F23912FA846B820BCF44E7E946FDC547D1969DE9F273BCCC7BB0rDG" TargetMode="External"/><Relationship Id="rId52" Type="http://schemas.openxmlformats.org/officeDocument/2006/relationships/hyperlink" Target="consultantplus://offline/ref=676658E83AD1BD21219B04AE7EF7CF21FBB1BBEB422A4233F756E7839F3820F22B12A2886B8B14CC4DF2BF17B8B9r9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76658E83AD1BD21219B04AE7EF7CF21F9B5B9EE4F234233F756E7839F3820F23912FA846B820BCD45E7E946FDC547D1969DE9F273BCCC7BB0rDG" TargetMode="External"/><Relationship Id="rId14" Type="http://schemas.openxmlformats.org/officeDocument/2006/relationships/hyperlink" Target="consultantplus://offline/ref=676658E83AD1BD21219B04AE7EF7CF21F9B5B9EE4F234233F756E7839F3820F23912FA846B820BCC45E7E946FDC547D1969DE9F273BCCC7BB0rDG" TargetMode="External"/><Relationship Id="rId22" Type="http://schemas.openxmlformats.org/officeDocument/2006/relationships/hyperlink" Target="consultantplus://offline/ref=676658E83AD1BD21219B04AE7EF7CF21FBB2BFEA402C4233F756E7839F3820F23912FA846B820AC448E7E946FDC547D1969DE9F273BCCC7BB0rDG" TargetMode="External"/><Relationship Id="rId27" Type="http://schemas.openxmlformats.org/officeDocument/2006/relationships/hyperlink" Target="consultantplus://offline/ref=676658E83AD1BD21219B04AE7EF7CF21FBB2BFEA402C4233F756E7839F3820F23912FA846B820AC444E7E946FDC547D1969DE9F273BCCC7BB0rDG" TargetMode="External"/><Relationship Id="rId30" Type="http://schemas.openxmlformats.org/officeDocument/2006/relationships/hyperlink" Target="consultantplus://offline/ref=676658E83AD1BD21219B04AE7EF7CF21FABBB2EE472A4233F756E7839F3820F23912FA846B820AC54EE7E946FDC547D1969DE9F273BCCC7BB0rDG" TargetMode="External"/><Relationship Id="rId35" Type="http://schemas.openxmlformats.org/officeDocument/2006/relationships/hyperlink" Target="consultantplus://offline/ref=676658E83AD1BD21219B04AE7EF7CF21FBB2BFEA402C4233F756E7839F3820F23912FA846B820BCD4BE7E946FDC547D1969DE9F273BCCC7BB0rDG" TargetMode="External"/><Relationship Id="rId43" Type="http://schemas.openxmlformats.org/officeDocument/2006/relationships/hyperlink" Target="consultantplus://offline/ref=676658E83AD1BD21219B04AE7EF7CF21FBB2BFEA402C4233F756E7839F3820F23912FA846B820BCC4EE7E946FDC547D1969DE9F273BCCC7BB0rDG" TargetMode="External"/><Relationship Id="rId48" Type="http://schemas.openxmlformats.org/officeDocument/2006/relationships/hyperlink" Target="consultantplus://offline/ref=676658E83AD1BD21219B04AE7EF7CF21FBB2BFEA402C4233F756E7839F3820F23912FA846B820BCE4BE7E946FDC547D1969DE9F273BCCC7BB0rDG" TargetMode="External"/><Relationship Id="rId8" Type="http://schemas.openxmlformats.org/officeDocument/2006/relationships/hyperlink" Target="consultantplus://offline/ref=676658E83AD1BD21219B04AE7EF7CF21FBB2BFEA402C4233F756E7839F3820F23912FA846B820AC544E7E946FDC547D1969DE9F273BCCC7BB0rDG" TargetMode="External"/><Relationship Id="rId51" Type="http://schemas.openxmlformats.org/officeDocument/2006/relationships/hyperlink" Target="consultantplus://offline/ref=676658E83AD1BD21219B04AE7EF7CF21FBB3BEEF4F2C4233F756E7839F3820F23912FA846B820AC94BE7E946FDC547D1969DE9F273BCCC7BB0r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9716</Words>
  <Characters>55385</Characters>
  <Application>Microsoft Office Word</Application>
  <DocSecurity>0</DocSecurity>
  <Lines>461</Lines>
  <Paragraphs>129</Paragraphs>
  <ScaleCrop>false</ScaleCrop>
  <Company>Reanimator Extreme Edition</Company>
  <LinksUpToDate>false</LinksUpToDate>
  <CharactersWithSpaces>64972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2019-10-09T06:43:00Z</dcterms:created>
  <dcterms:modified xsi:type="dcterms:W3CDTF">2019-10-09T06:43:00Z</dcterms:modified>
</cp:coreProperties>
</file>