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8D" w:rsidRDefault="00566B8D" w:rsidP="00566B8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566B8D" w:rsidRDefault="00566B8D" w:rsidP="00566B8D">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4677"/>
        <w:gridCol w:w="4677"/>
      </w:tblGrid>
      <w:tr w:rsidR="00566B8D">
        <w:tc>
          <w:tcPr>
            <w:tcW w:w="4677" w:type="dxa"/>
          </w:tcPr>
          <w:p w:rsidR="00566B8D" w:rsidRDefault="00566B8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18 мая 2009 года</w:t>
            </w:r>
          </w:p>
        </w:tc>
        <w:tc>
          <w:tcPr>
            <w:tcW w:w="4677" w:type="dxa"/>
          </w:tcPr>
          <w:p w:rsidR="00566B8D" w:rsidRDefault="00566B8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N 559</w:t>
            </w:r>
          </w:p>
        </w:tc>
      </w:tr>
    </w:tbl>
    <w:p w:rsidR="00566B8D" w:rsidRDefault="00566B8D" w:rsidP="00566B8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УКАЗ</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ПРЕЗИДЕНТА РОССИЙСКОЙ ФЕДЕРАЦИИ</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ПРЕДСТАВЛЕНИИ ГРАЖДАНАМИ,</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ПРЕТЕНДУЮЩИМИ</w:t>
      </w:r>
      <w:proofErr w:type="gramEnd"/>
      <w:r>
        <w:rPr>
          <w:rFonts w:ascii="Times New Roman" w:hAnsi="Times New Roman" w:cs="Times New Roman"/>
          <w:b/>
          <w:bCs/>
          <w:sz w:val="24"/>
          <w:szCs w:val="24"/>
        </w:rPr>
        <w:t xml:space="preserve"> НА ЗАМЕЩЕНИЕ ДОЛЖНОСТЕЙ ФЕДЕРАЛЬНОЙ</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ГОСУДАРСТВЕННОЙ СЛУЖБЫ, И </w:t>
      </w:r>
      <w:proofErr w:type="gramStart"/>
      <w:r>
        <w:rPr>
          <w:rFonts w:ascii="Times New Roman" w:hAnsi="Times New Roman" w:cs="Times New Roman"/>
          <w:b/>
          <w:bCs/>
          <w:sz w:val="24"/>
          <w:szCs w:val="24"/>
        </w:rPr>
        <w:t>ФЕДЕРАЛЬНЫМИ</w:t>
      </w:r>
      <w:proofErr w:type="gramEnd"/>
      <w:r>
        <w:rPr>
          <w:rFonts w:ascii="Times New Roman" w:hAnsi="Times New Roman" w:cs="Times New Roman"/>
          <w:b/>
          <w:bCs/>
          <w:sz w:val="24"/>
          <w:szCs w:val="24"/>
        </w:rPr>
        <w:t xml:space="preserve"> ГОСУДАРСТВЕННЫМИ</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СЛУЖАЩИМИ СВЕДЕНИЙ О ДОХОДАХ, ОБ ИМУЩЕСТВЕ</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 </w:t>
      </w:r>
      <w:proofErr w:type="gramStart"/>
      <w:r>
        <w:rPr>
          <w:rFonts w:ascii="Times New Roman" w:hAnsi="Times New Roman" w:cs="Times New Roman"/>
          <w:b/>
          <w:bCs/>
          <w:sz w:val="24"/>
          <w:szCs w:val="24"/>
        </w:rPr>
        <w:t>ОБЯЗАТЕЛЬСТВАХ</w:t>
      </w:r>
      <w:proofErr w:type="gramEnd"/>
      <w:r>
        <w:rPr>
          <w:rFonts w:ascii="Times New Roman" w:hAnsi="Times New Roman" w:cs="Times New Roman"/>
          <w:b/>
          <w:bCs/>
          <w:sz w:val="24"/>
          <w:szCs w:val="24"/>
        </w:rPr>
        <w:t xml:space="preserve"> ИМУЩЕСТВЕННОГО ХАРАКТЕРА</w:t>
      </w:r>
    </w:p>
    <w:p w:rsidR="00566B8D" w:rsidRDefault="00566B8D" w:rsidP="00566B8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66B8D">
        <w:trPr>
          <w:jc w:val="center"/>
        </w:trPr>
        <w:tc>
          <w:tcPr>
            <w:tcW w:w="5000" w:type="pct"/>
            <w:tcBorders>
              <w:left w:val="single" w:sz="24" w:space="0" w:color="CED3F1"/>
              <w:right w:val="single" w:sz="24" w:space="0" w:color="F4F3F8"/>
            </w:tcBorders>
            <w:shd w:val="clear" w:color="auto" w:fill="F4F3F8"/>
          </w:tcPr>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Указов Президента РФ от 12.01.2010 </w:t>
            </w:r>
            <w:hyperlink r:id="rId5" w:history="1">
              <w:r>
                <w:rPr>
                  <w:rFonts w:ascii="Times New Roman" w:hAnsi="Times New Roman" w:cs="Times New Roman"/>
                  <w:color w:val="0000FF"/>
                  <w:sz w:val="24"/>
                  <w:szCs w:val="24"/>
                </w:rPr>
                <w:t>N 59</w:t>
              </w:r>
            </w:hyperlink>
            <w:r>
              <w:rPr>
                <w:rFonts w:ascii="Times New Roman" w:hAnsi="Times New Roman" w:cs="Times New Roman"/>
                <w:color w:val="392C69"/>
                <w:sz w:val="24"/>
                <w:szCs w:val="24"/>
              </w:rPr>
              <w:t>,</w:t>
            </w:r>
            <w:proofErr w:type="gramEnd"/>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13.03.2012 </w:t>
            </w:r>
            <w:hyperlink r:id="rId6" w:history="1">
              <w:r>
                <w:rPr>
                  <w:rFonts w:ascii="Times New Roman" w:hAnsi="Times New Roman" w:cs="Times New Roman"/>
                  <w:color w:val="0000FF"/>
                  <w:sz w:val="24"/>
                  <w:szCs w:val="24"/>
                </w:rPr>
                <w:t>N 297</w:t>
              </w:r>
            </w:hyperlink>
            <w:r>
              <w:rPr>
                <w:rFonts w:ascii="Times New Roman" w:hAnsi="Times New Roman" w:cs="Times New Roman"/>
                <w:color w:val="392C69"/>
                <w:sz w:val="24"/>
                <w:szCs w:val="24"/>
              </w:rPr>
              <w:t xml:space="preserve">, от 02.04.2013 </w:t>
            </w:r>
            <w:hyperlink r:id="rId7" w:history="1">
              <w:r>
                <w:rPr>
                  <w:rFonts w:ascii="Times New Roman" w:hAnsi="Times New Roman" w:cs="Times New Roman"/>
                  <w:color w:val="0000FF"/>
                  <w:sz w:val="24"/>
                  <w:szCs w:val="24"/>
                </w:rPr>
                <w:t>N 309</w:t>
              </w:r>
            </w:hyperlink>
            <w:r>
              <w:rPr>
                <w:rFonts w:ascii="Times New Roman" w:hAnsi="Times New Roman" w:cs="Times New Roman"/>
                <w:color w:val="392C69"/>
                <w:sz w:val="24"/>
                <w:szCs w:val="24"/>
              </w:rPr>
              <w:t>,</w:t>
            </w:r>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30.09.2013 </w:t>
            </w:r>
            <w:hyperlink r:id="rId8" w:history="1">
              <w:r>
                <w:rPr>
                  <w:rFonts w:ascii="Times New Roman" w:hAnsi="Times New Roman" w:cs="Times New Roman"/>
                  <w:color w:val="0000FF"/>
                  <w:sz w:val="24"/>
                  <w:szCs w:val="24"/>
                </w:rPr>
                <w:t>N 743</w:t>
              </w:r>
            </w:hyperlink>
            <w:r>
              <w:rPr>
                <w:rFonts w:ascii="Times New Roman" w:hAnsi="Times New Roman" w:cs="Times New Roman"/>
                <w:color w:val="392C69"/>
                <w:sz w:val="24"/>
                <w:szCs w:val="24"/>
              </w:rPr>
              <w:t xml:space="preserve">, от 03.12.2013 </w:t>
            </w:r>
            <w:hyperlink r:id="rId9" w:history="1">
              <w:r>
                <w:rPr>
                  <w:rFonts w:ascii="Times New Roman" w:hAnsi="Times New Roman" w:cs="Times New Roman"/>
                  <w:color w:val="0000FF"/>
                  <w:sz w:val="24"/>
                  <w:szCs w:val="24"/>
                </w:rPr>
                <w:t>N 878</w:t>
              </w:r>
            </w:hyperlink>
            <w:r>
              <w:rPr>
                <w:rFonts w:ascii="Times New Roman" w:hAnsi="Times New Roman" w:cs="Times New Roman"/>
                <w:color w:val="392C69"/>
                <w:sz w:val="24"/>
                <w:szCs w:val="24"/>
              </w:rPr>
              <w:t>,</w:t>
            </w:r>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23.06.2014 </w:t>
            </w:r>
            <w:hyperlink r:id="rId10" w:history="1">
              <w:r>
                <w:rPr>
                  <w:rFonts w:ascii="Times New Roman" w:hAnsi="Times New Roman" w:cs="Times New Roman"/>
                  <w:color w:val="0000FF"/>
                  <w:sz w:val="24"/>
                  <w:szCs w:val="24"/>
                </w:rPr>
                <w:t>N 453</w:t>
              </w:r>
            </w:hyperlink>
            <w:r>
              <w:rPr>
                <w:rFonts w:ascii="Times New Roman" w:hAnsi="Times New Roman" w:cs="Times New Roman"/>
                <w:color w:val="392C69"/>
                <w:sz w:val="24"/>
                <w:szCs w:val="24"/>
              </w:rPr>
              <w:t xml:space="preserve">, от 23.06.2014 </w:t>
            </w:r>
            <w:hyperlink r:id="rId11" w:history="1">
              <w:r>
                <w:rPr>
                  <w:rFonts w:ascii="Times New Roman" w:hAnsi="Times New Roman" w:cs="Times New Roman"/>
                  <w:color w:val="0000FF"/>
                  <w:sz w:val="24"/>
                  <w:szCs w:val="24"/>
                </w:rPr>
                <w:t>N 460</w:t>
              </w:r>
            </w:hyperlink>
            <w:r>
              <w:rPr>
                <w:rFonts w:ascii="Times New Roman" w:hAnsi="Times New Roman" w:cs="Times New Roman"/>
                <w:color w:val="392C69"/>
                <w:sz w:val="24"/>
                <w:szCs w:val="24"/>
              </w:rPr>
              <w:t>,</w:t>
            </w:r>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08.03.2015 </w:t>
            </w:r>
            <w:hyperlink r:id="rId12" w:history="1">
              <w:r>
                <w:rPr>
                  <w:rFonts w:ascii="Times New Roman" w:hAnsi="Times New Roman" w:cs="Times New Roman"/>
                  <w:color w:val="0000FF"/>
                  <w:sz w:val="24"/>
                  <w:szCs w:val="24"/>
                </w:rPr>
                <w:t>N 120</w:t>
              </w:r>
            </w:hyperlink>
            <w:r>
              <w:rPr>
                <w:rFonts w:ascii="Times New Roman" w:hAnsi="Times New Roman" w:cs="Times New Roman"/>
                <w:color w:val="392C69"/>
                <w:sz w:val="24"/>
                <w:szCs w:val="24"/>
              </w:rPr>
              <w:t xml:space="preserve">, от 15.07.2015 </w:t>
            </w:r>
            <w:hyperlink r:id="rId13" w:history="1">
              <w:r>
                <w:rPr>
                  <w:rFonts w:ascii="Times New Roman" w:hAnsi="Times New Roman" w:cs="Times New Roman"/>
                  <w:color w:val="0000FF"/>
                  <w:sz w:val="24"/>
                  <w:szCs w:val="24"/>
                </w:rPr>
                <w:t>N 364</w:t>
              </w:r>
            </w:hyperlink>
            <w:r>
              <w:rPr>
                <w:rFonts w:ascii="Times New Roman" w:hAnsi="Times New Roman" w:cs="Times New Roman"/>
                <w:color w:val="392C69"/>
                <w:sz w:val="24"/>
                <w:szCs w:val="24"/>
              </w:rPr>
              <w:t xml:space="preserve">, от 19.09.2017 </w:t>
            </w:r>
            <w:hyperlink r:id="rId14" w:history="1">
              <w:r>
                <w:rPr>
                  <w:rFonts w:ascii="Times New Roman" w:hAnsi="Times New Roman" w:cs="Times New Roman"/>
                  <w:color w:val="0000FF"/>
                  <w:sz w:val="24"/>
                  <w:szCs w:val="24"/>
                </w:rPr>
                <w:t>N 431</w:t>
              </w:r>
            </w:hyperlink>
            <w:r>
              <w:rPr>
                <w:rFonts w:ascii="Times New Roman" w:hAnsi="Times New Roman" w:cs="Times New Roman"/>
                <w:color w:val="392C69"/>
                <w:sz w:val="24"/>
                <w:szCs w:val="24"/>
              </w:rPr>
              <w:t>)</w:t>
            </w:r>
          </w:p>
        </w:tc>
      </w:tr>
    </w:tbl>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5" w:history="1">
        <w:r>
          <w:rPr>
            <w:rFonts w:ascii="Times New Roman" w:hAnsi="Times New Roman" w:cs="Times New Roman"/>
            <w:color w:val="0000FF"/>
            <w:sz w:val="24"/>
            <w:szCs w:val="24"/>
          </w:rPr>
          <w:t>статьей 8</w:t>
        </w:r>
      </w:hyperlink>
      <w:r>
        <w:rPr>
          <w:rFonts w:ascii="Times New Roman" w:hAnsi="Times New Roman" w:cs="Times New Roman"/>
          <w:sz w:val="24"/>
          <w:szCs w:val="24"/>
        </w:rPr>
        <w:t xml:space="preserve"> Федерального закона от 25 декабря 2008 г. N 273-ФЗ "О противодействии коррупции" постановляю:</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Утвердить прилагаемые:</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hyperlink w:anchor="Par50"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утратили силу с 1 января 2015 года. - </w:t>
      </w:r>
      <w:hyperlink r:id="rId16"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РФ от 23.06.2014 N 460.</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rPr>
          <w:rFonts w:ascii="Times New Roman" w:hAnsi="Times New Roman" w:cs="Times New Roman"/>
          <w:sz w:val="24"/>
          <w:szCs w:val="24"/>
        </w:rPr>
        <w:t>сведения</w:t>
      </w:r>
      <w:proofErr w:type="gramEnd"/>
      <w:r>
        <w:rPr>
          <w:rFonts w:ascii="Times New Roman" w:hAnsi="Times New Roman" w:cs="Times New Roman"/>
          <w:sz w:val="24"/>
          <w:szCs w:val="24"/>
        </w:rP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ar50"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и по утвержденной Президентом Российской Федерации </w:t>
      </w:r>
      <w:hyperlink r:id="rId17"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справки, а также с учетом положений законодательства Российской Федерации о государственной тайне.</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2 в ред. </w:t>
      </w:r>
      <w:hyperlink r:id="rId18"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23.06.2014 N 460)</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Признать утратившими силу:</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hyperlink r:id="rId19"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hyperlink r:id="rId20" w:history="1">
        <w:proofErr w:type="gramStart"/>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10, ст. 1160);</w:t>
      </w:r>
      <w:proofErr w:type="gramEnd"/>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hyperlink r:id="rId21" w:history="1">
        <w:r>
          <w:rPr>
            <w:rFonts w:ascii="Times New Roman" w:hAnsi="Times New Roman" w:cs="Times New Roman"/>
            <w:color w:val="0000FF"/>
            <w:sz w:val="24"/>
            <w:szCs w:val="24"/>
          </w:rPr>
          <w:t>подпункт "а" пункта 2</w:t>
        </w:r>
      </w:hyperlink>
      <w:r>
        <w:rPr>
          <w:rFonts w:ascii="Times New Roman" w:hAnsi="Times New Roman" w:cs="Times New Roman"/>
          <w:sz w:val="24"/>
          <w:szCs w:val="24"/>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hyperlink r:id="rId22" w:history="1">
        <w:r>
          <w:rPr>
            <w:rFonts w:ascii="Times New Roman" w:hAnsi="Times New Roman" w:cs="Times New Roman"/>
            <w:color w:val="0000FF"/>
            <w:sz w:val="24"/>
            <w:szCs w:val="24"/>
          </w:rPr>
          <w:t>пункт 21</w:t>
        </w:r>
      </w:hyperlink>
      <w:r>
        <w:rPr>
          <w:rFonts w:ascii="Times New Roman" w:hAnsi="Times New Roman" w:cs="Times New Roman"/>
          <w:sz w:val="24"/>
          <w:szCs w:val="24"/>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Настоящий Указ вступает в силу со дня его официального опубликования.</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Д.МЕДВЕДЕВ</w:t>
      </w:r>
    </w:p>
    <w:p w:rsidR="00566B8D" w:rsidRDefault="00566B8D" w:rsidP="00566B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566B8D" w:rsidRDefault="00566B8D" w:rsidP="00566B8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18 мая 2009 года</w:t>
      </w:r>
    </w:p>
    <w:p w:rsidR="00566B8D" w:rsidRDefault="00566B8D" w:rsidP="00566B8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559</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Указом Президента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 мая 2009 г. N 559</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bookmarkStart w:id="0" w:name="Par50"/>
      <w:bookmarkEnd w:id="0"/>
      <w:r>
        <w:rPr>
          <w:rFonts w:ascii="Times New Roman" w:hAnsi="Times New Roman" w:cs="Times New Roman"/>
          <w:b/>
          <w:bCs/>
          <w:sz w:val="24"/>
          <w:szCs w:val="24"/>
        </w:rPr>
        <w:t>ПОЛОЖЕНИЕ</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ПРЕДСТАВЛЕНИИ ГРАЖДАНАМИ, ПРЕТЕНДУЮЩИМИ</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ЗАМЕЩЕНИЕ ДОЛЖНОСТЕЙ ФЕДЕРАЛЬНОЙ ГОСУДАРСТВЕННОЙ</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СЛУЖБЫ, И ФЕДЕРАЛЬНЫМИ ГОСУДАРСТВЕННЫМИ СЛУЖАЩИМИ</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СВЕДЕНИЙ О ДОХОДАХ, ОБ ИМУЩЕСТВЕ И ОБЯЗАТЕЛЬСТВАХ</w:t>
      </w:r>
    </w:p>
    <w:p w:rsidR="00566B8D" w:rsidRDefault="00566B8D" w:rsidP="00566B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ИМУЩЕСТВЕННОГО ХАРАКТЕРА</w:t>
      </w:r>
    </w:p>
    <w:p w:rsidR="00566B8D" w:rsidRDefault="00566B8D" w:rsidP="00566B8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66B8D">
        <w:trPr>
          <w:jc w:val="center"/>
        </w:trPr>
        <w:tc>
          <w:tcPr>
            <w:tcW w:w="5000" w:type="pct"/>
            <w:tcBorders>
              <w:left w:val="single" w:sz="24" w:space="0" w:color="CED3F1"/>
              <w:right w:val="single" w:sz="24" w:space="0" w:color="F4F3F8"/>
            </w:tcBorders>
            <w:shd w:val="clear" w:color="auto" w:fill="F4F3F8"/>
          </w:tcPr>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Указов Президента РФ от 12.01.2010 </w:t>
            </w:r>
            <w:hyperlink r:id="rId23" w:history="1">
              <w:r>
                <w:rPr>
                  <w:rFonts w:ascii="Times New Roman" w:hAnsi="Times New Roman" w:cs="Times New Roman"/>
                  <w:color w:val="0000FF"/>
                  <w:sz w:val="24"/>
                  <w:szCs w:val="24"/>
                </w:rPr>
                <w:t>N 59</w:t>
              </w:r>
            </w:hyperlink>
            <w:r>
              <w:rPr>
                <w:rFonts w:ascii="Times New Roman" w:hAnsi="Times New Roman" w:cs="Times New Roman"/>
                <w:color w:val="392C69"/>
                <w:sz w:val="24"/>
                <w:szCs w:val="24"/>
              </w:rPr>
              <w:t>,</w:t>
            </w:r>
            <w:proofErr w:type="gramEnd"/>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13.03.2012 </w:t>
            </w:r>
            <w:hyperlink r:id="rId24" w:history="1">
              <w:r>
                <w:rPr>
                  <w:rFonts w:ascii="Times New Roman" w:hAnsi="Times New Roman" w:cs="Times New Roman"/>
                  <w:color w:val="0000FF"/>
                  <w:sz w:val="24"/>
                  <w:szCs w:val="24"/>
                </w:rPr>
                <w:t>N 297</w:t>
              </w:r>
            </w:hyperlink>
            <w:r>
              <w:rPr>
                <w:rFonts w:ascii="Times New Roman" w:hAnsi="Times New Roman" w:cs="Times New Roman"/>
                <w:color w:val="392C69"/>
                <w:sz w:val="24"/>
                <w:szCs w:val="24"/>
              </w:rPr>
              <w:t xml:space="preserve">, от 02.04.2013 </w:t>
            </w:r>
            <w:hyperlink r:id="rId25" w:history="1">
              <w:r>
                <w:rPr>
                  <w:rFonts w:ascii="Times New Roman" w:hAnsi="Times New Roman" w:cs="Times New Roman"/>
                  <w:color w:val="0000FF"/>
                  <w:sz w:val="24"/>
                  <w:szCs w:val="24"/>
                </w:rPr>
                <w:t>N 309</w:t>
              </w:r>
            </w:hyperlink>
            <w:r>
              <w:rPr>
                <w:rFonts w:ascii="Times New Roman" w:hAnsi="Times New Roman" w:cs="Times New Roman"/>
                <w:color w:val="392C69"/>
                <w:sz w:val="24"/>
                <w:szCs w:val="24"/>
              </w:rPr>
              <w:t>,</w:t>
            </w:r>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30.09.2013 </w:t>
            </w:r>
            <w:hyperlink r:id="rId26" w:history="1">
              <w:r>
                <w:rPr>
                  <w:rFonts w:ascii="Times New Roman" w:hAnsi="Times New Roman" w:cs="Times New Roman"/>
                  <w:color w:val="0000FF"/>
                  <w:sz w:val="24"/>
                  <w:szCs w:val="24"/>
                </w:rPr>
                <w:t>N 743</w:t>
              </w:r>
            </w:hyperlink>
            <w:r>
              <w:rPr>
                <w:rFonts w:ascii="Times New Roman" w:hAnsi="Times New Roman" w:cs="Times New Roman"/>
                <w:color w:val="392C69"/>
                <w:sz w:val="24"/>
                <w:szCs w:val="24"/>
              </w:rPr>
              <w:t xml:space="preserve">, от 03.12.2013 </w:t>
            </w:r>
            <w:hyperlink r:id="rId27" w:history="1">
              <w:r>
                <w:rPr>
                  <w:rFonts w:ascii="Times New Roman" w:hAnsi="Times New Roman" w:cs="Times New Roman"/>
                  <w:color w:val="0000FF"/>
                  <w:sz w:val="24"/>
                  <w:szCs w:val="24"/>
                </w:rPr>
                <w:t>N 878</w:t>
              </w:r>
            </w:hyperlink>
            <w:r>
              <w:rPr>
                <w:rFonts w:ascii="Times New Roman" w:hAnsi="Times New Roman" w:cs="Times New Roman"/>
                <w:color w:val="392C69"/>
                <w:sz w:val="24"/>
                <w:szCs w:val="24"/>
              </w:rPr>
              <w:t>,</w:t>
            </w:r>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 xml:space="preserve">от 23.06.2014 </w:t>
            </w:r>
            <w:hyperlink r:id="rId28" w:history="1">
              <w:r>
                <w:rPr>
                  <w:rFonts w:ascii="Times New Roman" w:hAnsi="Times New Roman" w:cs="Times New Roman"/>
                  <w:color w:val="0000FF"/>
                  <w:sz w:val="24"/>
                  <w:szCs w:val="24"/>
                </w:rPr>
                <w:t>N 453</w:t>
              </w:r>
            </w:hyperlink>
            <w:r>
              <w:rPr>
                <w:rFonts w:ascii="Times New Roman" w:hAnsi="Times New Roman" w:cs="Times New Roman"/>
                <w:color w:val="392C69"/>
                <w:sz w:val="24"/>
                <w:szCs w:val="24"/>
              </w:rPr>
              <w:t xml:space="preserve">, от 23.06.2014 </w:t>
            </w:r>
            <w:hyperlink r:id="rId29" w:history="1">
              <w:r>
                <w:rPr>
                  <w:rFonts w:ascii="Times New Roman" w:hAnsi="Times New Roman" w:cs="Times New Roman"/>
                  <w:color w:val="0000FF"/>
                  <w:sz w:val="24"/>
                  <w:szCs w:val="24"/>
                </w:rPr>
                <w:t>N 460</w:t>
              </w:r>
            </w:hyperlink>
            <w:r>
              <w:rPr>
                <w:rFonts w:ascii="Times New Roman" w:hAnsi="Times New Roman" w:cs="Times New Roman"/>
                <w:color w:val="392C69"/>
                <w:sz w:val="24"/>
                <w:szCs w:val="24"/>
              </w:rPr>
              <w:t>,</w:t>
            </w:r>
          </w:p>
          <w:p w:rsidR="00566B8D" w:rsidRDefault="00566B8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08.03.2015 </w:t>
            </w:r>
            <w:hyperlink r:id="rId30" w:history="1">
              <w:r>
                <w:rPr>
                  <w:rFonts w:ascii="Times New Roman" w:hAnsi="Times New Roman" w:cs="Times New Roman"/>
                  <w:color w:val="0000FF"/>
                  <w:sz w:val="24"/>
                  <w:szCs w:val="24"/>
                </w:rPr>
                <w:t>N 120</w:t>
              </w:r>
            </w:hyperlink>
            <w:r>
              <w:rPr>
                <w:rFonts w:ascii="Times New Roman" w:hAnsi="Times New Roman" w:cs="Times New Roman"/>
                <w:color w:val="392C69"/>
                <w:sz w:val="24"/>
                <w:szCs w:val="24"/>
              </w:rPr>
              <w:t xml:space="preserve">, от 15.07.2015 </w:t>
            </w:r>
            <w:hyperlink r:id="rId31" w:history="1">
              <w:r>
                <w:rPr>
                  <w:rFonts w:ascii="Times New Roman" w:hAnsi="Times New Roman" w:cs="Times New Roman"/>
                  <w:color w:val="0000FF"/>
                  <w:sz w:val="24"/>
                  <w:szCs w:val="24"/>
                </w:rPr>
                <w:t>N 364</w:t>
              </w:r>
            </w:hyperlink>
            <w:r>
              <w:rPr>
                <w:rFonts w:ascii="Times New Roman" w:hAnsi="Times New Roman" w:cs="Times New Roman"/>
                <w:color w:val="392C69"/>
                <w:sz w:val="24"/>
                <w:szCs w:val="24"/>
              </w:rPr>
              <w:t xml:space="preserve">, от 19.09.2017 </w:t>
            </w:r>
            <w:hyperlink r:id="rId32" w:history="1">
              <w:r>
                <w:rPr>
                  <w:rFonts w:ascii="Times New Roman" w:hAnsi="Times New Roman" w:cs="Times New Roman"/>
                  <w:color w:val="0000FF"/>
                  <w:sz w:val="24"/>
                  <w:szCs w:val="24"/>
                </w:rPr>
                <w:t>N 431</w:t>
              </w:r>
            </w:hyperlink>
            <w:r>
              <w:rPr>
                <w:rFonts w:ascii="Times New Roman" w:hAnsi="Times New Roman" w:cs="Times New Roman"/>
                <w:color w:val="392C69"/>
                <w:sz w:val="24"/>
                <w:szCs w:val="24"/>
              </w:rPr>
              <w:t>)</w:t>
            </w:r>
          </w:p>
        </w:tc>
      </w:tr>
    </w:tbl>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Pr>
          <w:rFonts w:ascii="Times New Roman" w:hAnsi="Times New Roman" w:cs="Times New Roman"/>
          <w:sz w:val="24"/>
          <w:szCs w:val="24"/>
        </w:rPr>
        <w:t xml:space="preserve"> имущественного характера (далее - сведения о доходах, об имуществе и обязательствах имущественного характера).</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 гражданина, претендующего на замещение должности государственной службы (далее - гражданин);</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3"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xml:space="preserve"> должностей, утвержденным Указом Президента Российской Федерации от 18 мая 2009 г. N 557 (далее - государственный служащий);</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на федерального государственного служащего, замещающего должность государственной службы, не предусмотренную </w:t>
      </w:r>
      <w:hyperlink r:id="rId34"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35"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6"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справки:</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7"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23.06.2014 N 460)</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71"/>
      <w:bookmarkEnd w:id="1"/>
      <w:r>
        <w:rPr>
          <w:rFonts w:ascii="Times New Roman" w:hAnsi="Times New Roman" w:cs="Times New Roman"/>
          <w:sz w:val="24"/>
          <w:szCs w:val="24"/>
        </w:rPr>
        <w:t>а) гражданами - при поступлении на федеральную государственную службу;</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"а" в ред. </w:t>
      </w:r>
      <w:hyperlink r:id="rId38"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73"/>
      <w:bookmarkEnd w:id="2"/>
      <w:r>
        <w:rPr>
          <w:rFonts w:ascii="Times New Roman" w:hAnsi="Times New Roman" w:cs="Times New Roman"/>
          <w:sz w:val="24"/>
          <w:szCs w:val="24"/>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9"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Российской Федерации от 18 мая 2009 г. N 557;</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"а.1"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40"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75"/>
      <w:bookmarkEnd w:id="3"/>
      <w:r>
        <w:rPr>
          <w:rFonts w:ascii="Times New Roman" w:hAnsi="Times New Roman" w:cs="Times New Roman"/>
          <w:sz w:val="24"/>
          <w:szCs w:val="24"/>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1"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Российской Федерации от 18 мая 2009 г. N 557, - ежегодно, не позднее 30 апреля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2"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77"/>
      <w:bookmarkEnd w:id="4"/>
      <w:r>
        <w:rPr>
          <w:rFonts w:ascii="Times New Roman" w:hAnsi="Times New Roman" w:cs="Times New Roman"/>
          <w:sz w:val="24"/>
          <w:szCs w:val="24"/>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3"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Российской Федерации от 18 мая 2009 г. N 557, - ежегодно, не позднее 1 апреля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44"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79"/>
      <w:bookmarkEnd w:id="5"/>
      <w:r>
        <w:rPr>
          <w:rFonts w:ascii="Times New Roman" w:hAnsi="Times New Roman" w:cs="Times New Roman"/>
          <w:sz w:val="24"/>
          <w:szCs w:val="24"/>
        </w:rPr>
        <w:t>4. Гражданин при назначении на должность государственной службы представляет:</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4"/>
          <w:szCs w:val="24"/>
        </w:rPr>
        <w:t xml:space="preserve"> подачи документов для замещения должности государственной службы (на отчетную дату);</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4"/>
          <w:szCs w:val="24"/>
        </w:rPr>
        <w:t xml:space="preserve"> для замещения должности государственной службы (на отчетную дату).</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Кандидат на должность, предусмотренную </w:t>
      </w:r>
      <w:hyperlink r:id="rId45"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xml:space="preserve">, представляет сведения о доходах, об имуществе и обязательствах имущественного характера в соответствии с </w:t>
      </w:r>
      <w:hyperlink w:anchor="Par79" w:history="1">
        <w:r>
          <w:rPr>
            <w:rFonts w:ascii="Times New Roman" w:hAnsi="Times New Roman" w:cs="Times New Roman"/>
            <w:color w:val="0000FF"/>
            <w:sz w:val="24"/>
            <w:szCs w:val="24"/>
          </w:rPr>
          <w:t>пунктом 4</w:t>
        </w:r>
      </w:hyperlink>
      <w:r>
        <w:rPr>
          <w:rFonts w:ascii="Times New Roman" w:hAnsi="Times New Roman" w:cs="Times New Roman"/>
          <w:sz w:val="24"/>
          <w:szCs w:val="24"/>
        </w:rPr>
        <w:t xml:space="preserve"> настоящего Положения.</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4.1 введен </w:t>
      </w:r>
      <w:hyperlink r:id="rId46"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Государственный служащий представляет ежегодно:</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Утратил силу. - </w:t>
      </w:r>
      <w:hyperlink r:id="rId47"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руководителем федерального государственного органа.</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89"/>
      <w:bookmarkEnd w:id="6"/>
      <w:proofErr w:type="gramStart"/>
      <w:r>
        <w:rPr>
          <w:rFonts w:ascii="Times New Roman" w:hAnsi="Times New Roman" w:cs="Times New Roman"/>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w:t>
      </w:r>
      <w:r>
        <w:rPr>
          <w:rFonts w:ascii="Times New Roman" w:hAnsi="Times New Roman" w:cs="Times New Roman"/>
          <w:sz w:val="24"/>
          <w:szCs w:val="24"/>
        </w:rPr>
        <w:lastRenderedPageBreak/>
        <w:t>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w:t>
      </w:r>
      <w:proofErr w:type="gramEnd"/>
      <w:r>
        <w:rPr>
          <w:rFonts w:ascii="Times New Roman" w:hAnsi="Times New Roman" w:cs="Times New Roman"/>
          <w:sz w:val="24"/>
          <w:szCs w:val="24"/>
        </w:rPr>
        <w:t xml:space="preserve"> коррупции.</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Указов Президента РФ от 02.04.2013 </w:t>
      </w:r>
      <w:hyperlink r:id="rId49" w:history="1">
        <w:r>
          <w:rPr>
            <w:rFonts w:ascii="Times New Roman" w:hAnsi="Times New Roman" w:cs="Times New Roman"/>
            <w:color w:val="0000FF"/>
            <w:sz w:val="24"/>
            <w:szCs w:val="24"/>
          </w:rPr>
          <w:t>N 309</w:t>
        </w:r>
      </w:hyperlink>
      <w:r>
        <w:rPr>
          <w:rFonts w:ascii="Times New Roman" w:hAnsi="Times New Roman" w:cs="Times New Roman"/>
          <w:sz w:val="24"/>
          <w:szCs w:val="24"/>
        </w:rPr>
        <w:t xml:space="preserve">, от 03.12.2013 </w:t>
      </w:r>
      <w:hyperlink r:id="rId50" w:history="1">
        <w:r>
          <w:rPr>
            <w:rFonts w:ascii="Times New Roman" w:hAnsi="Times New Roman" w:cs="Times New Roman"/>
            <w:color w:val="0000FF"/>
            <w:sz w:val="24"/>
            <w:szCs w:val="24"/>
          </w:rPr>
          <w:t>N 878</w:t>
        </w:r>
      </w:hyperlink>
      <w:r>
        <w:rPr>
          <w:rFonts w:ascii="Times New Roman" w:hAnsi="Times New Roman" w:cs="Times New Roman"/>
          <w:sz w:val="24"/>
          <w:szCs w:val="24"/>
        </w:rPr>
        <w:t>)</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91"/>
      <w:bookmarkEnd w:id="7"/>
      <w:proofErr w:type="gramStart"/>
      <w:r>
        <w:rPr>
          <w:rFonts w:ascii="Times New Roman" w:hAnsi="Times New Roman" w:cs="Times New Roman"/>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ar89"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91" w:history="1">
        <w:r>
          <w:rPr>
            <w:rFonts w:ascii="Times New Roman" w:hAnsi="Times New Roman" w:cs="Times New Roman"/>
            <w:color w:val="0000FF"/>
            <w:sz w:val="24"/>
            <w:szCs w:val="24"/>
          </w:rPr>
          <w:t>третьем</w:t>
        </w:r>
      </w:hyperlink>
      <w:r>
        <w:rPr>
          <w:rFonts w:ascii="Times New Roman" w:hAnsi="Times New Roman" w:cs="Times New Roman"/>
          <w:sz w:val="24"/>
          <w:szCs w:val="24"/>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w:t>
      </w:r>
      <w:proofErr w:type="gramEnd"/>
      <w:r>
        <w:rPr>
          <w:rFonts w:ascii="Times New Roman" w:hAnsi="Times New Roman" w:cs="Times New Roman"/>
          <w:sz w:val="24"/>
          <w:szCs w:val="24"/>
        </w:rPr>
        <w:t xml:space="preserve"> федерального государственного органа.</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1"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РФ от 19.09.2017 N 431)</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w:t>
      </w:r>
      <w:proofErr w:type="gramStart"/>
      <w:r>
        <w:rPr>
          <w:rFonts w:ascii="Times New Roman" w:hAnsi="Times New Roman" w:cs="Times New Roman"/>
          <w:sz w:val="24"/>
          <w:szCs w:val="24"/>
        </w:rPr>
        <w:t>сведения</w:t>
      </w:r>
      <w:proofErr w:type="gramEnd"/>
      <w:r>
        <w:rPr>
          <w:rFonts w:ascii="Times New Roman" w:hAnsi="Times New Roman" w:cs="Times New Roman"/>
          <w:sz w:val="24"/>
          <w:szCs w:val="24"/>
        </w:rPr>
        <w:t xml:space="preserve"> либо имеются ошибки, они вправе представить уточненные сведения в порядке, установленном настоящим Положением.</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ar71" w:history="1">
        <w:r>
          <w:rPr>
            <w:rFonts w:ascii="Times New Roman" w:hAnsi="Times New Roman" w:cs="Times New Roman"/>
            <w:color w:val="0000FF"/>
            <w:sz w:val="24"/>
            <w:szCs w:val="24"/>
          </w:rPr>
          <w:t>подпунктом "а" пункта 3</w:t>
        </w:r>
      </w:hyperlink>
      <w:r>
        <w:rPr>
          <w:rFonts w:ascii="Times New Roman" w:hAnsi="Times New Roman" w:cs="Times New Roman"/>
          <w:sz w:val="24"/>
          <w:szCs w:val="24"/>
        </w:rPr>
        <w:t xml:space="preserve"> настоящего Положения. Кандидат на должность, предусмотренную </w:t>
      </w:r>
      <w:hyperlink r:id="rId52"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xml:space="preserve">, может представить уточненные сведения в течение одного месяца со дня представления сведений в соответствии с </w:t>
      </w:r>
      <w:hyperlink w:anchor="Par73" w:history="1">
        <w:r>
          <w:rPr>
            <w:rFonts w:ascii="Times New Roman" w:hAnsi="Times New Roman" w:cs="Times New Roman"/>
            <w:color w:val="0000FF"/>
            <w:sz w:val="24"/>
            <w:szCs w:val="24"/>
          </w:rPr>
          <w:t>подпунктом "а.1" пункта 3</w:t>
        </w:r>
      </w:hyperlink>
      <w:r>
        <w:rPr>
          <w:rFonts w:ascii="Times New Roman" w:hAnsi="Times New Roman" w:cs="Times New Roman"/>
          <w:sz w:val="24"/>
          <w:szCs w:val="24"/>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ar75" w:history="1">
        <w:r>
          <w:rPr>
            <w:rFonts w:ascii="Times New Roman" w:hAnsi="Times New Roman" w:cs="Times New Roman"/>
            <w:color w:val="0000FF"/>
            <w:sz w:val="24"/>
            <w:szCs w:val="24"/>
          </w:rPr>
          <w:t>подпункте "б"</w:t>
        </w:r>
      </w:hyperlink>
      <w:r>
        <w:rPr>
          <w:rFonts w:ascii="Times New Roman" w:hAnsi="Times New Roman" w:cs="Times New Roman"/>
          <w:sz w:val="24"/>
          <w:szCs w:val="24"/>
        </w:rPr>
        <w:t xml:space="preserve"> или </w:t>
      </w:r>
      <w:hyperlink w:anchor="Par77" w:history="1">
        <w:r>
          <w:rPr>
            <w:rFonts w:ascii="Times New Roman" w:hAnsi="Times New Roman" w:cs="Times New Roman"/>
            <w:color w:val="0000FF"/>
            <w:sz w:val="24"/>
            <w:szCs w:val="24"/>
          </w:rPr>
          <w:t>"в" пункта 3</w:t>
        </w:r>
      </w:hyperlink>
      <w:r>
        <w:rPr>
          <w:rFonts w:ascii="Times New Roman" w:hAnsi="Times New Roman" w:cs="Times New Roman"/>
          <w:sz w:val="24"/>
          <w:szCs w:val="24"/>
        </w:rPr>
        <w:t xml:space="preserve"> настоящего Положения.</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53"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Уточненные сведения, представленные гражданами и государственными служащими, указанными в </w:t>
      </w:r>
      <w:hyperlink w:anchor="Par89"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91" w:history="1">
        <w:r>
          <w:rPr>
            <w:rFonts w:ascii="Times New Roman" w:hAnsi="Times New Roman" w:cs="Times New Roman"/>
            <w:color w:val="0000FF"/>
            <w:sz w:val="24"/>
            <w:szCs w:val="24"/>
          </w:rPr>
          <w:t>третьем пункта 7</w:t>
        </w:r>
      </w:hyperlink>
      <w:r>
        <w:rPr>
          <w:rFonts w:ascii="Times New Roman" w:hAnsi="Times New Roman" w:cs="Times New Roman"/>
          <w:sz w:val="24"/>
          <w:szCs w:val="24"/>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4"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6" w:history="1">
        <w:r>
          <w:rPr>
            <w:rFonts w:ascii="Times New Roman" w:hAnsi="Times New Roman" w:cs="Times New Roman"/>
            <w:color w:val="0000FF"/>
            <w:sz w:val="24"/>
            <w:szCs w:val="24"/>
          </w:rPr>
          <w:t>сведениями</w:t>
        </w:r>
      </w:hyperlink>
      <w:r>
        <w:rPr>
          <w:rFonts w:ascii="Times New Roman" w:hAnsi="Times New Roman" w:cs="Times New Roman"/>
          <w:sz w:val="24"/>
          <w:szCs w:val="24"/>
        </w:rPr>
        <w:t xml:space="preserve"> конфиденциального характера, если федеральным законом они не отнесены к </w:t>
      </w:r>
      <w:hyperlink r:id="rId57" w:history="1">
        <w:r>
          <w:rPr>
            <w:rFonts w:ascii="Times New Roman" w:hAnsi="Times New Roman" w:cs="Times New Roman"/>
            <w:color w:val="0000FF"/>
            <w:sz w:val="24"/>
            <w:szCs w:val="24"/>
          </w:rPr>
          <w:t>сведениям</w:t>
        </w:r>
      </w:hyperlink>
      <w:r>
        <w:rPr>
          <w:rFonts w:ascii="Times New Roman" w:hAnsi="Times New Roman" w:cs="Times New Roman"/>
          <w:sz w:val="24"/>
          <w:szCs w:val="24"/>
        </w:rPr>
        <w:t>, составляющим государственную тайну.</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8"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rPr>
          <w:rFonts w:ascii="Times New Roman" w:hAnsi="Times New Roman" w:cs="Times New Roman"/>
          <w:sz w:val="24"/>
          <w:szCs w:val="24"/>
        </w:rPr>
        <w:t xml:space="preserve"> опубликования по их запросам.</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9"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30.09.2013 N 743)</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60"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Pr>
          <w:rFonts w:ascii="Times New Roman" w:hAnsi="Times New Roman" w:cs="Times New Roman"/>
          <w:sz w:val="24"/>
          <w:szCs w:val="24"/>
        </w:rPr>
        <w:t xml:space="preserve">В случае если гражданин или кандидат на должность, предусмотренную </w:t>
      </w:r>
      <w:hyperlink r:id="rId61"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Pr>
          <w:rFonts w:ascii="Times New Roman" w:hAnsi="Times New Roman" w:cs="Times New Roman"/>
          <w:sz w:val="24"/>
          <w:szCs w:val="24"/>
        </w:rPr>
        <w:t xml:space="preserve"> вместе с другими документами.</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 в ред. </w:t>
      </w:r>
      <w:hyperlink r:id="rId62" w:history="1">
        <w:r>
          <w:rPr>
            <w:rFonts w:ascii="Times New Roman" w:hAnsi="Times New Roman" w:cs="Times New Roman"/>
            <w:color w:val="0000FF"/>
            <w:sz w:val="24"/>
            <w:szCs w:val="24"/>
          </w:rPr>
          <w:t>Указа</w:t>
        </w:r>
      </w:hyperlink>
      <w:r>
        <w:rPr>
          <w:rFonts w:ascii="Times New Roman" w:hAnsi="Times New Roman" w:cs="Times New Roman"/>
          <w:sz w:val="24"/>
          <w:szCs w:val="24"/>
        </w:rPr>
        <w:t xml:space="preserve"> Президента РФ от 15.07.2015 N 364)</w:t>
      </w:r>
    </w:p>
    <w:p w:rsidR="00566B8D" w:rsidRDefault="00566B8D" w:rsidP="00566B8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Указом Президента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 мая 2009 г. N 559</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66B8D">
        <w:trPr>
          <w:jc w:val="center"/>
        </w:trPr>
        <w:tc>
          <w:tcPr>
            <w:tcW w:w="5000" w:type="pct"/>
            <w:tcBorders>
              <w:left w:val="single" w:sz="24" w:space="0" w:color="CED3F1"/>
              <w:right w:val="single" w:sz="24" w:space="0" w:color="F4F3F8"/>
            </w:tcBorders>
            <w:shd w:val="clear" w:color="auto" w:fill="F4F3F8"/>
          </w:tcPr>
          <w:p w:rsidR="00566B8D" w:rsidRDefault="00566B8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66B8D" w:rsidRDefault="00566B8D">
            <w:pPr>
              <w:autoSpaceDE w:val="0"/>
              <w:autoSpaceDN w:val="0"/>
              <w:adjustRightInd w:val="0"/>
              <w:spacing w:after="0" w:line="240" w:lineRule="auto"/>
              <w:jc w:val="both"/>
              <w:rPr>
                <w:rFonts w:ascii="Times New Roman" w:hAnsi="Times New Roman" w:cs="Times New Roman"/>
                <w:color w:val="392C69"/>
                <w:sz w:val="24"/>
                <w:szCs w:val="24"/>
              </w:rPr>
            </w:pPr>
            <w:hyperlink r:id="rId63" w:history="1">
              <w:r>
                <w:rPr>
                  <w:rFonts w:ascii="Times New Roman" w:hAnsi="Times New Roman" w:cs="Times New Roman"/>
                  <w:color w:val="0000FF"/>
                  <w:sz w:val="24"/>
                  <w:szCs w:val="24"/>
                </w:rPr>
                <w:t>Форма</w:t>
              </w:r>
            </w:hyperlink>
            <w:r>
              <w:rPr>
                <w:rFonts w:ascii="Times New Roman" w:hAnsi="Times New Roman" w:cs="Times New Roman"/>
                <w:color w:val="392C69"/>
                <w:sz w:val="24"/>
                <w:szCs w:val="24"/>
              </w:rPr>
              <w:t xml:space="preserve"> справки о доходах, расходах, об имуществе и обязательствах имущественного характера утверждена Указом Президента РФ от 23.06.2014 N 460.</w:t>
            </w:r>
          </w:p>
        </w:tc>
      </w:tr>
    </w:tbl>
    <w:p w:rsidR="00566B8D" w:rsidRDefault="00566B8D" w:rsidP="00566B8D">
      <w:pPr>
        <w:autoSpaceDE w:val="0"/>
        <w:autoSpaceDN w:val="0"/>
        <w:adjustRightInd w:val="0"/>
        <w:spacing w:before="300" w:after="0" w:line="240" w:lineRule="auto"/>
        <w:jc w:val="center"/>
        <w:rPr>
          <w:rFonts w:ascii="Times New Roman" w:hAnsi="Times New Roman" w:cs="Times New Roman"/>
          <w:sz w:val="24"/>
          <w:szCs w:val="24"/>
        </w:rPr>
      </w:pPr>
      <w:r>
        <w:rPr>
          <w:rFonts w:ascii="Times New Roman" w:hAnsi="Times New Roman" w:cs="Times New Roman"/>
          <w:sz w:val="24"/>
          <w:szCs w:val="24"/>
        </w:rPr>
        <w:t>СПРАВКА</w:t>
      </w: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доходах, об имуществе и обязательствах </w:t>
      </w:r>
      <w:proofErr w:type="gramStart"/>
      <w:r>
        <w:rPr>
          <w:rFonts w:ascii="Times New Roman" w:hAnsi="Times New Roman" w:cs="Times New Roman"/>
          <w:sz w:val="24"/>
          <w:szCs w:val="24"/>
        </w:rPr>
        <w:t>имущественного</w:t>
      </w:r>
      <w:proofErr w:type="gramEnd"/>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характера гражданина, претендующего на замещение должности</w:t>
      </w: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федеральной государственной службы</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Утратила силу с 1 января 2015 года. - </w:t>
      </w:r>
      <w:hyperlink r:id="rId64"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РФ от 23.06.2014 N 460.</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Указом Президента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 мая 2009 г. N 559</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СПРАВКА</w:t>
      </w: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доходах, об имуществе и обязательствах </w:t>
      </w:r>
      <w:proofErr w:type="gramStart"/>
      <w:r>
        <w:rPr>
          <w:rFonts w:ascii="Times New Roman" w:hAnsi="Times New Roman" w:cs="Times New Roman"/>
          <w:sz w:val="24"/>
          <w:szCs w:val="24"/>
        </w:rPr>
        <w:t>имущественного</w:t>
      </w:r>
      <w:proofErr w:type="gramEnd"/>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характера супруги (супруга) и несовершеннолетних детей</w:t>
      </w: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гражданина, претендующего на замещение должности</w:t>
      </w: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федеральной государственной службы</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Утратила силу с 1 января 2015 года. - </w:t>
      </w:r>
      <w:hyperlink r:id="rId65"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РФ от 23.06.2014 N 460.</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Указом Президента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 мая 2009 г. N 559</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СПРАВКА</w:t>
      </w: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доходах, об имуществе и обязательствах </w:t>
      </w:r>
      <w:proofErr w:type="gramStart"/>
      <w:r>
        <w:rPr>
          <w:rFonts w:ascii="Times New Roman" w:hAnsi="Times New Roman" w:cs="Times New Roman"/>
          <w:sz w:val="24"/>
          <w:szCs w:val="24"/>
        </w:rPr>
        <w:t>имущественного</w:t>
      </w:r>
      <w:proofErr w:type="gramEnd"/>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характера федерального государственного служащего</w:t>
      </w:r>
    </w:p>
    <w:p w:rsidR="00566B8D" w:rsidRDefault="00566B8D" w:rsidP="00566B8D">
      <w:pPr>
        <w:autoSpaceDE w:val="0"/>
        <w:autoSpaceDN w:val="0"/>
        <w:adjustRightInd w:val="0"/>
        <w:spacing w:after="0" w:line="240" w:lineRule="auto"/>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Утратила силу с 1 января 2015 года. - </w:t>
      </w:r>
      <w:hyperlink r:id="rId66"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РФ от 23.06.2014 N 460.</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Указом Президента</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566B8D" w:rsidRDefault="00566B8D" w:rsidP="00566B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 мая 2009 г. N 559</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СПРАВКА</w:t>
      </w: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доходах, об имуществе и обязательствах </w:t>
      </w:r>
      <w:proofErr w:type="gramStart"/>
      <w:r>
        <w:rPr>
          <w:rFonts w:ascii="Times New Roman" w:hAnsi="Times New Roman" w:cs="Times New Roman"/>
          <w:sz w:val="24"/>
          <w:szCs w:val="24"/>
        </w:rPr>
        <w:t>имущественного</w:t>
      </w:r>
      <w:proofErr w:type="gramEnd"/>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характера супруги (супруга) и несовершеннолетних детей</w:t>
      </w:r>
    </w:p>
    <w:p w:rsidR="00566B8D" w:rsidRDefault="00566B8D" w:rsidP="00566B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федерального государственного служащего</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Утратила силу с 1 января 2015 года. - </w:t>
      </w:r>
      <w:hyperlink r:id="rId67"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РФ от 23.06.2014 N 460.</w:t>
      </w: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autoSpaceDE w:val="0"/>
        <w:autoSpaceDN w:val="0"/>
        <w:adjustRightInd w:val="0"/>
        <w:spacing w:after="0" w:line="240" w:lineRule="auto"/>
        <w:ind w:firstLine="540"/>
        <w:jc w:val="both"/>
        <w:rPr>
          <w:rFonts w:ascii="Times New Roman" w:hAnsi="Times New Roman" w:cs="Times New Roman"/>
          <w:sz w:val="24"/>
          <w:szCs w:val="24"/>
        </w:rPr>
      </w:pPr>
    </w:p>
    <w:p w:rsidR="00566B8D" w:rsidRDefault="00566B8D" w:rsidP="00566B8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000000" w:rsidRDefault="00566B8D"/>
    <w:sectPr w:rsidR="00000000" w:rsidSect="004B651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6B8D"/>
    <w:rsid w:val="0056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F1E435C5B7F922FB962CC1B4A753BCE45F5192C912A45700AAC2EF8764E1CE3AC3005FC16785C8E7C0806A8CED4FA8756ED3B9A1D9B7B4L2vCG" TargetMode="External"/><Relationship Id="rId18" Type="http://schemas.openxmlformats.org/officeDocument/2006/relationships/hyperlink" Target="consultantplus://offline/ref=E0F1E435C5B7F922FB962CC1B4A753BCE45F5098CC1FA45700AAC2EF8764E1CE3AC3005FC16785CBE3C0806A8CED4FA8756ED3B9A1D9B7B4L2vCG" TargetMode="External"/><Relationship Id="rId26" Type="http://schemas.openxmlformats.org/officeDocument/2006/relationships/hyperlink" Target="consultantplus://offline/ref=E0F1E435C5B7F922FB962CC1B4A753BCE45F5199C71CA45700AAC2EF8764E1CE3AC3005FC16785C8E5C0806A8CED4FA8756ED3B9A1D9B7B4L2vCG" TargetMode="External"/><Relationship Id="rId39" Type="http://schemas.openxmlformats.org/officeDocument/2006/relationships/hyperlink" Target="consultantplus://offline/ref=E0F1E435C5B7F922FB962CC1B4A753BCE5585897CB1CA45700AAC2EF8764E1CE28C35853C16E9BC8E1D5D63BC9LBv1G" TargetMode="External"/><Relationship Id="rId21" Type="http://schemas.openxmlformats.org/officeDocument/2006/relationships/hyperlink" Target="consultantplus://offline/ref=E0F1E435C5B7F922FB962CC1B4A753BCE2505B92CA10F95D08F3CEED806BBED93D8A0C5EC16784C9EA9F857F9DB542A16271D2A7BDDBB6LBvCG" TargetMode="External"/><Relationship Id="rId34" Type="http://schemas.openxmlformats.org/officeDocument/2006/relationships/hyperlink" Target="consultantplus://offline/ref=E0F1E435C5B7F922FB962CC1B4A753BCE5585897CB1CA45700AAC2EF8764E1CE3AC3005FC16787C8E4C0806A8CED4FA8756ED3B9A1D9B7B4L2vCG" TargetMode="External"/><Relationship Id="rId42" Type="http://schemas.openxmlformats.org/officeDocument/2006/relationships/hyperlink" Target="consultantplus://offline/ref=E0F1E435C5B7F922FB962CC1B4A753BCE45F5192C912A45700AAC2EF8764E1CE3AC3005FC16785CBE6C0806A8CED4FA8756ED3B9A1D9B7B4L2vCG" TargetMode="External"/><Relationship Id="rId47" Type="http://schemas.openxmlformats.org/officeDocument/2006/relationships/hyperlink" Target="consultantplus://offline/ref=E0F1E435C5B7F922FB962CC1B4A753BCE45F5192C912A45700AAC2EF8764E1CE3AC3005FC16785CAE0C0806A8CED4FA8756ED3B9A1D9B7B4L2vCG" TargetMode="External"/><Relationship Id="rId50" Type="http://schemas.openxmlformats.org/officeDocument/2006/relationships/hyperlink" Target="consultantplus://offline/ref=E0F1E435C5B7F922FB962CC1B4A753BCE5585992CE12A45700AAC2EF8764E1CE3AC3005FC16785CEE7C0806A8CED4FA8756ED3B9A1D9B7B4L2vCG" TargetMode="External"/><Relationship Id="rId55" Type="http://schemas.openxmlformats.org/officeDocument/2006/relationships/hyperlink" Target="consultantplus://offline/ref=E0F1E435C5B7F922FB962CC1B4A753BCE5595E96C91AA45700AAC2EF8764E1CE3AC3005FC16785C1E5C0806A8CED4FA8756ED3B9A1D9B7B4L2vCG" TargetMode="External"/><Relationship Id="rId63" Type="http://schemas.openxmlformats.org/officeDocument/2006/relationships/hyperlink" Target="consultantplus://offline/ref=E0F1E435C5B7F922FB962CC1B4A753BCE45F5098CC1FA45700AAC2EF8764E1CE3AC3005FC16785CDE4C0806A8CED4FA8756ED3B9A1D9B7B4L2vCG" TargetMode="External"/><Relationship Id="rId68" Type="http://schemas.openxmlformats.org/officeDocument/2006/relationships/fontTable" Target="fontTable.xml"/><Relationship Id="rId7" Type="http://schemas.openxmlformats.org/officeDocument/2006/relationships/hyperlink" Target="consultantplus://offline/ref=E0F1E435C5B7F922FB962CC1B4A753BCE55A5D94CC1BA45700AAC2EF8764E1CE3AC3005FC16784CFE7C0806A8CED4FA8756ED3B9A1D9B7B4L2vCG" TargetMode="External"/><Relationship Id="rId2" Type="http://schemas.openxmlformats.org/officeDocument/2006/relationships/settings" Target="settings.xml"/><Relationship Id="rId16" Type="http://schemas.openxmlformats.org/officeDocument/2006/relationships/hyperlink" Target="consultantplus://offline/ref=E0F1E435C5B7F922FB962CC1B4A753BCE45F5098CC1FA45700AAC2EF8764E1CE3AC3005FC16785CBE0C0806A8CED4FA8756ED3B9A1D9B7B4L2vCG" TargetMode="External"/><Relationship Id="rId29" Type="http://schemas.openxmlformats.org/officeDocument/2006/relationships/hyperlink" Target="consultantplus://offline/ref=E0F1E435C5B7F922FB962CC1B4A753BCE45F5098CC1FA45700AAC2EF8764E1CE3AC3005FC16785CBE5C0806A8CED4FA8756ED3B9A1D9B7B4L2vCG" TargetMode="External"/><Relationship Id="rId1" Type="http://schemas.openxmlformats.org/officeDocument/2006/relationships/styles" Target="styles.xml"/><Relationship Id="rId6" Type="http://schemas.openxmlformats.org/officeDocument/2006/relationships/hyperlink" Target="consultantplus://offline/ref=E0F1E435C5B7F922FB962CC1B4A753BCE75C5A96C81BA45700AAC2EF8764E1CE3AC3005FC16785CBE4C0806A8CED4FA8756ED3B9A1D9B7B4L2vCG" TargetMode="External"/><Relationship Id="rId11" Type="http://schemas.openxmlformats.org/officeDocument/2006/relationships/hyperlink" Target="consultantplus://offline/ref=E0F1E435C5B7F922FB962CC1B4A753BCE45F5098CC1FA45700AAC2EF8764E1CE3AC3005FC16785C8E8C0806A8CED4FA8756ED3B9A1D9B7B4L2vCG" TargetMode="External"/><Relationship Id="rId24" Type="http://schemas.openxmlformats.org/officeDocument/2006/relationships/hyperlink" Target="consultantplus://offline/ref=E0F1E435C5B7F922FB962CC1B4A753BCE75C5A96C81BA45700AAC2EF8764E1CE3AC3005FC16785CBE4C0806A8CED4FA8756ED3B9A1D9B7B4L2vCG" TargetMode="External"/><Relationship Id="rId32" Type="http://schemas.openxmlformats.org/officeDocument/2006/relationships/hyperlink" Target="consultantplus://offline/ref=E0F1E435C5B7F922FB962CC1B4A753BCE45F5191C71DA45700AAC2EF8764E1CE3AC3005FC16785C9E7C0806A8CED4FA8756ED3B9A1D9B7B4L2vCG" TargetMode="External"/><Relationship Id="rId37" Type="http://schemas.openxmlformats.org/officeDocument/2006/relationships/hyperlink" Target="consultantplus://offline/ref=E0F1E435C5B7F922FB962CC1B4A753BCE45F5098CC1FA45700AAC2EF8764E1CE3AC3005FC16785CBE5C0806A8CED4FA8756ED3B9A1D9B7B4L2vCG" TargetMode="External"/><Relationship Id="rId40" Type="http://schemas.openxmlformats.org/officeDocument/2006/relationships/hyperlink" Target="consultantplus://offline/ref=E0F1E435C5B7F922FB962CC1B4A753BCE45F5192C912A45700AAC2EF8764E1CE3AC3005FC16785CBE4C0806A8CED4FA8756ED3B9A1D9B7B4L2vCG" TargetMode="External"/><Relationship Id="rId45" Type="http://schemas.openxmlformats.org/officeDocument/2006/relationships/hyperlink" Target="consultantplus://offline/ref=E0F1E435C5B7F922FB962CC1B4A753BCE5585897CB1CA45700AAC2EF8764E1CE3AC3005FC16787C8E4C0806A8CED4FA8756ED3B9A1D9B7B4L2vCG" TargetMode="External"/><Relationship Id="rId53" Type="http://schemas.openxmlformats.org/officeDocument/2006/relationships/hyperlink" Target="consultantplus://offline/ref=E0F1E435C5B7F922FB962CC1B4A753BCE45F5192C912A45700AAC2EF8764E1CE3AC3005FC16785CAE2C0806A8CED4FA8756ED3B9A1D9B7B4L2vCG" TargetMode="External"/><Relationship Id="rId58" Type="http://schemas.openxmlformats.org/officeDocument/2006/relationships/hyperlink" Target="consultantplus://offline/ref=E0F1E435C5B7F922FB962CC1B4A753BCE7505A90CD1AA45700AAC2EF8764E1CE3AC3005FC16785CDE8C0806A8CED4FA8756ED3B9A1D9B7B4L2vCG" TargetMode="External"/><Relationship Id="rId66" Type="http://schemas.openxmlformats.org/officeDocument/2006/relationships/hyperlink" Target="consultantplus://offline/ref=E0F1E435C5B7F922FB962CC1B4A753BCE45F5098CC1FA45700AAC2EF8764E1CE3AC3005FC16785CBE0C0806A8CED4FA8756ED3B9A1D9B7B4L2vCG" TargetMode="External"/><Relationship Id="rId5" Type="http://schemas.openxmlformats.org/officeDocument/2006/relationships/hyperlink" Target="consultantplus://offline/ref=E0F1E435C5B7F922FB962CC1B4A753BCE75C5090CA1EA45700AAC2EF8764E1CE3AC3005FC16784C9E1C0806A8CED4FA8756ED3B9A1D9B7B4L2vCG" TargetMode="External"/><Relationship Id="rId15" Type="http://schemas.openxmlformats.org/officeDocument/2006/relationships/hyperlink" Target="consultantplus://offline/ref=E0F1E435C5B7F922FB962CC1B4A753BCE5595E96C91AA45700AAC2EF8764E1CE3AC3005FC66CD198A59ED93BC1A643A86272D2B8LBv6G" TargetMode="External"/><Relationship Id="rId23" Type="http://schemas.openxmlformats.org/officeDocument/2006/relationships/hyperlink" Target="consultantplus://offline/ref=E0F1E435C5B7F922FB962CC1B4A753BCE75C5090CA1EA45700AAC2EF8764E1CE3AC3005FC16784C9E1C0806A8CED4FA8756ED3B9A1D9B7B4L2vCG" TargetMode="External"/><Relationship Id="rId28" Type="http://schemas.openxmlformats.org/officeDocument/2006/relationships/hyperlink" Target="consultantplus://offline/ref=E0F1E435C5B7F922FB962CC1B4A753BCE75E5D95C91BA45700AAC2EF8764E1CE3AC3005FC16785C9E9C0806A8CED4FA8756ED3B9A1D9B7B4L2vCG" TargetMode="External"/><Relationship Id="rId36" Type="http://schemas.openxmlformats.org/officeDocument/2006/relationships/hyperlink" Target="consultantplus://offline/ref=E0F1E435C5B7F922FB962CC1B4A753BCE45F5098CC1FA45700AAC2EF8764E1CE3AC3005FC16785CDE4C0806A8CED4FA8756ED3B9A1D9B7B4L2vCG" TargetMode="External"/><Relationship Id="rId49" Type="http://schemas.openxmlformats.org/officeDocument/2006/relationships/hyperlink" Target="consultantplus://offline/ref=E0F1E435C5B7F922FB962CC1B4A753BCE55A5D94CC1BA45700AAC2EF8764E1CE3AC3005FC16784CFE7C0806A8CED4FA8756ED3B9A1D9B7B4L2vCG" TargetMode="External"/><Relationship Id="rId57" Type="http://schemas.openxmlformats.org/officeDocument/2006/relationships/hyperlink" Target="consultantplus://offline/ref=E0F1E435C5B7F922FB962CC1B4A753BCEF5B5098CE10F95D08F3CEED806BBED93D8A0C5EC16785CAEA9F857F9DB542A16271D2A7BDDBB6LBvCG" TargetMode="External"/><Relationship Id="rId61" Type="http://schemas.openxmlformats.org/officeDocument/2006/relationships/hyperlink" Target="consultantplus://offline/ref=E0F1E435C5B7F922FB962CC1B4A753BCE5585897CB1CA45700AAC2EF8764E1CE3AC3005FC16787C8E4C0806A8CED4FA8756ED3B9A1D9B7B4L2vCG" TargetMode="External"/><Relationship Id="rId10" Type="http://schemas.openxmlformats.org/officeDocument/2006/relationships/hyperlink" Target="consultantplus://offline/ref=E0F1E435C5B7F922FB962CC1B4A753BCE75E5D95C91BA45700AAC2EF8764E1CE3AC3005FC16785C9E9C0806A8CED4FA8756ED3B9A1D9B7B4L2vCG" TargetMode="External"/><Relationship Id="rId19" Type="http://schemas.openxmlformats.org/officeDocument/2006/relationships/hyperlink" Target="consultantplus://offline/ref=E0F1E435C5B7F922FB962CC1B4A753BCE4505996C610F95D08F3CEED806BBECB3DD2005EC87984C9FFC9D43ALCv1G" TargetMode="External"/><Relationship Id="rId31" Type="http://schemas.openxmlformats.org/officeDocument/2006/relationships/hyperlink" Target="consultantplus://offline/ref=E0F1E435C5B7F922FB962CC1B4A753BCE45F5192C912A45700AAC2EF8764E1CE3AC3005FC16785C8E7C0806A8CED4FA8756ED3B9A1D9B7B4L2vCG" TargetMode="External"/><Relationship Id="rId44" Type="http://schemas.openxmlformats.org/officeDocument/2006/relationships/hyperlink" Target="consultantplus://offline/ref=E0F1E435C5B7F922FB962CC1B4A753BCE45F5192C912A45700AAC2EF8764E1CE3AC3005FC16785CBE9C0806A8CED4FA8756ED3B9A1D9B7B4L2vCG" TargetMode="External"/><Relationship Id="rId52" Type="http://schemas.openxmlformats.org/officeDocument/2006/relationships/hyperlink" Target="consultantplus://offline/ref=E0F1E435C5B7F922FB962CC1B4A753BCE5585897CB1CA45700AAC2EF8764E1CE3AC3005FC16787C8E4C0806A8CED4FA8756ED3B9A1D9B7B4L2vCG" TargetMode="External"/><Relationship Id="rId60" Type="http://schemas.openxmlformats.org/officeDocument/2006/relationships/hyperlink" Target="consultantplus://offline/ref=E0F1E435C5B7F922FB962CC1B4A753BCE5585897CB1CA45700AAC2EF8764E1CE3AC3005FC16787C8E4C0806A8CED4FA8756ED3B9A1D9B7B4L2vCG" TargetMode="External"/><Relationship Id="rId65" Type="http://schemas.openxmlformats.org/officeDocument/2006/relationships/hyperlink" Target="consultantplus://offline/ref=E0F1E435C5B7F922FB962CC1B4A753BCE45F5098CC1FA45700AAC2EF8764E1CE3AC3005FC16785CBE0C0806A8CED4FA8756ED3B9A1D9B7B4L2v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F1E435C5B7F922FB962CC1B4A753BCE5585992CE12A45700AAC2EF8764E1CE3AC3005FC16785CEE7C0806A8CED4FA8756ED3B9A1D9B7B4L2vCG" TargetMode="External"/><Relationship Id="rId14" Type="http://schemas.openxmlformats.org/officeDocument/2006/relationships/hyperlink" Target="consultantplus://offline/ref=E0F1E435C5B7F922FB962CC1B4A753BCE45F5191C71DA45700AAC2EF8764E1CE3AC3005FC16785C9E7C0806A8CED4FA8756ED3B9A1D9B7B4L2vCG" TargetMode="External"/><Relationship Id="rId22" Type="http://schemas.openxmlformats.org/officeDocument/2006/relationships/hyperlink" Target="consultantplus://offline/ref=E0F1E435C5B7F922FB962CC1B4A753BCEE585198C910F95D08F3CEED806BBED93D8A0C5EC16781C8EA9F857F9DB542A16271D2A7BDDBB6LBvCG" TargetMode="External"/><Relationship Id="rId27" Type="http://schemas.openxmlformats.org/officeDocument/2006/relationships/hyperlink" Target="consultantplus://offline/ref=E0F1E435C5B7F922FB962CC1B4A753BCE5585992CE12A45700AAC2EF8764E1CE3AC3005FC16785CEE7C0806A8CED4FA8756ED3B9A1D9B7B4L2vCG" TargetMode="External"/><Relationship Id="rId30" Type="http://schemas.openxmlformats.org/officeDocument/2006/relationships/hyperlink" Target="consultantplus://offline/ref=E0F1E435C5B7F922FB962CC1B4A753BCE7505A90CC1CA45700AAC2EF8764E1CE3AC3005FC16785C8E6C0806A8CED4FA8756ED3B9A1D9B7B4L2vCG" TargetMode="External"/><Relationship Id="rId35" Type="http://schemas.openxmlformats.org/officeDocument/2006/relationships/hyperlink" Target="consultantplus://offline/ref=E0F1E435C5B7F922FB962CC1B4A753BCE45F5192C912A45700AAC2EF8764E1CE3AC3005FC16785C8E6C0806A8CED4FA8756ED3B9A1D9B7B4L2vCG" TargetMode="External"/><Relationship Id="rId43" Type="http://schemas.openxmlformats.org/officeDocument/2006/relationships/hyperlink" Target="consultantplus://offline/ref=E0F1E435C5B7F922FB962CC1B4A753BCE5585897CB1CA45700AAC2EF8764E1CE28C35853C16E9BC8E1D5D63BC9LBv1G" TargetMode="External"/><Relationship Id="rId48" Type="http://schemas.openxmlformats.org/officeDocument/2006/relationships/hyperlink" Target="consultantplus://offline/ref=E0F1E435C5B7F922FB962CC1B4A753BCE75A5199C618A45700AAC2EF8764E1CE28C35853C16E9BC8E1D5D63BC9LBv1G" TargetMode="External"/><Relationship Id="rId56" Type="http://schemas.openxmlformats.org/officeDocument/2006/relationships/hyperlink" Target="consultantplus://offline/ref=E0F1E435C5B7F922FB962CC1B4A753BCE7505B97CD1FA45700AAC2EF8764E1CE3AC3005FC16785C8E0C0806A8CED4FA8756ED3B9A1D9B7B4L2vCG" TargetMode="External"/><Relationship Id="rId64" Type="http://schemas.openxmlformats.org/officeDocument/2006/relationships/hyperlink" Target="consultantplus://offline/ref=E0F1E435C5B7F922FB962CC1B4A753BCE45F5098CC1FA45700AAC2EF8764E1CE3AC3005FC16785CBE0C0806A8CED4FA8756ED3B9A1D9B7B4L2vCG" TargetMode="External"/><Relationship Id="rId69" Type="http://schemas.openxmlformats.org/officeDocument/2006/relationships/theme" Target="theme/theme1.xml"/><Relationship Id="rId8" Type="http://schemas.openxmlformats.org/officeDocument/2006/relationships/hyperlink" Target="consultantplus://offline/ref=E0F1E435C5B7F922FB962CC1B4A753BCE45F5199C71CA45700AAC2EF8764E1CE3AC3005FC16785C8E5C0806A8CED4FA8756ED3B9A1D9B7B4L2vCG" TargetMode="External"/><Relationship Id="rId51" Type="http://schemas.openxmlformats.org/officeDocument/2006/relationships/hyperlink" Target="consultantplus://offline/ref=E0F1E435C5B7F922FB962CC1B4A753BCE45F5191C71DA45700AAC2EF8764E1CE3AC3005FC16785C9E7C0806A8CED4FA8756ED3B9A1D9B7B4L2vCG" TargetMode="External"/><Relationship Id="rId3" Type="http://schemas.openxmlformats.org/officeDocument/2006/relationships/webSettings" Target="webSettings.xml"/><Relationship Id="rId12" Type="http://schemas.openxmlformats.org/officeDocument/2006/relationships/hyperlink" Target="consultantplus://offline/ref=E0F1E435C5B7F922FB962CC1B4A753BCE7505A90CC1CA45700AAC2EF8764E1CE3AC3005FC16785C8E6C0806A8CED4FA8756ED3B9A1D9B7B4L2vCG" TargetMode="External"/><Relationship Id="rId17" Type="http://schemas.openxmlformats.org/officeDocument/2006/relationships/hyperlink" Target="consultantplus://offline/ref=E0F1E435C5B7F922FB962CC1B4A753BCE45F5098CC1FA45700AAC2EF8764E1CE3AC3005FC16785CDE4C0806A8CED4FA8756ED3B9A1D9B7B4L2vCG" TargetMode="External"/><Relationship Id="rId25" Type="http://schemas.openxmlformats.org/officeDocument/2006/relationships/hyperlink" Target="consultantplus://offline/ref=E0F1E435C5B7F922FB962CC1B4A753BCE55A5D94CC1BA45700AAC2EF8764E1CE3AC3005FC16784CFE7C0806A8CED4FA8756ED3B9A1D9B7B4L2vCG" TargetMode="External"/><Relationship Id="rId33" Type="http://schemas.openxmlformats.org/officeDocument/2006/relationships/hyperlink" Target="consultantplus://offline/ref=E0F1E435C5B7F922FB962CC1B4A753BCE5585897CB1CA45700AAC2EF8764E1CE3AC3005FC16787C8E4C0806A8CED4FA8756ED3B9A1D9B7B4L2vCG" TargetMode="External"/><Relationship Id="rId38" Type="http://schemas.openxmlformats.org/officeDocument/2006/relationships/hyperlink" Target="consultantplus://offline/ref=E0F1E435C5B7F922FB962CC1B4A753BCE45F5192C912A45700AAC2EF8764E1CE3AC3005FC16785CBE2C0806A8CED4FA8756ED3B9A1D9B7B4L2vCG" TargetMode="External"/><Relationship Id="rId46" Type="http://schemas.openxmlformats.org/officeDocument/2006/relationships/hyperlink" Target="consultantplus://offline/ref=E0F1E435C5B7F922FB962CC1B4A753BCE45F5192C912A45700AAC2EF8764E1CE3AC3005FC16785CBE8C0806A8CED4FA8756ED3B9A1D9B7B4L2vCG" TargetMode="External"/><Relationship Id="rId59" Type="http://schemas.openxmlformats.org/officeDocument/2006/relationships/hyperlink" Target="consultantplus://offline/ref=E0F1E435C5B7F922FB962CC1B4A753BCE45F5199C71CA45700AAC2EF8764E1CE3AC3005FC16785C8E5C0806A8CED4FA8756ED3B9A1D9B7B4L2vCG" TargetMode="External"/><Relationship Id="rId67" Type="http://schemas.openxmlformats.org/officeDocument/2006/relationships/hyperlink" Target="consultantplus://offline/ref=E0F1E435C5B7F922FB962CC1B4A753BCE45F5098CC1FA45700AAC2EF8764E1CE3AC3005FC16785CBE0C0806A8CED4FA8756ED3B9A1D9B7B4L2vCG" TargetMode="External"/><Relationship Id="rId20" Type="http://schemas.openxmlformats.org/officeDocument/2006/relationships/hyperlink" Target="consultantplus://offline/ref=E0F1E435C5B7F922FB962CC1B4A753BCE7505995CD10F95D08F3CEED806BBECB3DD2005EC87984C9FFC9D43ALCv1G" TargetMode="External"/><Relationship Id="rId41" Type="http://schemas.openxmlformats.org/officeDocument/2006/relationships/hyperlink" Target="consultantplus://offline/ref=E0F1E435C5B7F922FB962CC1B4A753BCE5585897CB1CA45700AAC2EF8764E1CE28C35853C16E9BC8E1D5D63BC9LBv1G" TargetMode="External"/><Relationship Id="rId54" Type="http://schemas.openxmlformats.org/officeDocument/2006/relationships/hyperlink" Target="consultantplus://offline/ref=E0F1E435C5B7F922FB962CC1B4A753BCE45F5192C912A45700AAC2EF8764E1CE3AC3005FC16785CAE4C0806A8CED4FA8756ED3B9A1D9B7B4L2vCG" TargetMode="External"/><Relationship Id="rId62" Type="http://schemas.openxmlformats.org/officeDocument/2006/relationships/hyperlink" Target="consultantplus://offline/ref=E0F1E435C5B7F922FB962CC1B4A753BCE45F5192C912A45700AAC2EF8764E1CE3AC3005FC16785CAE6C0806A8CED4FA8756ED3B9A1D9B7B4L2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4319</Words>
  <Characters>24621</Characters>
  <Application>Microsoft Office Word</Application>
  <DocSecurity>0</DocSecurity>
  <Lines>205</Lines>
  <Paragraphs>57</Paragraphs>
  <ScaleCrop>false</ScaleCrop>
  <Company>Reanimator Extreme Edition</Company>
  <LinksUpToDate>false</LinksUpToDate>
  <CharactersWithSpaces>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2019-10-09T06:47:00Z</dcterms:created>
  <dcterms:modified xsi:type="dcterms:W3CDTF">2019-10-09T06:47:00Z</dcterms:modified>
</cp:coreProperties>
</file>