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7F" w:rsidRDefault="0084117F" w:rsidP="003F7AD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</w:t>
      </w:r>
    </w:p>
    <w:p w:rsidR="001D1908" w:rsidRPr="00AA6A33" w:rsidRDefault="001D1908" w:rsidP="003F7ADC">
      <w:pPr>
        <w:spacing w:line="360" w:lineRule="auto"/>
        <w:jc w:val="center"/>
        <w:rPr>
          <w:b/>
          <w:sz w:val="28"/>
          <w:szCs w:val="28"/>
        </w:rPr>
      </w:pPr>
      <w:r w:rsidRPr="00AA6A33">
        <w:rPr>
          <w:b/>
          <w:sz w:val="28"/>
          <w:szCs w:val="28"/>
        </w:rPr>
        <w:t xml:space="preserve">рассмотрения </w:t>
      </w:r>
      <w:proofErr w:type="gramStart"/>
      <w:r w:rsidRPr="00AA6A33">
        <w:rPr>
          <w:b/>
          <w:sz w:val="28"/>
          <w:szCs w:val="28"/>
        </w:rPr>
        <w:t>поступивших</w:t>
      </w:r>
      <w:proofErr w:type="gramEnd"/>
      <w:r w:rsidRPr="00AA6A33">
        <w:rPr>
          <w:b/>
          <w:sz w:val="28"/>
          <w:szCs w:val="28"/>
        </w:rPr>
        <w:t xml:space="preserve"> письменных и устных</w:t>
      </w:r>
    </w:p>
    <w:p w:rsidR="001D1908" w:rsidRPr="00AA6A33" w:rsidRDefault="001D1908" w:rsidP="003F7ADC">
      <w:pPr>
        <w:spacing w:line="360" w:lineRule="auto"/>
        <w:jc w:val="center"/>
        <w:rPr>
          <w:b/>
          <w:sz w:val="28"/>
          <w:szCs w:val="28"/>
        </w:rPr>
      </w:pPr>
      <w:r w:rsidRPr="00AA6A33">
        <w:rPr>
          <w:b/>
          <w:sz w:val="28"/>
          <w:szCs w:val="28"/>
        </w:rPr>
        <w:t xml:space="preserve">обращений граждан за </w:t>
      </w:r>
      <w:r w:rsidR="001F0270">
        <w:rPr>
          <w:b/>
          <w:sz w:val="28"/>
          <w:szCs w:val="28"/>
        </w:rPr>
        <w:t>3</w:t>
      </w:r>
      <w:r w:rsidRPr="00AA6A33">
        <w:rPr>
          <w:b/>
          <w:sz w:val="28"/>
          <w:szCs w:val="28"/>
        </w:rPr>
        <w:t xml:space="preserve"> квартал 201</w:t>
      </w:r>
      <w:r w:rsidR="001C245A">
        <w:rPr>
          <w:b/>
          <w:sz w:val="28"/>
          <w:szCs w:val="28"/>
        </w:rPr>
        <w:t>5</w:t>
      </w:r>
      <w:r w:rsidRPr="00AA6A33">
        <w:rPr>
          <w:b/>
          <w:sz w:val="28"/>
          <w:szCs w:val="28"/>
        </w:rPr>
        <w:t xml:space="preserve"> г</w:t>
      </w:r>
      <w:r w:rsidR="00E91149">
        <w:rPr>
          <w:b/>
          <w:sz w:val="28"/>
          <w:szCs w:val="28"/>
        </w:rPr>
        <w:t>ода</w:t>
      </w:r>
      <w:r w:rsidRPr="00AA6A33">
        <w:rPr>
          <w:b/>
          <w:sz w:val="28"/>
          <w:szCs w:val="28"/>
        </w:rPr>
        <w:t xml:space="preserve"> в администрации</w:t>
      </w:r>
      <w:r w:rsidR="00E04B78" w:rsidRPr="00AA6A33">
        <w:rPr>
          <w:b/>
          <w:sz w:val="28"/>
          <w:szCs w:val="28"/>
        </w:rPr>
        <w:t xml:space="preserve"> городского поселения – город Павловск Павловского муниципального района Воронежской области</w:t>
      </w:r>
    </w:p>
    <w:p w:rsidR="00A25FE3" w:rsidRPr="00AA6A33" w:rsidRDefault="00A25FE3" w:rsidP="003F7ADC">
      <w:pPr>
        <w:spacing w:line="360" w:lineRule="auto"/>
        <w:jc w:val="both"/>
        <w:rPr>
          <w:b/>
          <w:sz w:val="28"/>
          <w:szCs w:val="28"/>
        </w:rPr>
      </w:pPr>
    </w:p>
    <w:p w:rsidR="001C245A" w:rsidRPr="00A06141" w:rsidRDefault="001C245A" w:rsidP="003F7ADC">
      <w:pPr>
        <w:spacing w:line="360" w:lineRule="auto"/>
        <w:ind w:firstLine="540"/>
        <w:jc w:val="both"/>
        <w:rPr>
          <w:sz w:val="28"/>
          <w:szCs w:val="28"/>
        </w:rPr>
      </w:pPr>
      <w:r w:rsidRPr="00A06141">
        <w:rPr>
          <w:sz w:val="28"/>
          <w:szCs w:val="28"/>
        </w:rPr>
        <w:t>Работа с обращениями граждан, совершенствование ее форм и методов являются одним из приоритетных направлений в деятельности администрации городского поселения – город Павловск Павловского муниципального района Воронежской области. В результате этой работы поддерживается непосредственная связь с жителями города, оказывается своевременная помощь и поддержка жителям города.</w:t>
      </w:r>
    </w:p>
    <w:p w:rsidR="001C245A" w:rsidRPr="00A06141" w:rsidRDefault="001C245A" w:rsidP="003F7ADC">
      <w:pPr>
        <w:spacing w:line="360" w:lineRule="auto"/>
        <w:ind w:firstLine="540"/>
        <w:jc w:val="both"/>
        <w:rPr>
          <w:sz w:val="28"/>
          <w:szCs w:val="28"/>
        </w:rPr>
      </w:pPr>
      <w:r w:rsidRPr="00A06141">
        <w:rPr>
          <w:sz w:val="28"/>
          <w:szCs w:val="28"/>
        </w:rPr>
        <w:t>Работа с обращениями граждан в администрации городского поселения - город Павловск Павловского муниципального района ведется в соответствии с требованиями Федерального закона от 02.05.2006 года №59 – ФЗ «О порядке рассмотрения обращений граждан Российской Федерации».</w:t>
      </w:r>
    </w:p>
    <w:p w:rsidR="001C245A" w:rsidRPr="00A06141" w:rsidRDefault="001C245A" w:rsidP="003F7ADC">
      <w:pPr>
        <w:spacing w:line="360" w:lineRule="auto"/>
        <w:ind w:firstLine="540"/>
        <w:jc w:val="both"/>
        <w:rPr>
          <w:sz w:val="28"/>
          <w:szCs w:val="28"/>
        </w:rPr>
      </w:pPr>
      <w:r w:rsidRPr="00A06141">
        <w:rPr>
          <w:sz w:val="28"/>
          <w:szCs w:val="28"/>
        </w:rPr>
        <w:t>Администрация городского поселения - город Павловск Павловского муниципального района Воронежской области в работе  с обращениями граждан так же руководствуется:</w:t>
      </w:r>
    </w:p>
    <w:p w:rsidR="001C245A" w:rsidRPr="00A06141" w:rsidRDefault="001C245A" w:rsidP="003F7ADC">
      <w:pPr>
        <w:spacing w:line="360" w:lineRule="auto"/>
        <w:jc w:val="both"/>
        <w:rPr>
          <w:sz w:val="28"/>
          <w:szCs w:val="28"/>
        </w:rPr>
      </w:pPr>
      <w:r w:rsidRPr="00A06141">
        <w:rPr>
          <w:sz w:val="28"/>
          <w:szCs w:val="28"/>
        </w:rPr>
        <w:t xml:space="preserve">       -    </w:t>
      </w:r>
      <w:hyperlink r:id="rId9" w:history="1">
        <w:r w:rsidRPr="00A06141">
          <w:rPr>
            <w:rStyle w:val="ac"/>
            <w:sz w:val="28"/>
            <w:szCs w:val="28"/>
          </w:rPr>
          <w:t>Конституцией</w:t>
        </w:r>
      </w:hyperlink>
      <w:r w:rsidRPr="00A06141">
        <w:rPr>
          <w:sz w:val="28"/>
          <w:szCs w:val="28"/>
        </w:rPr>
        <w:t xml:space="preserve"> Российской Федерации от 12 декабря 1993 года;</w:t>
      </w:r>
    </w:p>
    <w:p w:rsidR="001C245A" w:rsidRPr="00A06141" w:rsidRDefault="001C245A" w:rsidP="003F7ADC">
      <w:pPr>
        <w:spacing w:line="360" w:lineRule="auto"/>
        <w:jc w:val="both"/>
        <w:rPr>
          <w:sz w:val="28"/>
          <w:szCs w:val="28"/>
        </w:rPr>
      </w:pPr>
      <w:r w:rsidRPr="00A06141">
        <w:rPr>
          <w:sz w:val="28"/>
          <w:szCs w:val="28"/>
        </w:rPr>
        <w:t xml:space="preserve">       -  Федеральным законом от 06.10.2003г. № 131-ФЗ «Об общих принципах организации местного самоуправления  в Российской Федерации»;</w:t>
      </w:r>
    </w:p>
    <w:p w:rsidR="001C245A" w:rsidRPr="00A06141" w:rsidRDefault="000E47A2" w:rsidP="003F7A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 </w:t>
      </w:r>
      <w:r w:rsidR="001C245A" w:rsidRPr="00A06141">
        <w:rPr>
          <w:sz w:val="28"/>
          <w:szCs w:val="28"/>
        </w:rPr>
        <w:t>Федеральным законом от 27.07.2006г. № 152-ФЗ «О персональных данных»;</w:t>
      </w:r>
    </w:p>
    <w:p w:rsidR="001C245A" w:rsidRPr="00A06141" w:rsidRDefault="001C245A" w:rsidP="003F7ADC">
      <w:pPr>
        <w:spacing w:line="360" w:lineRule="auto"/>
        <w:jc w:val="both"/>
        <w:rPr>
          <w:sz w:val="28"/>
          <w:szCs w:val="28"/>
        </w:rPr>
      </w:pPr>
      <w:r w:rsidRPr="00A06141">
        <w:rPr>
          <w:sz w:val="28"/>
          <w:szCs w:val="28"/>
        </w:rPr>
        <w:t xml:space="preserve">       - Федеральным законом от 27.07.2006г. № 149-ФЗ «Об информации, информационных технологиях и защите информации»;</w:t>
      </w:r>
    </w:p>
    <w:p w:rsidR="001C245A" w:rsidRPr="00A06141" w:rsidRDefault="001C245A" w:rsidP="003F7ADC">
      <w:pPr>
        <w:spacing w:line="360" w:lineRule="auto"/>
        <w:ind w:firstLine="540"/>
        <w:jc w:val="both"/>
        <w:rPr>
          <w:sz w:val="28"/>
          <w:szCs w:val="28"/>
        </w:rPr>
      </w:pPr>
      <w:r w:rsidRPr="00A06141">
        <w:rPr>
          <w:sz w:val="28"/>
          <w:szCs w:val="28"/>
        </w:rPr>
        <w:t>- Законом Воронежской области  от 19.10.2009 года № 125-ОЗ «О дополнительных гарантиях права граждан Российской федерации на обращение в орган государственной власти Воронежской области» (в редакции  закона Воронежской области от 28.04.2011 г. № 51-ОЗ);</w:t>
      </w:r>
    </w:p>
    <w:p w:rsidR="001C245A" w:rsidRPr="00A06141" w:rsidRDefault="001C245A" w:rsidP="003F7ADC">
      <w:pPr>
        <w:spacing w:line="360" w:lineRule="auto"/>
        <w:ind w:firstLine="540"/>
        <w:jc w:val="both"/>
        <w:rPr>
          <w:sz w:val="28"/>
          <w:szCs w:val="28"/>
        </w:rPr>
      </w:pPr>
      <w:r w:rsidRPr="00A06141">
        <w:rPr>
          <w:sz w:val="28"/>
          <w:szCs w:val="28"/>
        </w:rPr>
        <w:lastRenderedPageBreak/>
        <w:t>- Законом Воронежской области  от 26.04.2013 года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1C245A" w:rsidRPr="00A06141" w:rsidRDefault="001C245A" w:rsidP="003F7ADC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A06141">
        <w:rPr>
          <w:sz w:val="28"/>
          <w:szCs w:val="28"/>
        </w:rPr>
        <w:t>- 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органам исполнительной  власти (семинар-совещание по организации работы с обращениями граждан в муниципальных образованиях Воронежской области  в г. Бутурлиновка 29.03.2013 г.);</w:t>
      </w:r>
      <w:proofErr w:type="gramEnd"/>
    </w:p>
    <w:p w:rsidR="001C245A" w:rsidRPr="00A06141" w:rsidRDefault="001C245A" w:rsidP="003F7ADC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A06141">
        <w:rPr>
          <w:sz w:val="28"/>
          <w:szCs w:val="28"/>
        </w:rPr>
        <w:t>- методическими рекомендациями по работе с обращениями и запросами граждан и организаций в приемных Президента Российской федерации, в  федеральных органах государственной власти  в органах государственной власти субъектов  Российской Федерации, в иных государственных органах и в органах  местного самоуправления, утвержденными пунктом 2 решения рабочей группы при Администрации президента Российской Федерации по координации и оценке работы с обращениями граждан и организаций (протокол заседания</w:t>
      </w:r>
      <w:proofErr w:type="gramEnd"/>
      <w:r w:rsidRPr="00A06141">
        <w:rPr>
          <w:sz w:val="28"/>
          <w:szCs w:val="28"/>
        </w:rPr>
        <w:t xml:space="preserve"> № </w:t>
      </w:r>
      <w:proofErr w:type="gramStart"/>
      <w:r w:rsidRPr="00A06141">
        <w:rPr>
          <w:sz w:val="28"/>
          <w:szCs w:val="28"/>
        </w:rPr>
        <w:t>2 от 22.03.2013 г.).</w:t>
      </w:r>
      <w:proofErr w:type="gramEnd"/>
    </w:p>
    <w:p w:rsidR="001C245A" w:rsidRPr="00A06141" w:rsidRDefault="001C245A" w:rsidP="003F7ADC">
      <w:pPr>
        <w:spacing w:line="360" w:lineRule="auto"/>
        <w:ind w:firstLine="540"/>
        <w:jc w:val="both"/>
        <w:rPr>
          <w:sz w:val="28"/>
          <w:szCs w:val="28"/>
        </w:rPr>
      </w:pPr>
      <w:r w:rsidRPr="00A06141">
        <w:rPr>
          <w:color w:val="000000"/>
          <w:sz w:val="28"/>
          <w:szCs w:val="28"/>
        </w:rPr>
        <w:t>Администрация городского поселения – город Павловск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1D1908" w:rsidRDefault="001D1908" w:rsidP="003F7ADC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AA6A33">
        <w:rPr>
          <w:color w:val="000000"/>
          <w:spacing w:val="2"/>
          <w:sz w:val="28"/>
          <w:szCs w:val="28"/>
        </w:rPr>
        <w:t>Так</w:t>
      </w:r>
      <w:r w:rsidR="00F674AB">
        <w:rPr>
          <w:color w:val="000000"/>
          <w:spacing w:val="2"/>
          <w:sz w:val="28"/>
          <w:szCs w:val="28"/>
        </w:rPr>
        <w:t>,</w:t>
      </w:r>
      <w:r w:rsidR="000E47A2">
        <w:rPr>
          <w:color w:val="000000"/>
          <w:spacing w:val="2"/>
          <w:sz w:val="28"/>
          <w:szCs w:val="28"/>
        </w:rPr>
        <w:t xml:space="preserve"> </w:t>
      </w:r>
      <w:r w:rsidR="000E0743" w:rsidRPr="00002769">
        <w:rPr>
          <w:color w:val="000000"/>
          <w:spacing w:val="2"/>
          <w:sz w:val="28"/>
          <w:szCs w:val="28"/>
        </w:rPr>
        <w:t xml:space="preserve">за </w:t>
      </w:r>
      <w:r w:rsidR="0024168E">
        <w:rPr>
          <w:color w:val="000000"/>
          <w:spacing w:val="2"/>
          <w:sz w:val="28"/>
          <w:szCs w:val="28"/>
        </w:rPr>
        <w:t>3</w:t>
      </w:r>
      <w:r w:rsidRPr="00002769">
        <w:rPr>
          <w:color w:val="000000"/>
          <w:spacing w:val="2"/>
          <w:sz w:val="28"/>
          <w:szCs w:val="28"/>
        </w:rPr>
        <w:t xml:space="preserve"> квартал 201</w:t>
      </w:r>
      <w:r w:rsidR="001C245A">
        <w:rPr>
          <w:color w:val="000000"/>
          <w:spacing w:val="2"/>
          <w:sz w:val="28"/>
          <w:szCs w:val="28"/>
        </w:rPr>
        <w:t>5</w:t>
      </w:r>
      <w:r w:rsidRPr="00002769">
        <w:rPr>
          <w:color w:val="000000"/>
          <w:spacing w:val="2"/>
          <w:sz w:val="28"/>
          <w:szCs w:val="28"/>
        </w:rPr>
        <w:t xml:space="preserve"> года </w:t>
      </w:r>
      <w:r w:rsidR="009272AC" w:rsidRPr="00002769">
        <w:rPr>
          <w:color w:val="000000"/>
          <w:spacing w:val="2"/>
          <w:sz w:val="28"/>
          <w:szCs w:val="28"/>
        </w:rPr>
        <w:t xml:space="preserve">в адрес </w:t>
      </w:r>
      <w:r w:rsidRPr="00002769">
        <w:rPr>
          <w:color w:val="000000"/>
          <w:spacing w:val="2"/>
          <w:sz w:val="28"/>
          <w:szCs w:val="28"/>
        </w:rPr>
        <w:t>администрации</w:t>
      </w:r>
      <w:r w:rsidR="00E04B78" w:rsidRPr="00002769">
        <w:rPr>
          <w:color w:val="000000"/>
          <w:spacing w:val="2"/>
          <w:sz w:val="28"/>
          <w:szCs w:val="28"/>
        </w:rPr>
        <w:t xml:space="preserve"> городского поселения</w:t>
      </w:r>
      <w:r w:rsidR="00A25FE3" w:rsidRPr="00002769">
        <w:rPr>
          <w:color w:val="000000"/>
          <w:spacing w:val="2"/>
          <w:sz w:val="28"/>
          <w:szCs w:val="28"/>
        </w:rPr>
        <w:t xml:space="preserve"> -</w:t>
      </w:r>
      <w:r w:rsidR="00E04B78" w:rsidRPr="00002769">
        <w:rPr>
          <w:color w:val="000000"/>
          <w:spacing w:val="2"/>
          <w:sz w:val="28"/>
          <w:szCs w:val="28"/>
        </w:rPr>
        <w:t xml:space="preserve"> город Павловск</w:t>
      </w:r>
      <w:r w:rsidR="000E47A2">
        <w:rPr>
          <w:color w:val="000000"/>
          <w:spacing w:val="2"/>
          <w:sz w:val="28"/>
          <w:szCs w:val="28"/>
        </w:rPr>
        <w:t xml:space="preserve"> </w:t>
      </w:r>
      <w:r w:rsidRPr="00002769">
        <w:rPr>
          <w:color w:val="000000"/>
          <w:spacing w:val="3"/>
          <w:sz w:val="28"/>
          <w:szCs w:val="28"/>
        </w:rPr>
        <w:t xml:space="preserve">поступило </w:t>
      </w:r>
      <w:r w:rsidR="0024168E">
        <w:rPr>
          <w:color w:val="000000"/>
          <w:spacing w:val="3"/>
          <w:sz w:val="28"/>
          <w:szCs w:val="28"/>
        </w:rPr>
        <w:t>102</w:t>
      </w:r>
      <w:r w:rsidR="000E47A2">
        <w:rPr>
          <w:color w:val="000000"/>
          <w:spacing w:val="3"/>
          <w:sz w:val="28"/>
          <w:szCs w:val="28"/>
        </w:rPr>
        <w:t xml:space="preserve"> </w:t>
      </w:r>
      <w:r w:rsidRPr="00002769">
        <w:rPr>
          <w:spacing w:val="3"/>
          <w:sz w:val="28"/>
          <w:szCs w:val="28"/>
        </w:rPr>
        <w:t>обращени</w:t>
      </w:r>
      <w:r w:rsidR="001A61D9" w:rsidRPr="00002769">
        <w:rPr>
          <w:spacing w:val="3"/>
          <w:sz w:val="28"/>
          <w:szCs w:val="28"/>
        </w:rPr>
        <w:t>я</w:t>
      </w:r>
      <w:r w:rsidR="000E47A2">
        <w:rPr>
          <w:spacing w:val="3"/>
          <w:sz w:val="28"/>
          <w:szCs w:val="28"/>
        </w:rPr>
        <w:t xml:space="preserve"> </w:t>
      </w:r>
      <w:r w:rsidR="0024168E">
        <w:rPr>
          <w:spacing w:val="3"/>
          <w:sz w:val="28"/>
          <w:szCs w:val="28"/>
        </w:rPr>
        <w:t>граждан (из них 8</w:t>
      </w:r>
      <w:r w:rsidR="001C245A">
        <w:rPr>
          <w:spacing w:val="3"/>
          <w:sz w:val="28"/>
          <w:szCs w:val="28"/>
        </w:rPr>
        <w:t xml:space="preserve"> коллективных обращений</w:t>
      </w:r>
      <w:r w:rsidR="0024168E">
        <w:rPr>
          <w:spacing w:val="3"/>
          <w:sz w:val="28"/>
          <w:szCs w:val="28"/>
        </w:rPr>
        <w:t>, что на 7</w:t>
      </w:r>
      <w:r w:rsidR="0084640E">
        <w:rPr>
          <w:spacing w:val="3"/>
          <w:sz w:val="28"/>
          <w:szCs w:val="28"/>
        </w:rPr>
        <w:t xml:space="preserve">  (или </w:t>
      </w:r>
      <w:r w:rsidR="0024168E">
        <w:rPr>
          <w:spacing w:val="3"/>
          <w:sz w:val="28"/>
          <w:szCs w:val="28"/>
        </w:rPr>
        <w:t>87,5 %</w:t>
      </w:r>
      <w:r w:rsidR="0084640E">
        <w:rPr>
          <w:spacing w:val="3"/>
          <w:sz w:val="28"/>
          <w:szCs w:val="28"/>
        </w:rPr>
        <w:t>)</w:t>
      </w:r>
      <w:r w:rsidR="00074A1A">
        <w:rPr>
          <w:spacing w:val="3"/>
          <w:sz w:val="28"/>
          <w:szCs w:val="28"/>
        </w:rPr>
        <w:t xml:space="preserve"> коллективных обращений меньше по сравнению с аналогичным периодом 2014 года</w:t>
      </w:r>
      <w:r w:rsidR="001C245A">
        <w:rPr>
          <w:spacing w:val="3"/>
          <w:sz w:val="28"/>
          <w:szCs w:val="28"/>
        </w:rPr>
        <w:t>)</w:t>
      </w:r>
      <w:r w:rsidR="00074A1A">
        <w:rPr>
          <w:spacing w:val="3"/>
          <w:sz w:val="28"/>
          <w:szCs w:val="28"/>
        </w:rPr>
        <w:t xml:space="preserve">. По сравнению с аналогичным периодом 2014 года в адрес администрации городского поселения </w:t>
      </w:r>
      <w:r w:rsidR="009E1FB0">
        <w:rPr>
          <w:spacing w:val="3"/>
          <w:sz w:val="28"/>
          <w:szCs w:val="28"/>
        </w:rPr>
        <w:t>– город Павловск поступило на 69</w:t>
      </w:r>
      <w:r w:rsidR="00074A1A">
        <w:rPr>
          <w:spacing w:val="3"/>
          <w:sz w:val="28"/>
          <w:szCs w:val="28"/>
        </w:rPr>
        <w:t xml:space="preserve"> обращение меньше, т. е. произошло уменьшение количества обращений на </w:t>
      </w:r>
      <w:r w:rsidR="00B24AD5">
        <w:rPr>
          <w:spacing w:val="3"/>
          <w:sz w:val="28"/>
          <w:szCs w:val="28"/>
        </w:rPr>
        <w:t>40</w:t>
      </w:r>
      <w:r w:rsidR="009E1FB0">
        <w:rPr>
          <w:spacing w:val="3"/>
          <w:sz w:val="28"/>
          <w:szCs w:val="28"/>
        </w:rPr>
        <w:t xml:space="preserve"> % (в 3</w:t>
      </w:r>
      <w:r w:rsidR="00085070">
        <w:rPr>
          <w:spacing w:val="3"/>
          <w:sz w:val="28"/>
          <w:szCs w:val="28"/>
        </w:rPr>
        <w:t xml:space="preserve"> квартале 2014 года в адрес администрации городского поселени</w:t>
      </w:r>
      <w:r w:rsidR="009E1FB0">
        <w:rPr>
          <w:spacing w:val="3"/>
          <w:sz w:val="28"/>
          <w:szCs w:val="28"/>
        </w:rPr>
        <w:t>я – город Павловск поступило 171 обращение</w:t>
      </w:r>
      <w:r w:rsidR="00085070">
        <w:rPr>
          <w:spacing w:val="3"/>
          <w:sz w:val="28"/>
          <w:szCs w:val="28"/>
        </w:rPr>
        <w:t>). Основная масса обращений имеет первичный характер.</w:t>
      </w:r>
    </w:p>
    <w:p w:rsidR="00E1720B" w:rsidRDefault="00085070" w:rsidP="003F7ADC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lastRenderedPageBreak/>
        <w:t xml:space="preserve">Для рассмотрения по компетенции в администрацию городского поселения – город Павловск поступило </w:t>
      </w:r>
      <w:r w:rsidR="00C161F2">
        <w:rPr>
          <w:spacing w:val="3"/>
          <w:sz w:val="28"/>
          <w:szCs w:val="28"/>
        </w:rPr>
        <w:t>9</w:t>
      </w:r>
      <w:r>
        <w:rPr>
          <w:spacing w:val="3"/>
          <w:sz w:val="28"/>
          <w:szCs w:val="28"/>
        </w:rPr>
        <w:t xml:space="preserve"> обращений </w:t>
      </w:r>
      <w:r w:rsidR="00C161F2">
        <w:rPr>
          <w:spacing w:val="3"/>
          <w:sz w:val="28"/>
          <w:szCs w:val="28"/>
        </w:rPr>
        <w:t>или 8,8</w:t>
      </w:r>
      <w:r w:rsidR="008F1B3C">
        <w:rPr>
          <w:spacing w:val="3"/>
          <w:sz w:val="28"/>
          <w:szCs w:val="28"/>
        </w:rPr>
        <w:t xml:space="preserve"> % от общего числа поступивших обращений, что на </w:t>
      </w:r>
      <w:r w:rsidR="00B24AD5">
        <w:rPr>
          <w:spacing w:val="3"/>
          <w:sz w:val="28"/>
          <w:szCs w:val="28"/>
        </w:rPr>
        <w:t>9 обращений</w:t>
      </w:r>
      <w:r w:rsidR="00E1720B">
        <w:rPr>
          <w:spacing w:val="3"/>
          <w:sz w:val="28"/>
          <w:szCs w:val="28"/>
        </w:rPr>
        <w:t xml:space="preserve"> больше по сравнению с аналогичным периодом 2014 года (во 2 квартале 2014 года – 0 обращений) в том числе </w:t>
      </w:r>
      <w:proofErr w:type="gramStart"/>
      <w:r w:rsidR="00E1720B">
        <w:rPr>
          <w:spacing w:val="3"/>
          <w:sz w:val="28"/>
          <w:szCs w:val="28"/>
        </w:rPr>
        <w:t>от</w:t>
      </w:r>
      <w:proofErr w:type="gramEnd"/>
      <w:r w:rsidR="00E1720B">
        <w:rPr>
          <w:spacing w:val="3"/>
          <w:sz w:val="28"/>
          <w:szCs w:val="28"/>
        </w:rPr>
        <w:t>:</w:t>
      </w:r>
    </w:p>
    <w:p w:rsidR="00E1720B" w:rsidRDefault="00E1720B" w:rsidP="003F7ADC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- администрации Павло</w:t>
      </w:r>
      <w:r w:rsidR="00C161F2">
        <w:rPr>
          <w:spacing w:val="3"/>
          <w:sz w:val="28"/>
          <w:szCs w:val="28"/>
        </w:rPr>
        <w:t>вского муниципального района – 4 обращений (или 3,9</w:t>
      </w:r>
      <w:r>
        <w:rPr>
          <w:spacing w:val="3"/>
          <w:sz w:val="28"/>
          <w:szCs w:val="28"/>
        </w:rPr>
        <w:t xml:space="preserve"> % от  общего числа обращений). За аналогичный период  прошлого года такие обращения в адрес администрации городского поселения  - город Павловск не поступали.</w:t>
      </w:r>
    </w:p>
    <w:p w:rsidR="00E84AA6" w:rsidRDefault="00E1720B" w:rsidP="003F7ADC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- </w:t>
      </w:r>
      <w:r w:rsidR="00733381">
        <w:rPr>
          <w:spacing w:val="3"/>
          <w:sz w:val="28"/>
          <w:szCs w:val="28"/>
        </w:rPr>
        <w:t>прокуратуры Павловского района Воронеж</w:t>
      </w:r>
      <w:r w:rsidR="00C161F2">
        <w:rPr>
          <w:spacing w:val="3"/>
          <w:sz w:val="28"/>
          <w:szCs w:val="28"/>
        </w:rPr>
        <w:t>ской области – 5 обращени</w:t>
      </w:r>
      <w:r w:rsidR="00B24AD5">
        <w:rPr>
          <w:spacing w:val="3"/>
          <w:sz w:val="28"/>
          <w:szCs w:val="28"/>
        </w:rPr>
        <w:t>й</w:t>
      </w:r>
      <w:r w:rsidR="00C161F2">
        <w:rPr>
          <w:spacing w:val="3"/>
          <w:sz w:val="28"/>
          <w:szCs w:val="28"/>
        </w:rPr>
        <w:t xml:space="preserve"> (или 4,9</w:t>
      </w:r>
      <w:r w:rsidR="00733381">
        <w:rPr>
          <w:spacing w:val="3"/>
          <w:sz w:val="28"/>
          <w:szCs w:val="28"/>
        </w:rPr>
        <w:t xml:space="preserve"> % от общего числа обращений).</w:t>
      </w:r>
      <w:r w:rsidR="00FE38E6" w:rsidRPr="00FE38E6">
        <w:rPr>
          <w:spacing w:val="3"/>
          <w:sz w:val="28"/>
          <w:szCs w:val="28"/>
        </w:rPr>
        <w:t xml:space="preserve">  </w:t>
      </w:r>
      <w:r w:rsidR="00733381">
        <w:rPr>
          <w:spacing w:val="3"/>
          <w:sz w:val="28"/>
          <w:szCs w:val="28"/>
        </w:rPr>
        <w:t>За аналогичный период прошлого года такие обращения в адрес администрации городского поселения – город Павловск не поступали.</w:t>
      </w:r>
    </w:p>
    <w:p w:rsidR="00085070" w:rsidRDefault="00E84AA6" w:rsidP="003F7ADC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Из поступивших об</w:t>
      </w:r>
      <w:r w:rsidR="006748BE">
        <w:rPr>
          <w:spacing w:val="3"/>
          <w:sz w:val="28"/>
          <w:szCs w:val="28"/>
        </w:rPr>
        <w:t>ращений рассмотрено (с учетом 7</w:t>
      </w:r>
      <w:r>
        <w:rPr>
          <w:spacing w:val="3"/>
          <w:sz w:val="28"/>
          <w:szCs w:val="28"/>
        </w:rPr>
        <w:t xml:space="preserve"> – письменных обращений и </w:t>
      </w:r>
      <w:r w:rsidR="006748BE">
        <w:rPr>
          <w:spacing w:val="3"/>
          <w:sz w:val="28"/>
          <w:szCs w:val="28"/>
        </w:rPr>
        <w:t>2</w:t>
      </w:r>
      <w:r>
        <w:rPr>
          <w:spacing w:val="3"/>
          <w:sz w:val="28"/>
          <w:szCs w:val="28"/>
        </w:rPr>
        <w:t xml:space="preserve"> – устных, сроки рассмотрения по которым перешли с</w:t>
      </w:r>
      <w:r w:rsidR="00C161F2">
        <w:rPr>
          <w:spacing w:val="3"/>
          <w:sz w:val="28"/>
          <w:szCs w:val="28"/>
        </w:rPr>
        <w:t>о</w:t>
      </w:r>
      <w:r w:rsidR="00FE38E6" w:rsidRPr="00FE38E6">
        <w:rPr>
          <w:spacing w:val="3"/>
          <w:sz w:val="28"/>
          <w:szCs w:val="28"/>
        </w:rPr>
        <w:t xml:space="preserve"> </w:t>
      </w:r>
      <w:r w:rsidR="00C161F2">
        <w:rPr>
          <w:spacing w:val="3"/>
          <w:sz w:val="28"/>
          <w:szCs w:val="28"/>
        </w:rPr>
        <w:t>2</w:t>
      </w:r>
      <w:r>
        <w:rPr>
          <w:spacing w:val="3"/>
          <w:sz w:val="28"/>
          <w:szCs w:val="28"/>
        </w:rPr>
        <w:t xml:space="preserve"> квартала 2015 года)</w:t>
      </w:r>
      <w:r w:rsidR="006748BE">
        <w:rPr>
          <w:spacing w:val="3"/>
          <w:sz w:val="28"/>
          <w:szCs w:val="28"/>
        </w:rPr>
        <w:t xml:space="preserve"> 105</w:t>
      </w:r>
      <w:r w:rsidR="00065D61">
        <w:rPr>
          <w:spacing w:val="3"/>
          <w:sz w:val="28"/>
          <w:szCs w:val="28"/>
        </w:rPr>
        <w:t xml:space="preserve"> письменных и устных обращений</w:t>
      </w:r>
      <w:r w:rsidR="005078AF">
        <w:rPr>
          <w:spacing w:val="3"/>
          <w:sz w:val="28"/>
          <w:szCs w:val="28"/>
        </w:rPr>
        <w:t>.</w:t>
      </w:r>
    </w:p>
    <w:p w:rsidR="005078AF" w:rsidRDefault="006748BE" w:rsidP="003F7ADC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Из рассмотренных 18</w:t>
      </w:r>
      <w:r w:rsidR="005078AF">
        <w:rPr>
          <w:spacing w:val="3"/>
          <w:sz w:val="28"/>
          <w:szCs w:val="28"/>
        </w:rPr>
        <w:t xml:space="preserve"> (или </w:t>
      </w:r>
      <w:r>
        <w:rPr>
          <w:spacing w:val="3"/>
          <w:sz w:val="28"/>
          <w:szCs w:val="28"/>
        </w:rPr>
        <w:t>17</w:t>
      </w:r>
      <w:r w:rsidR="00127C10">
        <w:rPr>
          <w:spacing w:val="3"/>
          <w:sz w:val="28"/>
          <w:szCs w:val="28"/>
        </w:rPr>
        <w:t>%</w:t>
      </w:r>
      <w:r w:rsidR="005078AF">
        <w:rPr>
          <w:spacing w:val="3"/>
          <w:sz w:val="28"/>
          <w:szCs w:val="28"/>
        </w:rPr>
        <w:t>)</w:t>
      </w:r>
      <w:r w:rsidR="00127C10">
        <w:rPr>
          <w:spacing w:val="3"/>
          <w:sz w:val="28"/>
          <w:szCs w:val="28"/>
        </w:rPr>
        <w:t xml:space="preserve"> обращений с результатом рассмотрения «поддержано», в том числе «меры приняты»; </w:t>
      </w:r>
      <w:r w:rsidR="009A6A8A">
        <w:rPr>
          <w:spacing w:val="3"/>
          <w:sz w:val="28"/>
          <w:szCs w:val="28"/>
        </w:rPr>
        <w:t xml:space="preserve">86 (или 82 </w:t>
      </w:r>
      <w:r w:rsidR="00127C10">
        <w:rPr>
          <w:spacing w:val="3"/>
          <w:sz w:val="28"/>
          <w:szCs w:val="28"/>
        </w:rPr>
        <w:t>%)обращений с результатом рассмотрения «разъяснено», обращений переадресованных в другие ор</w:t>
      </w:r>
      <w:r>
        <w:rPr>
          <w:spacing w:val="3"/>
          <w:sz w:val="28"/>
          <w:szCs w:val="28"/>
        </w:rPr>
        <w:t>ганы местн</w:t>
      </w:r>
      <w:r w:rsidR="009A6A8A">
        <w:rPr>
          <w:spacing w:val="3"/>
          <w:sz w:val="28"/>
          <w:szCs w:val="28"/>
        </w:rPr>
        <w:t xml:space="preserve">ого самоуправления – 1 (или 1 </w:t>
      </w:r>
      <w:r w:rsidR="00127C10">
        <w:rPr>
          <w:spacing w:val="3"/>
          <w:sz w:val="28"/>
          <w:szCs w:val="28"/>
        </w:rPr>
        <w:t>%).</w:t>
      </w:r>
    </w:p>
    <w:p w:rsidR="00127C10" w:rsidRDefault="009A6A8A" w:rsidP="003F7ADC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Находятся на рассмотрении  - 5 </w:t>
      </w:r>
      <w:proofErr w:type="gramStart"/>
      <w:r>
        <w:rPr>
          <w:spacing w:val="3"/>
          <w:sz w:val="28"/>
          <w:szCs w:val="28"/>
        </w:rPr>
        <w:t>письменных</w:t>
      </w:r>
      <w:proofErr w:type="gramEnd"/>
      <w:r>
        <w:rPr>
          <w:spacing w:val="3"/>
          <w:sz w:val="28"/>
          <w:szCs w:val="28"/>
        </w:rPr>
        <w:t xml:space="preserve"> и 1</w:t>
      </w:r>
      <w:r w:rsidR="00127C10">
        <w:rPr>
          <w:spacing w:val="3"/>
          <w:sz w:val="28"/>
          <w:szCs w:val="28"/>
        </w:rPr>
        <w:t xml:space="preserve"> устн</w:t>
      </w:r>
      <w:r w:rsidR="004A440C">
        <w:rPr>
          <w:spacing w:val="3"/>
          <w:sz w:val="28"/>
          <w:szCs w:val="28"/>
        </w:rPr>
        <w:t>ое</w:t>
      </w:r>
      <w:r w:rsidR="00127C10">
        <w:rPr>
          <w:spacing w:val="3"/>
          <w:sz w:val="28"/>
          <w:szCs w:val="28"/>
        </w:rPr>
        <w:t xml:space="preserve"> обращения, которые будут рассмотрены с</w:t>
      </w:r>
      <w:r>
        <w:rPr>
          <w:spacing w:val="3"/>
          <w:sz w:val="28"/>
          <w:szCs w:val="28"/>
        </w:rPr>
        <w:t>огласно установленным срокам в 4</w:t>
      </w:r>
      <w:r w:rsidR="00127C10">
        <w:rPr>
          <w:spacing w:val="3"/>
          <w:sz w:val="28"/>
          <w:szCs w:val="28"/>
        </w:rPr>
        <w:t xml:space="preserve"> квартале 2015 года.</w:t>
      </w:r>
    </w:p>
    <w:p w:rsidR="00127C10" w:rsidRDefault="00127C10" w:rsidP="003F7ADC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Данные о результатах рассмотрения обращений представлены в приложении №1 «Статистические данные о</w:t>
      </w:r>
      <w:r w:rsidR="009A6A8A">
        <w:rPr>
          <w:spacing w:val="3"/>
          <w:sz w:val="28"/>
          <w:szCs w:val="28"/>
        </w:rPr>
        <w:t xml:space="preserve"> работе с обращениями граждан в 3</w:t>
      </w:r>
      <w:r>
        <w:rPr>
          <w:spacing w:val="3"/>
          <w:sz w:val="28"/>
          <w:szCs w:val="28"/>
        </w:rPr>
        <w:t xml:space="preserve"> квартале 2015 года».</w:t>
      </w:r>
    </w:p>
    <w:p w:rsidR="0098024E" w:rsidRDefault="00127C10" w:rsidP="003F7ADC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По тематическо</w:t>
      </w:r>
      <w:r w:rsidR="009A6A8A">
        <w:rPr>
          <w:spacing w:val="3"/>
          <w:sz w:val="28"/>
          <w:szCs w:val="28"/>
        </w:rPr>
        <w:t>й направленности, поступившие в 3</w:t>
      </w:r>
      <w:r>
        <w:rPr>
          <w:spacing w:val="3"/>
          <w:sz w:val="28"/>
          <w:szCs w:val="28"/>
        </w:rPr>
        <w:t xml:space="preserve"> квартале 2015 г. обращения распределились следующим образом:</w:t>
      </w:r>
    </w:p>
    <w:p w:rsidR="0098024E" w:rsidRDefault="0098024E" w:rsidP="003F7ADC">
      <w:pPr>
        <w:spacing w:line="360" w:lineRule="auto"/>
        <w:ind w:firstLine="540"/>
        <w:jc w:val="both"/>
        <w:rPr>
          <w:spacing w:val="3"/>
          <w:sz w:val="28"/>
          <w:szCs w:val="28"/>
        </w:rPr>
      </w:pPr>
    </w:p>
    <w:p w:rsidR="003F7ADC" w:rsidRDefault="003F7ADC" w:rsidP="003F7ADC">
      <w:pPr>
        <w:spacing w:line="360" w:lineRule="auto"/>
        <w:ind w:firstLine="540"/>
        <w:jc w:val="both"/>
        <w:rPr>
          <w:spacing w:val="3"/>
          <w:sz w:val="28"/>
          <w:szCs w:val="28"/>
        </w:rPr>
      </w:pPr>
    </w:p>
    <w:p w:rsidR="003F7ADC" w:rsidRDefault="003F7ADC" w:rsidP="003F7ADC">
      <w:pPr>
        <w:spacing w:line="360" w:lineRule="auto"/>
        <w:ind w:firstLine="540"/>
        <w:jc w:val="both"/>
        <w:rPr>
          <w:spacing w:val="3"/>
          <w:sz w:val="28"/>
          <w:szCs w:val="28"/>
        </w:rPr>
      </w:pPr>
    </w:p>
    <w:p w:rsidR="0098024E" w:rsidRPr="0098024E" w:rsidRDefault="0098024E" w:rsidP="003F7ADC">
      <w:pPr>
        <w:spacing w:line="360" w:lineRule="auto"/>
        <w:ind w:firstLine="540"/>
        <w:jc w:val="both"/>
        <w:rPr>
          <w:spacing w:val="3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9"/>
        <w:gridCol w:w="3356"/>
        <w:gridCol w:w="1136"/>
        <w:gridCol w:w="1276"/>
        <w:gridCol w:w="947"/>
      </w:tblGrid>
      <w:tr w:rsidR="0098024E" w:rsidRPr="00103349" w:rsidTr="0024168E">
        <w:trPr>
          <w:cantSplit/>
          <w:trHeight w:val="120"/>
          <w:tblHeader/>
        </w:trPr>
        <w:tc>
          <w:tcPr>
            <w:tcW w:w="2879" w:type="dxa"/>
            <w:vMerge w:val="restart"/>
            <w:shd w:val="clear" w:color="auto" w:fill="auto"/>
            <w:vAlign w:val="center"/>
          </w:tcPr>
          <w:p w:rsidR="0098024E" w:rsidRPr="005C4703" w:rsidRDefault="0098024E" w:rsidP="003F7ADC">
            <w:pPr>
              <w:jc w:val="both"/>
              <w:rPr>
                <w:bCs/>
              </w:rPr>
            </w:pPr>
          </w:p>
        </w:tc>
        <w:tc>
          <w:tcPr>
            <w:tcW w:w="3356" w:type="dxa"/>
            <w:vMerge w:val="restart"/>
            <w:shd w:val="clear" w:color="auto" w:fill="auto"/>
            <w:noWrap/>
            <w:vAlign w:val="center"/>
          </w:tcPr>
          <w:p w:rsidR="0098024E" w:rsidRPr="005C4703" w:rsidRDefault="0098024E" w:rsidP="003F7ADC">
            <w:pPr>
              <w:jc w:val="both"/>
              <w:rPr>
                <w:b/>
                <w:bCs/>
              </w:rPr>
            </w:pPr>
            <w:r w:rsidRPr="005C4703">
              <w:rPr>
                <w:b/>
                <w:bCs/>
              </w:rPr>
              <w:t>Наименование</w:t>
            </w:r>
          </w:p>
        </w:tc>
        <w:tc>
          <w:tcPr>
            <w:tcW w:w="3359" w:type="dxa"/>
            <w:gridSpan w:val="3"/>
          </w:tcPr>
          <w:p w:rsidR="0098024E" w:rsidRPr="005C4703" w:rsidRDefault="0098024E" w:rsidP="003F7ADC">
            <w:pPr>
              <w:jc w:val="both"/>
              <w:rPr>
                <w:b/>
                <w:bCs/>
              </w:rPr>
            </w:pPr>
            <w:r w:rsidRPr="005C4703">
              <w:rPr>
                <w:b/>
                <w:bCs/>
              </w:rPr>
              <w:t>3 квартал 2015 года</w:t>
            </w:r>
          </w:p>
        </w:tc>
      </w:tr>
      <w:tr w:rsidR="0098024E" w:rsidRPr="00103349" w:rsidTr="0024168E">
        <w:trPr>
          <w:cantSplit/>
          <w:trHeight w:val="120"/>
          <w:tblHeader/>
        </w:trPr>
        <w:tc>
          <w:tcPr>
            <w:tcW w:w="2879" w:type="dxa"/>
            <w:vMerge/>
            <w:shd w:val="clear" w:color="auto" w:fill="auto"/>
            <w:vAlign w:val="center"/>
          </w:tcPr>
          <w:p w:rsidR="0098024E" w:rsidRPr="005C4703" w:rsidRDefault="0098024E" w:rsidP="003F7ADC">
            <w:pPr>
              <w:jc w:val="both"/>
              <w:rPr>
                <w:bCs/>
              </w:rPr>
            </w:pPr>
          </w:p>
        </w:tc>
        <w:tc>
          <w:tcPr>
            <w:tcW w:w="3356" w:type="dxa"/>
            <w:vMerge/>
            <w:shd w:val="clear" w:color="auto" w:fill="auto"/>
            <w:noWrap/>
            <w:vAlign w:val="center"/>
          </w:tcPr>
          <w:p w:rsidR="0098024E" w:rsidRPr="005C4703" w:rsidRDefault="0098024E" w:rsidP="003F7ADC">
            <w:pPr>
              <w:jc w:val="both"/>
              <w:rPr>
                <w:b/>
                <w:bCs/>
              </w:rPr>
            </w:pPr>
          </w:p>
        </w:tc>
        <w:tc>
          <w:tcPr>
            <w:tcW w:w="1136" w:type="dxa"/>
          </w:tcPr>
          <w:p w:rsidR="0098024E" w:rsidRPr="005C4703" w:rsidRDefault="0098024E" w:rsidP="003F7ADC">
            <w:pPr>
              <w:jc w:val="both"/>
              <w:rPr>
                <w:b/>
                <w:bCs/>
              </w:rPr>
            </w:pPr>
            <w:r w:rsidRPr="005C4703">
              <w:rPr>
                <w:b/>
                <w:bCs/>
              </w:rPr>
              <w:t>Письменных обращений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jc w:val="both"/>
              <w:rPr>
                <w:b/>
                <w:bCs/>
              </w:rPr>
            </w:pPr>
            <w:r w:rsidRPr="005C4703">
              <w:rPr>
                <w:b/>
                <w:bCs/>
              </w:rPr>
              <w:t>Устн</w:t>
            </w:r>
            <w:r w:rsidR="00FE38E6">
              <w:rPr>
                <w:b/>
                <w:bCs/>
              </w:rPr>
              <w:t>ы</w:t>
            </w:r>
            <w:r w:rsidRPr="005C4703">
              <w:rPr>
                <w:b/>
                <w:bCs/>
              </w:rPr>
              <w:t>х</w:t>
            </w:r>
          </w:p>
          <w:p w:rsidR="00FE38E6" w:rsidRDefault="00FE38E6" w:rsidP="003F7ADC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</w:t>
            </w:r>
            <w:r w:rsidR="0098024E" w:rsidRPr="005C4703">
              <w:rPr>
                <w:b/>
                <w:bCs/>
              </w:rPr>
              <w:t>браще</w:t>
            </w:r>
            <w:proofErr w:type="spellEnd"/>
          </w:p>
          <w:p w:rsidR="0098024E" w:rsidRPr="005C4703" w:rsidRDefault="0098024E" w:rsidP="003F7ADC">
            <w:pPr>
              <w:jc w:val="both"/>
              <w:rPr>
                <w:b/>
                <w:bCs/>
              </w:rPr>
            </w:pPr>
            <w:proofErr w:type="spellStart"/>
            <w:r w:rsidRPr="005C4703">
              <w:rPr>
                <w:b/>
                <w:bCs/>
              </w:rPr>
              <w:t>ний</w:t>
            </w:r>
            <w:proofErr w:type="spellEnd"/>
          </w:p>
        </w:tc>
        <w:tc>
          <w:tcPr>
            <w:tcW w:w="947" w:type="dxa"/>
          </w:tcPr>
          <w:p w:rsidR="0098024E" w:rsidRPr="005C4703" w:rsidRDefault="0098024E" w:rsidP="003F7ADC">
            <w:pPr>
              <w:jc w:val="both"/>
              <w:rPr>
                <w:b/>
                <w:bCs/>
              </w:rPr>
            </w:pPr>
          </w:p>
          <w:p w:rsidR="0098024E" w:rsidRPr="005C4703" w:rsidRDefault="0098024E" w:rsidP="003F7ADC">
            <w:pPr>
              <w:jc w:val="both"/>
              <w:rPr>
                <w:b/>
                <w:bCs/>
              </w:rPr>
            </w:pPr>
            <w:r w:rsidRPr="005C4703">
              <w:rPr>
                <w:b/>
                <w:bCs/>
              </w:rPr>
              <w:t>Всего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FFFF00"/>
            <w:noWrap/>
            <w:vAlign w:val="center"/>
          </w:tcPr>
          <w:p w:rsidR="0098024E" w:rsidRPr="005C4703" w:rsidRDefault="0098024E" w:rsidP="003F7ADC">
            <w:pPr>
              <w:jc w:val="both"/>
              <w:rPr>
                <w:bCs/>
              </w:rPr>
            </w:pPr>
            <w:r w:rsidRPr="005C4703">
              <w:t>0001.0000.0000.0000</w:t>
            </w:r>
          </w:p>
        </w:tc>
        <w:tc>
          <w:tcPr>
            <w:tcW w:w="3356" w:type="dxa"/>
            <w:shd w:val="clear" w:color="auto" w:fill="FFFF00"/>
            <w:noWrap/>
            <w:vAlign w:val="center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bCs/>
                <w:color w:val="800000"/>
              </w:rPr>
            </w:pPr>
            <w:r w:rsidRPr="005C4703">
              <w:rPr>
                <w:b/>
                <w:bCs/>
                <w:color w:val="800000"/>
              </w:rPr>
              <w:t>Государство, общество, политика</w:t>
            </w:r>
          </w:p>
        </w:tc>
        <w:tc>
          <w:tcPr>
            <w:tcW w:w="1136" w:type="dxa"/>
            <w:shd w:val="clear" w:color="auto" w:fill="FFFF00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bCs/>
                <w:color w:val="800000"/>
              </w:rPr>
            </w:pPr>
            <w:r w:rsidRPr="005C4703">
              <w:rPr>
                <w:b/>
                <w:bCs/>
                <w:color w:val="800000"/>
              </w:rPr>
              <w:t>15</w:t>
            </w:r>
          </w:p>
        </w:tc>
        <w:tc>
          <w:tcPr>
            <w:tcW w:w="1276" w:type="dxa"/>
            <w:shd w:val="clear" w:color="auto" w:fill="FFFF00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bCs/>
                <w:color w:val="800000"/>
              </w:rPr>
            </w:pPr>
            <w:r w:rsidRPr="005C4703">
              <w:rPr>
                <w:b/>
                <w:bCs/>
                <w:color w:val="800000"/>
              </w:rPr>
              <w:t>1</w:t>
            </w:r>
          </w:p>
        </w:tc>
        <w:tc>
          <w:tcPr>
            <w:tcW w:w="947" w:type="dxa"/>
            <w:shd w:val="clear" w:color="auto" w:fill="FFFF00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bCs/>
                <w:color w:val="800000"/>
              </w:rPr>
            </w:pPr>
            <w:r w:rsidRPr="005C4703">
              <w:rPr>
                <w:b/>
                <w:bCs/>
                <w:color w:val="800000"/>
              </w:rPr>
              <w:t>16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99CC00"/>
            <w:noWrap/>
            <w:vAlign w:val="center"/>
          </w:tcPr>
          <w:p w:rsidR="0098024E" w:rsidRPr="005C4703" w:rsidRDefault="0098024E" w:rsidP="003F7ADC">
            <w:pPr>
              <w:jc w:val="both"/>
            </w:pPr>
            <w:r w:rsidRPr="005C4703">
              <w:t>0001.0002.0000.0000</w:t>
            </w:r>
          </w:p>
        </w:tc>
        <w:tc>
          <w:tcPr>
            <w:tcW w:w="3356" w:type="dxa"/>
            <w:shd w:val="clear" w:color="auto" w:fill="99CC00"/>
            <w:vAlign w:val="center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Основы государственного управления</w:t>
            </w:r>
          </w:p>
        </w:tc>
        <w:tc>
          <w:tcPr>
            <w:tcW w:w="1136" w:type="dxa"/>
            <w:shd w:val="clear" w:color="auto" w:fill="99CC00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14</w:t>
            </w:r>
          </w:p>
        </w:tc>
        <w:tc>
          <w:tcPr>
            <w:tcW w:w="1276" w:type="dxa"/>
            <w:shd w:val="clear" w:color="auto" w:fill="99CC00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1</w:t>
            </w:r>
          </w:p>
        </w:tc>
        <w:tc>
          <w:tcPr>
            <w:tcW w:w="947" w:type="dxa"/>
            <w:shd w:val="clear" w:color="auto" w:fill="99CC00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15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C0C0C0"/>
            <w:noWrap/>
            <w:vAlign w:val="center"/>
          </w:tcPr>
          <w:p w:rsidR="0098024E" w:rsidRPr="005C4703" w:rsidRDefault="0098024E" w:rsidP="003F7ADC">
            <w:pPr>
              <w:jc w:val="both"/>
            </w:pPr>
            <w:r w:rsidRPr="005C4703">
              <w:t>0001.0002.0027.0000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98024E" w:rsidRPr="005C4703" w:rsidRDefault="0098024E" w:rsidP="003F7ADC">
            <w:pPr>
              <w:jc w:val="both"/>
              <w:rPr>
                <w:b/>
                <w:color w:val="800000"/>
              </w:rPr>
            </w:pPr>
            <w:r w:rsidRPr="005C4703">
              <w:rPr>
                <w:b/>
                <w:bCs/>
                <w:color w:val="800000"/>
              </w:rPr>
              <w:t>Обращения, заявления и жалобы граждан</w:t>
            </w:r>
          </w:p>
        </w:tc>
        <w:tc>
          <w:tcPr>
            <w:tcW w:w="1136" w:type="dxa"/>
          </w:tcPr>
          <w:p w:rsidR="0098024E" w:rsidRPr="005C4703" w:rsidRDefault="0098024E" w:rsidP="003F7ADC">
            <w:pPr>
              <w:jc w:val="both"/>
              <w:rPr>
                <w:b/>
                <w:bCs/>
                <w:color w:val="800000"/>
              </w:rPr>
            </w:pPr>
            <w:r w:rsidRPr="005C4703">
              <w:rPr>
                <w:b/>
                <w:bCs/>
                <w:color w:val="800000"/>
              </w:rPr>
              <w:t>14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jc w:val="both"/>
              <w:rPr>
                <w:b/>
                <w:bCs/>
                <w:color w:val="800000"/>
              </w:rPr>
            </w:pPr>
            <w:r w:rsidRPr="005C4703">
              <w:rPr>
                <w:b/>
                <w:bCs/>
                <w:color w:val="800000"/>
              </w:rPr>
              <w:t>1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jc w:val="both"/>
              <w:rPr>
                <w:b/>
                <w:bCs/>
                <w:color w:val="800000"/>
              </w:rPr>
            </w:pPr>
            <w:r w:rsidRPr="005C4703">
              <w:rPr>
                <w:b/>
                <w:bCs/>
                <w:color w:val="800000"/>
              </w:rPr>
              <w:t>15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auto"/>
            <w:noWrap/>
          </w:tcPr>
          <w:p w:rsidR="0098024E" w:rsidRPr="005C4703" w:rsidRDefault="0098024E" w:rsidP="003F7ADC">
            <w:pPr>
              <w:jc w:val="both"/>
            </w:pPr>
            <w:r w:rsidRPr="005C4703">
              <w:t>0001.0002.0027.0110</w:t>
            </w:r>
          </w:p>
        </w:tc>
        <w:tc>
          <w:tcPr>
            <w:tcW w:w="3356" w:type="dxa"/>
            <w:shd w:val="clear" w:color="auto" w:fill="auto"/>
          </w:tcPr>
          <w:p w:rsidR="0098024E" w:rsidRPr="005C4703" w:rsidRDefault="0098024E" w:rsidP="003F7ADC">
            <w:pPr>
              <w:jc w:val="both"/>
            </w:pPr>
            <w:r w:rsidRPr="005C4703">
              <w:t>Работа государственных органов и органов местного самоуправления с обращениями в письменной форме, в форме электронного документа и в устной форме</w:t>
            </w:r>
          </w:p>
        </w:tc>
        <w:tc>
          <w:tcPr>
            <w:tcW w:w="1136" w:type="dxa"/>
          </w:tcPr>
          <w:p w:rsidR="0098024E" w:rsidRPr="005C4703" w:rsidRDefault="0098024E" w:rsidP="003F7ADC">
            <w:pPr>
              <w:jc w:val="both"/>
            </w:pPr>
            <w:r w:rsidRPr="005C4703">
              <w:t>14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jc w:val="both"/>
            </w:pPr>
            <w:r w:rsidRPr="005C4703">
              <w:t>1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jc w:val="both"/>
            </w:pPr>
            <w:r w:rsidRPr="005C4703">
              <w:t>15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99CC00"/>
            <w:noWrap/>
            <w:vAlign w:val="center"/>
          </w:tcPr>
          <w:p w:rsidR="0098024E" w:rsidRPr="005C4703" w:rsidRDefault="0098024E" w:rsidP="003F7ADC">
            <w:pPr>
              <w:jc w:val="both"/>
              <w:rPr>
                <w:lang w:val="en-US"/>
              </w:rPr>
            </w:pPr>
            <w:r w:rsidRPr="005C4703">
              <w:t>0001.0003.0000.0000</w:t>
            </w:r>
          </w:p>
        </w:tc>
        <w:tc>
          <w:tcPr>
            <w:tcW w:w="3356" w:type="dxa"/>
            <w:shd w:val="clear" w:color="auto" w:fill="99CC00"/>
            <w:vAlign w:val="center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Гражданское право</w:t>
            </w:r>
          </w:p>
        </w:tc>
        <w:tc>
          <w:tcPr>
            <w:tcW w:w="1136" w:type="dxa"/>
            <w:shd w:val="clear" w:color="auto" w:fill="99CC00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1</w:t>
            </w:r>
          </w:p>
        </w:tc>
        <w:tc>
          <w:tcPr>
            <w:tcW w:w="1276" w:type="dxa"/>
            <w:shd w:val="clear" w:color="auto" w:fill="99CC00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0</w:t>
            </w:r>
          </w:p>
        </w:tc>
        <w:tc>
          <w:tcPr>
            <w:tcW w:w="947" w:type="dxa"/>
            <w:shd w:val="clear" w:color="auto" w:fill="99CC00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1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C0C0C0"/>
            <w:noWrap/>
            <w:vAlign w:val="center"/>
          </w:tcPr>
          <w:p w:rsidR="0098024E" w:rsidRPr="005C4703" w:rsidRDefault="0098024E" w:rsidP="003F7ADC">
            <w:pPr>
              <w:jc w:val="both"/>
            </w:pPr>
            <w:r w:rsidRPr="005C4703">
              <w:t>0001.0003.0037.0000</w:t>
            </w:r>
          </w:p>
        </w:tc>
        <w:tc>
          <w:tcPr>
            <w:tcW w:w="3356" w:type="dxa"/>
            <w:shd w:val="clear" w:color="auto" w:fill="auto"/>
          </w:tcPr>
          <w:p w:rsidR="0098024E" w:rsidRPr="005C4703" w:rsidRDefault="0098024E" w:rsidP="003F7ADC">
            <w:pPr>
              <w:jc w:val="both"/>
              <w:rPr>
                <w:b/>
                <w:bCs/>
                <w:color w:val="800000"/>
              </w:rPr>
            </w:pPr>
            <w:r w:rsidRPr="005C4703">
              <w:rPr>
                <w:b/>
                <w:bCs/>
                <w:color w:val="800000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136" w:type="dxa"/>
          </w:tcPr>
          <w:p w:rsidR="0098024E" w:rsidRPr="005C4703" w:rsidRDefault="0098024E" w:rsidP="003F7ADC">
            <w:pPr>
              <w:jc w:val="both"/>
              <w:rPr>
                <w:b/>
                <w:bCs/>
                <w:color w:val="800000"/>
              </w:rPr>
            </w:pPr>
            <w:r w:rsidRPr="005C4703">
              <w:rPr>
                <w:b/>
                <w:bCs/>
                <w:color w:val="800000"/>
              </w:rPr>
              <w:t>1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jc w:val="both"/>
              <w:rPr>
                <w:b/>
                <w:bCs/>
                <w:color w:val="800000"/>
              </w:rPr>
            </w:pPr>
            <w:r w:rsidRPr="005C4703">
              <w:rPr>
                <w:b/>
                <w:bCs/>
                <w:color w:val="800000"/>
              </w:rPr>
              <w:t>0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jc w:val="both"/>
              <w:rPr>
                <w:b/>
                <w:bCs/>
                <w:color w:val="800000"/>
              </w:rPr>
            </w:pPr>
            <w:r w:rsidRPr="005C4703">
              <w:rPr>
                <w:b/>
                <w:bCs/>
                <w:color w:val="800000"/>
              </w:rPr>
              <w:t>1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auto"/>
            <w:noWrap/>
          </w:tcPr>
          <w:p w:rsidR="0098024E" w:rsidRPr="005C4703" w:rsidRDefault="0098024E" w:rsidP="003F7ADC">
            <w:pPr>
              <w:jc w:val="both"/>
            </w:pPr>
            <w:r w:rsidRPr="005C4703">
              <w:t>0001.0003.0037.0723</w:t>
            </w:r>
          </w:p>
        </w:tc>
        <w:tc>
          <w:tcPr>
            <w:tcW w:w="3356" w:type="dxa"/>
            <w:shd w:val="clear" w:color="auto" w:fill="auto"/>
          </w:tcPr>
          <w:p w:rsidR="0098024E" w:rsidRPr="005C4703" w:rsidRDefault="0098024E" w:rsidP="003F7ADC">
            <w:pPr>
              <w:jc w:val="both"/>
            </w:pPr>
            <w:r w:rsidRPr="005C4703">
              <w:t>Регистрация прав на недвижимое имущество и сделок с ним</w:t>
            </w:r>
          </w:p>
        </w:tc>
        <w:tc>
          <w:tcPr>
            <w:tcW w:w="1136" w:type="dxa"/>
          </w:tcPr>
          <w:p w:rsidR="0098024E" w:rsidRPr="005C4703" w:rsidRDefault="0098024E" w:rsidP="003F7ADC">
            <w:pPr>
              <w:jc w:val="both"/>
            </w:pPr>
            <w:r w:rsidRPr="005C4703">
              <w:t>1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jc w:val="both"/>
            </w:pPr>
            <w:r w:rsidRPr="005C4703">
              <w:t>0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jc w:val="both"/>
            </w:pPr>
            <w:r w:rsidRPr="005C4703">
              <w:t>1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FFFF00"/>
            <w:noWrap/>
            <w:vAlign w:val="center"/>
          </w:tcPr>
          <w:p w:rsidR="0098024E" w:rsidRPr="005C4703" w:rsidRDefault="0098024E" w:rsidP="003F7ADC">
            <w:pPr>
              <w:jc w:val="both"/>
              <w:rPr>
                <w:bCs/>
              </w:rPr>
            </w:pPr>
            <w:r w:rsidRPr="005C4703">
              <w:t>0002.0000.0000.0000</w:t>
            </w:r>
          </w:p>
        </w:tc>
        <w:tc>
          <w:tcPr>
            <w:tcW w:w="3356" w:type="dxa"/>
            <w:shd w:val="clear" w:color="auto" w:fill="FFFF00"/>
            <w:vAlign w:val="center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bCs/>
                <w:color w:val="800000"/>
              </w:rPr>
            </w:pPr>
            <w:r w:rsidRPr="005C4703">
              <w:rPr>
                <w:b/>
                <w:bCs/>
                <w:color w:val="800000"/>
              </w:rPr>
              <w:t>Социальная сфера</w:t>
            </w:r>
          </w:p>
        </w:tc>
        <w:tc>
          <w:tcPr>
            <w:tcW w:w="1136" w:type="dxa"/>
            <w:shd w:val="clear" w:color="auto" w:fill="FFFF00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bCs/>
                <w:color w:val="800000"/>
              </w:rPr>
            </w:pPr>
            <w:r w:rsidRPr="005C4703">
              <w:rPr>
                <w:b/>
                <w:bCs/>
                <w:color w:val="800000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bCs/>
                <w:color w:val="800000"/>
              </w:rPr>
            </w:pPr>
            <w:r w:rsidRPr="005C4703">
              <w:rPr>
                <w:b/>
                <w:bCs/>
                <w:color w:val="800000"/>
              </w:rPr>
              <w:t>1</w:t>
            </w:r>
          </w:p>
        </w:tc>
        <w:tc>
          <w:tcPr>
            <w:tcW w:w="947" w:type="dxa"/>
            <w:shd w:val="clear" w:color="auto" w:fill="FFFF00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bCs/>
                <w:color w:val="800000"/>
              </w:rPr>
            </w:pPr>
            <w:r w:rsidRPr="005C4703">
              <w:rPr>
                <w:b/>
                <w:bCs/>
                <w:color w:val="800000"/>
              </w:rPr>
              <w:t>1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99CC00"/>
            <w:noWrap/>
            <w:vAlign w:val="center"/>
          </w:tcPr>
          <w:p w:rsidR="0098024E" w:rsidRPr="005C4703" w:rsidRDefault="0098024E" w:rsidP="003F7ADC">
            <w:pPr>
              <w:jc w:val="both"/>
            </w:pPr>
            <w:r w:rsidRPr="005C4703">
              <w:t>0002.0014.0000.0000</w:t>
            </w:r>
          </w:p>
        </w:tc>
        <w:tc>
          <w:tcPr>
            <w:tcW w:w="3356" w:type="dxa"/>
            <w:shd w:val="clear" w:color="auto" w:fill="99CC00"/>
            <w:vAlign w:val="center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Здравоохранение. Физическая культура и спорт. Туризм</w:t>
            </w:r>
          </w:p>
        </w:tc>
        <w:tc>
          <w:tcPr>
            <w:tcW w:w="1136" w:type="dxa"/>
            <w:shd w:val="clear" w:color="auto" w:fill="99CC00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0</w:t>
            </w:r>
          </w:p>
        </w:tc>
        <w:tc>
          <w:tcPr>
            <w:tcW w:w="1276" w:type="dxa"/>
            <w:shd w:val="clear" w:color="auto" w:fill="99CC00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1</w:t>
            </w:r>
          </w:p>
        </w:tc>
        <w:tc>
          <w:tcPr>
            <w:tcW w:w="947" w:type="dxa"/>
            <w:shd w:val="clear" w:color="auto" w:fill="99CC00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1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C0C0C0"/>
            <w:noWrap/>
            <w:vAlign w:val="center"/>
          </w:tcPr>
          <w:p w:rsidR="0098024E" w:rsidRPr="005C4703" w:rsidRDefault="0098024E" w:rsidP="003F7ADC">
            <w:pPr>
              <w:jc w:val="both"/>
            </w:pPr>
            <w:r w:rsidRPr="005C4703">
              <w:t>0002.0014.0144.0000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98024E" w:rsidRPr="005C4703" w:rsidRDefault="0098024E" w:rsidP="003F7ADC">
            <w:pPr>
              <w:jc w:val="both"/>
              <w:rPr>
                <w:b/>
                <w:color w:val="800000"/>
              </w:rPr>
            </w:pPr>
            <w:r w:rsidRPr="005C4703">
              <w:rPr>
                <w:b/>
                <w:bCs/>
                <w:color w:val="800000"/>
              </w:rPr>
              <w:t>Физическая культура и спорт</w:t>
            </w:r>
            <w:r w:rsidRPr="005C4703">
              <w:rPr>
                <w:b/>
                <w:color w:val="800000"/>
              </w:rPr>
              <w:t xml:space="preserve"> (за исключением международного сотрудничества)</w:t>
            </w:r>
          </w:p>
        </w:tc>
        <w:tc>
          <w:tcPr>
            <w:tcW w:w="1136" w:type="dxa"/>
          </w:tcPr>
          <w:p w:rsidR="0098024E" w:rsidRPr="005C4703" w:rsidRDefault="0098024E" w:rsidP="003F7ADC">
            <w:pPr>
              <w:jc w:val="both"/>
              <w:rPr>
                <w:b/>
                <w:bCs/>
                <w:color w:val="800000"/>
              </w:rPr>
            </w:pPr>
            <w:r w:rsidRPr="005C4703">
              <w:rPr>
                <w:b/>
                <w:bCs/>
                <w:color w:val="800000"/>
              </w:rPr>
              <w:t>0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jc w:val="both"/>
              <w:rPr>
                <w:b/>
                <w:bCs/>
                <w:color w:val="800000"/>
              </w:rPr>
            </w:pPr>
            <w:r w:rsidRPr="005C4703">
              <w:rPr>
                <w:b/>
                <w:bCs/>
                <w:color w:val="800000"/>
              </w:rPr>
              <w:t>1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jc w:val="both"/>
              <w:rPr>
                <w:b/>
                <w:bCs/>
                <w:color w:val="800000"/>
              </w:rPr>
            </w:pPr>
            <w:r w:rsidRPr="005C4703">
              <w:rPr>
                <w:b/>
                <w:bCs/>
                <w:color w:val="800000"/>
              </w:rPr>
              <w:t>1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auto"/>
            <w:noWrap/>
          </w:tcPr>
          <w:p w:rsidR="0098024E" w:rsidRPr="005C4703" w:rsidRDefault="0098024E" w:rsidP="003F7ADC">
            <w:pPr>
              <w:jc w:val="both"/>
            </w:pPr>
            <w:r w:rsidRPr="005C4703">
              <w:t>0002.0014.0144.0322</w:t>
            </w:r>
          </w:p>
        </w:tc>
        <w:tc>
          <w:tcPr>
            <w:tcW w:w="3356" w:type="dxa"/>
            <w:shd w:val="clear" w:color="auto" w:fill="auto"/>
          </w:tcPr>
          <w:p w:rsidR="0098024E" w:rsidRPr="005C4703" w:rsidRDefault="0098024E" w:rsidP="003F7ADC">
            <w:pPr>
              <w:jc w:val="both"/>
            </w:pPr>
            <w:r w:rsidRPr="005C4703">
              <w:t>Физическая культура населения. Физическое воспитание</w:t>
            </w:r>
          </w:p>
        </w:tc>
        <w:tc>
          <w:tcPr>
            <w:tcW w:w="1136" w:type="dxa"/>
          </w:tcPr>
          <w:p w:rsidR="0098024E" w:rsidRPr="005C4703" w:rsidRDefault="0098024E" w:rsidP="003F7ADC">
            <w:pPr>
              <w:jc w:val="both"/>
            </w:pPr>
            <w:r w:rsidRPr="005C4703">
              <w:t>0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jc w:val="both"/>
            </w:pPr>
            <w:r w:rsidRPr="005C4703">
              <w:t>1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jc w:val="both"/>
            </w:pPr>
            <w:r w:rsidRPr="005C4703">
              <w:t>1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FFFF00"/>
            <w:noWrap/>
            <w:vAlign w:val="center"/>
          </w:tcPr>
          <w:p w:rsidR="0098024E" w:rsidRPr="005C4703" w:rsidRDefault="0098024E" w:rsidP="003F7ADC">
            <w:pPr>
              <w:jc w:val="both"/>
            </w:pPr>
            <w:r w:rsidRPr="005C4703">
              <w:t>0003.0000.0000.0000</w:t>
            </w:r>
          </w:p>
        </w:tc>
        <w:tc>
          <w:tcPr>
            <w:tcW w:w="3356" w:type="dxa"/>
            <w:shd w:val="clear" w:color="auto" w:fill="FFFF00"/>
            <w:vAlign w:val="center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bCs/>
                <w:color w:val="800000"/>
              </w:rPr>
            </w:pPr>
            <w:r w:rsidRPr="005C4703">
              <w:rPr>
                <w:b/>
                <w:bCs/>
                <w:color w:val="800000"/>
              </w:rPr>
              <w:t>Экономика</w:t>
            </w:r>
          </w:p>
        </w:tc>
        <w:tc>
          <w:tcPr>
            <w:tcW w:w="1136" w:type="dxa"/>
            <w:shd w:val="clear" w:color="auto" w:fill="FFFF00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bCs/>
                <w:color w:val="800000"/>
              </w:rPr>
            </w:pPr>
            <w:r w:rsidRPr="005C4703">
              <w:rPr>
                <w:b/>
                <w:bCs/>
                <w:color w:val="800000"/>
              </w:rPr>
              <w:t>34</w:t>
            </w:r>
          </w:p>
        </w:tc>
        <w:tc>
          <w:tcPr>
            <w:tcW w:w="1276" w:type="dxa"/>
            <w:shd w:val="clear" w:color="auto" w:fill="FFFF00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bCs/>
                <w:color w:val="800000"/>
              </w:rPr>
            </w:pPr>
            <w:r w:rsidRPr="005C4703">
              <w:rPr>
                <w:b/>
                <w:bCs/>
                <w:color w:val="800000"/>
              </w:rPr>
              <w:t>16</w:t>
            </w:r>
          </w:p>
        </w:tc>
        <w:tc>
          <w:tcPr>
            <w:tcW w:w="947" w:type="dxa"/>
            <w:shd w:val="clear" w:color="auto" w:fill="FFFF00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bCs/>
                <w:color w:val="800000"/>
              </w:rPr>
            </w:pPr>
            <w:r w:rsidRPr="005C4703">
              <w:rPr>
                <w:b/>
                <w:bCs/>
                <w:color w:val="800000"/>
              </w:rPr>
              <w:t>50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99CC00"/>
            <w:noWrap/>
            <w:vAlign w:val="center"/>
          </w:tcPr>
          <w:p w:rsidR="0098024E" w:rsidRPr="005C4703" w:rsidRDefault="0098024E" w:rsidP="003F7AD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03">
              <w:rPr>
                <w:rFonts w:ascii="Times New Roman" w:hAnsi="Times New Roman" w:cs="Times New Roman"/>
                <w:sz w:val="24"/>
                <w:szCs w:val="24"/>
              </w:rPr>
              <w:t>0003.0008.0000.0000</w:t>
            </w:r>
          </w:p>
        </w:tc>
        <w:tc>
          <w:tcPr>
            <w:tcW w:w="3356" w:type="dxa"/>
            <w:shd w:val="clear" w:color="auto" w:fill="99CC00"/>
            <w:vAlign w:val="center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Финансы</w:t>
            </w:r>
          </w:p>
        </w:tc>
        <w:tc>
          <w:tcPr>
            <w:tcW w:w="1136" w:type="dxa"/>
            <w:shd w:val="clear" w:color="auto" w:fill="99CC00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1</w:t>
            </w:r>
          </w:p>
        </w:tc>
        <w:tc>
          <w:tcPr>
            <w:tcW w:w="1276" w:type="dxa"/>
            <w:shd w:val="clear" w:color="auto" w:fill="99CC00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0</w:t>
            </w:r>
          </w:p>
        </w:tc>
        <w:tc>
          <w:tcPr>
            <w:tcW w:w="947" w:type="dxa"/>
            <w:shd w:val="clear" w:color="auto" w:fill="99CC00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1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C0C0C0"/>
            <w:noWrap/>
            <w:vAlign w:val="center"/>
          </w:tcPr>
          <w:p w:rsidR="0098024E" w:rsidRPr="005C4703" w:rsidRDefault="0098024E" w:rsidP="003F7ADC">
            <w:pPr>
              <w:jc w:val="both"/>
            </w:pPr>
            <w:r w:rsidRPr="005C4703">
              <w:t>0003.0008.0086.0000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98024E" w:rsidRPr="005C4703" w:rsidRDefault="0098024E" w:rsidP="003F7ADC">
            <w:pPr>
              <w:jc w:val="both"/>
            </w:pPr>
            <w:r w:rsidRPr="005C4703">
              <w:rPr>
                <w:b/>
                <w:color w:val="800000"/>
              </w:rPr>
              <w:t>Налоги и сборы</w:t>
            </w:r>
          </w:p>
        </w:tc>
        <w:tc>
          <w:tcPr>
            <w:tcW w:w="1136" w:type="dxa"/>
          </w:tcPr>
          <w:p w:rsidR="0098024E" w:rsidRPr="005C4703" w:rsidRDefault="0098024E" w:rsidP="003F7ADC">
            <w:pPr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1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0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1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auto"/>
            <w:noWrap/>
          </w:tcPr>
          <w:p w:rsidR="0098024E" w:rsidRPr="005C4703" w:rsidRDefault="0098024E" w:rsidP="003F7ADC">
            <w:pPr>
              <w:jc w:val="both"/>
            </w:pPr>
            <w:r w:rsidRPr="005C4703">
              <w:t>0003.0008.0086.0760</w:t>
            </w:r>
          </w:p>
        </w:tc>
        <w:tc>
          <w:tcPr>
            <w:tcW w:w="3356" w:type="dxa"/>
            <w:shd w:val="clear" w:color="auto" w:fill="auto"/>
          </w:tcPr>
          <w:p w:rsidR="0098024E" w:rsidRPr="005C4703" w:rsidRDefault="0098024E" w:rsidP="003F7ADC">
            <w:pPr>
              <w:jc w:val="both"/>
            </w:pPr>
            <w:r w:rsidRPr="005C4703">
              <w:t>Земельный налог</w:t>
            </w:r>
          </w:p>
        </w:tc>
        <w:tc>
          <w:tcPr>
            <w:tcW w:w="1136" w:type="dxa"/>
          </w:tcPr>
          <w:p w:rsidR="0098024E" w:rsidRPr="005C4703" w:rsidRDefault="0098024E" w:rsidP="003F7ADC">
            <w:pPr>
              <w:jc w:val="both"/>
            </w:pPr>
            <w:r w:rsidRPr="005C4703">
              <w:t>1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jc w:val="both"/>
            </w:pPr>
            <w:r w:rsidRPr="005C4703">
              <w:t>0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jc w:val="both"/>
            </w:pPr>
            <w:r w:rsidRPr="005C4703">
              <w:t>1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99CC00"/>
            <w:noWrap/>
            <w:vAlign w:val="center"/>
          </w:tcPr>
          <w:p w:rsidR="0098024E" w:rsidRPr="005C4703" w:rsidRDefault="0098024E" w:rsidP="003F7ADC">
            <w:pPr>
              <w:jc w:val="both"/>
            </w:pPr>
            <w:r w:rsidRPr="005C4703">
              <w:t>0003.0009.0000.0000</w:t>
            </w:r>
          </w:p>
        </w:tc>
        <w:tc>
          <w:tcPr>
            <w:tcW w:w="3356" w:type="dxa"/>
            <w:shd w:val="clear" w:color="auto" w:fill="99CC00"/>
            <w:vAlign w:val="center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Хозяйственная деятельность</w:t>
            </w:r>
          </w:p>
        </w:tc>
        <w:tc>
          <w:tcPr>
            <w:tcW w:w="1136" w:type="dxa"/>
            <w:shd w:val="clear" w:color="auto" w:fill="99CC00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28</w:t>
            </w:r>
          </w:p>
        </w:tc>
        <w:tc>
          <w:tcPr>
            <w:tcW w:w="1276" w:type="dxa"/>
            <w:shd w:val="clear" w:color="auto" w:fill="99CC00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13</w:t>
            </w:r>
          </w:p>
        </w:tc>
        <w:tc>
          <w:tcPr>
            <w:tcW w:w="947" w:type="dxa"/>
            <w:shd w:val="clear" w:color="auto" w:fill="99CC00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41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B3B3B3"/>
            <w:noWrap/>
            <w:vAlign w:val="center"/>
          </w:tcPr>
          <w:p w:rsidR="0098024E" w:rsidRPr="005C4703" w:rsidRDefault="0098024E" w:rsidP="003F7ADC">
            <w:pPr>
              <w:jc w:val="both"/>
            </w:pPr>
            <w:r w:rsidRPr="005C4703">
              <w:t>0003.0009.0097.0000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98024E" w:rsidRPr="005C4703" w:rsidRDefault="0098024E" w:rsidP="003F7ADC">
            <w:pPr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Градостроительство и архитектура</w:t>
            </w:r>
          </w:p>
        </w:tc>
        <w:tc>
          <w:tcPr>
            <w:tcW w:w="1136" w:type="dxa"/>
          </w:tcPr>
          <w:p w:rsidR="0098024E" w:rsidRPr="005C4703" w:rsidRDefault="0098024E" w:rsidP="003F7ADC">
            <w:pPr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22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7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29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auto"/>
            <w:noWrap/>
          </w:tcPr>
          <w:p w:rsidR="0098024E" w:rsidRPr="005C4703" w:rsidRDefault="0098024E" w:rsidP="003F7ADC">
            <w:pPr>
              <w:jc w:val="both"/>
            </w:pPr>
            <w:r w:rsidRPr="005C4703">
              <w:t>0003.0009.0097.0367</w:t>
            </w:r>
          </w:p>
        </w:tc>
        <w:tc>
          <w:tcPr>
            <w:tcW w:w="3356" w:type="dxa"/>
            <w:shd w:val="clear" w:color="auto" w:fill="auto"/>
          </w:tcPr>
          <w:p w:rsidR="0098024E" w:rsidRPr="005C4703" w:rsidRDefault="0098024E" w:rsidP="003F7ADC">
            <w:pPr>
              <w:jc w:val="both"/>
            </w:pPr>
            <w:r w:rsidRPr="005C4703">
              <w:t>Градостроительство. Архитектура и проектирование</w:t>
            </w:r>
          </w:p>
        </w:tc>
        <w:tc>
          <w:tcPr>
            <w:tcW w:w="1136" w:type="dxa"/>
          </w:tcPr>
          <w:p w:rsidR="0098024E" w:rsidRPr="005C4703" w:rsidRDefault="0098024E" w:rsidP="003F7ADC">
            <w:pPr>
              <w:jc w:val="both"/>
            </w:pPr>
            <w:r w:rsidRPr="005C4703">
              <w:t>1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jc w:val="both"/>
            </w:pPr>
            <w:r w:rsidRPr="005C4703">
              <w:t>0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jc w:val="both"/>
            </w:pPr>
            <w:r w:rsidRPr="005C4703">
              <w:t>1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auto"/>
            <w:noWrap/>
          </w:tcPr>
          <w:p w:rsidR="0098024E" w:rsidRPr="005C4703" w:rsidRDefault="0098024E" w:rsidP="003F7ADC">
            <w:pPr>
              <w:jc w:val="both"/>
            </w:pPr>
            <w:r w:rsidRPr="005C4703">
              <w:t>0003.0009.0097.0605</w:t>
            </w:r>
          </w:p>
        </w:tc>
        <w:tc>
          <w:tcPr>
            <w:tcW w:w="3356" w:type="dxa"/>
            <w:shd w:val="clear" w:color="auto" w:fill="auto"/>
          </w:tcPr>
          <w:p w:rsidR="0098024E" w:rsidRPr="005C4703" w:rsidRDefault="0098024E" w:rsidP="003F7ADC">
            <w:pPr>
              <w:jc w:val="both"/>
            </w:pPr>
            <w:r w:rsidRPr="005C4703">
              <w:t>Газификация поселений</w:t>
            </w:r>
          </w:p>
        </w:tc>
        <w:tc>
          <w:tcPr>
            <w:tcW w:w="1136" w:type="dxa"/>
          </w:tcPr>
          <w:p w:rsidR="0098024E" w:rsidRPr="005C4703" w:rsidRDefault="0098024E" w:rsidP="003F7ADC">
            <w:pPr>
              <w:jc w:val="both"/>
            </w:pPr>
            <w:r w:rsidRPr="005C4703">
              <w:t>2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jc w:val="both"/>
            </w:pPr>
            <w:r w:rsidRPr="005C4703">
              <w:t>1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jc w:val="both"/>
            </w:pPr>
            <w:r w:rsidRPr="005C4703">
              <w:t>3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auto"/>
            <w:noWrap/>
          </w:tcPr>
          <w:p w:rsidR="0098024E" w:rsidRPr="005C4703" w:rsidRDefault="0098024E" w:rsidP="003F7ADC">
            <w:pPr>
              <w:jc w:val="both"/>
            </w:pPr>
            <w:r w:rsidRPr="005C4703">
              <w:t>0003.0009.0097.1243</w:t>
            </w:r>
          </w:p>
        </w:tc>
        <w:tc>
          <w:tcPr>
            <w:tcW w:w="3356" w:type="dxa"/>
            <w:shd w:val="clear" w:color="auto" w:fill="auto"/>
          </w:tcPr>
          <w:p w:rsidR="0098024E" w:rsidRPr="005C4703" w:rsidRDefault="0098024E" w:rsidP="003F7ADC">
            <w:pPr>
              <w:jc w:val="both"/>
            </w:pPr>
            <w:r w:rsidRPr="005C4703">
              <w:t>Водоснабжение поселений</w:t>
            </w:r>
          </w:p>
        </w:tc>
        <w:tc>
          <w:tcPr>
            <w:tcW w:w="1136" w:type="dxa"/>
          </w:tcPr>
          <w:p w:rsidR="0098024E" w:rsidRPr="005C4703" w:rsidRDefault="0098024E" w:rsidP="003F7ADC">
            <w:pPr>
              <w:jc w:val="both"/>
            </w:pPr>
            <w:r w:rsidRPr="005C4703">
              <w:t>1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jc w:val="both"/>
            </w:pPr>
            <w:r w:rsidRPr="005C4703">
              <w:t>4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jc w:val="both"/>
            </w:pPr>
            <w:r w:rsidRPr="005C4703">
              <w:t>5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auto"/>
            <w:noWrap/>
          </w:tcPr>
          <w:p w:rsidR="0098024E" w:rsidRPr="005C4703" w:rsidRDefault="0098024E" w:rsidP="003F7ADC">
            <w:pPr>
              <w:jc w:val="both"/>
            </w:pPr>
            <w:r w:rsidRPr="005C4703">
              <w:lastRenderedPageBreak/>
              <w:t>0003.0009.0097.0607</w:t>
            </w:r>
          </w:p>
        </w:tc>
        <w:tc>
          <w:tcPr>
            <w:tcW w:w="3356" w:type="dxa"/>
            <w:shd w:val="clear" w:color="auto" w:fill="auto"/>
          </w:tcPr>
          <w:p w:rsidR="0098024E" w:rsidRPr="005C4703" w:rsidRDefault="0098024E" w:rsidP="003F7ADC">
            <w:pPr>
              <w:jc w:val="both"/>
            </w:pPr>
            <w:r w:rsidRPr="005C4703">
              <w:t>Благоустройство городов и поселков. Обустройство придомовых территорий</w:t>
            </w:r>
          </w:p>
        </w:tc>
        <w:tc>
          <w:tcPr>
            <w:tcW w:w="1136" w:type="dxa"/>
          </w:tcPr>
          <w:p w:rsidR="0098024E" w:rsidRPr="005C4703" w:rsidRDefault="0098024E" w:rsidP="003F7ADC">
            <w:pPr>
              <w:jc w:val="both"/>
            </w:pPr>
            <w:r w:rsidRPr="005C4703">
              <w:t>17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jc w:val="both"/>
            </w:pPr>
            <w:r w:rsidRPr="005C4703">
              <w:t>2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jc w:val="both"/>
            </w:pPr>
            <w:r w:rsidRPr="005C4703">
              <w:t>19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auto"/>
            <w:noWrap/>
          </w:tcPr>
          <w:p w:rsidR="0098024E" w:rsidRPr="005C4703" w:rsidRDefault="0098024E" w:rsidP="003F7ADC">
            <w:pPr>
              <w:jc w:val="both"/>
            </w:pPr>
            <w:r w:rsidRPr="005C4703">
              <w:t>0003.0009.0097.0634</w:t>
            </w:r>
          </w:p>
        </w:tc>
        <w:tc>
          <w:tcPr>
            <w:tcW w:w="3356" w:type="dxa"/>
            <w:shd w:val="clear" w:color="auto" w:fill="auto"/>
          </w:tcPr>
          <w:p w:rsidR="0098024E" w:rsidRPr="005C4703" w:rsidRDefault="0098024E" w:rsidP="003F7ADC">
            <w:pPr>
              <w:jc w:val="both"/>
            </w:pPr>
            <w:r w:rsidRPr="005C4703">
              <w:t>Градостроительные нормативы. Градостроительное законодательство Российской Федерации</w:t>
            </w:r>
          </w:p>
        </w:tc>
        <w:tc>
          <w:tcPr>
            <w:tcW w:w="1136" w:type="dxa"/>
          </w:tcPr>
          <w:p w:rsidR="0098024E" w:rsidRPr="005C4703" w:rsidRDefault="0098024E" w:rsidP="003F7ADC">
            <w:pPr>
              <w:jc w:val="both"/>
            </w:pPr>
            <w:r w:rsidRPr="005C4703">
              <w:t>1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jc w:val="both"/>
            </w:pPr>
            <w:r w:rsidRPr="005C4703">
              <w:t>0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jc w:val="both"/>
            </w:pPr>
            <w:r w:rsidRPr="005C4703">
              <w:t>1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C0C0C0"/>
            <w:noWrap/>
            <w:vAlign w:val="center"/>
          </w:tcPr>
          <w:p w:rsidR="0098024E" w:rsidRPr="005C4703" w:rsidRDefault="0098024E" w:rsidP="003F7ADC">
            <w:pPr>
              <w:jc w:val="both"/>
            </w:pPr>
            <w:r w:rsidRPr="005C4703">
              <w:t>0003.0009.0098.0000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98024E" w:rsidRPr="005C4703" w:rsidRDefault="0098024E" w:rsidP="003F7ADC">
            <w:pPr>
              <w:jc w:val="both"/>
            </w:pPr>
            <w:r w:rsidRPr="005C4703">
              <w:rPr>
                <w:b/>
                <w:color w:val="800000"/>
              </w:rPr>
              <w:t>Сельское хозяйство</w:t>
            </w:r>
          </w:p>
        </w:tc>
        <w:tc>
          <w:tcPr>
            <w:tcW w:w="1136" w:type="dxa"/>
          </w:tcPr>
          <w:p w:rsidR="0098024E" w:rsidRPr="005C4703" w:rsidRDefault="0098024E" w:rsidP="003F7ADC">
            <w:pPr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3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5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8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auto"/>
            <w:noWrap/>
          </w:tcPr>
          <w:p w:rsidR="0098024E" w:rsidRPr="005C4703" w:rsidRDefault="0098024E" w:rsidP="003F7ADC">
            <w:pPr>
              <w:jc w:val="both"/>
            </w:pPr>
            <w:r w:rsidRPr="005C4703">
              <w:t>0003.0009.0098.0373</w:t>
            </w:r>
          </w:p>
        </w:tc>
        <w:tc>
          <w:tcPr>
            <w:tcW w:w="3356" w:type="dxa"/>
            <w:shd w:val="clear" w:color="auto" w:fill="auto"/>
          </w:tcPr>
          <w:p w:rsidR="0098024E" w:rsidRPr="005C4703" w:rsidRDefault="0098024E" w:rsidP="003F7ADC">
            <w:pPr>
              <w:jc w:val="both"/>
            </w:pPr>
            <w:r w:rsidRPr="005C4703">
              <w:t>Земельная реформа. Частная собственность на землю</w:t>
            </w:r>
          </w:p>
        </w:tc>
        <w:tc>
          <w:tcPr>
            <w:tcW w:w="1136" w:type="dxa"/>
          </w:tcPr>
          <w:p w:rsidR="0098024E" w:rsidRPr="005C4703" w:rsidRDefault="0098024E" w:rsidP="003F7ADC">
            <w:pPr>
              <w:jc w:val="both"/>
            </w:pPr>
            <w:r w:rsidRPr="005C4703">
              <w:t>0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jc w:val="both"/>
            </w:pPr>
            <w:r w:rsidRPr="005C4703">
              <w:t>1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jc w:val="both"/>
            </w:pPr>
            <w:r w:rsidRPr="005C4703">
              <w:t>1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auto"/>
            <w:noWrap/>
          </w:tcPr>
          <w:p w:rsidR="0098024E" w:rsidRPr="005C4703" w:rsidRDefault="0098024E" w:rsidP="003F7ADC">
            <w:pPr>
              <w:jc w:val="both"/>
            </w:pPr>
            <w:r w:rsidRPr="005C4703">
              <w:t>0003.0009.0098.0380</w:t>
            </w:r>
          </w:p>
        </w:tc>
        <w:tc>
          <w:tcPr>
            <w:tcW w:w="3356" w:type="dxa"/>
            <w:shd w:val="clear" w:color="auto" w:fill="auto"/>
          </w:tcPr>
          <w:p w:rsidR="0098024E" w:rsidRPr="005C4703" w:rsidRDefault="0098024E" w:rsidP="003F7ADC">
            <w:pPr>
              <w:jc w:val="both"/>
            </w:pPr>
            <w:r w:rsidRPr="005C4703"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136" w:type="dxa"/>
          </w:tcPr>
          <w:p w:rsidR="0098024E" w:rsidRPr="005C4703" w:rsidRDefault="0098024E" w:rsidP="003F7ADC">
            <w:pPr>
              <w:jc w:val="both"/>
            </w:pPr>
            <w:r w:rsidRPr="005C4703">
              <w:t>1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jc w:val="both"/>
            </w:pPr>
            <w:r w:rsidRPr="005C4703">
              <w:t>1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jc w:val="both"/>
            </w:pPr>
            <w:r w:rsidRPr="005C4703">
              <w:t>2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auto"/>
            <w:noWrap/>
          </w:tcPr>
          <w:p w:rsidR="0098024E" w:rsidRPr="005C4703" w:rsidRDefault="0098024E" w:rsidP="003F7ADC">
            <w:pPr>
              <w:jc w:val="both"/>
            </w:pPr>
            <w:r w:rsidRPr="005C4703">
              <w:t>0003.0009.0098.0381</w:t>
            </w:r>
          </w:p>
        </w:tc>
        <w:tc>
          <w:tcPr>
            <w:tcW w:w="3356" w:type="dxa"/>
            <w:shd w:val="clear" w:color="auto" w:fill="auto"/>
          </w:tcPr>
          <w:p w:rsidR="0098024E" w:rsidRPr="005C4703" w:rsidRDefault="0098024E" w:rsidP="003F7ADC">
            <w:pPr>
              <w:jc w:val="both"/>
            </w:pPr>
            <w:r w:rsidRPr="005C4703">
              <w:t>Приватизация земельных участков</w:t>
            </w:r>
          </w:p>
        </w:tc>
        <w:tc>
          <w:tcPr>
            <w:tcW w:w="1136" w:type="dxa"/>
          </w:tcPr>
          <w:p w:rsidR="0098024E" w:rsidRPr="005C4703" w:rsidRDefault="0098024E" w:rsidP="003F7ADC">
            <w:pPr>
              <w:jc w:val="both"/>
            </w:pPr>
            <w:r w:rsidRPr="005C4703">
              <w:t>0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jc w:val="both"/>
            </w:pPr>
            <w:r w:rsidRPr="005C4703">
              <w:t>1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jc w:val="both"/>
            </w:pPr>
            <w:r w:rsidRPr="005C4703">
              <w:t>1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auto"/>
            <w:noWrap/>
          </w:tcPr>
          <w:p w:rsidR="0098024E" w:rsidRPr="005C4703" w:rsidRDefault="0098024E" w:rsidP="003F7ADC">
            <w:pPr>
              <w:jc w:val="both"/>
            </w:pPr>
            <w:r w:rsidRPr="005C4703">
              <w:t>0003.0009.0098.0384</w:t>
            </w:r>
          </w:p>
        </w:tc>
        <w:tc>
          <w:tcPr>
            <w:tcW w:w="3356" w:type="dxa"/>
            <w:shd w:val="clear" w:color="auto" w:fill="auto"/>
          </w:tcPr>
          <w:p w:rsidR="0098024E" w:rsidRPr="005C4703" w:rsidRDefault="0098024E" w:rsidP="003F7ADC">
            <w:pPr>
              <w:jc w:val="both"/>
            </w:pPr>
            <w:r w:rsidRPr="005C4703">
              <w:t>Земельные споры (не судебные)</w:t>
            </w:r>
          </w:p>
        </w:tc>
        <w:tc>
          <w:tcPr>
            <w:tcW w:w="1136" w:type="dxa"/>
          </w:tcPr>
          <w:p w:rsidR="0098024E" w:rsidRPr="005C4703" w:rsidRDefault="0098024E" w:rsidP="003F7ADC">
            <w:pPr>
              <w:jc w:val="both"/>
            </w:pPr>
            <w:r w:rsidRPr="005C4703">
              <w:t>2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jc w:val="both"/>
            </w:pPr>
            <w:r w:rsidRPr="005C4703">
              <w:t>2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jc w:val="both"/>
            </w:pPr>
            <w:r w:rsidRPr="005C4703">
              <w:t>4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C0C0C0"/>
            <w:noWrap/>
            <w:vAlign w:val="center"/>
          </w:tcPr>
          <w:p w:rsidR="0098024E" w:rsidRPr="005C4703" w:rsidRDefault="0098024E" w:rsidP="003F7ADC">
            <w:pPr>
              <w:jc w:val="both"/>
            </w:pPr>
            <w:r w:rsidRPr="005C4703">
              <w:t>0003.0009.0099.0000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98024E" w:rsidRPr="005C4703" w:rsidRDefault="0098024E" w:rsidP="003F7ADC">
            <w:pPr>
              <w:jc w:val="both"/>
            </w:pPr>
            <w:r w:rsidRPr="005C4703">
              <w:rPr>
                <w:b/>
                <w:color w:val="800000"/>
              </w:rPr>
              <w:t>Транспорт</w:t>
            </w:r>
          </w:p>
        </w:tc>
        <w:tc>
          <w:tcPr>
            <w:tcW w:w="1136" w:type="dxa"/>
          </w:tcPr>
          <w:p w:rsidR="0098024E" w:rsidRPr="005C4703" w:rsidRDefault="0098024E" w:rsidP="003F7ADC">
            <w:pPr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2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1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3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auto"/>
            <w:noWrap/>
          </w:tcPr>
          <w:p w:rsidR="0098024E" w:rsidRPr="005C4703" w:rsidRDefault="0098024E" w:rsidP="003F7ADC">
            <w:pPr>
              <w:jc w:val="both"/>
            </w:pPr>
            <w:r w:rsidRPr="005C4703">
              <w:t>0003.0009.0099.0403</w:t>
            </w:r>
          </w:p>
        </w:tc>
        <w:tc>
          <w:tcPr>
            <w:tcW w:w="3356" w:type="dxa"/>
            <w:shd w:val="clear" w:color="auto" w:fill="auto"/>
          </w:tcPr>
          <w:p w:rsidR="0098024E" w:rsidRPr="005C4703" w:rsidRDefault="0098024E" w:rsidP="003F7ADC">
            <w:pPr>
              <w:jc w:val="both"/>
            </w:pPr>
            <w:r w:rsidRPr="005C4703">
              <w:t>Борьба с аварийностью. Безопасность дорожного движения</w:t>
            </w:r>
          </w:p>
        </w:tc>
        <w:tc>
          <w:tcPr>
            <w:tcW w:w="1136" w:type="dxa"/>
          </w:tcPr>
          <w:p w:rsidR="0098024E" w:rsidRPr="005C4703" w:rsidRDefault="0098024E" w:rsidP="003F7ADC">
            <w:pPr>
              <w:jc w:val="both"/>
            </w:pPr>
            <w:r w:rsidRPr="005C4703">
              <w:t>1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jc w:val="both"/>
            </w:pPr>
            <w:r w:rsidRPr="005C4703">
              <w:t>0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jc w:val="both"/>
            </w:pPr>
            <w:r w:rsidRPr="005C4703">
              <w:t>1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auto"/>
            <w:noWrap/>
          </w:tcPr>
          <w:p w:rsidR="0098024E" w:rsidRPr="005C4703" w:rsidRDefault="0098024E" w:rsidP="003F7ADC">
            <w:pPr>
              <w:jc w:val="both"/>
            </w:pPr>
            <w:r w:rsidRPr="005C4703">
              <w:t>0003.0009.0099.0850</w:t>
            </w:r>
          </w:p>
        </w:tc>
        <w:tc>
          <w:tcPr>
            <w:tcW w:w="3356" w:type="dxa"/>
            <w:shd w:val="clear" w:color="auto" w:fill="auto"/>
          </w:tcPr>
          <w:p w:rsidR="0098024E" w:rsidRPr="005C4703" w:rsidRDefault="0098024E" w:rsidP="003F7ADC">
            <w:pPr>
              <w:jc w:val="both"/>
            </w:pPr>
            <w:r w:rsidRPr="005C4703">
              <w:t>Эксплуатация и сохранность автомобильных дорог</w:t>
            </w:r>
          </w:p>
        </w:tc>
        <w:tc>
          <w:tcPr>
            <w:tcW w:w="1136" w:type="dxa"/>
          </w:tcPr>
          <w:p w:rsidR="0098024E" w:rsidRPr="005C4703" w:rsidRDefault="0098024E" w:rsidP="003F7ADC">
            <w:pPr>
              <w:jc w:val="both"/>
            </w:pPr>
            <w:r w:rsidRPr="005C4703">
              <w:t>1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jc w:val="both"/>
            </w:pPr>
            <w:r w:rsidRPr="005C4703">
              <w:t>1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jc w:val="both"/>
            </w:pPr>
            <w:r w:rsidRPr="005C4703">
              <w:t>2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B3B3B3"/>
            <w:noWrap/>
            <w:vAlign w:val="center"/>
          </w:tcPr>
          <w:p w:rsidR="0098024E" w:rsidRPr="005C4703" w:rsidRDefault="0098024E" w:rsidP="003F7ADC">
            <w:pPr>
              <w:jc w:val="both"/>
            </w:pPr>
            <w:r w:rsidRPr="005C4703">
              <w:t>0003.0009.0102.0000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98024E" w:rsidRPr="005C4703" w:rsidRDefault="0098024E" w:rsidP="003F7ADC">
            <w:pPr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Торговля</w:t>
            </w:r>
          </w:p>
        </w:tc>
        <w:tc>
          <w:tcPr>
            <w:tcW w:w="1136" w:type="dxa"/>
          </w:tcPr>
          <w:p w:rsidR="0098024E" w:rsidRPr="005C4703" w:rsidRDefault="0098024E" w:rsidP="003F7ADC">
            <w:pPr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1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0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1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auto"/>
            <w:noWrap/>
          </w:tcPr>
          <w:p w:rsidR="0098024E" w:rsidRPr="005C4703" w:rsidRDefault="0098024E" w:rsidP="003F7ADC">
            <w:pPr>
              <w:jc w:val="both"/>
            </w:pPr>
            <w:r w:rsidRPr="005C4703">
              <w:t>0003.0009.0102.0435</w:t>
            </w:r>
          </w:p>
        </w:tc>
        <w:tc>
          <w:tcPr>
            <w:tcW w:w="3356" w:type="dxa"/>
            <w:shd w:val="clear" w:color="auto" w:fill="auto"/>
          </w:tcPr>
          <w:p w:rsidR="0098024E" w:rsidRPr="005C4703" w:rsidRDefault="0098024E" w:rsidP="003F7ADC">
            <w:pPr>
              <w:jc w:val="both"/>
            </w:pPr>
            <w:r w:rsidRPr="005C4703">
              <w:t>Торговля и органы местного самоуправления. Размещение торговых точек</w:t>
            </w:r>
          </w:p>
        </w:tc>
        <w:tc>
          <w:tcPr>
            <w:tcW w:w="1136" w:type="dxa"/>
          </w:tcPr>
          <w:p w:rsidR="0098024E" w:rsidRPr="005C4703" w:rsidRDefault="0098024E" w:rsidP="003F7ADC">
            <w:pPr>
              <w:jc w:val="both"/>
            </w:pPr>
            <w:r w:rsidRPr="005C4703">
              <w:t>1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jc w:val="both"/>
            </w:pPr>
            <w:r w:rsidRPr="005C4703">
              <w:t>0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jc w:val="both"/>
            </w:pPr>
            <w:r w:rsidRPr="005C4703">
              <w:t>1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99CC00"/>
            <w:noWrap/>
            <w:vAlign w:val="center"/>
          </w:tcPr>
          <w:p w:rsidR="0098024E" w:rsidRPr="005C4703" w:rsidRDefault="0098024E" w:rsidP="003F7ADC">
            <w:pPr>
              <w:jc w:val="both"/>
            </w:pPr>
            <w:r w:rsidRPr="005C4703">
              <w:t>0003.0011.0000.0000</w:t>
            </w:r>
          </w:p>
        </w:tc>
        <w:tc>
          <w:tcPr>
            <w:tcW w:w="3356" w:type="dxa"/>
            <w:shd w:val="clear" w:color="auto" w:fill="99CC00"/>
            <w:vAlign w:val="center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Природные ресурсы и охрана окружающей природной среды</w:t>
            </w:r>
          </w:p>
        </w:tc>
        <w:tc>
          <w:tcPr>
            <w:tcW w:w="1136" w:type="dxa"/>
            <w:shd w:val="clear" w:color="auto" w:fill="99CC00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5</w:t>
            </w:r>
          </w:p>
        </w:tc>
        <w:tc>
          <w:tcPr>
            <w:tcW w:w="1276" w:type="dxa"/>
            <w:shd w:val="clear" w:color="auto" w:fill="99CC00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3</w:t>
            </w:r>
          </w:p>
        </w:tc>
        <w:tc>
          <w:tcPr>
            <w:tcW w:w="947" w:type="dxa"/>
            <w:shd w:val="clear" w:color="auto" w:fill="99CC00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8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C0C0C0"/>
            <w:noWrap/>
            <w:vAlign w:val="center"/>
          </w:tcPr>
          <w:p w:rsidR="0098024E" w:rsidRPr="005C4703" w:rsidRDefault="0098024E" w:rsidP="003F7ADC">
            <w:pPr>
              <w:jc w:val="both"/>
            </w:pPr>
            <w:r w:rsidRPr="005C4703">
              <w:t>0003.0011.0122.0000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98024E" w:rsidRPr="005C4703" w:rsidRDefault="0098024E" w:rsidP="003F7ADC">
            <w:pPr>
              <w:jc w:val="both"/>
              <w:rPr>
                <w:b/>
                <w:color w:val="800000"/>
              </w:rPr>
            </w:pPr>
            <w:r w:rsidRPr="005C4703">
              <w:rPr>
                <w:b/>
                <w:bCs/>
                <w:color w:val="800000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136" w:type="dxa"/>
          </w:tcPr>
          <w:p w:rsidR="0098024E" w:rsidRPr="005C4703" w:rsidRDefault="0098024E" w:rsidP="003F7ADC">
            <w:pPr>
              <w:jc w:val="both"/>
              <w:rPr>
                <w:b/>
                <w:bCs/>
                <w:color w:val="800000"/>
              </w:rPr>
            </w:pPr>
            <w:r w:rsidRPr="005C4703">
              <w:rPr>
                <w:b/>
                <w:bCs/>
                <w:color w:val="800000"/>
              </w:rPr>
              <w:t>1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jc w:val="both"/>
              <w:rPr>
                <w:b/>
                <w:bCs/>
                <w:color w:val="800000"/>
              </w:rPr>
            </w:pPr>
            <w:r w:rsidRPr="005C4703">
              <w:rPr>
                <w:b/>
                <w:bCs/>
                <w:color w:val="800000"/>
              </w:rPr>
              <w:t>0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jc w:val="both"/>
              <w:rPr>
                <w:b/>
                <w:bCs/>
                <w:color w:val="800000"/>
              </w:rPr>
            </w:pPr>
            <w:r w:rsidRPr="005C4703">
              <w:rPr>
                <w:b/>
                <w:bCs/>
                <w:color w:val="800000"/>
              </w:rPr>
              <w:t>1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auto"/>
            <w:noWrap/>
          </w:tcPr>
          <w:p w:rsidR="0098024E" w:rsidRPr="005C4703" w:rsidRDefault="0098024E" w:rsidP="003F7ADC">
            <w:pPr>
              <w:jc w:val="both"/>
            </w:pPr>
            <w:r w:rsidRPr="005C4703">
              <w:t>0003.0011.0122.0848</w:t>
            </w:r>
          </w:p>
        </w:tc>
        <w:tc>
          <w:tcPr>
            <w:tcW w:w="3356" w:type="dxa"/>
            <w:shd w:val="clear" w:color="auto" w:fill="auto"/>
          </w:tcPr>
          <w:p w:rsidR="0098024E" w:rsidRPr="005C4703" w:rsidRDefault="0098024E" w:rsidP="003F7ADC">
            <w:pPr>
              <w:jc w:val="both"/>
            </w:pPr>
            <w:r w:rsidRPr="005C4703">
              <w:t>Экологическая безопасность</w:t>
            </w:r>
          </w:p>
        </w:tc>
        <w:tc>
          <w:tcPr>
            <w:tcW w:w="1136" w:type="dxa"/>
          </w:tcPr>
          <w:p w:rsidR="0098024E" w:rsidRPr="005C4703" w:rsidRDefault="0098024E" w:rsidP="003F7ADC">
            <w:pPr>
              <w:jc w:val="both"/>
            </w:pPr>
            <w:r w:rsidRPr="005C4703">
              <w:t>1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jc w:val="both"/>
            </w:pPr>
            <w:r w:rsidRPr="005C4703">
              <w:t>0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jc w:val="both"/>
            </w:pPr>
            <w:r w:rsidRPr="005C4703">
              <w:t>1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B3B3B3"/>
            <w:noWrap/>
            <w:vAlign w:val="center"/>
          </w:tcPr>
          <w:p w:rsidR="0098024E" w:rsidRPr="005C4703" w:rsidRDefault="0098024E" w:rsidP="003F7ADC">
            <w:pPr>
              <w:jc w:val="both"/>
            </w:pPr>
            <w:r w:rsidRPr="005C4703">
              <w:t>0003.0011.0123.0000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98024E" w:rsidRPr="005C4703" w:rsidRDefault="0098024E" w:rsidP="003F7ADC">
            <w:pPr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136" w:type="dxa"/>
          </w:tcPr>
          <w:p w:rsidR="0098024E" w:rsidRPr="005C4703" w:rsidRDefault="0098024E" w:rsidP="003F7ADC">
            <w:pPr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4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3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7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auto"/>
            <w:noWrap/>
          </w:tcPr>
          <w:p w:rsidR="0098024E" w:rsidRPr="005C4703" w:rsidRDefault="0098024E" w:rsidP="003F7ADC">
            <w:pPr>
              <w:jc w:val="both"/>
            </w:pPr>
            <w:r w:rsidRPr="005C4703">
              <w:t>0003.0011.0123.0716</w:t>
            </w:r>
          </w:p>
        </w:tc>
        <w:tc>
          <w:tcPr>
            <w:tcW w:w="3356" w:type="dxa"/>
            <w:shd w:val="clear" w:color="auto" w:fill="auto"/>
          </w:tcPr>
          <w:p w:rsidR="0098024E" w:rsidRPr="005C4703" w:rsidRDefault="0098024E" w:rsidP="003F7ADC">
            <w:pPr>
              <w:jc w:val="both"/>
            </w:pPr>
            <w:r w:rsidRPr="005C4703">
              <w:t>Землеустройство. Землеустроительный процесс. Установление границ. Мониторинг земель. Кадастровая деятельность (деятельность кадастровых инженеров)</w:t>
            </w:r>
          </w:p>
        </w:tc>
        <w:tc>
          <w:tcPr>
            <w:tcW w:w="1136" w:type="dxa"/>
          </w:tcPr>
          <w:p w:rsidR="0098024E" w:rsidRPr="005C4703" w:rsidRDefault="0098024E" w:rsidP="003F7ADC">
            <w:pPr>
              <w:jc w:val="both"/>
            </w:pPr>
            <w:r w:rsidRPr="005C4703">
              <w:t>4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jc w:val="both"/>
            </w:pPr>
            <w:r w:rsidRPr="005C4703">
              <w:t>3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jc w:val="both"/>
            </w:pPr>
            <w:r w:rsidRPr="005C4703">
              <w:t>7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FFFF00"/>
            <w:noWrap/>
            <w:vAlign w:val="center"/>
          </w:tcPr>
          <w:p w:rsidR="0098024E" w:rsidRPr="005C4703" w:rsidRDefault="0098024E" w:rsidP="003F7ADC">
            <w:pPr>
              <w:jc w:val="both"/>
              <w:rPr>
                <w:bCs/>
                <w:lang w:val="en-US"/>
              </w:rPr>
            </w:pPr>
            <w:r w:rsidRPr="005C4703">
              <w:t>0004.0000.0000.0000</w:t>
            </w:r>
          </w:p>
        </w:tc>
        <w:tc>
          <w:tcPr>
            <w:tcW w:w="3356" w:type="dxa"/>
            <w:shd w:val="clear" w:color="auto" w:fill="FFFF00"/>
            <w:vAlign w:val="center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bCs/>
                <w:color w:val="800000"/>
              </w:rPr>
            </w:pPr>
            <w:r w:rsidRPr="005C4703">
              <w:rPr>
                <w:b/>
                <w:bCs/>
                <w:color w:val="800000"/>
              </w:rPr>
              <w:t>Оборона, безопасность, законность</w:t>
            </w:r>
          </w:p>
        </w:tc>
        <w:tc>
          <w:tcPr>
            <w:tcW w:w="1136" w:type="dxa"/>
            <w:shd w:val="clear" w:color="auto" w:fill="FFFF00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bCs/>
                <w:color w:val="800000"/>
              </w:rPr>
            </w:pPr>
            <w:r w:rsidRPr="005C4703">
              <w:rPr>
                <w:b/>
                <w:bCs/>
                <w:color w:val="800000"/>
              </w:rPr>
              <w:t>1</w:t>
            </w:r>
          </w:p>
        </w:tc>
        <w:tc>
          <w:tcPr>
            <w:tcW w:w="1276" w:type="dxa"/>
            <w:shd w:val="clear" w:color="auto" w:fill="FFFF00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bCs/>
                <w:color w:val="800000"/>
              </w:rPr>
            </w:pPr>
            <w:r w:rsidRPr="005C4703">
              <w:rPr>
                <w:b/>
                <w:bCs/>
                <w:color w:val="800000"/>
              </w:rPr>
              <w:t>0</w:t>
            </w:r>
          </w:p>
        </w:tc>
        <w:tc>
          <w:tcPr>
            <w:tcW w:w="947" w:type="dxa"/>
            <w:shd w:val="clear" w:color="auto" w:fill="FFFF00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bCs/>
                <w:color w:val="800000"/>
              </w:rPr>
            </w:pPr>
            <w:r w:rsidRPr="005C4703">
              <w:rPr>
                <w:b/>
                <w:bCs/>
                <w:color w:val="800000"/>
              </w:rPr>
              <w:t>1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99CC00"/>
            <w:noWrap/>
            <w:vAlign w:val="center"/>
          </w:tcPr>
          <w:p w:rsidR="0098024E" w:rsidRPr="005C4703" w:rsidRDefault="0098024E" w:rsidP="003F7ADC">
            <w:pPr>
              <w:jc w:val="both"/>
            </w:pPr>
            <w:r w:rsidRPr="005C4703">
              <w:t>0004.0018.0000.0000</w:t>
            </w:r>
          </w:p>
        </w:tc>
        <w:tc>
          <w:tcPr>
            <w:tcW w:w="3356" w:type="dxa"/>
            <w:shd w:val="clear" w:color="auto" w:fill="99CC00"/>
            <w:vAlign w:val="center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Правосудие</w:t>
            </w:r>
          </w:p>
        </w:tc>
        <w:tc>
          <w:tcPr>
            <w:tcW w:w="1136" w:type="dxa"/>
            <w:shd w:val="clear" w:color="auto" w:fill="99CC00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1</w:t>
            </w:r>
          </w:p>
        </w:tc>
        <w:tc>
          <w:tcPr>
            <w:tcW w:w="1276" w:type="dxa"/>
            <w:shd w:val="clear" w:color="auto" w:fill="99CC00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0</w:t>
            </w:r>
          </w:p>
        </w:tc>
        <w:tc>
          <w:tcPr>
            <w:tcW w:w="947" w:type="dxa"/>
            <w:shd w:val="clear" w:color="auto" w:fill="99CC00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1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C0C0C0"/>
            <w:noWrap/>
            <w:vAlign w:val="center"/>
          </w:tcPr>
          <w:p w:rsidR="0098024E" w:rsidRPr="005C4703" w:rsidRDefault="0098024E" w:rsidP="003F7ADC">
            <w:pPr>
              <w:jc w:val="both"/>
            </w:pPr>
            <w:r w:rsidRPr="005C4703">
              <w:lastRenderedPageBreak/>
              <w:t>0004.0018.0171.0000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98024E" w:rsidRPr="005C4703" w:rsidRDefault="0098024E" w:rsidP="003F7ADC">
            <w:pPr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Судоустройство. Судебная система</w:t>
            </w:r>
          </w:p>
        </w:tc>
        <w:tc>
          <w:tcPr>
            <w:tcW w:w="1136" w:type="dxa"/>
          </w:tcPr>
          <w:p w:rsidR="0098024E" w:rsidRPr="005C4703" w:rsidRDefault="0098024E" w:rsidP="003F7ADC">
            <w:pPr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1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0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1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auto"/>
            <w:noWrap/>
          </w:tcPr>
          <w:p w:rsidR="0098024E" w:rsidRPr="005C4703" w:rsidRDefault="0098024E" w:rsidP="003F7ADC">
            <w:pPr>
              <w:jc w:val="both"/>
            </w:pPr>
            <w:r w:rsidRPr="005C4703">
              <w:t>0004.0018.0171.0541</w:t>
            </w:r>
          </w:p>
        </w:tc>
        <w:tc>
          <w:tcPr>
            <w:tcW w:w="3356" w:type="dxa"/>
            <w:shd w:val="clear" w:color="auto" w:fill="auto"/>
          </w:tcPr>
          <w:p w:rsidR="0098024E" w:rsidRPr="005C4703" w:rsidRDefault="0098024E" w:rsidP="003F7ADC">
            <w:pPr>
              <w:jc w:val="both"/>
            </w:pPr>
            <w:r w:rsidRPr="005C4703">
              <w:t>Исполнение судебных решений</w:t>
            </w:r>
          </w:p>
        </w:tc>
        <w:tc>
          <w:tcPr>
            <w:tcW w:w="1136" w:type="dxa"/>
          </w:tcPr>
          <w:p w:rsidR="0098024E" w:rsidRPr="005C4703" w:rsidRDefault="0098024E" w:rsidP="003F7ADC">
            <w:pPr>
              <w:jc w:val="both"/>
            </w:pPr>
            <w:r w:rsidRPr="005C4703">
              <w:t>1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jc w:val="both"/>
            </w:pPr>
            <w:r w:rsidRPr="005C4703">
              <w:t>0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jc w:val="both"/>
            </w:pPr>
            <w:r w:rsidRPr="005C4703">
              <w:t>1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FFFF00"/>
            <w:noWrap/>
            <w:vAlign w:val="center"/>
          </w:tcPr>
          <w:p w:rsidR="0098024E" w:rsidRPr="005C4703" w:rsidRDefault="0098024E" w:rsidP="003F7ADC">
            <w:pPr>
              <w:jc w:val="both"/>
              <w:rPr>
                <w:bCs/>
                <w:lang w:val="en-US"/>
              </w:rPr>
            </w:pPr>
            <w:r w:rsidRPr="005C4703">
              <w:t>0005.0000.0000.0000</w:t>
            </w:r>
          </w:p>
        </w:tc>
        <w:tc>
          <w:tcPr>
            <w:tcW w:w="3356" w:type="dxa"/>
            <w:shd w:val="clear" w:color="auto" w:fill="FFFF00"/>
            <w:vAlign w:val="center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bCs/>
                <w:color w:val="800000"/>
              </w:rPr>
            </w:pPr>
            <w:r w:rsidRPr="005C4703">
              <w:rPr>
                <w:b/>
                <w:bCs/>
                <w:color w:val="800000"/>
              </w:rPr>
              <w:t>Жилищно-коммунальная сфера</w:t>
            </w:r>
          </w:p>
        </w:tc>
        <w:tc>
          <w:tcPr>
            <w:tcW w:w="1136" w:type="dxa"/>
            <w:shd w:val="clear" w:color="auto" w:fill="FFFF00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bCs/>
                <w:color w:val="800000"/>
              </w:rPr>
            </w:pPr>
            <w:r w:rsidRPr="005C4703">
              <w:rPr>
                <w:b/>
                <w:bCs/>
                <w:color w:val="800000"/>
              </w:rPr>
              <w:t>27</w:t>
            </w:r>
          </w:p>
        </w:tc>
        <w:tc>
          <w:tcPr>
            <w:tcW w:w="1276" w:type="dxa"/>
            <w:shd w:val="clear" w:color="auto" w:fill="FFFF00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bCs/>
                <w:color w:val="800000"/>
              </w:rPr>
            </w:pPr>
            <w:r w:rsidRPr="005C4703">
              <w:rPr>
                <w:b/>
                <w:bCs/>
                <w:color w:val="800000"/>
              </w:rPr>
              <w:t>7</w:t>
            </w:r>
          </w:p>
        </w:tc>
        <w:tc>
          <w:tcPr>
            <w:tcW w:w="947" w:type="dxa"/>
            <w:shd w:val="clear" w:color="auto" w:fill="FFFF00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bCs/>
                <w:color w:val="800000"/>
              </w:rPr>
            </w:pPr>
            <w:r w:rsidRPr="005C4703">
              <w:rPr>
                <w:b/>
                <w:bCs/>
                <w:color w:val="800000"/>
              </w:rPr>
              <w:t>34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99CC00"/>
            <w:noWrap/>
            <w:vAlign w:val="center"/>
          </w:tcPr>
          <w:p w:rsidR="0098024E" w:rsidRPr="005C4703" w:rsidRDefault="0098024E" w:rsidP="003F7ADC">
            <w:pPr>
              <w:jc w:val="both"/>
            </w:pPr>
            <w:r w:rsidRPr="005C4703">
              <w:t>0005.0005.0000.0000</w:t>
            </w:r>
          </w:p>
        </w:tc>
        <w:tc>
          <w:tcPr>
            <w:tcW w:w="3356" w:type="dxa"/>
            <w:shd w:val="clear" w:color="auto" w:fill="99CC00"/>
            <w:vAlign w:val="center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Жилище</w:t>
            </w:r>
          </w:p>
        </w:tc>
        <w:tc>
          <w:tcPr>
            <w:tcW w:w="1136" w:type="dxa"/>
            <w:shd w:val="clear" w:color="auto" w:fill="99CC00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27</w:t>
            </w:r>
          </w:p>
        </w:tc>
        <w:tc>
          <w:tcPr>
            <w:tcW w:w="1276" w:type="dxa"/>
            <w:shd w:val="clear" w:color="auto" w:fill="99CC00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7</w:t>
            </w:r>
          </w:p>
        </w:tc>
        <w:tc>
          <w:tcPr>
            <w:tcW w:w="947" w:type="dxa"/>
            <w:shd w:val="clear" w:color="auto" w:fill="99CC00"/>
          </w:tcPr>
          <w:p w:rsidR="0098024E" w:rsidRPr="005C4703" w:rsidRDefault="0098024E" w:rsidP="003F7ADC">
            <w:pPr>
              <w:ind w:right="113"/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34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C0C0C0"/>
            <w:noWrap/>
            <w:vAlign w:val="center"/>
          </w:tcPr>
          <w:p w:rsidR="0098024E" w:rsidRPr="005C4703" w:rsidRDefault="0098024E" w:rsidP="003F7ADC">
            <w:pPr>
              <w:jc w:val="both"/>
              <w:rPr>
                <w:bCs/>
              </w:rPr>
            </w:pPr>
            <w:r w:rsidRPr="005C4703">
              <w:t>000</w:t>
            </w:r>
            <w:r w:rsidRPr="005C4703">
              <w:rPr>
                <w:lang w:val="en-US"/>
              </w:rPr>
              <w:t>5</w:t>
            </w:r>
            <w:r w:rsidRPr="005C4703">
              <w:t>.0005.0054.0000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98024E" w:rsidRPr="005C4703" w:rsidRDefault="0098024E" w:rsidP="003F7ADC">
            <w:pPr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Жилищный фонд</w:t>
            </w:r>
          </w:p>
        </w:tc>
        <w:tc>
          <w:tcPr>
            <w:tcW w:w="1136" w:type="dxa"/>
          </w:tcPr>
          <w:p w:rsidR="0098024E" w:rsidRPr="005C4703" w:rsidRDefault="0098024E" w:rsidP="003F7ADC">
            <w:pPr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3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0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jc w:val="both"/>
              <w:rPr>
                <w:b/>
                <w:color w:val="800000"/>
              </w:rPr>
            </w:pPr>
            <w:r w:rsidRPr="005C4703">
              <w:rPr>
                <w:b/>
                <w:color w:val="800000"/>
              </w:rPr>
              <w:t>3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auto"/>
            <w:noWrap/>
          </w:tcPr>
          <w:p w:rsidR="0098024E" w:rsidRPr="005C4703" w:rsidRDefault="0098024E" w:rsidP="003F7ADC">
            <w:pPr>
              <w:jc w:val="both"/>
            </w:pPr>
            <w:r w:rsidRPr="005C4703">
              <w:t>0005.0005.0054.0642</w:t>
            </w:r>
          </w:p>
        </w:tc>
        <w:tc>
          <w:tcPr>
            <w:tcW w:w="3356" w:type="dxa"/>
            <w:shd w:val="clear" w:color="auto" w:fill="auto"/>
            <w:noWrap/>
          </w:tcPr>
          <w:p w:rsidR="0098024E" w:rsidRPr="005C4703" w:rsidRDefault="0098024E" w:rsidP="003F7ADC">
            <w:pPr>
              <w:jc w:val="both"/>
            </w:pPr>
            <w:r w:rsidRPr="005C4703">
              <w:t>Муниципальный жилищный фонд</w:t>
            </w:r>
          </w:p>
        </w:tc>
        <w:tc>
          <w:tcPr>
            <w:tcW w:w="1136" w:type="dxa"/>
          </w:tcPr>
          <w:p w:rsidR="0098024E" w:rsidRPr="005C4703" w:rsidRDefault="0098024E" w:rsidP="003F7ADC">
            <w:pPr>
              <w:jc w:val="both"/>
            </w:pPr>
            <w:r w:rsidRPr="005C4703">
              <w:t>1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jc w:val="both"/>
            </w:pPr>
            <w:r w:rsidRPr="005C4703">
              <w:t>0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jc w:val="both"/>
            </w:pPr>
            <w:r w:rsidRPr="005C4703">
              <w:t>1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auto"/>
            <w:noWrap/>
          </w:tcPr>
          <w:p w:rsidR="0098024E" w:rsidRPr="005C4703" w:rsidRDefault="0098024E" w:rsidP="003F7ADC">
            <w:pPr>
              <w:jc w:val="both"/>
            </w:pPr>
            <w:r w:rsidRPr="005C4703">
              <w:t>0005.0005.0054.1159</w:t>
            </w:r>
          </w:p>
        </w:tc>
        <w:tc>
          <w:tcPr>
            <w:tcW w:w="3356" w:type="dxa"/>
            <w:shd w:val="clear" w:color="auto" w:fill="auto"/>
          </w:tcPr>
          <w:p w:rsidR="0098024E" w:rsidRPr="005C4703" w:rsidRDefault="0098024E" w:rsidP="003F7ADC">
            <w:pPr>
              <w:jc w:val="both"/>
            </w:pPr>
            <w:r w:rsidRPr="005C4703">
              <w:t>Индивидуальное жилищное строительство</w:t>
            </w:r>
          </w:p>
        </w:tc>
        <w:tc>
          <w:tcPr>
            <w:tcW w:w="1136" w:type="dxa"/>
          </w:tcPr>
          <w:p w:rsidR="0098024E" w:rsidRPr="005C4703" w:rsidRDefault="0098024E" w:rsidP="003F7ADC">
            <w:pPr>
              <w:jc w:val="both"/>
            </w:pPr>
            <w:r w:rsidRPr="005C4703">
              <w:t>2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jc w:val="both"/>
            </w:pPr>
            <w:r w:rsidRPr="005C4703">
              <w:t>0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jc w:val="both"/>
            </w:pPr>
            <w:r w:rsidRPr="005C4703">
              <w:t>2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C0C0C0"/>
            <w:noWrap/>
            <w:vAlign w:val="center"/>
          </w:tcPr>
          <w:p w:rsidR="0098024E" w:rsidRPr="005C4703" w:rsidRDefault="0098024E" w:rsidP="003F7AD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0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5C47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C4703">
              <w:rPr>
                <w:rFonts w:ascii="Times New Roman" w:hAnsi="Times New Roman" w:cs="Times New Roman"/>
                <w:sz w:val="24"/>
                <w:szCs w:val="24"/>
              </w:rPr>
              <w:t>.0005.0055.0000</w:t>
            </w:r>
          </w:p>
        </w:tc>
        <w:tc>
          <w:tcPr>
            <w:tcW w:w="3356" w:type="dxa"/>
            <w:shd w:val="clear" w:color="auto" w:fill="auto"/>
          </w:tcPr>
          <w:p w:rsidR="0098024E" w:rsidRPr="005C4703" w:rsidRDefault="0098024E" w:rsidP="003F7AD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5C470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136" w:type="dxa"/>
          </w:tcPr>
          <w:p w:rsidR="0098024E" w:rsidRPr="005C4703" w:rsidRDefault="0098024E" w:rsidP="003F7AD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5C470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5C470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3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5C470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20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auto"/>
            <w:noWrap/>
          </w:tcPr>
          <w:p w:rsidR="0098024E" w:rsidRPr="005C4703" w:rsidRDefault="0098024E" w:rsidP="003F7ADC">
            <w:pPr>
              <w:jc w:val="both"/>
            </w:pPr>
            <w:r w:rsidRPr="005C4703">
              <w:t>0005.0005.0055.0580</w:t>
            </w:r>
          </w:p>
        </w:tc>
        <w:tc>
          <w:tcPr>
            <w:tcW w:w="3356" w:type="dxa"/>
            <w:shd w:val="clear" w:color="auto" w:fill="auto"/>
            <w:noWrap/>
          </w:tcPr>
          <w:p w:rsidR="0098024E" w:rsidRPr="005C4703" w:rsidRDefault="0098024E" w:rsidP="003F7ADC">
            <w:pPr>
              <w:jc w:val="both"/>
            </w:pPr>
            <w:r w:rsidRPr="005C4703"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136" w:type="dxa"/>
          </w:tcPr>
          <w:p w:rsidR="0098024E" w:rsidRPr="005C4703" w:rsidRDefault="0098024E" w:rsidP="003F7ADC">
            <w:pPr>
              <w:jc w:val="both"/>
            </w:pPr>
            <w:r w:rsidRPr="005C4703">
              <w:t>1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jc w:val="both"/>
            </w:pPr>
            <w:r w:rsidRPr="005C4703">
              <w:t>0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jc w:val="both"/>
            </w:pPr>
            <w:r w:rsidRPr="005C4703">
              <w:t>1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auto"/>
            <w:noWrap/>
          </w:tcPr>
          <w:p w:rsidR="0098024E" w:rsidRPr="005C4703" w:rsidRDefault="0098024E" w:rsidP="003F7ADC">
            <w:pPr>
              <w:jc w:val="both"/>
            </w:pPr>
            <w:r w:rsidRPr="005C4703">
              <w:t>0005.0005.0055.0576</w:t>
            </w:r>
          </w:p>
        </w:tc>
        <w:tc>
          <w:tcPr>
            <w:tcW w:w="3356" w:type="dxa"/>
            <w:shd w:val="clear" w:color="auto" w:fill="auto"/>
            <w:noWrap/>
          </w:tcPr>
          <w:p w:rsidR="0098024E" w:rsidRPr="005C4703" w:rsidRDefault="0098024E" w:rsidP="003F7ADC">
            <w:pPr>
              <w:jc w:val="both"/>
            </w:pPr>
            <w:r w:rsidRPr="005C4703"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136" w:type="dxa"/>
          </w:tcPr>
          <w:p w:rsidR="0098024E" w:rsidRPr="005C4703" w:rsidRDefault="0098024E" w:rsidP="003F7ADC">
            <w:pPr>
              <w:jc w:val="both"/>
            </w:pPr>
            <w:r w:rsidRPr="005C4703">
              <w:t>1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jc w:val="both"/>
            </w:pPr>
            <w:r w:rsidRPr="005C4703">
              <w:t>2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jc w:val="both"/>
            </w:pPr>
            <w:r w:rsidRPr="005C4703">
              <w:t>3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auto"/>
            <w:noWrap/>
          </w:tcPr>
          <w:p w:rsidR="0098024E" w:rsidRPr="005C4703" w:rsidRDefault="0098024E" w:rsidP="003F7ADC">
            <w:pPr>
              <w:jc w:val="both"/>
            </w:pPr>
            <w:r w:rsidRPr="005C4703">
              <w:t>0005.0005.0055.0700</w:t>
            </w:r>
          </w:p>
        </w:tc>
        <w:tc>
          <w:tcPr>
            <w:tcW w:w="3356" w:type="dxa"/>
            <w:shd w:val="clear" w:color="auto" w:fill="auto"/>
            <w:noWrap/>
          </w:tcPr>
          <w:p w:rsidR="0098024E" w:rsidRPr="005C4703" w:rsidRDefault="0098024E" w:rsidP="003F7ADC">
            <w:pPr>
              <w:jc w:val="both"/>
            </w:pPr>
            <w:r w:rsidRPr="005C4703">
              <w:t>Переустройство и перепланировка жилого помещения. Оформление перепланировки жилых помещений</w:t>
            </w:r>
          </w:p>
        </w:tc>
        <w:tc>
          <w:tcPr>
            <w:tcW w:w="1136" w:type="dxa"/>
          </w:tcPr>
          <w:p w:rsidR="0098024E" w:rsidRPr="005C4703" w:rsidRDefault="0098024E" w:rsidP="003F7ADC">
            <w:pPr>
              <w:jc w:val="both"/>
            </w:pPr>
            <w:r w:rsidRPr="005C4703">
              <w:t>0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jc w:val="both"/>
            </w:pPr>
            <w:r w:rsidRPr="005C4703">
              <w:t>1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jc w:val="both"/>
            </w:pPr>
            <w:r w:rsidRPr="005C4703">
              <w:t>1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auto"/>
            <w:noWrap/>
          </w:tcPr>
          <w:p w:rsidR="0098024E" w:rsidRPr="005C4703" w:rsidRDefault="0098024E" w:rsidP="003F7ADC">
            <w:pPr>
              <w:jc w:val="both"/>
            </w:pPr>
            <w:r w:rsidRPr="005C4703">
              <w:t>0005.0005.0055.0885</w:t>
            </w:r>
          </w:p>
        </w:tc>
        <w:tc>
          <w:tcPr>
            <w:tcW w:w="3356" w:type="dxa"/>
            <w:shd w:val="clear" w:color="auto" w:fill="auto"/>
            <w:noWrap/>
          </w:tcPr>
          <w:p w:rsidR="0098024E" w:rsidRPr="005C4703" w:rsidRDefault="0098024E" w:rsidP="003F7ADC">
            <w:pPr>
              <w:jc w:val="both"/>
            </w:pPr>
            <w:r w:rsidRPr="005C4703">
              <w:t>Правила пользования жилыми помещениями (перепланировки, реконструкции, переоборудование, использование не по назначению)</w:t>
            </w:r>
          </w:p>
        </w:tc>
        <w:tc>
          <w:tcPr>
            <w:tcW w:w="1136" w:type="dxa"/>
          </w:tcPr>
          <w:p w:rsidR="0098024E" w:rsidRPr="005C4703" w:rsidRDefault="0098024E" w:rsidP="003F7ADC">
            <w:pPr>
              <w:jc w:val="both"/>
            </w:pPr>
            <w:r w:rsidRPr="005C4703">
              <w:t>1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jc w:val="both"/>
            </w:pPr>
            <w:r w:rsidRPr="005C4703">
              <w:t>0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jc w:val="both"/>
            </w:pPr>
            <w:r w:rsidRPr="005C4703">
              <w:t>1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auto"/>
            <w:noWrap/>
          </w:tcPr>
          <w:p w:rsidR="0098024E" w:rsidRPr="005C4703" w:rsidRDefault="0098024E" w:rsidP="003F7ADC">
            <w:pPr>
              <w:jc w:val="both"/>
            </w:pPr>
            <w:r w:rsidRPr="005C4703">
              <w:t>0005.0005.0055.0890</w:t>
            </w:r>
          </w:p>
        </w:tc>
        <w:tc>
          <w:tcPr>
            <w:tcW w:w="3356" w:type="dxa"/>
            <w:shd w:val="clear" w:color="auto" w:fill="auto"/>
            <w:noWrap/>
          </w:tcPr>
          <w:p w:rsidR="0098024E" w:rsidRPr="005C4703" w:rsidRDefault="0098024E" w:rsidP="003F7ADC">
            <w:pPr>
              <w:jc w:val="both"/>
            </w:pPr>
            <w:r w:rsidRPr="005C4703">
              <w:t xml:space="preserve">Обследование жилого фонда на предмет пригодности </w:t>
            </w:r>
            <w:proofErr w:type="gramStart"/>
            <w:r w:rsidRPr="005C4703">
              <w:t>для</w:t>
            </w:r>
            <w:proofErr w:type="gramEnd"/>
          </w:p>
        </w:tc>
        <w:tc>
          <w:tcPr>
            <w:tcW w:w="1136" w:type="dxa"/>
          </w:tcPr>
          <w:p w:rsidR="0098024E" w:rsidRPr="005C4703" w:rsidRDefault="0098024E" w:rsidP="003F7ADC">
            <w:pPr>
              <w:jc w:val="both"/>
            </w:pPr>
            <w:r w:rsidRPr="005C4703">
              <w:t>14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jc w:val="both"/>
            </w:pPr>
            <w:r w:rsidRPr="005C4703">
              <w:t>0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jc w:val="both"/>
            </w:pPr>
            <w:r w:rsidRPr="005C4703">
              <w:t>14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C0C0C0"/>
            <w:noWrap/>
            <w:vAlign w:val="center"/>
          </w:tcPr>
          <w:p w:rsidR="0098024E" w:rsidRPr="005C4703" w:rsidRDefault="0098024E" w:rsidP="003F7ADC">
            <w:pPr>
              <w:jc w:val="both"/>
              <w:rPr>
                <w:bCs/>
              </w:rPr>
            </w:pPr>
            <w:r w:rsidRPr="005C4703">
              <w:t>0005.0005.0056.0000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98024E" w:rsidRPr="005C4703" w:rsidRDefault="0098024E" w:rsidP="003F7ADC">
            <w:pPr>
              <w:jc w:val="both"/>
              <w:rPr>
                <w:b/>
                <w:color w:val="800000"/>
              </w:rPr>
            </w:pPr>
            <w:r w:rsidRPr="005C4703">
              <w:rPr>
                <w:b/>
                <w:bCs/>
                <w:color w:val="800000"/>
              </w:rPr>
              <w:t>Коммунальное хозяйство</w:t>
            </w:r>
          </w:p>
        </w:tc>
        <w:tc>
          <w:tcPr>
            <w:tcW w:w="1136" w:type="dxa"/>
          </w:tcPr>
          <w:p w:rsidR="0098024E" w:rsidRPr="005C4703" w:rsidRDefault="0098024E" w:rsidP="003F7ADC">
            <w:pPr>
              <w:jc w:val="both"/>
              <w:rPr>
                <w:b/>
                <w:bCs/>
                <w:color w:val="800000"/>
              </w:rPr>
            </w:pPr>
            <w:r w:rsidRPr="005C4703">
              <w:rPr>
                <w:b/>
                <w:bCs/>
                <w:color w:val="800000"/>
              </w:rPr>
              <w:t>5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jc w:val="both"/>
              <w:rPr>
                <w:b/>
                <w:bCs/>
                <w:color w:val="800000"/>
              </w:rPr>
            </w:pPr>
            <w:r w:rsidRPr="005C4703">
              <w:rPr>
                <w:b/>
                <w:bCs/>
                <w:color w:val="800000"/>
              </w:rPr>
              <w:t>4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jc w:val="both"/>
              <w:rPr>
                <w:b/>
                <w:bCs/>
                <w:color w:val="800000"/>
              </w:rPr>
            </w:pPr>
            <w:r w:rsidRPr="005C4703">
              <w:rPr>
                <w:b/>
                <w:bCs/>
                <w:color w:val="800000"/>
              </w:rPr>
              <w:t>9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auto"/>
            <w:noWrap/>
          </w:tcPr>
          <w:p w:rsidR="0098024E" w:rsidRPr="005C4703" w:rsidRDefault="0098024E" w:rsidP="003F7ADC">
            <w:pPr>
              <w:jc w:val="both"/>
            </w:pPr>
            <w:r w:rsidRPr="005C4703">
              <w:t>0005.0005.0056.0602</w:t>
            </w:r>
          </w:p>
        </w:tc>
        <w:tc>
          <w:tcPr>
            <w:tcW w:w="3356" w:type="dxa"/>
            <w:shd w:val="clear" w:color="auto" w:fill="auto"/>
          </w:tcPr>
          <w:p w:rsidR="0098024E" w:rsidRPr="005C4703" w:rsidRDefault="0098024E" w:rsidP="003F7ADC">
            <w:pPr>
              <w:jc w:val="both"/>
            </w:pPr>
            <w:r w:rsidRPr="005C4703">
              <w:t>Эксплуатация и ремонт приватизированных квартир</w:t>
            </w:r>
          </w:p>
        </w:tc>
        <w:tc>
          <w:tcPr>
            <w:tcW w:w="1136" w:type="dxa"/>
          </w:tcPr>
          <w:p w:rsidR="0098024E" w:rsidRPr="005C4703" w:rsidRDefault="0098024E" w:rsidP="003F7ADC">
            <w:pPr>
              <w:jc w:val="both"/>
            </w:pPr>
            <w:r w:rsidRPr="005C4703">
              <w:t>0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jc w:val="both"/>
            </w:pPr>
            <w:r w:rsidRPr="005C4703">
              <w:t>1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jc w:val="both"/>
            </w:pPr>
            <w:r w:rsidRPr="005C4703">
              <w:t>1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auto"/>
            <w:noWrap/>
          </w:tcPr>
          <w:p w:rsidR="0098024E" w:rsidRPr="005C4703" w:rsidRDefault="0098024E" w:rsidP="003F7ADC">
            <w:pPr>
              <w:jc w:val="both"/>
            </w:pPr>
            <w:r w:rsidRPr="005C4703">
              <w:t>0005.0005.0056.0600</w:t>
            </w:r>
          </w:p>
        </w:tc>
        <w:tc>
          <w:tcPr>
            <w:tcW w:w="3356" w:type="dxa"/>
            <w:shd w:val="clear" w:color="auto" w:fill="auto"/>
            <w:noWrap/>
          </w:tcPr>
          <w:p w:rsidR="0098024E" w:rsidRPr="005C4703" w:rsidRDefault="0098024E" w:rsidP="003F7ADC">
            <w:pPr>
              <w:jc w:val="both"/>
            </w:pPr>
            <w:r w:rsidRPr="005C4703">
              <w:t>Оплата жилищно-коммунальных услуг (ЖКХ)</w:t>
            </w:r>
          </w:p>
        </w:tc>
        <w:tc>
          <w:tcPr>
            <w:tcW w:w="1136" w:type="dxa"/>
          </w:tcPr>
          <w:p w:rsidR="0098024E" w:rsidRPr="005C4703" w:rsidRDefault="0098024E" w:rsidP="003F7ADC">
            <w:pPr>
              <w:jc w:val="both"/>
            </w:pPr>
            <w:r w:rsidRPr="005C4703">
              <w:t>1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jc w:val="both"/>
            </w:pPr>
            <w:r w:rsidRPr="005C4703">
              <w:t>0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jc w:val="both"/>
            </w:pPr>
            <w:r w:rsidRPr="005C4703">
              <w:t>1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auto"/>
            <w:noWrap/>
          </w:tcPr>
          <w:p w:rsidR="0098024E" w:rsidRPr="005C4703" w:rsidRDefault="0098024E" w:rsidP="003F7ADC">
            <w:pPr>
              <w:jc w:val="both"/>
            </w:pPr>
            <w:r w:rsidRPr="005C4703">
              <w:lastRenderedPageBreak/>
              <w:t>0005.0005.0056.0886</w:t>
            </w:r>
          </w:p>
        </w:tc>
        <w:tc>
          <w:tcPr>
            <w:tcW w:w="3356" w:type="dxa"/>
            <w:shd w:val="clear" w:color="auto" w:fill="auto"/>
            <w:noWrap/>
          </w:tcPr>
          <w:p w:rsidR="0098024E" w:rsidRPr="005C4703" w:rsidRDefault="0098024E" w:rsidP="003F7ADC">
            <w:pPr>
              <w:jc w:val="both"/>
            </w:pPr>
            <w:proofErr w:type="gramStart"/>
            <w:r w:rsidRPr="005C4703"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1136" w:type="dxa"/>
          </w:tcPr>
          <w:p w:rsidR="0098024E" w:rsidRPr="005C4703" w:rsidRDefault="0098024E" w:rsidP="003F7ADC">
            <w:pPr>
              <w:jc w:val="both"/>
            </w:pPr>
            <w:r w:rsidRPr="005C4703">
              <w:t>1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jc w:val="both"/>
            </w:pPr>
            <w:r w:rsidRPr="005C4703">
              <w:t>0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jc w:val="both"/>
            </w:pPr>
            <w:r w:rsidRPr="005C4703">
              <w:t>1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auto"/>
            <w:noWrap/>
          </w:tcPr>
          <w:p w:rsidR="0098024E" w:rsidRPr="005C4703" w:rsidRDefault="0098024E" w:rsidP="003F7ADC">
            <w:pPr>
              <w:jc w:val="both"/>
            </w:pPr>
            <w:r w:rsidRPr="005C4703">
              <w:t>0005.0005.0056.0891</w:t>
            </w:r>
          </w:p>
        </w:tc>
        <w:tc>
          <w:tcPr>
            <w:tcW w:w="3356" w:type="dxa"/>
            <w:shd w:val="clear" w:color="auto" w:fill="auto"/>
            <w:noWrap/>
          </w:tcPr>
          <w:p w:rsidR="0098024E" w:rsidRPr="005C4703" w:rsidRDefault="0098024E" w:rsidP="003F7ADC">
            <w:pPr>
              <w:jc w:val="both"/>
            </w:pPr>
            <w:r w:rsidRPr="005C4703">
              <w:t>Выполнение работ по капитальному ремонту</w:t>
            </w:r>
          </w:p>
        </w:tc>
        <w:tc>
          <w:tcPr>
            <w:tcW w:w="1136" w:type="dxa"/>
          </w:tcPr>
          <w:p w:rsidR="0098024E" w:rsidRPr="005C4703" w:rsidRDefault="0098024E" w:rsidP="003F7ADC">
            <w:pPr>
              <w:jc w:val="both"/>
            </w:pPr>
            <w:r w:rsidRPr="005C4703">
              <w:t>2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jc w:val="both"/>
            </w:pPr>
            <w:r w:rsidRPr="005C4703">
              <w:t>1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jc w:val="both"/>
            </w:pPr>
            <w:r w:rsidRPr="005C4703">
              <w:t>3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auto"/>
            <w:noWrap/>
          </w:tcPr>
          <w:p w:rsidR="0098024E" w:rsidRPr="005C4703" w:rsidRDefault="0098024E" w:rsidP="003F7ADC">
            <w:pPr>
              <w:jc w:val="both"/>
            </w:pPr>
            <w:r w:rsidRPr="005C4703">
              <w:t>0005.0005.0056.1144</w:t>
            </w:r>
          </w:p>
        </w:tc>
        <w:tc>
          <w:tcPr>
            <w:tcW w:w="3356" w:type="dxa"/>
            <w:shd w:val="clear" w:color="auto" w:fill="auto"/>
            <w:noWrap/>
          </w:tcPr>
          <w:p w:rsidR="0098024E" w:rsidRPr="005C4703" w:rsidRDefault="0098024E" w:rsidP="003F7ADC">
            <w:pPr>
              <w:jc w:val="both"/>
            </w:pPr>
            <w:r w:rsidRPr="005C4703">
              <w:t>Эксплуатация и ремонт многоквартирных жилых домов муниципального и ведомственного жилищного фондов</w:t>
            </w:r>
          </w:p>
        </w:tc>
        <w:tc>
          <w:tcPr>
            <w:tcW w:w="1136" w:type="dxa"/>
          </w:tcPr>
          <w:p w:rsidR="0098024E" w:rsidRPr="005C4703" w:rsidRDefault="0098024E" w:rsidP="003F7ADC">
            <w:pPr>
              <w:jc w:val="both"/>
            </w:pPr>
            <w:r w:rsidRPr="005C4703">
              <w:t>1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jc w:val="both"/>
            </w:pPr>
            <w:r w:rsidRPr="005C4703">
              <w:t>2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jc w:val="both"/>
            </w:pPr>
            <w:r w:rsidRPr="005C4703">
              <w:t>3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C0C0C0"/>
            <w:noWrap/>
            <w:vAlign w:val="center"/>
          </w:tcPr>
          <w:p w:rsidR="0098024E" w:rsidRPr="005C4703" w:rsidRDefault="0098024E" w:rsidP="003F7AD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0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5C47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C4703">
              <w:rPr>
                <w:rFonts w:ascii="Times New Roman" w:hAnsi="Times New Roman" w:cs="Times New Roman"/>
                <w:sz w:val="24"/>
                <w:szCs w:val="24"/>
              </w:rPr>
              <w:t>.0005.0059.0000</w:t>
            </w:r>
          </w:p>
        </w:tc>
        <w:tc>
          <w:tcPr>
            <w:tcW w:w="3356" w:type="dxa"/>
            <w:shd w:val="clear" w:color="auto" w:fill="auto"/>
          </w:tcPr>
          <w:p w:rsidR="0098024E" w:rsidRPr="005C4703" w:rsidRDefault="0098024E" w:rsidP="003F7AD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5C470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 xml:space="preserve">Перевод помещений из жилых в </w:t>
            </w:r>
            <w:proofErr w:type="gramStart"/>
            <w:r w:rsidRPr="005C470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1136" w:type="dxa"/>
          </w:tcPr>
          <w:p w:rsidR="0098024E" w:rsidRPr="005C4703" w:rsidRDefault="0098024E" w:rsidP="003F7AD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5C470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5C470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0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5C470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2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FFFFFF"/>
            <w:noWrap/>
            <w:vAlign w:val="center"/>
          </w:tcPr>
          <w:p w:rsidR="0098024E" w:rsidRPr="005C4703" w:rsidRDefault="0098024E" w:rsidP="003F7AD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03">
              <w:rPr>
                <w:rFonts w:ascii="Times New Roman" w:hAnsi="Times New Roman" w:cs="Times New Roman"/>
                <w:sz w:val="24"/>
                <w:szCs w:val="24"/>
              </w:rPr>
              <w:t>0005.0005.0059.1160</w:t>
            </w:r>
          </w:p>
        </w:tc>
        <w:tc>
          <w:tcPr>
            <w:tcW w:w="3356" w:type="dxa"/>
            <w:shd w:val="clear" w:color="auto" w:fill="auto"/>
          </w:tcPr>
          <w:p w:rsidR="0098024E" w:rsidRPr="005C4703" w:rsidRDefault="0098024E" w:rsidP="003F7AD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 w:rsidRPr="005C4703">
              <w:rPr>
                <w:rFonts w:ascii="Times New Roman" w:hAnsi="Times New Roman" w:cs="Times New Roman"/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1136" w:type="dxa"/>
          </w:tcPr>
          <w:p w:rsidR="0098024E" w:rsidRPr="005C4703" w:rsidRDefault="0098024E" w:rsidP="003F7AD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7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8024E" w:rsidRPr="005C4703" w:rsidRDefault="0098024E" w:rsidP="003F7AD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70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47" w:type="dxa"/>
          </w:tcPr>
          <w:p w:rsidR="0098024E" w:rsidRPr="005C4703" w:rsidRDefault="0098024E" w:rsidP="003F7AD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7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8024E" w:rsidRPr="005D7B1F" w:rsidTr="0024168E">
        <w:trPr>
          <w:cantSplit/>
        </w:trPr>
        <w:tc>
          <w:tcPr>
            <w:tcW w:w="2879" w:type="dxa"/>
            <w:shd w:val="clear" w:color="auto" w:fill="FFFFFF"/>
            <w:noWrap/>
            <w:vAlign w:val="center"/>
          </w:tcPr>
          <w:p w:rsidR="0098024E" w:rsidRPr="005C4703" w:rsidRDefault="0098024E" w:rsidP="003F7AD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C4703">
              <w:rPr>
                <w:rFonts w:ascii="Times New Roman" w:hAnsi="Times New Roman" w:cs="Times New Roman"/>
                <w:sz w:val="32"/>
                <w:szCs w:val="32"/>
              </w:rPr>
              <w:t>Всего:</w:t>
            </w:r>
          </w:p>
        </w:tc>
        <w:tc>
          <w:tcPr>
            <w:tcW w:w="3356" w:type="dxa"/>
            <w:shd w:val="clear" w:color="auto" w:fill="auto"/>
          </w:tcPr>
          <w:p w:rsidR="0098024E" w:rsidRPr="005C4703" w:rsidRDefault="0098024E" w:rsidP="003F7AD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6" w:type="dxa"/>
          </w:tcPr>
          <w:p w:rsidR="0098024E" w:rsidRPr="00827250" w:rsidRDefault="0098024E" w:rsidP="003F7AD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27250">
              <w:rPr>
                <w:rFonts w:ascii="Times New Roman" w:hAnsi="Times New Roman" w:cs="Times New Roman"/>
                <w:bCs/>
                <w:sz w:val="32"/>
                <w:szCs w:val="32"/>
              </w:rPr>
              <w:t>77</w:t>
            </w:r>
          </w:p>
        </w:tc>
        <w:tc>
          <w:tcPr>
            <w:tcW w:w="1276" w:type="dxa"/>
          </w:tcPr>
          <w:p w:rsidR="0098024E" w:rsidRPr="00827250" w:rsidRDefault="0098024E" w:rsidP="003F7AD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27250">
              <w:rPr>
                <w:rFonts w:ascii="Times New Roman" w:hAnsi="Times New Roman" w:cs="Times New Roman"/>
                <w:bCs/>
                <w:sz w:val="32"/>
                <w:szCs w:val="32"/>
              </w:rPr>
              <w:t>25</w:t>
            </w:r>
          </w:p>
        </w:tc>
        <w:tc>
          <w:tcPr>
            <w:tcW w:w="947" w:type="dxa"/>
          </w:tcPr>
          <w:p w:rsidR="0098024E" w:rsidRPr="00827250" w:rsidRDefault="0098024E" w:rsidP="003F7AD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27250">
              <w:rPr>
                <w:rFonts w:ascii="Times New Roman" w:hAnsi="Times New Roman" w:cs="Times New Roman"/>
                <w:bCs/>
                <w:sz w:val="32"/>
                <w:szCs w:val="32"/>
              </w:rPr>
              <w:t>102</w:t>
            </w:r>
          </w:p>
        </w:tc>
      </w:tr>
    </w:tbl>
    <w:p w:rsidR="003F7ADC" w:rsidRDefault="003F7ADC" w:rsidP="003F7ADC">
      <w:pPr>
        <w:shd w:val="clear" w:color="auto" w:fill="FFFFFF"/>
        <w:spacing w:line="360" w:lineRule="auto"/>
        <w:ind w:firstLine="708"/>
        <w:jc w:val="both"/>
        <w:rPr>
          <w:spacing w:val="3"/>
          <w:sz w:val="28"/>
          <w:szCs w:val="28"/>
        </w:rPr>
      </w:pPr>
    </w:p>
    <w:p w:rsidR="00B3396C" w:rsidRPr="00834A16" w:rsidRDefault="00FA1870" w:rsidP="003F7ADC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8"/>
          <w:szCs w:val="28"/>
        </w:rPr>
      </w:pPr>
      <w:proofErr w:type="gramStart"/>
      <w:r w:rsidRPr="000E5120">
        <w:rPr>
          <w:color w:val="000000"/>
          <w:spacing w:val="1"/>
          <w:sz w:val="28"/>
          <w:szCs w:val="28"/>
        </w:rPr>
        <w:t>Анализ поступивших в адм</w:t>
      </w:r>
      <w:r w:rsidR="00127C10">
        <w:rPr>
          <w:color w:val="000000"/>
          <w:spacing w:val="1"/>
          <w:sz w:val="28"/>
          <w:szCs w:val="28"/>
        </w:rPr>
        <w:t>инистрацию</w:t>
      </w:r>
      <w:r w:rsidR="00F82AE2">
        <w:rPr>
          <w:color w:val="000000"/>
          <w:spacing w:val="1"/>
          <w:sz w:val="28"/>
          <w:szCs w:val="28"/>
        </w:rPr>
        <w:t xml:space="preserve"> городского поселения - </w:t>
      </w:r>
      <w:r w:rsidRPr="000E5120">
        <w:rPr>
          <w:color w:val="000000"/>
          <w:spacing w:val="1"/>
          <w:sz w:val="28"/>
          <w:szCs w:val="28"/>
        </w:rPr>
        <w:t>город Павловск Павловского муниципального района</w:t>
      </w:r>
      <w:r w:rsidR="00F77129" w:rsidRPr="000E5120">
        <w:rPr>
          <w:color w:val="000000"/>
          <w:spacing w:val="1"/>
          <w:sz w:val="28"/>
          <w:szCs w:val="28"/>
        </w:rPr>
        <w:t xml:space="preserve"> Воронежской области </w:t>
      </w:r>
      <w:r w:rsidR="00F77129" w:rsidRPr="00834A16">
        <w:rPr>
          <w:color w:val="000000"/>
          <w:spacing w:val="1"/>
          <w:sz w:val="28"/>
          <w:szCs w:val="28"/>
        </w:rPr>
        <w:t>обращений</w:t>
      </w:r>
      <w:r w:rsidR="00B3396C">
        <w:rPr>
          <w:color w:val="000000"/>
          <w:spacing w:val="1"/>
          <w:sz w:val="28"/>
          <w:szCs w:val="28"/>
        </w:rPr>
        <w:t>, в том числе электронных обращений</w:t>
      </w:r>
      <w:r w:rsidR="00E83B5F">
        <w:rPr>
          <w:color w:val="000000"/>
          <w:spacing w:val="1"/>
          <w:sz w:val="28"/>
          <w:szCs w:val="28"/>
        </w:rPr>
        <w:t xml:space="preserve">: </w:t>
      </w:r>
      <w:r w:rsidR="00B3396C">
        <w:rPr>
          <w:color w:val="000000"/>
          <w:spacing w:val="1"/>
          <w:sz w:val="28"/>
          <w:szCs w:val="28"/>
        </w:rPr>
        <w:t xml:space="preserve"> на адрес оф</w:t>
      </w:r>
      <w:r w:rsidR="00E83B5F">
        <w:rPr>
          <w:color w:val="000000"/>
          <w:spacing w:val="1"/>
          <w:sz w:val="28"/>
          <w:szCs w:val="28"/>
        </w:rPr>
        <w:t xml:space="preserve">ициального сайта администрации </w:t>
      </w:r>
      <w:r w:rsidR="00B3396C">
        <w:rPr>
          <w:color w:val="000000"/>
          <w:spacing w:val="1"/>
          <w:sz w:val="28"/>
          <w:szCs w:val="28"/>
        </w:rPr>
        <w:t xml:space="preserve">за </w:t>
      </w:r>
      <w:r w:rsidR="0010048F">
        <w:rPr>
          <w:color w:val="000000"/>
          <w:spacing w:val="1"/>
          <w:sz w:val="28"/>
          <w:szCs w:val="28"/>
        </w:rPr>
        <w:t>3</w:t>
      </w:r>
      <w:r w:rsidR="00B3396C">
        <w:rPr>
          <w:color w:val="000000"/>
          <w:spacing w:val="1"/>
          <w:sz w:val="28"/>
          <w:szCs w:val="28"/>
        </w:rPr>
        <w:t xml:space="preserve"> квартал 2015 г. поступило 1 электронное обращение, </w:t>
      </w:r>
      <w:r w:rsidR="0010048F">
        <w:rPr>
          <w:color w:val="000000"/>
          <w:spacing w:val="1"/>
          <w:sz w:val="28"/>
          <w:szCs w:val="28"/>
        </w:rPr>
        <w:t>что на 1 обращение больше, чем в 3 квартале 2014 года – 0</w:t>
      </w:r>
      <w:r w:rsidR="00B3396C">
        <w:rPr>
          <w:color w:val="000000"/>
          <w:spacing w:val="1"/>
          <w:sz w:val="28"/>
          <w:szCs w:val="28"/>
        </w:rPr>
        <w:t xml:space="preserve"> обращени</w:t>
      </w:r>
      <w:r w:rsidR="0010048F">
        <w:rPr>
          <w:color w:val="000000"/>
          <w:spacing w:val="1"/>
          <w:sz w:val="28"/>
          <w:szCs w:val="28"/>
        </w:rPr>
        <w:t>й</w:t>
      </w:r>
      <w:r w:rsidR="00E83B5F">
        <w:rPr>
          <w:color w:val="000000"/>
          <w:spacing w:val="1"/>
          <w:sz w:val="28"/>
          <w:szCs w:val="28"/>
        </w:rPr>
        <w:t xml:space="preserve">,  </w:t>
      </w:r>
      <w:r w:rsidR="00B3396C" w:rsidRPr="00834A16">
        <w:rPr>
          <w:color w:val="000000"/>
          <w:spacing w:val="1"/>
          <w:sz w:val="28"/>
          <w:szCs w:val="28"/>
        </w:rPr>
        <w:t>свидетельствует, что обращения разноплановые, вопросы, поднимаемые в обращениях, затрагивают различные сферы жизни граждан.</w:t>
      </w:r>
      <w:proofErr w:type="gramEnd"/>
    </w:p>
    <w:p w:rsidR="00B3396C" w:rsidRPr="00834A16" w:rsidRDefault="00834A16" w:rsidP="003F7ADC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8"/>
          <w:szCs w:val="28"/>
        </w:rPr>
      </w:pPr>
      <w:r w:rsidRPr="00834A16">
        <w:rPr>
          <w:color w:val="000000"/>
          <w:spacing w:val="1"/>
          <w:sz w:val="28"/>
          <w:szCs w:val="28"/>
        </w:rPr>
        <w:t>Темати</w:t>
      </w:r>
      <w:r w:rsidR="00F82AE2">
        <w:rPr>
          <w:color w:val="000000"/>
          <w:spacing w:val="1"/>
          <w:sz w:val="28"/>
          <w:szCs w:val="28"/>
        </w:rPr>
        <w:t>ка обращений граждан</w:t>
      </w:r>
      <w:r w:rsidRPr="00834A16">
        <w:rPr>
          <w:color w:val="000000"/>
          <w:spacing w:val="1"/>
          <w:sz w:val="28"/>
          <w:szCs w:val="28"/>
        </w:rPr>
        <w:t xml:space="preserve"> в администрацию </w:t>
      </w:r>
      <w:r w:rsidRPr="000E5120">
        <w:rPr>
          <w:color w:val="000000"/>
          <w:spacing w:val="1"/>
          <w:sz w:val="28"/>
          <w:szCs w:val="28"/>
        </w:rPr>
        <w:t xml:space="preserve">городского поселения </w:t>
      </w:r>
      <w:r w:rsidR="00F82AE2">
        <w:rPr>
          <w:color w:val="000000"/>
          <w:spacing w:val="1"/>
          <w:sz w:val="28"/>
          <w:szCs w:val="28"/>
        </w:rPr>
        <w:t xml:space="preserve">- </w:t>
      </w:r>
      <w:r w:rsidRPr="000E5120">
        <w:rPr>
          <w:color w:val="000000"/>
          <w:spacing w:val="1"/>
          <w:sz w:val="28"/>
          <w:szCs w:val="28"/>
        </w:rPr>
        <w:t xml:space="preserve">город Павловск Павловского муниципального района Воронежской области </w:t>
      </w:r>
      <w:r w:rsidRPr="00834A16">
        <w:rPr>
          <w:color w:val="000000"/>
          <w:spacing w:val="1"/>
          <w:sz w:val="28"/>
          <w:szCs w:val="28"/>
        </w:rPr>
        <w:t xml:space="preserve">в </w:t>
      </w:r>
      <w:r w:rsidR="00984A5A">
        <w:rPr>
          <w:color w:val="000000"/>
          <w:spacing w:val="1"/>
          <w:sz w:val="28"/>
          <w:szCs w:val="28"/>
        </w:rPr>
        <w:t>3</w:t>
      </w:r>
      <w:r w:rsidRPr="00834A16">
        <w:rPr>
          <w:color w:val="000000"/>
          <w:spacing w:val="1"/>
          <w:sz w:val="28"/>
          <w:szCs w:val="28"/>
        </w:rPr>
        <w:t>квартале 201</w:t>
      </w:r>
      <w:r w:rsidR="00984A5A">
        <w:rPr>
          <w:color w:val="000000"/>
          <w:spacing w:val="1"/>
          <w:sz w:val="28"/>
          <w:szCs w:val="28"/>
        </w:rPr>
        <w:t>5</w:t>
      </w:r>
      <w:r w:rsidRPr="00834A16">
        <w:rPr>
          <w:color w:val="000000"/>
          <w:spacing w:val="1"/>
          <w:sz w:val="28"/>
          <w:szCs w:val="28"/>
        </w:rPr>
        <w:t xml:space="preserve"> года  в процентном отношении от общего числа поступивших обращений распределилась следующим образом:</w:t>
      </w:r>
    </w:p>
    <w:p w:rsidR="00954FB4" w:rsidRDefault="00F82AE2" w:rsidP="003F7ADC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8"/>
          <w:szCs w:val="28"/>
        </w:rPr>
      </w:pPr>
      <w:r w:rsidRPr="00834A16">
        <w:rPr>
          <w:color w:val="000000"/>
          <w:spacing w:val="1"/>
          <w:sz w:val="28"/>
          <w:szCs w:val="28"/>
        </w:rPr>
        <w:t xml:space="preserve">- </w:t>
      </w:r>
      <w:r>
        <w:rPr>
          <w:color w:val="000000"/>
          <w:spacing w:val="1"/>
          <w:sz w:val="28"/>
          <w:szCs w:val="28"/>
        </w:rPr>
        <w:t xml:space="preserve">экономика – </w:t>
      </w:r>
      <w:r w:rsidR="00984A5A">
        <w:rPr>
          <w:color w:val="000000"/>
          <w:spacing w:val="1"/>
          <w:sz w:val="28"/>
          <w:szCs w:val="28"/>
        </w:rPr>
        <w:t>49</w:t>
      </w:r>
      <w:r w:rsidR="00EF3820">
        <w:rPr>
          <w:color w:val="000000"/>
          <w:spacing w:val="1"/>
          <w:sz w:val="28"/>
          <w:szCs w:val="28"/>
        </w:rPr>
        <w:t xml:space="preserve">% или </w:t>
      </w:r>
      <w:r w:rsidR="00014080">
        <w:rPr>
          <w:color w:val="000000"/>
          <w:spacing w:val="1"/>
          <w:sz w:val="28"/>
          <w:szCs w:val="28"/>
        </w:rPr>
        <w:t>50</w:t>
      </w:r>
      <w:r w:rsidR="00EF3820">
        <w:rPr>
          <w:color w:val="000000"/>
          <w:spacing w:val="1"/>
          <w:sz w:val="28"/>
          <w:szCs w:val="28"/>
        </w:rPr>
        <w:t xml:space="preserve"> обращений, </w:t>
      </w:r>
      <w:r w:rsidR="00954FB4">
        <w:rPr>
          <w:color w:val="000000"/>
          <w:spacing w:val="1"/>
          <w:sz w:val="28"/>
          <w:szCs w:val="28"/>
        </w:rPr>
        <w:t>в сравнении с</w:t>
      </w:r>
      <w:r w:rsidR="00984A5A">
        <w:rPr>
          <w:color w:val="000000"/>
          <w:spacing w:val="1"/>
          <w:sz w:val="28"/>
          <w:szCs w:val="28"/>
        </w:rPr>
        <w:t xml:space="preserve"> 3</w:t>
      </w:r>
      <w:r w:rsidR="00954FB4">
        <w:rPr>
          <w:color w:val="000000"/>
          <w:spacing w:val="1"/>
          <w:sz w:val="28"/>
          <w:szCs w:val="28"/>
        </w:rPr>
        <w:t xml:space="preserve"> кварталом 201</w:t>
      </w:r>
      <w:r w:rsidR="00984A5A">
        <w:rPr>
          <w:color w:val="000000"/>
          <w:spacing w:val="1"/>
          <w:sz w:val="28"/>
          <w:szCs w:val="28"/>
        </w:rPr>
        <w:t>4 года -     59 % или 101 обращение</w:t>
      </w:r>
      <w:r w:rsidR="005374B1">
        <w:rPr>
          <w:color w:val="000000"/>
          <w:spacing w:val="1"/>
          <w:sz w:val="28"/>
          <w:szCs w:val="28"/>
        </w:rPr>
        <w:t>, количество обращений уменьшилось;</w:t>
      </w:r>
    </w:p>
    <w:p w:rsidR="00F82AE2" w:rsidRDefault="00F82AE2" w:rsidP="003F7ADC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8"/>
          <w:szCs w:val="28"/>
        </w:rPr>
      </w:pPr>
      <w:r w:rsidRPr="00834A16">
        <w:rPr>
          <w:color w:val="000000"/>
          <w:spacing w:val="1"/>
          <w:sz w:val="28"/>
          <w:szCs w:val="28"/>
        </w:rPr>
        <w:t>- ж</w:t>
      </w:r>
      <w:r>
        <w:rPr>
          <w:color w:val="000000"/>
          <w:spacing w:val="1"/>
          <w:sz w:val="28"/>
          <w:szCs w:val="28"/>
        </w:rPr>
        <w:t>илищно-коммунальная сфера –</w:t>
      </w:r>
      <w:r w:rsidR="00984A5A">
        <w:rPr>
          <w:color w:val="000000"/>
          <w:spacing w:val="1"/>
          <w:sz w:val="28"/>
          <w:szCs w:val="28"/>
        </w:rPr>
        <w:t xml:space="preserve"> 33% или 34 обращения</w:t>
      </w:r>
      <w:r w:rsidR="00AC16DB">
        <w:rPr>
          <w:color w:val="000000"/>
          <w:spacing w:val="1"/>
          <w:sz w:val="28"/>
          <w:szCs w:val="28"/>
        </w:rPr>
        <w:t>,</w:t>
      </w:r>
      <w:r w:rsidR="00954FB4">
        <w:rPr>
          <w:color w:val="000000"/>
          <w:spacing w:val="1"/>
          <w:sz w:val="28"/>
          <w:szCs w:val="28"/>
        </w:rPr>
        <w:t xml:space="preserve"> в сравнении с</w:t>
      </w:r>
      <w:r w:rsidR="00984A5A">
        <w:rPr>
          <w:color w:val="000000"/>
          <w:spacing w:val="1"/>
          <w:sz w:val="28"/>
          <w:szCs w:val="28"/>
        </w:rPr>
        <w:t xml:space="preserve"> 3 </w:t>
      </w:r>
      <w:r w:rsidR="00954FB4">
        <w:rPr>
          <w:color w:val="000000"/>
          <w:spacing w:val="1"/>
          <w:sz w:val="28"/>
          <w:szCs w:val="28"/>
        </w:rPr>
        <w:t xml:space="preserve"> кварталом 2014 года </w:t>
      </w:r>
      <w:r w:rsidR="00984A5A">
        <w:rPr>
          <w:color w:val="000000"/>
          <w:spacing w:val="1"/>
          <w:sz w:val="28"/>
          <w:szCs w:val="28"/>
        </w:rPr>
        <w:t>–24,6</w:t>
      </w:r>
      <w:r>
        <w:rPr>
          <w:color w:val="000000"/>
          <w:spacing w:val="1"/>
          <w:sz w:val="28"/>
          <w:szCs w:val="28"/>
        </w:rPr>
        <w:t>%</w:t>
      </w:r>
      <w:r w:rsidR="00AC16DB">
        <w:rPr>
          <w:color w:val="000000"/>
          <w:spacing w:val="1"/>
          <w:sz w:val="28"/>
          <w:szCs w:val="28"/>
        </w:rPr>
        <w:t xml:space="preserve"> или </w:t>
      </w:r>
      <w:r w:rsidR="00984A5A">
        <w:rPr>
          <w:color w:val="000000"/>
          <w:spacing w:val="1"/>
          <w:sz w:val="28"/>
          <w:szCs w:val="28"/>
        </w:rPr>
        <w:t>42 обращения</w:t>
      </w:r>
      <w:r w:rsidR="004E7236">
        <w:rPr>
          <w:color w:val="000000"/>
          <w:spacing w:val="1"/>
          <w:sz w:val="28"/>
          <w:szCs w:val="28"/>
        </w:rPr>
        <w:t>, колич</w:t>
      </w:r>
      <w:r w:rsidR="005374B1">
        <w:rPr>
          <w:color w:val="000000"/>
          <w:spacing w:val="1"/>
          <w:sz w:val="28"/>
          <w:szCs w:val="28"/>
        </w:rPr>
        <w:t>ество обращений снизилось;</w:t>
      </w:r>
    </w:p>
    <w:p w:rsidR="00B64F15" w:rsidRDefault="00B64F15" w:rsidP="003F7ADC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8"/>
          <w:szCs w:val="28"/>
        </w:rPr>
      </w:pPr>
      <w:r w:rsidRPr="00834A16">
        <w:rPr>
          <w:color w:val="000000"/>
          <w:spacing w:val="1"/>
          <w:sz w:val="28"/>
          <w:szCs w:val="28"/>
        </w:rPr>
        <w:lastRenderedPageBreak/>
        <w:t>- госуд</w:t>
      </w:r>
      <w:r>
        <w:rPr>
          <w:color w:val="000000"/>
          <w:spacing w:val="1"/>
          <w:sz w:val="28"/>
          <w:szCs w:val="28"/>
        </w:rPr>
        <w:t xml:space="preserve">арство, общество, политика – 15 % или 16 обращений, в сравнении с 3 кварталом 2014 года </w:t>
      </w:r>
      <w:r w:rsidR="00776F82">
        <w:rPr>
          <w:color w:val="000000"/>
          <w:spacing w:val="1"/>
          <w:sz w:val="28"/>
          <w:szCs w:val="28"/>
        </w:rPr>
        <w:t>осталось на том же уровне</w:t>
      </w:r>
      <w:r>
        <w:rPr>
          <w:color w:val="000000"/>
          <w:spacing w:val="1"/>
          <w:sz w:val="28"/>
          <w:szCs w:val="28"/>
        </w:rPr>
        <w:t xml:space="preserve"> (3 квартал 2014 года – </w:t>
      </w:r>
      <w:r w:rsidR="00776F82">
        <w:rPr>
          <w:color w:val="000000"/>
          <w:spacing w:val="1"/>
          <w:sz w:val="28"/>
          <w:szCs w:val="28"/>
        </w:rPr>
        <w:t>16</w:t>
      </w:r>
      <w:r>
        <w:rPr>
          <w:color w:val="000000"/>
          <w:spacing w:val="1"/>
          <w:sz w:val="28"/>
          <w:szCs w:val="28"/>
        </w:rPr>
        <w:t xml:space="preserve"> обращений)</w:t>
      </w:r>
      <w:r w:rsidR="00FB0730">
        <w:rPr>
          <w:color w:val="000000"/>
          <w:spacing w:val="1"/>
          <w:sz w:val="28"/>
          <w:szCs w:val="28"/>
        </w:rPr>
        <w:t>;</w:t>
      </w:r>
    </w:p>
    <w:p w:rsidR="00FB0730" w:rsidRPr="00834A16" w:rsidRDefault="00FB0730" w:rsidP="003F7ADC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социальная сфера – 0,98 % или 1 обращение, в сравнении с 3 кварталом 2014 года – 3,5 % или 6 обращений, количество обращений снизилось</w:t>
      </w:r>
      <w:r w:rsidRPr="00834A16">
        <w:rPr>
          <w:color w:val="000000"/>
          <w:spacing w:val="1"/>
          <w:sz w:val="28"/>
          <w:szCs w:val="28"/>
        </w:rPr>
        <w:t>;</w:t>
      </w:r>
    </w:p>
    <w:p w:rsidR="00F82AE2" w:rsidRPr="00834A16" w:rsidRDefault="00F82AE2" w:rsidP="003F7ADC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8"/>
          <w:szCs w:val="28"/>
        </w:rPr>
      </w:pPr>
      <w:r w:rsidRPr="00834A16">
        <w:rPr>
          <w:color w:val="000000"/>
          <w:spacing w:val="1"/>
          <w:sz w:val="28"/>
          <w:szCs w:val="28"/>
        </w:rPr>
        <w:t>- оборо</w:t>
      </w:r>
      <w:r>
        <w:rPr>
          <w:color w:val="000000"/>
          <w:spacing w:val="1"/>
          <w:sz w:val="28"/>
          <w:szCs w:val="28"/>
        </w:rPr>
        <w:t xml:space="preserve">на, безопасность, законность – </w:t>
      </w:r>
      <w:r w:rsidR="00FB0730">
        <w:rPr>
          <w:color w:val="000000"/>
          <w:spacing w:val="1"/>
          <w:sz w:val="28"/>
          <w:szCs w:val="28"/>
        </w:rPr>
        <w:t xml:space="preserve">0,98 </w:t>
      </w:r>
      <w:r w:rsidR="005374B1">
        <w:rPr>
          <w:color w:val="000000"/>
          <w:spacing w:val="1"/>
          <w:sz w:val="28"/>
          <w:szCs w:val="28"/>
        </w:rPr>
        <w:t xml:space="preserve">% или </w:t>
      </w:r>
      <w:r w:rsidR="00FB0730">
        <w:rPr>
          <w:color w:val="000000"/>
          <w:spacing w:val="1"/>
          <w:sz w:val="28"/>
          <w:szCs w:val="28"/>
        </w:rPr>
        <w:t>1</w:t>
      </w:r>
      <w:r w:rsidR="00954FB4">
        <w:rPr>
          <w:color w:val="000000"/>
          <w:spacing w:val="1"/>
          <w:sz w:val="28"/>
          <w:szCs w:val="28"/>
        </w:rPr>
        <w:t xml:space="preserve"> обра</w:t>
      </w:r>
      <w:r w:rsidR="00FB0730">
        <w:rPr>
          <w:color w:val="000000"/>
          <w:spacing w:val="1"/>
          <w:sz w:val="28"/>
          <w:szCs w:val="28"/>
        </w:rPr>
        <w:t>щение</w:t>
      </w:r>
      <w:r w:rsidR="00954FB4">
        <w:rPr>
          <w:color w:val="000000"/>
          <w:spacing w:val="1"/>
          <w:sz w:val="28"/>
          <w:szCs w:val="28"/>
        </w:rPr>
        <w:t>, в сравнении с</w:t>
      </w:r>
      <w:r w:rsidR="00FB0730">
        <w:rPr>
          <w:color w:val="000000"/>
          <w:spacing w:val="1"/>
          <w:sz w:val="28"/>
          <w:szCs w:val="28"/>
        </w:rPr>
        <w:t xml:space="preserve"> 3</w:t>
      </w:r>
      <w:r w:rsidR="00954FB4">
        <w:rPr>
          <w:color w:val="000000"/>
          <w:spacing w:val="1"/>
          <w:sz w:val="28"/>
          <w:szCs w:val="28"/>
        </w:rPr>
        <w:t xml:space="preserve"> кварталом 2014 года </w:t>
      </w:r>
      <w:r w:rsidR="00FB0730">
        <w:rPr>
          <w:color w:val="000000"/>
          <w:spacing w:val="1"/>
          <w:sz w:val="28"/>
          <w:szCs w:val="28"/>
        </w:rPr>
        <w:t>– 3</w:t>
      </w:r>
      <w:r w:rsidR="005374B1">
        <w:rPr>
          <w:color w:val="000000"/>
          <w:spacing w:val="1"/>
          <w:sz w:val="28"/>
          <w:szCs w:val="28"/>
        </w:rPr>
        <w:t>,5</w:t>
      </w:r>
      <w:r w:rsidR="00EF3820">
        <w:rPr>
          <w:color w:val="000000"/>
          <w:spacing w:val="1"/>
          <w:sz w:val="28"/>
          <w:szCs w:val="28"/>
        </w:rPr>
        <w:t xml:space="preserve">% </w:t>
      </w:r>
      <w:r w:rsidR="00954FB4">
        <w:rPr>
          <w:color w:val="000000"/>
          <w:spacing w:val="1"/>
          <w:sz w:val="28"/>
          <w:szCs w:val="28"/>
        </w:rPr>
        <w:t xml:space="preserve"> или </w:t>
      </w:r>
      <w:r w:rsidR="005374B1">
        <w:rPr>
          <w:color w:val="000000"/>
          <w:spacing w:val="1"/>
          <w:sz w:val="28"/>
          <w:szCs w:val="28"/>
        </w:rPr>
        <w:t>6</w:t>
      </w:r>
      <w:r w:rsidR="00EF3820" w:rsidRPr="00834A16">
        <w:rPr>
          <w:color w:val="000000"/>
          <w:spacing w:val="1"/>
          <w:sz w:val="28"/>
          <w:szCs w:val="28"/>
        </w:rPr>
        <w:t xml:space="preserve"> обращений</w:t>
      </w:r>
      <w:r w:rsidR="002A7025">
        <w:rPr>
          <w:color w:val="000000"/>
          <w:spacing w:val="1"/>
          <w:sz w:val="28"/>
          <w:szCs w:val="28"/>
        </w:rPr>
        <w:t>, количест</w:t>
      </w:r>
      <w:r w:rsidR="00FB0730">
        <w:rPr>
          <w:color w:val="000000"/>
          <w:spacing w:val="1"/>
          <w:sz w:val="28"/>
          <w:szCs w:val="28"/>
        </w:rPr>
        <w:t>во обращений снизилось.</w:t>
      </w:r>
    </w:p>
    <w:p w:rsidR="004A06BA" w:rsidRDefault="004A06BA" w:rsidP="003F7ADC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Наибольшее количе</w:t>
      </w:r>
      <w:r w:rsidR="00FB0730">
        <w:rPr>
          <w:color w:val="000000"/>
          <w:spacing w:val="1"/>
          <w:sz w:val="28"/>
          <w:szCs w:val="28"/>
        </w:rPr>
        <w:t>ство обращений поступило, как в 3</w:t>
      </w:r>
      <w:r>
        <w:rPr>
          <w:color w:val="000000"/>
          <w:spacing w:val="1"/>
          <w:sz w:val="28"/>
          <w:szCs w:val="28"/>
        </w:rPr>
        <w:t xml:space="preserve">квартале 2015 г., так и в </w:t>
      </w:r>
      <w:r w:rsidR="00FB0730">
        <w:rPr>
          <w:color w:val="000000"/>
          <w:spacing w:val="1"/>
          <w:sz w:val="28"/>
          <w:szCs w:val="28"/>
        </w:rPr>
        <w:t>3</w:t>
      </w:r>
      <w:r>
        <w:rPr>
          <w:color w:val="000000"/>
          <w:spacing w:val="1"/>
          <w:sz w:val="28"/>
          <w:szCs w:val="28"/>
        </w:rPr>
        <w:t xml:space="preserve"> квартале 2014 по таким тематическим разделам, как «Экономика» и «Жилищно – коммунальная сфера», что свидетельствует о наличии причин системного характера.</w:t>
      </w:r>
    </w:p>
    <w:p w:rsidR="004A06BA" w:rsidRDefault="00FB0730" w:rsidP="003F7ADC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8"/>
          <w:szCs w:val="28"/>
        </w:rPr>
      </w:pPr>
      <w:proofErr w:type="gramStart"/>
      <w:r>
        <w:rPr>
          <w:color w:val="000000"/>
          <w:spacing w:val="1"/>
          <w:sz w:val="28"/>
          <w:szCs w:val="28"/>
        </w:rPr>
        <w:t>В 3</w:t>
      </w:r>
      <w:r w:rsidR="004A06BA">
        <w:rPr>
          <w:color w:val="000000"/>
          <w:spacing w:val="1"/>
          <w:sz w:val="28"/>
          <w:szCs w:val="28"/>
        </w:rPr>
        <w:t xml:space="preserve"> квартале 2015 года</w:t>
      </w:r>
      <w:r w:rsidR="00D016A5">
        <w:rPr>
          <w:color w:val="000000"/>
          <w:spacing w:val="1"/>
          <w:sz w:val="28"/>
          <w:szCs w:val="28"/>
        </w:rPr>
        <w:t xml:space="preserve"> лидирующее место в обращениях граждан занимают вопросы, относящиеся к темати</w:t>
      </w:r>
      <w:r>
        <w:rPr>
          <w:color w:val="000000"/>
          <w:spacing w:val="1"/>
          <w:sz w:val="28"/>
          <w:szCs w:val="28"/>
        </w:rPr>
        <w:t>ческому разделу «Экономика» - 50</w:t>
      </w:r>
      <w:r w:rsidR="00D016A5">
        <w:rPr>
          <w:color w:val="000000"/>
          <w:spacing w:val="1"/>
          <w:sz w:val="28"/>
          <w:szCs w:val="28"/>
        </w:rPr>
        <w:t xml:space="preserve"> обращени</w:t>
      </w:r>
      <w:r>
        <w:rPr>
          <w:color w:val="000000"/>
          <w:spacing w:val="1"/>
          <w:sz w:val="28"/>
          <w:szCs w:val="28"/>
        </w:rPr>
        <w:t>й или 49</w:t>
      </w:r>
      <w:r w:rsidR="00D016A5">
        <w:rPr>
          <w:color w:val="000000"/>
          <w:spacing w:val="1"/>
          <w:sz w:val="28"/>
          <w:szCs w:val="28"/>
        </w:rPr>
        <w:t xml:space="preserve"> % от общего числа обращений, поступивших в администрацию городско</w:t>
      </w:r>
      <w:r>
        <w:rPr>
          <w:color w:val="000000"/>
          <w:spacing w:val="1"/>
          <w:sz w:val="28"/>
          <w:szCs w:val="28"/>
        </w:rPr>
        <w:t>го поселения – город Павловск в 3</w:t>
      </w:r>
      <w:r w:rsidR="00D016A5">
        <w:rPr>
          <w:color w:val="000000"/>
          <w:spacing w:val="1"/>
          <w:sz w:val="28"/>
          <w:szCs w:val="28"/>
        </w:rPr>
        <w:t xml:space="preserve"> квартале 2015 года, количество которых </w:t>
      </w:r>
      <w:r>
        <w:rPr>
          <w:color w:val="000000"/>
          <w:spacing w:val="1"/>
          <w:sz w:val="28"/>
          <w:szCs w:val="28"/>
        </w:rPr>
        <w:t>уменьшилось на 51 обращение или 50% по сравнению с 3 кварталом 2014 года (за 3</w:t>
      </w:r>
      <w:r w:rsidR="0025627E">
        <w:rPr>
          <w:color w:val="000000"/>
          <w:spacing w:val="1"/>
          <w:sz w:val="28"/>
          <w:szCs w:val="28"/>
        </w:rPr>
        <w:t xml:space="preserve"> квартал 2014 года в адрес администрации</w:t>
      </w:r>
      <w:proofErr w:type="gramEnd"/>
      <w:r w:rsidR="0025627E">
        <w:rPr>
          <w:color w:val="000000"/>
          <w:spacing w:val="1"/>
          <w:sz w:val="28"/>
          <w:szCs w:val="28"/>
        </w:rPr>
        <w:t xml:space="preserve"> городского поселения – город Павловск поступило </w:t>
      </w:r>
      <w:r>
        <w:rPr>
          <w:color w:val="000000"/>
          <w:spacing w:val="1"/>
          <w:sz w:val="28"/>
          <w:szCs w:val="28"/>
        </w:rPr>
        <w:t>101</w:t>
      </w:r>
      <w:r w:rsidR="0025627E">
        <w:rPr>
          <w:color w:val="000000"/>
          <w:spacing w:val="1"/>
          <w:sz w:val="28"/>
          <w:szCs w:val="28"/>
        </w:rPr>
        <w:t xml:space="preserve"> обращений по данному тематическому вопросу).</w:t>
      </w:r>
    </w:p>
    <w:p w:rsidR="00453A6E" w:rsidRDefault="00295F03" w:rsidP="003F7ADC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Наибольшее количество обращений </w:t>
      </w:r>
      <w:r w:rsidR="00E83B5F">
        <w:rPr>
          <w:color w:val="000000"/>
          <w:spacing w:val="1"/>
          <w:sz w:val="28"/>
          <w:szCs w:val="28"/>
        </w:rPr>
        <w:t>в данном разделе</w:t>
      </w:r>
      <w:r>
        <w:rPr>
          <w:color w:val="000000"/>
          <w:spacing w:val="1"/>
          <w:sz w:val="28"/>
          <w:szCs w:val="28"/>
        </w:rPr>
        <w:t xml:space="preserve"> касается тематик</w:t>
      </w:r>
      <w:r w:rsidR="00E83B5F"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«Хозяйственная деят</w:t>
      </w:r>
      <w:r w:rsidR="007A7932">
        <w:rPr>
          <w:color w:val="000000"/>
          <w:spacing w:val="1"/>
          <w:sz w:val="28"/>
          <w:szCs w:val="28"/>
        </w:rPr>
        <w:t>ельность», в отчетном периоде 41 обращени</w:t>
      </w:r>
      <w:r w:rsidR="00E83B5F">
        <w:rPr>
          <w:color w:val="000000"/>
          <w:spacing w:val="1"/>
          <w:sz w:val="28"/>
          <w:szCs w:val="28"/>
        </w:rPr>
        <w:t>е</w:t>
      </w:r>
      <w:r w:rsidR="007A7932">
        <w:rPr>
          <w:color w:val="000000"/>
          <w:spacing w:val="1"/>
          <w:sz w:val="28"/>
          <w:szCs w:val="28"/>
        </w:rPr>
        <w:t xml:space="preserve"> или 82</w:t>
      </w:r>
      <w:r>
        <w:rPr>
          <w:color w:val="000000"/>
          <w:spacing w:val="1"/>
          <w:sz w:val="28"/>
          <w:szCs w:val="28"/>
        </w:rPr>
        <w:t xml:space="preserve"> % от  общего числа обращ</w:t>
      </w:r>
      <w:r w:rsidR="007A7932">
        <w:rPr>
          <w:color w:val="000000"/>
          <w:spacing w:val="1"/>
          <w:sz w:val="28"/>
          <w:szCs w:val="28"/>
        </w:rPr>
        <w:t xml:space="preserve">ений </w:t>
      </w:r>
      <w:r w:rsidR="00E83B5F">
        <w:rPr>
          <w:color w:val="000000"/>
          <w:spacing w:val="1"/>
          <w:sz w:val="28"/>
          <w:szCs w:val="28"/>
        </w:rPr>
        <w:t>раздела «Э</w:t>
      </w:r>
      <w:r w:rsidR="007A7932">
        <w:rPr>
          <w:color w:val="000000"/>
          <w:spacing w:val="1"/>
          <w:sz w:val="28"/>
          <w:szCs w:val="28"/>
        </w:rPr>
        <w:t>кономики</w:t>
      </w:r>
      <w:r w:rsidR="00E83B5F">
        <w:rPr>
          <w:color w:val="000000"/>
          <w:spacing w:val="1"/>
          <w:sz w:val="28"/>
          <w:szCs w:val="28"/>
        </w:rPr>
        <w:t>»</w:t>
      </w:r>
      <w:r w:rsidR="007A7932">
        <w:rPr>
          <w:color w:val="000000"/>
          <w:spacing w:val="1"/>
          <w:sz w:val="28"/>
          <w:szCs w:val="28"/>
        </w:rPr>
        <w:t>, что меньше на 40 обращений или 80</w:t>
      </w:r>
      <w:r>
        <w:rPr>
          <w:color w:val="000000"/>
          <w:spacing w:val="1"/>
          <w:sz w:val="28"/>
          <w:szCs w:val="28"/>
        </w:rPr>
        <w:t xml:space="preserve">%, чем в </w:t>
      </w:r>
      <w:r w:rsidR="007A7932">
        <w:rPr>
          <w:color w:val="000000"/>
          <w:spacing w:val="1"/>
          <w:sz w:val="28"/>
          <w:szCs w:val="28"/>
        </w:rPr>
        <w:t>3</w:t>
      </w:r>
      <w:r>
        <w:rPr>
          <w:color w:val="000000"/>
          <w:spacing w:val="1"/>
          <w:sz w:val="28"/>
          <w:szCs w:val="28"/>
        </w:rPr>
        <w:t xml:space="preserve"> квартале 2014 года (</w:t>
      </w:r>
      <w:r w:rsidR="007A7932">
        <w:rPr>
          <w:color w:val="000000"/>
          <w:spacing w:val="1"/>
          <w:sz w:val="28"/>
          <w:szCs w:val="28"/>
        </w:rPr>
        <w:t>81 обращение</w:t>
      </w:r>
      <w:r>
        <w:rPr>
          <w:color w:val="000000"/>
          <w:spacing w:val="1"/>
          <w:sz w:val="28"/>
          <w:szCs w:val="28"/>
        </w:rPr>
        <w:t>). В обращения</w:t>
      </w:r>
      <w:r w:rsidR="00E83B5F"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1"/>
          <w:sz w:val="28"/>
          <w:szCs w:val="28"/>
        </w:rPr>
        <w:t xml:space="preserve"> по данной тематике люди поднимали вопросы:</w:t>
      </w:r>
      <w:r w:rsidR="007A7932">
        <w:rPr>
          <w:color w:val="000000"/>
          <w:spacing w:val="1"/>
          <w:sz w:val="28"/>
          <w:szCs w:val="28"/>
        </w:rPr>
        <w:t xml:space="preserve"> «Градостроительство. Архитектура и проектирование» (1), «Газификация поселений» (3),</w:t>
      </w:r>
      <w:r>
        <w:rPr>
          <w:color w:val="000000"/>
          <w:spacing w:val="1"/>
          <w:sz w:val="28"/>
          <w:szCs w:val="28"/>
        </w:rPr>
        <w:t xml:space="preserve"> «Водоснабжение поселений» (</w:t>
      </w:r>
      <w:r w:rsidR="007A7932">
        <w:rPr>
          <w:color w:val="000000"/>
          <w:spacing w:val="1"/>
          <w:sz w:val="28"/>
          <w:szCs w:val="28"/>
        </w:rPr>
        <w:t>5</w:t>
      </w:r>
      <w:r>
        <w:rPr>
          <w:color w:val="000000"/>
          <w:spacing w:val="1"/>
          <w:sz w:val="28"/>
          <w:szCs w:val="28"/>
        </w:rPr>
        <w:t>), «Благоустройство городов и поселков. Обустройство придомовых территорий»</w:t>
      </w:r>
      <w:r w:rsidR="00453A6E">
        <w:rPr>
          <w:color w:val="000000"/>
          <w:spacing w:val="1"/>
          <w:sz w:val="28"/>
          <w:szCs w:val="28"/>
        </w:rPr>
        <w:t>(</w:t>
      </w:r>
      <w:r w:rsidR="007A7932">
        <w:rPr>
          <w:color w:val="000000"/>
          <w:spacing w:val="1"/>
          <w:sz w:val="28"/>
          <w:szCs w:val="28"/>
        </w:rPr>
        <w:t>19</w:t>
      </w:r>
      <w:r w:rsidR="00453A6E">
        <w:rPr>
          <w:color w:val="000000"/>
          <w:spacing w:val="1"/>
          <w:sz w:val="28"/>
          <w:szCs w:val="28"/>
        </w:rPr>
        <w:t>), «Градостроительные нормативы. Градос</w:t>
      </w:r>
      <w:r w:rsidR="004A440C">
        <w:rPr>
          <w:color w:val="000000"/>
          <w:spacing w:val="1"/>
          <w:sz w:val="28"/>
          <w:szCs w:val="28"/>
        </w:rPr>
        <w:t>троительное законодательство РФ</w:t>
      </w:r>
      <w:r w:rsidR="00453A6E">
        <w:rPr>
          <w:color w:val="000000"/>
          <w:spacing w:val="1"/>
          <w:sz w:val="28"/>
          <w:szCs w:val="28"/>
        </w:rPr>
        <w:t>» (1)</w:t>
      </w:r>
      <w:r w:rsidR="00372F23">
        <w:rPr>
          <w:color w:val="000000"/>
          <w:spacing w:val="1"/>
          <w:sz w:val="28"/>
          <w:szCs w:val="28"/>
        </w:rPr>
        <w:t>,</w:t>
      </w:r>
      <w:r w:rsidR="007A7932">
        <w:rPr>
          <w:color w:val="000000"/>
          <w:spacing w:val="1"/>
          <w:sz w:val="28"/>
          <w:szCs w:val="28"/>
        </w:rPr>
        <w:t xml:space="preserve"> «Земельная реформа. Частная собственность на землю» (1), «Выделение земельных участков для строительства, фермерства, садоводства и огородничества» (2), «Приватизация земельных участков» (1), «Земельные споры (не судебные)» (4), </w:t>
      </w:r>
      <w:r w:rsidR="00372F23">
        <w:rPr>
          <w:color w:val="000000"/>
          <w:spacing w:val="1"/>
          <w:sz w:val="28"/>
          <w:szCs w:val="28"/>
        </w:rPr>
        <w:t xml:space="preserve">«Борьба с аварийностью. </w:t>
      </w:r>
      <w:r w:rsidR="004A440C">
        <w:rPr>
          <w:color w:val="000000"/>
          <w:spacing w:val="1"/>
          <w:sz w:val="28"/>
          <w:szCs w:val="28"/>
        </w:rPr>
        <w:t xml:space="preserve">Безопасность </w:t>
      </w:r>
      <w:r w:rsidR="004A440C">
        <w:rPr>
          <w:color w:val="000000"/>
          <w:spacing w:val="1"/>
          <w:sz w:val="28"/>
          <w:szCs w:val="28"/>
        </w:rPr>
        <w:lastRenderedPageBreak/>
        <w:t>дорожного движения</w:t>
      </w:r>
      <w:r w:rsidR="00372F23">
        <w:rPr>
          <w:color w:val="000000"/>
          <w:spacing w:val="1"/>
          <w:sz w:val="28"/>
          <w:szCs w:val="28"/>
        </w:rPr>
        <w:t>» (</w:t>
      </w:r>
      <w:r w:rsidR="007A7932">
        <w:rPr>
          <w:color w:val="000000"/>
          <w:spacing w:val="1"/>
          <w:sz w:val="28"/>
          <w:szCs w:val="28"/>
        </w:rPr>
        <w:t>1</w:t>
      </w:r>
      <w:r w:rsidR="00372F23">
        <w:rPr>
          <w:color w:val="000000"/>
          <w:spacing w:val="1"/>
          <w:sz w:val="28"/>
          <w:szCs w:val="28"/>
        </w:rPr>
        <w:t>),</w:t>
      </w:r>
      <w:r w:rsidR="007A7932">
        <w:rPr>
          <w:color w:val="000000"/>
          <w:spacing w:val="1"/>
          <w:sz w:val="28"/>
          <w:szCs w:val="28"/>
        </w:rPr>
        <w:t xml:space="preserve"> «Эксплуатация и сохранность автомобильных дорог»</w:t>
      </w:r>
      <w:r w:rsidR="00124CEF">
        <w:rPr>
          <w:color w:val="000000"/>
          <w:spacing w:val="1"/>
          <w:sz w:val="28"/>
          <w:szCs w:val="28"/>
        </w:rPr>
        <w:t xml:space="preserve"> (2), «Торговля и органы местного самоуправления. Размещение торговых точек» (1).</w:t>
      </w:r>
    </w:p>
    <w:p w:rsidR="00124CEF" w:rsidRDefault="00453A6E" w:rsidP="003F7ADC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Второе место по количеству обращений в тематическом разделе «Экономика» занимает тематика «Природные ресурсы и </w:t>
      </w:r>
      <w:r w:rsidR="00B617B4">
        <w:rPr>
          <w:color w:val="000000"/>
          <w:spacing w:val="1"/>
          <w:sz w:val="28"/>
          <w:szCs w:val="28"/>
        </w:rPr>
        <w:t>ох</w:t>
      </w:r>
      <w:r w:rsidR="004A440C">
        <w:rPr>
          <w:color w:val="000000"/>
          <w:spacing w:val="1"/>
          <w:sz w:val="28"/>
          <w:szCs w:val="28"/>
        </w:rPr>
        <w:t>рана окружающей природной среды</w:t>
      </w:r>
      <w:r>
        <w:rPr>
          <w:color w:val="000000"/>
          <w:spacing w:val="1"/>
          <w:sz w:val="28"/>
          <w:szCs w:val="28"/>
        </w:rPr>
        <w:t>»</w:t>
      </w:r>
      <w:r w:rsidR="00B617B4">
        <w:rPr>
          <w:color w:val="000000"/>
          <w:spacing w:val="1"/>
          <w:sz w:val="28"/>
          <w:szCs w:val="28"/>
        </w:rPr>
        <w:t xml:space="preserve">, в отчетном периоде – </w:t>
      </w:r>
      <w:r w:rsidR="00124CEF">
        <w:rPr>
          <w:color w:val="000000"/>
          <w:spacing w:val="1"/>
          <w:sz w:val="28"/>
          <w:szCs w:val="28"/>
        </w:rPr>
        <w:t>8</w:t>
      </w:r>
      <w:r w:rsidR="00B617B4">
        <w:rPr>
          <w:color w:val="000000"/>
          <w:spacing w:val="1"/>
          <w:sz w:val="28"/>
          <w:szCs w:val="28"/>
        </w:rPr>
        <w:t xml:space="preserve"> обращений или </w:t>
      </w:r>
      <w:r w:rsidR="00124CEF">
        <w:rPr>
          <w:color w:val="000000"/>
          <w:spacing w:val="1"/>
          <w:sz w:val="28"/>
          <w:szCs w:val="28"/>
        </w:rPr>
        <w:t>16</w:t>
      </w:r>
      <w:r w:rsidR="00B617B4">
        <w:rPr>
          <w:color w:val="000000"/>
          <w:spacing w:val="1"/>
          <w:sz w:val="28"/>
          <w:szCs w:val="28"/>
        </w:rPr>
        <w:t>% от числа обра</w:t>
      </w:r>
      <w:r w:rsidR="00124CEF">
        <w:rPr>
          <w:color w:val="000000"/>
          <w:spacing w:val="1"/>
          <w:sz w:val="28"/>
          <w:szCs w:val="28"/>
        </w:rPr>
        <w:t>щений экономики, что меньше на 12</w:t>
      </w:r>
      <w:r w:rsidR="00B617B4">
        <w:rPr>
          <w:color w:val="000000"/>
          <w:spacing w:val="1"/>
          <w:sz w:val="28"/>
          <w:szCs w:val="28"/>
        </w:rPr>
        <w:t xml:space="preserve"> обращений</w:t>
      </w:r>
      <w:r w:rsidR="00124CEF">
        <w:rPr>
          <w:color w:val="000000"/>
          <w:spacing w:val="1"/>
          <w:sz w:val="28"/>
          <w:szCs w:val="28"/>
        </w:rPr>
        <w:t xml:space="preserve"> 24%</w:t>
      </w:r>
      <w:r w:rsidR="00B617B4">
        <w:rPr>
          <w:color w:val="000000"/>
          <w:spacing w:val="1"/>
          <w:sz w:val="28"/>
          <w:szCs w:val="28"/>
        </w:rPr>
        <w:t xml:space="preserve">, чем в </w:t>
      </w:r>
      <w:r w:rsidR="00124CEF">
        <w:rPr>
          <w:color w:val="000000"/>
          <w:spacing w:val="1"/>
          <w:sz w:val="28"/>
          <w:szCs w:val="28"/>
        </w:rPr>
        <w:t>3</w:t>
      </w:r>
      <w:r w:rsidR="00B617B4">
        <w:rPr>
          <w:color w:val="000000"/>
          <w:spacing w:val="1"/>
          <w:sz w:val="28"/>
          <w:szCs w:val="28"/>
        </w:rPr>
        <w:t xml:space="preserve"> квартале 2014 года</w:t>
      </w:r>
      <w:r w:rsidR="00124CEF">
        <w:rPr>
          <w:color w:val="000000"/>
          <w:spacing w:val="1"/>
          <w:sz w:val="28"/>
          <w:szCs w:val="28"/>
        </w:rPr>
        <w:t xml:space="preserve"> (</w:t>
      </w:r>
      <w:r w:rsidR="00372F23">
        <w:rPr>
          <w:color w:val="000000"/>
          <w:spacing w:val="1"/>
          <w:sz w:val="28"/>
          <w:szCs w:val="28"/>
        </w:rPr>
        <w:t>2</w:t>
      </w:r>
      <w:r w:rsidR="00124CEF">
        <w:rPr>
          <w:color w:val="000000"/>
          <w:spacing w:val="1"/>
          <w:sz w:val="28"/>
          <w:szCs w:val="28"/>
        </w:rPr>
        <w:t>0</w:t>
      </w:r>
      <w:r w:rsidR="00372F23">
        <w:rPr>
          <w:color w:val="000000"/>
          <w:spacing w:val="1"/>
          <w:sz w:val="28"/>
          <w:szCs w:val="28"/>
        </w:rPr>
        <w:t xml:space="preserve"> обращений). Обращения поступали по вопросам: </w:t>
      </w:r>
      <w:r w:rsidR="00124CEF">
        <w:rPr>
          <w:color w:val="000000"/>
          <w:spacing w:val="1"/>
          <w:sz w:val="28"/>
          <w:szCs w:val="28"/>
        </w:rPr>
        <w:t xml:space="preserve">«Экологическая безопасность» (1), </w:t>
      </w:r>
      <w:r>
        <w:rPr>
          <w:color w:val="000000"/>
          <w:spacing w:val="1"/>
          <w:sz w:val="28"/>
          <w:szCs w:val="28"/>
        </w:rPr>
        <w:t>«Землеустройство. Землеустроительный процесс. Установление границ. Мониторинг земель. Кадастровая деятельность (деятельность кадастро</w:t>
      </w:r>
      <w:r w:rsidR="00124CEF">
        <w:rPr>
          <w:color w:val="000000"/>
          <w:spacing w:val="1"/>
          <w:sz w:val="28"/>
          <w:szCs w:val="28"/>
        </w:rPr>
        <w:t>вых инженеров)» (7).</w:t>
      </w:r>
    </w:p>
    <w:p w:rsidR="00372F23" w:rsidRDefault="00372F23" w:rsidP="003F7ADC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Среди обращений в отчетном периоде выделялись обращения, касающиеся тематического раздела «Жилищно-коммунальная сфера» - </w:t>
      </w:r>
      <w:r w:rsidR="00124CEF">
        <w:rPr>
          <w:color w:val="000000"/>
          <w:spacing w:val="1"/>
          <w:sz w:val="28"/>
          <w:szCs w:val="28"/>
        </w:rPr>
        <w:t>34 обращени</w:t>
      </w:r>
      <w:r w:rsidR="004A440C">
        <w:rPr>
          <w:color w:val="000000"/>
          <w:spacing w:val="1"/>
          <w:sz w:val="28"/>
          <w:szCs w:val="28"/>
        </w:rPr>
        <w:t>я</w:t>
      </w:r>
      <w:r w:rsidR="00124CEF">
        <w:rPr>
          <w:color w:val="000000"/>
          <w:spacing w:val="1"/>
          <w:sz w:val="28"/>
          <w:szCs w:val="28"/>
        </w:rPr>
        <w:t xml:space="preserve"> или 33,33</w:t>
      </w:r>
      <w:r>
        <w:rPr>
          <w:color w:val="000000"/>
          <w:spacing w:val="1"/>
          <w:sz w:val="28"/>
          <w:szCs w:val="28"/>
        </w:rPr>
        <w:t>% от общего числа обращений, поступивших в администрацию городско</w:t>
      </w:r>
      <w:r w:rsidR="00124CEF">
        <w:rPr>
          <w:color w:val="000000"/>
          <w:spacing w:val="1"/>
          <w:sz w:val="28"/>
          <w:szCs w:val="28"/>
        </w:rPr>
        <w:t>го поселения – город Павловск в</w:t>
      </w:r>
      <w:r w:rsidR="00FE38E6">
        <w:rPr>
          <w:color w:val="000000"/>
          <w:spacing w:val="1"/>
          <w:sz w:val="28"/>
          <w:szCs w:val="28"/>
        </w:rPr>
        <w:t xml:space="preserve"> </w:t>
      </w:r>
      <w:r w:rsidR="00124CEF">
        <w:rPr>
          <w:color w:val="000000"/>
          <w:spacing w:val="1"/>
          <w:sz w:val="28"/>
          <w:szCs w:val="28"/>
        </w:rPr>
        <w:t>3</w:t>
      </w:r>
      <w:r>
        <w:rPr>
          <w:color w:val="000000"/>
          <w:spacing w:val="1"/>
          <w:sz w:val="28"/>
          <w:szCs w:val="28"/>
        </w:rPr>
        <w:t xml:space="preserve"> квартале 2015 года, количество которых </w:t>
      </w:r>
      <w:r w:rsidR="00124CEF">
        <w:rPr>
          <w:color w:val="000000"/>
          <w:spacing w:val="1"/>
          <w:sz w:val="28"/>
          <w:szCs w:val="28"/>
        </w:rPr>
        <w:t xml:space="preserve"> уменьшилось на 8</w:t>
      </w:r>
      <w:r w:rsidR="00D01292">
        <w:rPr>
          <w:color w:val="000000"/>
          <w:spacing w:val="1"/>
          <w:sz w:val="28"/>
          <w:szCs w:val="28"/>
        </w:rPr>
        <w:t xml:space="preserve"> или </w:t>
      </w:r>
      <w:r w:rsidR="00124CEF">
        <w:rPr>
          <w:color w:val="000000"/>
          <w:spacing w:val="1"/>
          <w:sz w:val="28"/>
          <w:szCs w:val="28"/>
        </w:rPr>
        <w:t>23,52</w:t>
      </w:r>
      <w:r w:rsidR="00D01292">
        <w:rPr>
          <w:color w:val="000000"/>
          <w:spacing w:val="1"/>
          <w:sz w:val="28"/>
          <w:szCs w:val="28"/>
        </w:rPr>
        <w:t xml:space="preserve">% обращений по сравнению с </w:t>
      </w:r>
      <w:r w:rsidR="00124CEF">
        <w:rPr>
          <w:color w:val="000000"/>
          <w:spacing w:val="1"/>
          <w:sz w:val="28"/>
          <w:szCs w:val="28"/>
        </w:rPr>
        <w:t>3 кварталом 2014 года (за 3</w:t>
      </w:r>
      <w:r w:rsidR="00D01292">
        <w:rPr>
          <w:color w:val="000000"/>
          <w:spacing w:val="1"/>
          <w:sz w:val="28"/>
          <w:szCs w:val="28"/>
        </w:rPr>
        <w:t xml:space="preserve"> квартал 2014 г</w:t>
      </w:r>
      <w:proofErr w:type="gramStart"/>
      <w:r w:rsidR="00D01292">
        <w:rPr>
          <w:color w:val="000000"/>
          <w:spacing w:val="1"/>
          <w:sz w:val="28"/>
          <w:szCs w:val="28"/>
        </w:rPr>
        <w:t xml:space="preserve"> .</w:t>
      </w:r>
      <w:proofErr w:type="gramEnd"/>
      <w:r w:rsidR="00D01292">
        <w:rPr>
          <w:color w:val="000000"/>
          <w:spacing w:val="1"/>
          <w:sz w:val="28"/>
          <w:szCs w:val="28"/>
        </w:rPr>
        <w:t xml:space="preserve"> поступило в адрес администрации городского поселения – город Павловск – </w:t>
      </w:r>
      <w:r w:rsidR="00124CEF">
        <w:rPr>
          <w:color w:val="000000"/>
          <w:spacing w:val="1"/>
          <w:sz w:val="28"/>
          <w:szCs w:val="28"/>
        </w:rPr>
        <w:t>42 обращения</w:t>
      </w:r>
      <w:r w:rsidR="00D01292">
        <w:rPr>
          <w:color w:val="000000"/>
          <w:spacing w:val="1"/>
          <w:sz w:val="28"/>
          <w:szCs w:val="28"/>
        </w:rPr>
        <w:t xml:space="preserve"> по данному тематическому разделу).</w:t>
      </w:r>
    </w:p>
    <w:p w:rsidR="00776F82" w:rsidRDefault="00D01292" w:rsidP="003F7ADC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 рамках данного тематического раздела заявители наиболее часто поднимают проблемы по тематике: «Жилище» - </w:t>
      </w:r>
      <w:r w:rsidR="00124CEF">
        <w:rPr>
          <w:color w:val="000000"/>
          <w:spacing w:val="1"/>
          <w:sz w:val="28"/>
          <w:szCs w:val="28"/>
        </w:rPr>
        <w:t>34</w:t>
      </w:r>
      <w:r>
        <w:rPr>
          <w:color w:val="000000"/>
          <w:spacing w:val="1"/>
          <w:sz w:val="28"/>
          <w:szCs w:val="28"/>
        </w:rPr>
        <w:t xml:space="preserve"> обращений или </w:t>
      </w:r>
      <w:r w:rsidR="002E29B2">
        <w:rPr>
          <w:color w:val="000000"/>
          <w:spacing w:val="1"/>
          <w:sz w:val="28"/>
          <w:szCs w:val="28"/>
        </w:rPr>
        <w:t xml:space="preserve">100% от числа обращений по данному тематическому разделу, количество которых  уменьшилось на </w:t>
      </w:r>
      <w:r w:rsidR="00124CEF">
        <w:rPr>
          <w:color w:val="000000"/>
          <w:spacing w:val="1"/>
          <w:sz w:val="28"/>
          <w:szCs w:val="28"/>
        </w:rPr>
        <w:t>8</w:t>
      </w:r>
      <w:r w:rsidR="002E29B2">
        <w:rPr>
          <w:color w:val="000000"/>
          <w:spacing w:val="1"/>
          <w:sz w:val="28"/>
          <w:szCs w:val="28"/>
        </w:rPr>
        <w:t xml:space="preserve"> обращений или </w:t>
      </w:r>
      <w:r w:rsidR="00124CEF">
        <w:rPr>
          <w:color w:val="000000"/>
          <w:spacing w:val="1"/>
          <w:sz w:val="28"/>
          <w:szCs w:val="28"/>
        </w:rPr>
        <w:t>23,52</w:t>
      </w:r>
      <w:r w:rsidR="002E29B2">
        <w:rPr>
          <w:color w:val="000000"/>
          <w:spacing w:val="1"/>
          <w:sz w:val="28"/>
          <w:szCs w:val="28"/>
        </w:rPr>
        <w:t xml:space="preserve">% по сравнению с </w:t>
      </w:r>
      <w:r w:rsidR="00124CEF">
        <w:rPr>
          <w:color w:val="000000"/>
          <w:spacing w:val="1"/>
          <w:sz w:val="28"/>
          <w:szCs w:val="28"/>
        </w:rPr>
        <w:t>3</w:t>
      </w:r>
      <w:r w:rsidR="002E29B2">
        <w:rPr>
          <w:color w:val="000000"/>
          <w:spacing w:val="1"/>
          <w:sz w:val="28"/>
          <w:szCs w:val="28"/>
        </w:rPr>
        <w:t xml:space="preserve"> кварталом 2014 года (</w:t>
      </w:r>
      <w:r w:rsidR="00124CEF">
        <w:rPr>
          <w:color w:val="000000"/>
          <w:spacing w:val="1"/>
          <w:sz w:val="28"/>
          <w:szCs w:val="28"/>
        </w:rPr>
        <w:t>42 обращения за 3</w:t>
      </w:r>
      <w:r w:rsidR="002E29B2">
        <w:rPr>
          <w:color w:val="000000"/>
          <w:spacing w:val="1"/>
          <w:sz w:val="28"/>
          <w:szCs w:val="28"/>
        </w:rPr>
        <w:t xml:space="preserve"> квартал 2014 года). По данной тематике наиболее часто обращения по</w:t>
      </w:r>
      <w:r w:rsidR="00124CEF">
        <w:rPr>
          <w:color w:val="000000"/>
          <w:spacing w:val="1"/>
          <w:sz w:val="28"/>
          <w:szCs w:val="28"/>
        </w:rPr>
        <w:t>ступали по таким вопросам, как: «Муниципальный жилищный фонд» (1), «Индивидуальное жилищное строительство» (2), «Улучшение жилищных условий, предоставление жилого помещения по договору социального найма</w:t>
      </w:r>
      <w:r w:rsidR="00FB70BB">
        <w:rPr>
          <w:color w:val="000000"/>
          <w:spacing w:val="1"/>
          <w:sz w:val="28"/>
          <w:szCs w:val="28"/>
        </w:rPr>
        <w:t xml:space="preserve">» (1), «Переселение из подвалов, бараков, коммуналок, общежитий, аварийных домов, ветхого жилья, санитарно – защитной зоны» (3), «Переустройство и перепланировка жилого помещения. </w:t>
      </w:r>
      <w:proofErr w:type="gramStart"/>
      <w:r w:rsidR="00FB70BB">
        <w:rPr>
          <w:color w:val="000000"/>
          <w:spacing w:val="1"/>
          <w:sz w:val="28"/>
          <w:szCs w:val="28"/>
        </w:rPr>
        <w:t xml:space="preserve">Оформление перепланировки жилых помещений» (1), «Правила пользования жилыми помещениями (Перепланировки, реконструкции, переоборудование, </w:t>
      </w:r>
      <w:r w:rsidR="00FB70BB">
        <w:rPr>
          <w:color w:val="000000"/>
          <w:spacing w:val="1"/>
          <w:sz w:val="28"/>
          <w:szCs w:val="28"/>
        </w:rPr>
        <w:lastRenderedPageBreak/>
        <w:t>использование не по назначению)» (1), «Обследование жилого фонда на предмет</w:t>
      </w:r>
      <w:r w:rsidR="000E47A2">
        <w:rPr>
          <w:color w:val="000000"/>
          <w:spacing w:val="1"/>
          <w:sz w:val="28"/>
          <w:szCs w:val="28"/>
        </w:rPr>
        <w:t xml:space="preserve"> </w:t>
      </w:r>
      <w:r w:rsidR="00FB70BB">
        <w:rPr>
          <w:color w:val="000000"/>
          <w:spacing w:val="1"/>
          <w:sz w:val="28"/>
          <w:szCs w:val="28"/>
        </w:rPr>
        <w:t xml:space="preserve">пригодности для проживания» (14), </w:t>
      </w:r>
      <w:r w:rsidR="002E29B2">
        <w:rPr>
          <w:color w:val="000000"/>
          <w:spacing w:val="1"/>
          <w:sz w:val="28"/>
          <w:szCs w:val="28"/>
        </w:rPr>
        <w:t xml:space="preserve">«Эксплуатация и ремонт </w:t>
      </w:r>
      <w:r w:rsidR="00FB70BB">
        <w:rPr>
          <w:color w:val="000000"/>
          <w:spacing w:val="1"/>
          <w:sz w:val="28"/>
          <w:szCs w:val="28"/>
        </w:rPr>
        <w:t>приватизированных квартир</w:t>
      </w:r>
      <w:r w:rsidR="002E29B2">
        <w:rPr>
          <w:color w:val="000000"/>
          <w:spacing w:val="1"/>
          <w:sz w:val="28"/>
          <w:szCs w:val="28"/>
        </w:rPr>
        <w:t>» (</w:t>
      </w:r>
      <w:r w:rsidR="00FB70BB">
        <w:rPr>
          <w:color w:val="000000"/>
          <w:spacing w:val="1"/>
          <w:sz w:val="28"/>
          <w:szCs w:val="28"/>
        </w:rPr>
        <w:t>1</w:t>
      </w:r>
      <w:r w:rsidR="002E29B2">
        <w:rPr>
          <w:color w:val="000000"/>
          <w:spacing w:val="1"/>
          <w:sz w:val="28"/>
          <w:szCs w:val="28"/>
        </w:rPr>
        <w:t xml:space="preserve">), </w:t>
      </w:r>
      <w:r w:rsidR="00FB70BB">
        <w:rPr>
          <w:color w:val="000000"/>
          <w:spacing w:val="1"/>
          <w:sz w:val="28"/>
          <w:szCs w:val="28"/>
        </w:rPr>
        <w:t xml:space="preserve">«Оплата жилищно–коммунальных услуг (ЖКХ)» (1), «Содержание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территория)» (1), </w:t>
      </w:r>
      <w:r w:rsidR="00F778F3">
        <w:rPr>
          <w:color w:val="000000"/>
          <w:spacing w:val="1"/>
          <w:sz w:val="28"/>
          <w:szCs w:val="28"/>
        </w:rPr>
        <w:t>«Выполнение р</w:t>
      </w:r>
      <w:r w:rsidR="00FB70BB">
        <w:rPr>
          <w:color w:val="000000"/>
          <w:spacing w:val="1"/>
          <w:sz w:val="28"/>
          <w:szCs w:val="28"/>
        </w:rPr>
        <w:t>абот по капитальному ремонту» (3</w:t>
      </w:r>
      <w:r w:rsidR="00F778F3">
        <w:rPr>
          <w:color w:val="000000"/>
          <w:spacing w:val="1"/>
          <w:sz w:val="28"/>
          <w:szCs w:val="28"/>
        </w:rPr>
        <w:t xml:space="preserve">), </w:t>
      </w:r>
      <w:r w:rsidR="00FB70BB">
        <w:rPr>
          <w:color w:val="000000"/>
          <w:spacing w:val="1"/>
          <w:sz w:val="28"/>
          <w:szCs w:val="28"/>
        </w:rPr>
        <w:t>«Эксплуатация</w:t>
      </w:r>
      <w:proofErr w:type="gramEnd"/>
      <w:r w:rsidR="00FB70BB">
        <w:rPr>
          <w:color w:val="000000"/>
          <w:spacing w:val="1"/>
          <w:sz w:val="28"/>
          <w:szCs w:val="28"/>
        </w:rPr>
        <w:t xml:space="preserve"> и ремонт многоквартирных жилых домов </w:t>
      </w:r>
      <w:proofErr w:type="gramStart"/>
      <w:r w:rsidR="00FB70BB">
        <w:rPr>
          <w:color w:val="000000"/>
          <w:spacing w:val="1"/>
          <w:sz w:val="28"/>
          <w:szCs w:val="28"/>
        </w:rPr>
        <w:t>муниципального</w:t>
      </w:r>
      <w:proofErr w:type="gramEnd"/>
      <w:r w:rsidR="00FB70BB">
        <w:rPr>
          <w:color w:val="000000"/>
          <w:spacing w:val="1"/>
          <w:sz w:val="28"/>
          <w:szCs w:val="28"/>
        </w:rPr>
        <w:t xml:space="preserve"> и ведомственног</w:t>
      </w:r>
      <w:r w:rsidR="000E47A2">
        <w:rPr>
          <w:color w:val="000000"/>
          <w:spacing w:val="1"/>
          <w:sz w:val="28"/>
          <w:szCs w:val="28"/>
        </w:rPr>
        <w:t xml:space="preserve">о </w:t>
      </w:r>
      <w:r w:rsidR="00776F82">
        <w:rPr>
          <w:color w:val="000000"/>
          <w:spacing w:val="1"/>
          <w:sz w:val="28"/>
          <w:szCs w:val="28"/>
        </w:rPr>
        <w:t>жилищного фондов</w:t>
      </w:r>
      <w:r w:rsidR="00FB70BB">
        <w:rPr>
          <w:color w:val="000000"/>
          <w:spacing w:val="1"/>
          <w:sz w:val="28"/>
          <w:szCs w:val="28"/>
        </w:rPr>
        <w:t>»</w:t>
      </w:r>
      <w:r w:rsidR="00776F82">
        <w:rPr>
          <w:color w:val="000000"/>
          <w:spacing w:val="1"/>
          <w:sz w:val="28"/>
          <w:szCs w:val="28"/>
        </w:rPr>
        <w:t xml:space="preserve"> (3), </w:t>
      </w:r>
      <w:r w:rsidR="00F778F3">
        <w:rPr>
          <w:color w:val="000000"/>
          <w:spacing w:val="1"/>
          <w:sz w:val="28"/>
          <w:szCs w:val="28"/>
        </w:rPr>
        <w:t xml:space="preserve">«Перевод </w:t>
      </w:r>
      <w:r w:rsidR="00776F82">
        <w:rPr>
          <w:color w:val="000000"/>
          <w:spacing w:val="1"/>
          <w:sz w:val="28"/>
          <w:szCs w:val="28"/>
        </w:rPr>
        <w:t>помещений из жилых в нежилые» (2).</w:t>
      </w:r>
    </w:p>
    <w:p w:rsidR="005D6FDA" w:rsidRDefault="005D6FDA" w:rsidP="003F7ADC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Значительное место в обращениях граждан занимают вопросы</w:t>
      </w:r>
      <w:r w:rsidR="004A440C"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касающиеся тематического раздела: «</w:t>
      </w:r>
      <w:r w:rsidR="00776F82">
        <w:rPr>
          <w:color w:val="000000"/>
          <w:spacing w:val="1"/>
          <w:sz w:val="28"/>
          <w:szCs w:val="28"/>
        </w:rPr>
        <w:t>Государство, общество, политика</w:t>
      </w:r>
      <w:r>
        <w:rPr>
          <w:color w:val="000000"/>
          <w:spacing w:val="1"/>
          <w:sz w:val="28"/>
          <w:szCs w:val="28"/>
        </w:rPr>
        <w:t xml:space="preserve">» - </w:t>
      </w:r>
      <w:r w:rsidR="00776F82">
        <w:rPr>
          <w:color w:val="000000"/>
          <w:spacing w:val="1"/>
          <w:sz w:val="28"/>
          <w:szCs w:val="28"/>
        </w:rPr>
        <w:t>16 обращений или 15,68% от общего числа обращений за 3</w:t>
      </w:r>
      <w:r>
        <w:rPr>
          <w:color w:val="000000"/>
          <w:spacing w:val="1"/>
          <w:sz w:val="28"/>
          <w:szCs w:val="28"/>
        </w:rPr>
        <w:t xml:space="preserve"> квартал 2015 года, количество которых </w:t>
      </w:r>
      <w:r w:rsidR="00776F82">
        <w:rPr>
          <w:color w:val="000000"/>
          <w:spacing w:val="1"/>
          <w:sz w:val="28"/>
          <w:szCs w:val="28"/>
        </w:rPr>
        <w:t>осталось на том же уровне, что и в 3 квартале</w:t>
      </w:r>
      <w:r>
        <w:rPr>
          <w:color w:val="000000"/>
          <w:spacing w:val="1"/>
          <w:sz w:val="28"/>
          <w:szCs w:val="28"/>
        </w:rPr>
        <w:t xml:space="preserve"> 2014 года (за </w:t>
      </w:r>
      <w:r w:rsidR="00776F82">
        <w:rPr>
          <w:color w:val="000000"/>
          <w:spacing w:val="1"/>
          <w:sz w:val="28"/>
          <w:szCs w:val="28"/>
        </w:rPr>
        <w:t>3</w:t>
      </w:r>
      <w:r>
        <w:rPr>
          <w:color w:val="000000"/>
          <w:spacing w:val="1"/>
          <w:sz w:val="28"/>
          <w:szCs w:val="28"/>
        </w:rPr>
        <w:t xml:space="preserve"> квартал 2014 поступило </w:t>
      </w:r>
      <w:r w:rsidR="00776F82">
        <w:rPr>
          <w:color w:val="000000"/>
          <w:spacing w:val="1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6 обращений по данному тематическому разделу).</w:t>
      </w:r>
    </w:p>
    <w:p w:rsidR="00776F82" w:rsidRDefault="005D6FDA" w:rsidP="003F7ADC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Анализ по тематическому разделу показал, что обращения относятся к  тематике: «</w:t>
      </w:r>
      <w:r w:rsidR="00776F82">
        <w:rPr>
          <w:color w:val="000000"/>
          <w:spacing w:val="1"/>
          <w:sz w:val="28"/>
          <w:szCs w:val="28"/>
        </w:rPr>
        <w:t>Основы государственного управления</w:t>
      </w:r>
      <w:r>
        <w:rPr>
          <w:color w:val="000000"/>
          <w:spacing w:val="1"/>
          <w:sz w:val="28"/>
          <w:szCs w:val="28"/>
        </w:rPr>
        <w:t>»</w:t>
      </w:r>
      <w:r w:rsidR="007A0807">
        <w:rPr>
          <w:color w:val="000000"/>
          <w:spacing w:val="1"/>
          <w:sz w:val="28"/>
          <w:szCs w:val="28"/>
        </w:rPr>
        <w:t xml:space="preserve"> - </w:t>
      </w:r>
      <w:r w:rsidR="00776F82">
        <w:rPr>
          <w:color w:val="000000"/>
          <w:spacing w:val="1"/>
          <w:sz w:val="28"/>
          <w:szCs w:val="28"/>
        </w:rPr>
        <w:t>15</w:t>
      </w:r>
      <w:r w:rsidR="007A0807">
        <w:rPr>
          <w:color w:val="000000"/>
          <w:spacing w:val="1"/>
          <w:sz w:val="28"/>
          <w:szCs w:val="28"/>
        </w:rPr>
        <w:t xml:space="preserve"> обращений или </w:t>
      </w:r>
      <w:r w:rsidR="00776F82">
        <w:rPr>
          <w:color w:val="000000"/>
          <w:spacing w:val="1"/>
          <w:sz w:val="28"/>
          <w:szCs w:val="28"/>
        </w:rPr>
        <w:t>93,75 %</w:t>
      </w:r>
      <w:r w:rsidR="007A0807">
        <w:rPr>
          <w:color w:val="000000"/>
          <w:spacing w:val="1"/>
          <w:sz w:val="28"/>
          <w:szCs w:val="28"/>
        </w:rPr>
        <w:t xml:space="preserve"> от числа обращений по данному тематическому разделу, а именно: «</w:t>
      </w:r>
      <w:r w:rsidR="00776F82">
        <w:rPr>
          <w:color w:val="000000"/>
          <w:spacing w:val="1"/>
          <w:sz w:val="28"/>
          <w:szCs w:val="28"/>
        </w:rPr>
        <w:t>Работа государственных органов и органов местного самоуправления с обращениями в письменной форме, в форме электронного документа и в устной форме» (15)</w:t>
      </w:r>
      <w:r w:rsidR="00993543">
        <w:rPr>
          <w:color w:val="000000"/>
          <w:spacing w:val="1"/>
          <w:sz w:val="28"/>
          <w:szCs w:val="28"/>
        </w:rPr>
        <w:t>; и к тематике: «Гражданское право» - 1 обращение или 6,25 % от числа обращений по данному тематическому разделу, а именно: «Регистрация прав на недвижимое имущество и сделок с ним» (1).</w:t>
      </w:r>
    </w:p>
    <w:p w:rsidR="006742AB" w:rsidRDefault="007A0807" w:rsidP="003F7ADC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 отчетном периоде в обращениях граждан занимают вопросы, касающиеся тематического раздела: «Социальная сфера» - </w:t>
      </w:r>
      <w:r w:rsidR="00993543">
        <w:rPr>
          <w:color w:val="000000"/>
          <w:spacing w:val="1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 xml:space="preserve"> обращени</w:t>
      </w:r>
      <w:r w:rsidR="00993543"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 xml:space="preserve"> или </w:t>
      </w:r>
      <w:r w:rsidR="00993543">
        <w:rPr>
          <w:color w:val="000000"/>
          <w:spacing w:val="1"/>
          <w:sz w:val="28"/>
          <w:szCs w:val="28"/>
        </w:rPr>
        <w:t>0,98</w:t>
      </w:r>
      <w:r>
        <w:rPr>
          <w:color w:val="000000"/>
          <w:spacing w:val="1"/>
          <w:sz w:val="28"/>
          <w:szCs w:val="28"/>
        </w:rPr>
        <w:t>% от общего числа обращений, поступивших в администрацию городского</w:t>
      </w:r>
      <w:r w:rsidR="00993543">
        <w:rPr>
          <w:color w:val="000000"/>
          <w:spacing w:val="1"/>
          <w:sz w:val="28"/>
          <w:szCs w:val="28"/>
        </w:rPr>
        <w:t xml:space="preserve"> поселения – город Павловск за 3</w:t>
      </w:r>
      <w:r>
        <w:rPr>
          <w:color w:val="000000"/>
          <w:spacing w:val="1"/>
          <w:sz w:val="28"/>
          <w:szCs w:val="28"/>
        </w:rPr>
        <w:t xml:space="preserve"> квартал 2015 года, которых уменьшилось на </w:t>
      </w:r>
      <w:r w:rsidR="00993543">
        <w:rPr>
          <w:color w:val="000000"/>
          <w:spacing w:val="1"/>
          <w:sz w:val="28"/>
          <w:szCs w:val="28"/>
        </w:rPr>
        <w:t>5 обращений по сравнению с 3 кварталом 2014 года (за 3</w:t>
      </w:r>
      <w:r>
        <w:rPr>
          <w:color w:val="000000"/>
          <w:spacing w:val="1"/>
          <w:sz w:val="28"/>
          <w:szCs w:val="28"/>
        </w:rPr>
        <w:t xml:space="preserve"> квартал 2014 года поступило 6 обращений).</w:t>
      </w:r>
    </w:p>
    <w:p w:rsidR="00993543" w:rsidRDefault="006742AB" w:rsidP="003F7ADC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Наибольшее количество обращений в социальной сфере касается тематики: </w:t>
      </w:r>
      <w:r w:rsidR="00993543">
        <w:rPr>
          <w:color w:val="000000"/>
          <w:spacing w:val="1"/>
          <w:sz w:val="28"/>
          <w:szCs w:val="28"/>
        </w:rPr>
        <w:t>«Здравоохранение. Физи</w:t>
      </w:r>
      <w:r w:rsidR="004A440C">
        <w:rPr>
          <w:color w:val="000000"/>
          <w:spacing w:val="1"/>
          <w:sz w:val="28"/>
          <w:szCs w:val="28"/>
        </w:rPr>
        <w:t>ческая культура и спорт. Туризм</w:t>
      </w:r>
      <w:r w:rsidR="00993543">
        <w:rPr>
          <w:color w:val="000000"/>
          <w:spacing w:val="1"/>
          <w:sz w:val="28"/>
          <w:szCs w:val="28"/>
        </w:rPr>
        <w:t xml:space="preserve">» - 1 обращение или 100 </w:t>
      </w:r>
      <w:r w:rsidR="00993543">
        <w:rPr>
          <w:color w:val="000000"/>
          <w:spacing w:val="1"/>
          <w:sz w:val="28"/>
          <w:szCs w:val="28"/>
        </w:rPr>
        <w:lastRenderedPageBreak/>
        <w:t>% от данного тематического раздела</w:t>
      </w:r>
      <w:r w:rsidR="007C3323">
        <w:rPr>
          <w:color w:val="000000"/>
          <w:spacing w:val="1"/>
          <w:sz w:val="28"/>
          <w:szCs w:val="28"/>
        </w:rPr>
        <w:t>, а именно:</w:t>
      </w:r>
      <w:r w:rsidR="00602019">
        <w:rPr>
          <w:color w:val="000000"/>
          <w:spacing w:val="1"/>
          <w:sz w:val="28"/>
          <w:szCs w:val="28"/>
        </w:rPr>
        <w:t xml:space="preserve"> «Физическая культура н</w:t>
      </w:r>
      <w:r w:rsidR="004A440C">
        <w:rPr>
          <w:color w:val="000000"/>
          <w:spacing w:val="1"/>
          <w:sz w:val="28"/>
          <w:szCs w:val="28"/>
        </w:rPr>
        <w:t>аселения. Физическое воспитание</w:t>
      </w:r>
      <w:r w:rsidR="00602019">
        <w:rPr>
          <w:color w:val="000000"/>
          <w:spacing w:val="1"/>
          <w:sz w:val="28"/>
          <w:szCs w:val="28"/>
        </w:rPr>
        <w:t>» (1).</w:t>
      </w:r>
    </w:p>
    <w:p w:rsidR="00D01292" w:rsidRDefault="00373C5E" w:rsidP="003F7ADC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Следует отметить, что на последнем месте стоят обращения, касающиеся тематического раздела: «</w:t>
      </w:r>
      <w:r w:rsidR="00602019">
        <w:rPr>
          <w:color w:val="000000"/>
          <w:spacing w:val="1"/>
          <w:sz w:val="28"/>
          <w:szCs w:val="28"/>
        </w:rPr>
        <w:t>Оборона, безопасность, законность</w:t>
      </w:r>
      <w:r>
        <w:rPr>
          <w:color w:val="000000"/>
          <w:spacing w:val="1"/>
          <w:sz w:val="28"/>
          <w:szCs w:val="28"/>
        </w:rPr>
        <w:t xml:space="preserve">» - </w:t>
      </w:r>
      <w:r w:rsidR="00602019">
        <w:rPr>
          <w:color w:val="000000"/>
          <w:spacing w:val="1"/>
          <w:sz w:val="28"/>
          <w:szCs w:val="28"/>
        </w:rPr>
        <w:t xml:space="preserve">1 обращения или 0,98 </w:t>
      </w:r>
      <w:r>
        <w:rPr>
          <w:color w:val="000000"/>
          <w:spacing w:val="1"/>
          <w:sz w:val="28"/>
          <w:szCs w:val="28"/>
        </w:rPr>
        <w:t>% от общего</w:t>
      </w:r>
      <w:r w:rsidR="00602019">
        <w:rPr>
          <w:color w:val="000000"/>
          <w:spacing w:val="1"/>
          <w:sz w:val="28"/>
          <w:szCs w:val="28"/>
        </w:rPr>
        <w:t xml:space="preserve"> числа обращений по сравнению с 3</w:t>
      </w:r>
      <w:r>
        <w:rPr>
          <w:color w:val="000000"/>
          <w:spacing w:val="1"/>
          <w:sz w:val="28"/>
          <w:szCs w:val="28"/>
        </w:rPr>
        <w:t xml:space="preserve"> квар</w:t>
      </w:r>
      <w:r w:rsidR="00602019">
        <w:rPr>
          <w:color w:val="000000"/>
          <w:spacing w:val="1"/>
          <w:sz w:val="28"/>
          <w:szCs w:val="28"/>
        </w:rPr>
        <w:t>талом 2014 года уменьшилось на 5</w:t>
      </w:r>
      <w:r>
        <w:rPr>
          <w:color w:val="000000"/>
          <w:spacing w:val="1"/>
          <w:sz w:val="28"/>
          <w:szCs w:val="28"/>
        </w:rPr>
        <w:t xml:space="preserve"> обращений от числа обращений по данному тематическому раздел</w:t>
      </w:r>
      <w:proofErr w:type="gramStart"/>
      <w:r>
        <w:rPr>
          <w:color w:val="000000"/>
          <w:spacing w:val="1"/>
          <w:sz w:val="28"/>
          <w:szCs w:val="28"/>
        </w:rPr>
        <w:t>у</w:t>
      </w:r>
      <w:r w:rsidR="00602019">
        <w:rPr>
          <w:color w:val="000000"/>
          <w:spacing w:val="1"/>
          <w:sz w:val="28"/>
          <w:szCs w:val="28"/>
        </w:rPr>
        <w:t>(</w:t>
      </w:r>
      <w:proofErr w:type="gramEnd"/>
      <w:r w:rsidR="00602019">
        <w:rPr>
          <w:color w:val="000000"/>
          <w:spacing w:val="1"/>
          <w:sz w:val="28"/>
          <w:szCs w:val="28"/>
        </w:rPr>
        <w:t>за 3</w:t>
      </w:r>
      <w:r>
        <w:rPr>
          <w:color w:val="000000"/>
          <w:spacing w:val="1"/>
          <w:sz w:val="28"/>
          <w:szCs w:val="28"/>
        </w:rPr>
        <w:t xml:space="preserve"> квартал 2014 г</w:t>
      </w:r>
      <w:r w:rsidR="00602019">
        <w:rPr>
          <w:color w:val="000000"/>
          <w:spacing w:val="1"/>
          <w:sz w:val="28"/>
          <w:szCs w:val="28"/>
        </w:rPr>
        <w:t>ода</w:t>
      </w:r>
      <w:r>
        <w:rPr>
          <w:color w:val="000000"/>
          <w:spacing w:val="1"/>
          <w:sz w:val="28"/>
          <w:szCs w:val="28"/>
        </w:rPr>
        <w:t xml:space="preserve"> поступило </w:t>
      </w:r>
      <w:r w:rsidR="00602019">
        <w:rPr>
          <w:color w:val="000000"/>
          <w:spacing w:val="1"/>
          <w:sz w:val="28"/>
          <w:szCs w:val="28"/>
        </w:rPr>
        <w:t>6</w:t>
      </w:r>
      <w:r>
        <w:rPr>
          <w:color w:val="000000"/>
          <w:spacing w:val="1"/>
          <w:sz w:val="28"/>
          <w:szCs w:val="28"/>
        </w:rPr>
        <w:t xml:space="preserve"> обращений).</w:t>
      </w:r>
    </w:p>
    <w:p w:rsidR="00602019" w:rsidRPr="00363731" w:rsidRDefault="00373C5E" w:rsidP="003F7ADC">
      <w:pPr>
        <w:shd w:val="clear" w:color="auto" w:fill="FFFFFF"/>
        <w:spacing w:line="360" w:lineRule="auto"/>
        <w:ind w:firstLine="708"/>
        <w:jc w:val="both"/>
        <w:rPr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 обращениях по данному тематическому разделу люди поднимали вопросы, касающиеся тематики: «</w:t>
      </w:r>
      <w:r w:rsidR="00602019">
        <w:rPr>
          <w:color w:val="000000"/>
          <w:spacing w:val="1"/>
          <w:sz w:val="28"/>
          <w:szCs w:val="28"/>
        </w:rPr>
        <w:t>Правосудие</w:t>
      </w:r>
      <w:r>
        <w:rPr>
          <w:color w:val="000000"/>
          <w:spacing w:val="1"/>
          <w:sz w:val="28"/>
          <w:szCs w:val="28"/>
        </w:rPr>
        <w:t xml:space="preserve">» - 1 обращение или </w:t>
      </w:r>
      <w:r w:rsidR="00602019">
        <w:rPr>
          <w:color w:val="000000"/>
          <w:spacing w:val="1"/>
          <w:sz w:val="28"/>
          <w:szCs w:val="28"/>
        </w:rPr>
        <w:t>100</w:t>
      </w:r>
      <w:r>
        <w:rPr>
          <w:color w:val="000000"/>
          <w:spacing w:val="1"/>
          <w:sz w:val="28"/>
          <w:szCs w:val="28"/>
        </w:rPr>
        <w:t>% от общего числа по данному тематическому разделу</w:t>
      </w:r>
      <w:r w:rsidR="00602019">
        <w:rPr>
          <w:color w:val="000000"/>
          <w:spacing w:val="1"/>
          <w:sz w:val="28"/>
          <w:szCs w:val="28"/>
        </w:rPr>
        <w:t xml:space="preserve">, что </w:t>
      </w:r>
      <w:r w:rsidR="00715AE0">
        <w:rPr>
          <w:color w:val="000000"/>
          <w:spacing w:val="1"/>
          <w:sz w:val="28"/>
          <w:szCs w:val="28"/>
        </w:rPr>
        <w:t>на 1</w:t>
      </w:r>
      <w:r w:rsidR="00602019">
        <w:rPr>
          <w:color w:val="000000"/>
          <w:spacing w:val="1"/>
          <w:sz w:val="28"/>
          <w:szCs w:val="28"/>
        </w:rPr>
        <w:t xml:space="preserve"> обращение больше, чем в 3</w:t>
      </w:r>
      <w:r w:rsidR="00715AE0">
        <w:rPr>
          <w:color w:val="000000"/>
          <w:spacing w:val="1"/>
          <w:sz w:val="28"/>
          <w:szCs w:val="28"/>
        </w:rPr>
        <w:t xml:space="preserve"> квартале 20</w:t>
      </w:r>
      <w:r w:rsidR="00602019">
        <w:rPr>
          <w:color w:val="000000"/>
          <w:spacing w:val="1"/>
          <w:sz w:val="28"/>
          <w:szCs w:val="28"/>
        </w:rPr>
        <w:t xml:space="preserve">14 года. Поднимался вопрос </w:t>
      </w:r>
      <w:r w:rsidR="00602019" w:rsidRPr="00363731">
        <w:rPr>
          <w:spacing w:val="1"/>
          <w:sz w:val="28"/>
          <w:szCs w:val="28"/>
        </w:rPr>
        <w:t>по</w:t>
      </w:r>
      <w:r w:rsidR="00363731" w:rsidRPr="00363731">
        <w:rPr>
          <w:spacing w:val="1"/>
          <w:sz w:val="28"/>
          <w:szCs w:val="28"/>
        </w:rPr>
        <w:t xml:space="preserve"> тематическому подразделу</w:t>
      </w:r>
      <w:r w:rsidR="00602019" w:rsidRPr="00363731">
        <w:rPr>
          <w:spacing w:val="1"/>
          <w:sz w:val="28"/>
          <w:szCs w:val="28"/>
        </w:rPr>
        <w:t>: «Исполнение судебных решений»</w:t>
      </w:r>
      <w:r w:rsidR="00F21D8D" w:rsidRPr="00363731">
        <w:rPr>
          <w:spacing w:val="1"/>
          <w:sz w:val="28"/>
          <w:szCs w:val="28"/>
        </w:rPr>
        <w:t xml:space="preserve"> (1).</w:t>
      </w:r>
    </w:p>
    <w:p w:rsidR="001A5837" w:rsidRPr="00BB2967" w:rsidRDefault="001A5837" w:rsidP="003F7ADC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8"/>
          <w:szCs w:val="28"/>
        </w:rPr>
      </w:pPr>
      <w:r w:rsidRPr="00BB2967">
        <w:rPr>
          <w:color w:val="000000"/>
          <w:spacing w:val="1"/>
          <w:sz w:val="28"/>
          <w:szCs w:val="28"/>
        </w:rPr>
        <w:t>Обращения, поступившие в администрацию городского поселения - город Павловск Павловского муниципального района Воронежской области</w:t>
      </w:r>
      <w:r w:rsidR="00A25BC0">
        <w:rPr>
          <w:color w:val="000000"/>
          <w:spacing w:val="1"/>
          <w:sz w:val="28"/>
          <w:szCs w:val="28"/>
        </w:rPr>
        <w:t>,</w:t>
      </w:r>
      <w:r w:rsidRPr="00BB2967">
        <w:rPr>
          <w:color w:val="000000"/>
          <w:spacing w:val="1"/>
          <w:sz w:val="28"/>
          <w:szCs w:val="28"/>
        </w:rPr>
        <w:t xml:space="preserve"> в</w:t>
      </w:r>
      <w:r w:rsidR="00F21D8D">
        <w:rPr>
          <w:color w:val="000000"/>
          <w:spacing w:val="1"/>
          <w:sz w:val="28"/>
          <w:szCs w:val="28"/>
        </w:rPr>
        <w:t xml:space="preserve"> 3</w:t>
      </w:r>
      <w:r w:rsidR="00715AE0">
        <w:rPr>
          <w:color w:val="000000"/>
          <w:spacing w:val="1"/>
          <w:sz w:val="28"/>
          <w:szCs w:val="28"/>
        </w:rPr>
        <w:t xml:space="preserve"> квартале 2015</w:t>
      </w:r>
      <w:r w:rsidR="00A25BC0">
        <w:rPr>
          <w:color w:val="000000"/>
          <w:spacing w:val="1"/>
          <w:sz w:val="28"/>
          <w:szCs w:val="28"/>
        </w:rPr>
        <w:t xml:space="preserve"> года</w:t>
      </w:r>
      <w:r w:rsidRPr="00BB2967">
        <w:rPr>
          <w:color w:val="000000"/>
          <w:spacing w:val="1"/>
          <w:sz w:val="28"/>
          <w:szCs w:val="28"/>
        </w:rPr>
        <w:t xml:space="preserve"> по социальному статусу обратившихся распределились следующим образом:</w:t>
      </w:r>
    </w:p>
    <w:p w:rsidR="00821A0D" w:rsidRPr="001A5837" w:rsidRDefault="00715AE0" w:rsidP="003F7ADC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пенсионеры – </w:t>
      </w:r>
      <w:r w:rsidR="0012577C">
        <w:rPr>
          <w:color w:val="000000"/>
          <w:spacing w:val="1"/>
          <w:sz w:val="28"/>
          <w:szCs w:val="28"/>
        </w:rPr>
        <w:t>55</w:t>
      </w:r>
      <w:r w:rsidR="00821A0D">
        <w:rPr>
          <w:color w:val="000000"/>
          <w:spacing w:val="1"/>
          <w:sz w:val="28"/>
          <w:szCs w:val="28"/>
        </w:rPr>
        <w:t xml:space="preserve"> или </w:t>
      </w:r>
      <w:r w:rsidR="006708B2">
        <w:rPr>
          <w:color w:val="000000"/>
          <w:spacing w:val="1"/>
          <w:sz w:val="28"/>
          <w:szCs w:val="28"/>
        </w:rPr>
        <w:t>54</w:t>
      </w:r>
      <w:r w:rsidR="00821A0D" w:rsidRPr="001A5837">
        <w:rPr>
          <w:color w:val="000000"/>
          <w:spacing w:val="1"/>
          <w:sz w:val="28"/>
          <w:szCs w:val="28"/>
        </w:rPr>
        <w:t xml:space="preserve"> %  от общего числа поступивших обращений</w:t>
      </w:r>
      <w:r w:rsidR="00035337">
        <w:rPr>
          <w:color w:val="000000"/>
          <w:spacing w:val="1"/>
          <w:sz w:val="28"/>
          <w:szCs w:val="28"/>
        </w:rPr>
        <w:t>;</w:t>
      </w:r>
    </w:p>
    <w:p w:rsidR="00821A0D" w:rsidRPr="001A5837" w:rsidRDefault="006708B2" w:rsidP="003F7ADC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инвалиды и участники ВОВ – 0</w:t>
      </w:r>
      <w:r w:rsidR="00BB2967">
        <w:rPr>
          <w:color w:val="000000"/>
          <w:spacing w:val="1"/>
          <w:sz w:val="28"/>
          <w:szCs w:val="28"/>
        </w:rPr>
        <w:t>;</w:t>
      </w:r>
    </w:p>
    <w:p w:rsidR="00821A0D" w:rsidRPr="001A5837" w:rsidRDefault="00821A0D" w:rsidP="003F7ADC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1A5837">
        <w:rPr>
          <w:color w:val="000000"/>
          <w:spacing w:val="1"/>
          <w:sz w:val="28"/>
          <w:szCs w:val="28"/>
        </w:rPr>
        <w:t>- многоде</w:t>
      </w:r>
      <w:r w:rsidR="00F21D8D">
        <w:rPr>
          <w:color w:val="000000"/>
          <w:spacing w:val="1"/>
          <w:sz w:val="28"/>
          <w:szCs w:val="28"/>
        </w:rPr>
        <w:t>тные семьи –</w:t>
      </w:r>
      <w:r w:rsidR="0012577C">
        <w:rPr>
          <w:color w:val="000000"/>
          <w:spacing w:val="1"/>
          <w:sz w:val="28"/>
          <w:szCs w:val="28"/>
        </w:rPr>
        <w:t>0</w:t>
      </w:r>
      <w:r w:rsidR="00035337">
        <w:rPr>
          <w:color w:val="000000"/>
          <w:spacing w:val="1"/>
          <w:sz w:val="28"/>
          <w:szCs w:val="28"/>
        </w:rPr>
        <w:t>;</w:t>
      </w:r>
    </w:p>
    <w:p w:rsidR="00821A0D" w:rsidRPr="001A5837" w:rsidRDefault="00821A0D" w:rsidP="003F7ADC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матери одиночки – 0</w:t>
      </w:r>
      <w:r w:rsidR="00BB2967">
        <w:rPr>
          <w:color w:val="000000"/>
          <w:spacing w:val="1"/>
          <w:sz w:val="28"/>
          <w:szCs w:val="28"/>
        </w:rPr>
        <w:t>;</w:t>
      </w:r>
    </w:p>
    <w:p w:rsidR="00821A0D" w:rsidRPr="001A5837" w:rsidRDefault="00821A0D" w:rsidP="003F7ADC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1A5837">
        <w:rPr>
          <w:color w:val="000000"/>
          <w:spacing w:val="1"/>
          <w:sz w:val="28"/>
          <w:szCs w:val="28"/>
        </w:rPr>
        <w:t>- сироты – 0</w:t>
      </w:r>
      <w:r w:rsidR="00BB2967">
        <w:rPr>
          <w:color w:val="000000"/>
          <w:spacing w:val="1"/>
          <w:sz w:val="28"/>
          <w:szCs w:val="28"/>
        </w:rPr>
        <w:t>;</w:t>
      </w:r>
    </w:p>
    <w:p w:rsidR="00821A0D" w:rsidRPr="001A5837" w:rsidRDefault="00821A0D" w:rsidP="003F7ADC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1A5837">
        <w:rPr>
          <w:color w:val="000000"/>
          <w:spacing w:val="1"/>
          <w:sz w:val="28"/>
          <w:szCs w:val="28"/>
        </w:rPr>
        <w:t>- малоимущие граждане – 0</w:t>
      </w:r>
      <w:r w:rsidR="00BB2967">
        <w:rPr>
          <w:color w:val="000000"/>
          <w:spacing w:val="1"/>
          <w:sz w:val="28"/>
          <w:szCs w:val="28"/>
        </w:rPr>
        <w:t>;</w:t>
      </w:r>
    </w:p>
    <w:p w:rsidR="00821A0D" w:rsidRPr="00F82AE2" w:rsidRDefault="00331D34" w:rsidP="003F7ADC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иные категории граждан –</w:t>
      </w:r>
      <w:r w:rsidR="006708B2">
        <w:rPr>
          <w:color w:val="000000"/>
          <w:spacing w:val="1"/>
          <w:sz w:val="28"/>
          <w:szCs w:val="28"/>
        </w:rPr>
        <w:t>47</w:t>
      </w:r>
      <w:r w:rsidR="00035337">
        <w:rPr>
          <w:color w:val="000000"/>
          <w:spacing w:val="1"/>
          <w:sz w:val="28"/>
          <w:szCs w:val="28"/>
        </w:rPr>
        <w:t xml:space="preserve">или </w:t>
      </w:r>
      <w:r w:rsidR="006708B2">
        <w:rPr>
          <w:color w:val="000000"/>
          <w:spacing w:val="1"/>
          <w:sz w:val="28"/>
          <w:szCs w:val="28"/>
        </w:rPr>
        <w:t>46</w:t>
      </w:r>
      <w:r w:rsidR="00BB2967">
        <w:rPr>
          <w:color w:val="000000"/>
          <w:spacing w:val="1"/>
          <w:sz w:val="28"/>
          <w:szCs w:val="28"/>
        </w:rPr>
        <w:t>%.</w:t>
      </w:r>
    </w:p>
    <w:p w:rsidR="001D1908" w:rsidRPr="008B7807" w:rsidRDefault="001D1908" w:rsidP="003F7ADC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8B7807">
        <w:rPr>
          <w:color w:val="000000"/>
          <w:sz w:val="28"/>
          <w:szCs w:val="28"/>
        </w:rPr>
        <w:t>В цело</w:t>
      </w:r>
      <w:r w:rsidR="00A81C18" w:rsidRPr="008B7807">
        <w:rPr>
          <w:color w:val="000000"/>
          <w:sz w:val="28"/>
          <w:szCs w:val="28"/>
        </w:rPr>
        <w:t>м проведенный анализ показывает, что количество об</w:t>
      </w:r>
      <w:r w:rsidRPr="008B7807">
        <w:rPr>
          <w:color w:val="000000"/>
          <w:sz w:val="28"/>
          <w:szCs w:val="28"/>
        </w:rPr>
        <w:t>ращений граждан</w:t>
      </w:r>
      <w:r w:rsidR="00A81C18" w:rsidRPr="008B7807">
        <w:rPr>
          <w:color w:val="000000"/>
          <w:sz w:val="28"/>
          <w:szCs w:val="28"/>
        </w:rPr>
        <w:t xml:space="preserve"> продолжает оставаться достаточно высоким</w:t>
      </w:r>
      <w:r w:rsidRPr="008B7807">
        <w:rPr>
          <w:color w:val="000000"/>
          <w:sz w:val="28"/>
          <w:szCs w:val="28"/>
        </w:rPr>
        <w:t>, что</w:t>
      </w:r>
      <w:r w:rsidR="008E5346" w:rsidRPr="008B7807">
        <w:rPr>
          <w:color w:val="000000"/>
          <w:sz w:val="28"/>
          <w:szCs w:val="28"/>
        </w:rPr>
        <w:t xml:space="preserve"> является результатом </w:t>
      </w:r>
      <w:r w:rsidR="00C37925" w:rsidRPr="008B7807">
        <w:rPr>
          <w:color w:val="000000"/>
          <w:sz w:val="28"/>
          <w:szCs w:val="28"/>
        </w:rPr>
        <w:t xml:space="preserve">доступности для населения  руководителей и специалистов администрации городского поселения – город Павловск, </w:t>
      </w:r>
      <w:r w:rsidR="00B54FCE" w:rsidRPr="008B7807">
        <w:rPr>
          <w:color w:val="000000"/>
          <w:sz w:val="28"/>
          <w:szCs w:val="28"/>
        </w:rPr>
        <w:t xml:space="preserve">повышения эффективности </w:t>
      </w:r>
      <w:r w:rsidR="008E5346" w:rsidRPr="008B7807">
        <w:rPr>
          <w:color w:val="000000"/>
          <w:sz w:val="28"/>
          <w:szCs w:val="28"/>
        </w:rPr>
        <w:t xml:space="preserve">и качества работы с обращениями граждан, всестороннего изучения специалистами администрации </w:t>
      </w:r>
      <w:r w:rsidR="00280411" w:rsidRPr="008B7807">
        <w:rPr>
          <w:color w:val="000000"/>
          <w:sz w:val="28"/>
          <w:szCs w:val="28"/>
        </w:rPr>
        <w:t xml:space="preserve">городского поселения </w:t>
      </w:r>
      <w:r w:rsidR="008E5346" w:rsidRPr="008B7807">
        <w:rPr>
          <w:color w:val="000000"/>
          <w:sz w:val="28"/>
          <w:szCs w:val="28"/>
        </w:rPr>
        <w:t xml:space="preserve">поднятых в обращениях проблем и </w:t>
      </w:r>
      <w:r w:rsidR="00C37925" w:rsidRPr="008B7807">
        <w:rPr>
          <w:color w:val="000000"/>
          <w:sz w:val="28"/>
          <w:szCs w:val="28"/>
        </w:rPr>
        <w:t>реализации мер по их разрешению</w:t>
      </w:r>
      <w:r w:rsidR="008E5346" w:rsidRPr="008B7807">
        <w:rPr>
          <w:color w:val="000000"/>
          <w:sz w:val="28"/>
          <w:szCs w:val="28"/>
        </w:rPr>
        <w:t>.</w:t>
      </w:r>
      <w:proofErr w:type="gramEnd"/>
    </w:p>
    <w:p w:rsidR="001D1908" w:rsidRPr="008B7807" w:rsidRDefault="00A41D0E" w:rsidP="003F7ADC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z w:val="28"/>
          <w:szCs w:val="28"/>
        </w:rPr>
      </w:pPr>
      <w:r w:rsidRPr="008B7807">
        <w:rPr>
          <w:color w:val="000000"/>
          <w:sz w:val="28"/>
          <w:szCs w:val="28"/>
        </w:rPr>
        <w:lastRenderedPageBreak/>
        <w:t xml:space="preserve">      В своей работе </w:t>
      </w:r>
      <w:r w:rsidR="00512540" w:rsidRPr="008B7807">
        <w:rPr>
          <w:color w:val="000000"/>
          <w:sz w:val="28"/>
          <w:szCs w:val="28"/>
        </w:rPr>
        <w:t>а</w:t>
      </w:r>
      <w:r w:rsidRPr="008B7807">
        <w:rPr>
          <w:color w:val="000000"/>
          <w:sz w:val="28"/>
          <w:szCs w:val="28"/>
        </w:rPr>
        <w:t>дминистрация городского поселения – город Павловск Павловского муниципального района Воронежской области обеспечивает своевременное и полное рассмотрение устных и письменных</w:t>
      </w:r>
      <w:r w:rsidR="0010703B" w:rsidRPr="008B7807">
        <w:rPr>
          <w:color w:val="000000"/>
          <w:sz w:val="28"/>
          <w:szCs w:val="28"/>
        </w:rPr>
        <w:t xml:space="preserve"> обращений граждан</w:t>
      </w:r>
      <w:r w:rsidRPr="008B7807">
        <w:rPr>
          <w:color w:val="000000"/>
          <w:sz w:val="28"/>
          <w:szCs w:val="28"/>
        </w:rPr>
        <w:t>, принимает по ним решения и направляет заявителям письменный ответ в установленные законодательством сроки.</w:t>
      </w:r>
    </w:p>
    <w:p w:rsidR="007F19B0" w:rsidRPr="008B7807" w:rsidRDefault="007F19B0" w:rsidP="003F7ADC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color w:val="000000"/>
          <w:sz w:val="28"/>
          <w:szCs w:val="28"/>
        </w:rPr>
      </w:pPr>
    </w:p>
    <w:p w:rsidR="008B7807" w:rsidRPr="008B7807" w:rsidRDefault="008B7807" w:rsidP="003F7ADC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color w:val="000000"/>
          <w:sz w:val="28"/>
          <w:szCs w:val="28"/>
        </w:rPr>
      </w:pPr>
    </w:p>
    <w:p w:rsidR="00AA6A33" w:rsidRPr="008B7807" w:rsidRDefault="00AA6A33" w:rsidP="003F7ADC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color w:val="000000"/>
          <w:sz w:val="28"/>
          <w:szCs w:val="28"/>
        </w:rPr>
      </w:pPr>
      <w:r w:rsidRPr="008B7807">
        <w:rPr>
          <w:color w:val="000000"/>
          <w:sz w:val="28"/>
          <w:szCs w:val="28"/>
        </w:rPr>
        <w:t xml:space="preserve">Глава городского поселения – </w:t>
      </w:r>
    </w:p>
    <w:p w:rsidR="0083208F" w:rsidRDefault="00512540" w:rsidP="003F7ADC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8"/>
          <w:szCs w:val="28"/>
        </w:rPr>
      </w:pPr>
      <w:r w:rsidRPr="008B7807">
        <w:rPr>
          <w:color w:val="000000"/>
          <w:sz w:val="28"/>
          <w:szCs w:val="28"/>
        </w:rPr>
        <w:t>г</w:t>
      </w:r>
      <w:r w:rsidR="00AA6A33" w:rsidRPr="008B7807">
        <w:rPr>
          <w:color w:val="000000"/>
          <w:sz w:val="28"/>
          <w:szCs w:val="28"/>
        </w:rPr>
        <w:t xml:space="preserve">ород Павловск                                           </w:t>
      </w:r>
      <w:r w:rsidR="000E47A2">
        <w:rPr>
          <w:color w:val="000000"/>
          <w:sz w:val="28"/>
          <w:szCs w:val="28"/>
        </w:rPr>
        <w:t xml:space="preserve">                                            </w:t>
      </w:r>
      <w:r w:rsidR="002D55D4" w:rsidRPr="008B7807">
        <w:rPr>
          <w:color w:val="000000"/>
          <w:sz w:val="28"/>
          <w:szCs w:val="28"/>
        </w:rPr>
        <w:t>В.А.</w:t>
      </w:r>
      <w:r w:rsidR="000E47A2">
        <w:rPr>
          <w:color w:val="000000"/>
          <w:sz w:val="28"/>
          <w:szCs w:val="28"/>
        </w:rPr>
        <w:t xml:space="preserve"> </w:t>
      </w:r>
      <w:r w:rsidR="002D55D4" w:rsidRPr="008B7807">
        <w:rPr>
          <w:color w:val="000000"/>
          <w:sz w:val="28"/>
          <w:szCs w:val="28"/>
        </w:rPr>
        <w:t>Щербаков</w:t>
      </w:r>
    </w:p>
    <w:p w:rsidR="0083208F" w:rsidRDefault="0083208F" w:rsidP="003F7ADC">
      <w:pPr>
        <w:ind w:left="6372" w:firstLine="708"/>
        <w:jc w:val="both"/>
        <w:rPr>
          <w:sz w:val="28"/>
          <w:szCs w:val="28"/>
        </w:rPr>
      </w:pPr>
    </w:p>
    <w:p w:rsidR="003F7ADC" w:rsidRDefault="003F7ADC" w:rsidP="003F7ADC">
      <w:pPr>
        <w:ind w:left="6372" w:firstLine="708"/>
        <w:jc w:val="both"/>
        <w:rPr>
          <w:sz w:val="28"/>
          <w:szCs w:val="28"/>
        </w:rPr>
      </w:pPr>
    </w:p>
    <w:p w:rsidR="003F7ADC" w:rsidRDefault="003F7ADC" w:rsidP="003F7ADC">
      <w:pPr>
        <w:ind w:left="6372" w:firstLine="708"/>
        <w:jc w:val="both"/>
        <w:rPr>
          <w:sz w:val="28"/>
          <w:szCs w:val="28"/>
        </w:rPr>
      </w:pPr>
    </w:p>
    <w:p w:rsidR="003F7ADC" w:rsidRDefault="003F7ADC" w:rsidP="003F7ADC">
      <w:pPr>
        <w:ind w:left="6372" w:firstLine="708"/>
        <w:jc w:val="both"/>
        <w:rPr>
          <w:sz w:val="28"/>
          <w:szCs w:val="28"/>
        </w:rPr>
      </w:pPr>
    </w:p>
    <w:p w:rsidR="003F7ADC" w:rsidRDefault="003F7ADC" w:rsidP="003F7ADC">
      <w:pPr>
        <w:ind w:left="6372" w:firstLine="708"/>
        <w:jc w:val="both"/>
        <w:rPr>
          <w:sz w:val="28"/>
          <w:szCs w:val="28"/>
        </w:rPr>
      </w:pPr>
    </w:p>
    <w:p w:rsidR="003F7ADC" w:rsidRDefault="003F7ADC" w:rsidP="003F7ADC">
      <w:pPr>
        <w:ind w:left="6372" w:firstLine="708"/>
        <w:jc w:val="both"/>
        <w:rPr>
          <w:sz w:val="28"/>
          <w:szCs w:val="28"/>
        </w:rPr>
      </w:pPr>
    </w:p>
    <w:p w:rsidR="003F7ADC" w:rsidRDefault="003F7ADC" w:rsidP="003F7ADC">
      <w:pPr>
        <w:ind w:left="6372" w:firstLine="708"/>
        <w:jc w:val="both"/>
        <w:rPr>
          <w:sz w:val="28"/>
          <w:szCs w:val="28"/>
        </w:rPr>
      </w:pPr>
    </w:p>
    <w:p w:rsidR="003F7ADC" w:rsidRDefault="003F7ADC" w:rsidP="003F7ADC">
      <w:pPr>
        <w:ind w:left="6372" w:firstLine="708"/>
        <w:jc w:val="both"/>
        <w:rPr>
          <w:sz w:val="28"/>
          <w:szCs w:val="28"/>
        </w:rPr>
      </w:pPr>
    </w:p>
    <w:p w:rsidR="003F7ADC" w:rsidRDefault="003F7ADC" w:rsidP="003F7ADC">
      <w:pPr>
        <w:ind w:left="6372" w:firstLine="708"/>
        <w:jc w:val="both"/>
        <w:rPr>
          <w:sz w:val="28"/>
          <w:szCs w:val="28"/>
        </w:rPr>
      </w:pPr>
    </w:p>
    <w:p w:rsidR="003F7ADC" w:rsidRDefault="003F7ADC" w:rsidP="003F7ADC">
      <w:pPr>
        <w:ind w:left="6372" w:firstLine="708"/>
        <w:jc w:val="both"/>
        <w:rPr>
          <w:sz w:val="28"/>
          <w:szCs w:val="28"/>
        </w:rPr>
      </w:pPr>
    </w:p>
    <w:p w:rsidR="003F7ADC" w:rsidRDefault="003F7ADC" w:rsidP="003F7ADC">
      <w:pPr>
        <w:ind w:left="6372" w:firstLine="708"/>
        <w:jc w:val="both"/>
        <w:rPr>
          <w:sz w:val="28"/>
          <w:szCs w:val="28"/>
        </w:rPr>
      </w:pPr>
    </w:p>
    <w:p w:rsidR="003F7ADC" w:rsidRDefault="003F7ADC" w:rsidP="003F7ADC">
      <w:pPr>
        <w:ind w:left="6372" w:firstLine="708"/>
        <w:jc w:val="both"/>
        <w:rPr>
          <w:sz w:val="28"/>
          <w:szCs w:val="28"/>
        </w:rPr>
      </w:pPr>
    </w:p>
    <w:p w:rsidR="003F7ADC" w:rsidRDefault="003F7ADC" w:rsidP="003F7ADC">
      <w:pPr>
        <w:ind w:left="6372" w:firstLine="708"/>
        <w:jc w:val="both"/>
        <w:rPr>
          <w:sz w:val="28"/>
          <w:szCs w:val="28"/>
        </w:rPr>
      </w:pPr>
    </w:p>
    <w:p w:rsidR="003F7ADC" w:rsidRDefault="003F7ADC" w:rsidP="003F7ADC">
      <w:pPr>
        <w:ind w:left="6372" w:firstLine="708"/>
        <w:jc w:val="both"/>
        <w:rPr>
          <w:sz w:val="28"/>
          <w:szCs w:val="28"/>
        </w:rPr>
      </w:pPr>
    </w:p>
    <w:p w:rsidR="003F7ADC" w:rsidRDefault="003F7ADC" w:rsidP="003F7ADC">
      <w:pPr>
        <w:ind w:left="6372" w:firstLine="708"/>
        <w:jc w:val="both"/>
        <w:rPr>
          <w:sz w:val="28"/>
          <w:szCs w:val="28"/>
        </w:rPr>
      </w:pPr>
    </w:p>
    <w:p w:rsidR="003F7ADC" w:rsidRDefault="003F7ADC" w:rsidP="003F7ADC">
      <w:pPr>
        <w:ind w:left="6372" w:firstLine="708"/>
        <w:jc w:val="both"/>
        <w:rPr>
          <w:sz w:val="28"/>
          <w:szCs w:val="28"/>
        </w:rPr>
      </w:pPr>
    </w:p>
    <w:p w:rsidR="003F7ADC" w:rsidRDefault="003F7ADC" w:rsidP="003F7ADC">
      <w:pPr>
        <w:ind w:left="6372" w:firstLine="708"/>
        <w:jc w:val="both"/>
        <w:rPr>
          <w:sz w:val="28"/>
          <w:szCs w:val="28"/>
        </w:rPr>
      </w:pPr>
    </w:p>
    <w:p w:rsidR="003F7ADC" w:rsidRDefault="003F7ADC" w:rsidP="003F7ADC">
      <w:pPr>
        <w:ind w:left="6372" w:firstLine="708"/>
        <w:jc w:val="both"/>
        <w:rPr>
          <w:sz w:val="28"/>
          <w:szCs w:val="28"/>
        </w:rPr>
      </w:pPr>
    </w:p>
    <w:p w:rsidR="003F7ADC" w:rsidRDefault="003F7ADC" w:rsidP="003F7ADC">
      <w:pPr>
        <w:ind w:left="6372" w:firstLine="708"/>
        <w:jc w:val="both"/>
        <w:rPr>
          <w:sz w:val="28"/>
          <w:szCs w:val="28"/>
        </w:rPr>
      </w:pPr>
    </w:p>
    <w:p w:rsidR="003F7ADC" w:rsidRDefault="003F7ADC" w:rsidP="003F7ADC">
      <w:pPr>
        <w:ind w:left="6372" w:firstLine="708"/>
        <w:jc w:val="both"/>
        <w:rPr>
          <w:sz w:val="28"/>
          <w:szCs w:val="28"/>
        </w:rPr>
      </w:pPr>
    </w:p>
    <w:p w:rsidR="003F7ADC" w:rsidRDefault="003F7ADC" w:rsidP="003F7ADC">
      <w:pPr>
        <w:ind w:left="6372" w:firstLine="708"/>
        <w:jc w:val="both"/>
        <w:rPr>
          <w:sz w:val="28"/>
          <w:szCs w:val="28"/>
        </w:rPr>
      </w:pPr>
    </w:p>
    <w:p w:rsidR="003F7ADC" w:rsidRDefault="003F7ADC" w:rsidP="003F7ADC">
      <w:pPr>
        <w:ind w:left="6372" w:firstLine="708"/>
        <w:jc w:val="both"/>
        <w:rPr>
          <w:sz w:val="28"/>
          <w:szCs w:val="28"/>
        </w:rPr>
      </w:pPr>
    </w:p>
    <w:p w:rsidR="003F7ADC" w:rsidRDefault="003F7ADC" w:rsidP="003F7ADC">
      <w:pPr>
        <w:ind w:left="6372" w:firstLine="708"/>
        <w:jc w:val="both"/>
        <w:rPr>
          <w:sz w:val="28"/>
          <w:szCs w:val="28"/>
        </w:rPr>
      </w:pPr>
    </w:p>
    <w:p w:rsidR="003F7ADC" w:rsidRDefault="003F7ADC" w:rsidP="003F7ADC">
      <w:pPr>
        <w:ind w:left="6372" w:firstLine="708"/>
        <w:jc w:val="both"/>
        <w:rPr>
          <w:sz w:val="28"/>
          <w:szCs w:val="28"/>
        </w:rPr>
      </w:pPr>
    </w:p>
    <w:p w:rsidR="003F7ADC" w:rsidRDefault="003F7ADC" w:rsidP="003F7ADC">
      <w:pPr>
        <w:ind w:left="6372" w:firstLine="708"/>
        <w:jc w:val="both"/>
        <w:rPr>
          <w:sz w:val="28"/>
          <w:szCs w:val="28"/>
        </w:rPr>
      </w:pPr>
    </w:p>
    <w:p w:rsidR="003F7ADC" w:rsidRDefault="003F7ADC" w:rsidP="003F7ADC">
      <w:pPr>
        <w:ind w:left="6372" w:firstLine="708"/>
        <w:jc w:val="both"/>
        <w:rPr>
          <w:sz w:val="28"/>
          <w:szCs w:val="28"/>
        </w:rPr>
      </w:pPr>
    </w:p>
    <w:p w:rsidR="003F7ADC" w:rsidRDefault="003F7ADC" w:rsidP="003F7ADC">
      <w:pPr>
        <w:ind w:left="6372" w:firstLine="708"/>
        <w:jc w:val="both"/>
        <w:rPr>
          <w:sz w:val="28"/>
          <w:szCs w:val="28"/>
        </w:rPr>
      </w:pPr>
    </w:p>
    <w:p w:rsidR="003F7ADC" w:rsidRDefault="003F7ADC" w:rsidP="003F7ADC">
      <w:pPr>
        <w:ind w:left="6372" w:firstLine="708"/>
        <w:jc w:val="both"/>
        <w:rPr>
          <w:sz w:val="28"/>
          <w:szCs w:val="28"/>
        </w:rPr>
      </w:pPr>
    </w:p>
    <w:p w:rsidR="003F7ADC" w:rsidRDefault="003F7ADC" w:rsidP="003F7ADC">
      <w:pPr>
        <w:ind w:left="6372" w:firstLine="708"/>
        <w:jc w:val="both"/>
        <w:rPr>
          <w:sz w:val="28"/>
          <w:szCs w:val="28"/>
        </w:rPr>
      </w:pPr>
    </w:p>
    <w:p w:rsidR="003F7ADC" w:rsidRDefault="003F7ADC" w:rsidP="003F7ADC">
      <w:pPr>
        <w:ind w:left="6372" w:firstLine="708"/>
        <w:jc w:val="both"/>
        <w:rPr>
          <w:sz w:val="28"/>
          <w:szCs w:val="28"/>
        </w:rPr>
      </w:pPr>
    </w:p>
    <w:p w:rsidR="003F7ADC" w:rsidRDefault="003F7ADC" w:rsidP="003F7ADC">
      <w:pPr>
        <w:ind w:left="6372" w:firstLine="708"/>
        <w:jc w:val="both"/>
        <w:rPr>
          <w:sz w:val="28"/>
          <w:szCs w:val="28"/>
        </w:rPr>
      </w:pPr>
    </w:p>
    <w:p w:rsidR="003F7ADC" w:rsidRDefault="003F7ADC" w:rsidP="003F7ADC">
      <w:pPr>
        <w:ind w:left="6372" w:firstLine="708"/>
        <w:jc w:val="both"/>
        <w:rPr>
          <w:sz w:val="28"/>
          <w:szCs w:val="28"/>
        </w:rPr>
      </w:pPr>
    </w:p>
    <w:p w:rsidR="003F7ADC" w:rsidRDefault="003F7ADC" w:rsidP="003F7ADC">
      <w:pPr>
        <w:ind w:left="6372" w:firstLine="708"/>
        <w:jc w:val="both"/>
        <w:rPr>
          <w:sz w:val="28"/>
          <w:szCs w:val="28"/>
        </w:rPr>
      </w:pPr>
    </w:p>
    <w:p w:rsidR="003F7ADC" w:rsidRDefault="003F7ADC" w:rsidP="003F7ADC">
      <w:pPr>
        <w:ind w:left="6372" w:firstLine="708"/>
        <w:jc w:val="both"/>
        <w:rPr>
          <w:sz w:val="28"/>
          <w:szCs w:val="28"/>
        </w:rPr>
      </w:pPr>
    </w:p>
    <w:p w:rsidR="00A95911" w:rsidRDefault="00A95911" w:rsidP="003F7ADC">
      <w:pPr>
        <w:ind w:left="6372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A95911" w:rsidRPr="003F7ADC" w:rsidRDefault="00A95911" w:rsidP="003F7ADC">
      <w:pPr>
        <w:spacing w:line="360" w:lineRule="auto"/>
        <w:jc w:val="center"/>
        <w:rPr>
          <w:b/>
          <w:sz w:val="28"/>
          <w:szCs w:val="28"/>
        </w:rPr>
      </w:pPr>
    </w:p>
    <w:p w:rsidR="00BB2967" w:rsidRPr="003F7ADC" w:rsidRDefault="00A95911" w:rsidP="003F7ADC">
      <w:pPr>
        <w:spacing w:line="360" w:lineRule="auto"/>
        <w:jc w:val="center"/>
        <w:rPr>
          <w:b/>
          <w:sz w:val="28"/>
          <w:szCs w:val="28"/>
        </w:rPr>
      </w:pPr>
      <w:r w:rsidRPr="003F7ADC">
        <w:rPr>
          <w:b/>
          <w:sz w:val="28"/>
          <w:szCs w:val="28"/>
        </w:rPr>
        <w:t>Статистические данные о работе с обращениями граждан</w:t>
      </w:r>
    </w:p>
    <w:p w:rsidR="00BB2967" w:rsidRPr="003F7ADC" w:rsidRDefault="00A95911" w:rsidP="003F7ADC">
      <w:pPr>
        <w:spacing w:line="360" w:lineRule="auto"/>
        <w:jc w:val="center"/>
        <w:rPr>
          <w:b/>
          <w:sz w:val="28"/>
          <w:szCs w:val="28"/>
        </w:rPr>
      </w:pPr>
      <w:r w:rsidRPr="003F7ADC">
        <w:rPr>
          <w:b/>
          <w:sz w:val="28"/>
          <w:szCs w:val="28"/>
        </w:rPr>
        <w:t>в администрации городского поселения – город Павловск</w:t>
      </w:r>
    </w:p>
    <w:p w:rsidR="00BB2967" w:rsidRPr="003F7ADC" w:rsidRDefault="00BB2967" w:rsidP="003F7ADC">
      <w:pPr>
        <w:spacing w:line="360" w:lineRule="auto"/>
        <w:jc w:val="center"/>
        <w:rPr>
          <w:b/>
          <w:sz w:val="28"/>
          <w:szCs w:val="28"/>
        </w:rPr>
      </w:pPr>
      <w:r w:rsidRPr="003F7ADC">
        <w:rPr>
          <w:b/>
          <w:sz w:val="28"/>
          <w:szCs w:val="28"/>
        </w:rPr>
        <w:t xml:space="preserve">Павловского </w:t>
      </w:r>
      <w:r w:rsidR="00A95911" w:rsidRPr="003F7ADC">
        <w:rPr>
          <w:b/>
          <w:sz w:val="28"/>
          <w:szCs w:val="28"/>
        </w:rPr>
        <w:t>муниципального района Воронежской области</w:t>
      </w:r>
    </w:p>
    <w:p w:rsidR="00A95911" w:rsidRPr="003F7ADC" w:rsidRDefault="00A95911" w:rsidP="003F7ADC">
      <w:pPr>
        <w:spacing w:line="360" w:lineRule="auto"/>
        <w:jc w:val="center"/>
        <w:rPr>
          <w:b/>
          <w:sz w:val="28"/>
          <w:szCs w:val="28"/>
        </w:rPr>
      </w:pPr>
      <w:r w:rsidRPr="003F7ADC">
        <w:rPr>
          <w:b/>
          <w:sz w:val="28"/>
          <w:szCs w:val="28"/>
        </w:rPr>
        <w:t xml:space="preserve">в </w:t>
      </w:r>
      <w:r w:rsidR="00C65080" w:rsidRPr="003F7ADC">
        <w:rPr>
          <w:b/>
          <w:sz w:val="28"/>
          <w:szCs w:val="28"/>
        </w:rPr>
        <w:t>3</w:t>
      </w:r>
      <w:r w:rsidR="00FE38E6">
        <w:rPr>
          <w:b/>
          <w:sz w:val="28"/>
          <w:szCs w:val="28"/>
        </w:rPr>
        <w:t xml:space="preserve"> </w:t>
      </w:r>
      <w:r w:rsidRPr="003F7ADC">
        <w:rPr>
          <w:b/>
          <w:sz w:val="28"/>
          <w:szCs w:val="28"/>
        </w:rPr>
        <w:t>квартале 201</w:t>
      </w:r>
      <w:r w:rsidR="008F1B3C" w:rsidRPr="003F7ADC">
        <w:rPr>
          <w:b/>
          <w:sz w:val="28"/>
          <w:szCs w:val="28"/>
        </w:rPr>
        <w:t xml:space="preserve">5 </w:t>
      </w:r>
      <w:r w:rsidRPr="003F7ADC">
        <w:rPr>
          <w:b/>
          <w:sz w:val="28"/>
          <w:szCs w:val="28"/>
        </w:rPr>
        <w:t>года</w:t>
      </w:r>
    </w:p>
    <w:p w:rsidR="00A95911" w:rsidRDefault="00A95911" w:rsidP="003F7ADC">
      <w:pPr>
        <w:spacing w:line="360" w:lineRule="auto"/>
        <w:jc w:val="both"/>
        <w:rPr>
          <w:sz w:val="28"/>
          <w:szCs w:val="28"/>
        </w:rPr>
      </w:pPr>
    </w:p>
    <w:p w:rsidR="00A95911" w:rsidRDefault="00A95911" w:rsidP="003F7AD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письменных обращений и принято граждан на личном приеме </w:t>
      </w:r>
    </w:p>
    <w:p w:rsidR="001F0270" w:rsidRDefault="00A95911" w:rsidP="003F7A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 – </w:t>
      </w:r>
      <w:r w:rsidR="00C44753">
        <w:rPr>
          <w:sz w:val="28"/>
          <w:szCs w:val="28"/>
        </w:rPr>
        <w:t>102</w:t>
      </w:r>
      <w:r w:rsidR="00BB2967">
        <w:rPr>
          <w:sz w:val="28"/>
          <w:szCs w:val="28"/>
        </w:rPr>
        <w:t>.</w:t>
      </w:r>
    </w:p>
    <w:p w:rsidR="00A95911" w:rsidRDefault="00A95911" w:rsidP="003F7A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A95911" w:rsidRPr="001F0270" w:rsidRDefault="001F0270" w:rsidP="003F7ADC">
      <w:pPr>
        <w:spacing w:line="360" w:lineRule="auto"/>
        <w:jc w:val="both"/>
        <w:rPr>
          <w:b/>
          <w:sz w:val="28"/>
          <w:szCs w:val="28"/>
        </w:rPr>
      </w:pPr>
      <w:r w:rsidRPr="001F0270">
        <w:rPr>
          <w:b/>
          <w:sz w:val="28"/>
          <w:szCs w:val="28"/>
        </w:rPr>
        <w:t>1.1.</w:t>
      </w:r>
      <w:r w:rsidR="00A95911" w:rsidRPr="001F0270">
        <w:rPr>
          <w:b/>
          <w:sz w:val="28"/>
          <w:szCs w:val="28"/>
        </w:rPr>
        <w:t xml:space="preserve">Письменных обращений  – </w:t>
      </w:r>
      <w:r w:rsidR="00C44753" w:rsidRPr="001F0270">
        <w:rPr>
          <w:b/>
          <w:sz w:val="28"/>
          <w:szCs w:val="28"/>
        </w:rPr>
        <w:t>77</w:t>
      </w:r>
      <w:r>
        <w:rPr>
          <w:b/>
          <w:sz w:val="28"/>
          <w:szCs w:val="28"/>
        </w:rPr>
        <w:t>.</w:t>
      </w:r>
    </w:p>
    <w:p w:rsidR="00A95911" w:rsidRDefault="00A95911" w:rsidP="003F7AD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Рассмотрено письменных обращений (с учетом </w:t>
      </w:r>
      <w:r w:rsidR="00C44753">
        <w:rPr>
          <w:sz w:val="28"/>
          <w:szCs w:val="28"/>
        </w:rPr>
        <w:t>7</w:t>
      </w:r>
      <w:r>
        <w:rPr>
          <w:sz w:val="28"/>
          <w:szCs w:val="28"/>
        </w:rPr>
        <w:t xml:space="preserve"> обращений, сроки рассмотрения по которым перешли с</w:t>
      </w:r>
      <w:r w:rsidR="00C44753">
        <w:rPr>
          <w:sz w:val="28"/>
          <w:szCs w:val="28"/>
        </w:rPr>
        <w:t>о</w:t>
      </w:r>
      <w:proofErr w:type="gramStart"/>
      <w:r w:rsidR="00C44753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квартала 201</w:t>
      </w:r>
      <w:r w:rsidR="008F1B3C">
        <w:rPr>
          <w:sz w:val="28"/>
          <w:szCs w:val="28"/>
        </w:rPr>
        <w:t>5</w:t>
      </w:r>
      <w:r>
        <w:rPr>
          <w:sz w:val="28"/>
          <w:szCs w:val="28"/>
        </w:rPr>
        <w:t xml:space="preserve">г.) </w:t>
      </w:r>
      <w:r w:rsidR="00BB2967">
        <w:rPr>
          <w:sz w:val="28"/>
          <w:szCs w:val="28"/>
        </w:rPr>
        <w:t>–</w:t>
      </w:r>
      <w:r w:rsidR="00C44753">
        <w:rPr>
          <w:sz w:val="28"/>
          <w:szCs w:val="28"/>
        </w:rPr>
        <w:t>79</w:t>
      </w:r>
      <w:r w:rsidR="00BB2967">
        <w:rPr>
          <w:sz w:val="28"/>
          <w:szCs w:val="28"/>
        </w:rPr>
        <w:t>,</w:t>
      </w:r>
    </w:p>
    <w:p w:rsidR="00A95911" w:rsidRDefault="00A95911" w:rsidP="003F7A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EC762C" w:rsidRDefault="00A95911" w:rsidP="003F7A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Взято на контроль – </w:t>
      </w:r>
      <w:r w:rsidR="008E2B72">
        <w:rPr>
          <w:sz w:val="28"/>
          <w:szCs w:val="28"/>
        </w:rPr>
        <w:t>0</w:t>
      </w:r>
    </w:p>
    <w:p w:rsidR="00A95911" w:rsidRDefault="00A95911" w:rsidP="003F7A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C65080">
        <w:rPr>
          <w:sz w:val="28"/>
          <w:szCs w:val="28"/>
        </w:rPr>
        <w:t>Проверено</w:t>
      </w:r>
      <w:r>
        <w:rPr>
          <w:sz w:val="28"/>
          <w:szCs w:val="28"/>
        </w:rPr>
        <w:t xml:space="preserve"> комиссионно – </w:t>
      </w:r>
      <w:r w:rsidR="008E2B72">
        <w:rPr>
          <w:sz w:val="28"/>
          <w:szCs w:val="28"/>
        </w:rPr>
        <w:t>14</w:t>
      </w:r>
    </w:p>
    <w:p w:rsidR="00A95911" w:rsidRDefault="00A95911" w:rsidP="003F7A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1.1.3. Проверено с выездом на место – 1</w:t>
      </w:r>
      <w:r w:rsidR="007D450E">
        <w:rPr>
          <w:sz w:val="28"/>
          <w:szCs w:val="28"/>
        </w:rPr>
        <w:t>9</w:t>
      </w:r>
    </w:p>
    <w:p w:rsidR="00A95911" w:rsidRDefault="00A95911" w:rsidP="003F7A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 Рассмотрено с участием заявителя – </w:t>
      </w:r>
      <w:r w:rsidR="007D450E">
        <w:rPr>
          <w:sz w:val="28"/>
          <w:szCs w:val="28"/>
        </w:rPr>
        <w:t>1</w:t>
      </w:r>
    </w:p>
    <w:p w:rsidR="00A95911" w:rsidRDefault="00A95911" w:rsidP="003F7A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 С результатом рассмотрения «поддержано», в том числе </w:t>
      </w:r>
    </w:p>
    <w:p w:rsidR="00A95911" w:rsidRDefault="00A95911" w:rsidP="003F7A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«меры приняты» – </w:t>
      </w:r>
      <w:r w:rsidR="003C6FB2">
        <w:rPr>
          <w:sz w:val="28"/>
          <w:szCs w:val="28"/>
        </w:rPr>
        <w:t>16</w:t>
      </w:r>
    </w:p>
    <w:p w:rsidR="00A95911" w:rsidRDefault="00A95911" w:rsidP="003F7A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 Частично удовлетворенных – </w:t>
      </w:r>
      <w:r w:rsidR="00EC762C">
        <w:rPr>
          <w:sz w:val="28"/>
          <w:szCs w:val="28"/>
        </w:rPr>
        <w:t>0</w:t>
      </w:r>
    </w:p>
    <w:p w:rsidR="00A95911" w:rsidRDefault="00A95911" w:rsidP="003F7A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1.1.7. С результат</w:t>
      </w:r>
      <w:r w:rsidR="00193436">
        <w:rPr>
          <w:sz w:val="28"/>
          <w:szCs w:val="28"/>
        </w:rPr>
        <w:t>о</w:t>
      </w:r>
      <w:r w:rsidR="003C6FB2">
        <w:rPr>
          <w:sz w:val="28"/>
          <w:szCs w:val="28"/>
        </w:rPr>
        <w:t>м рассмотрения «разъяснено» – 62</w:t>
      </w:r>
    </w:p>
    <w:p w:rsidR="00A95911" w:rsidRDefault="00A95911" w:rsidP="003F7A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1.1.8. С результатом рассмотрения «не поддержано» – 0</w:t>
      </w:r>
    </w:p>
    <w:p w:rsidR="00A95911" w:rsidRDefault="00A95911" w:rsidP="003F7A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 </w:t>
      </w:r>
      <w:proofErr w:type="gramStart"/>
      <w:r>
        <w:rPr>
          <w:sz w:val="28"/>
          <w:szCs w:val="28"/>
        </w:rPr>
        <w:t>Переадресованных</w:t>
      </w:r>
      <w:proofErr w:type="gramEnd"/>
      <w:r>
        <w:rPr>
          <w:sz w:val="28"/>
          <w:szCs w:val="28"/>
        </w:rPr>
        <w:t xml:space="preserve"> в другие органы власти и органы местного самоуправления – </w:t>
      </w:r>
      <w:r w:rsidR="007D450E">
        <w:rPr>
          <w:sz w:val="28"/>
          <w:szCs w:val="28"/>
        </w:rPr>
        <w:t>1</w:t>
      </w:r>
    </w:p>
    <w:p w:rsidR="00A95911" w:rsidRDefault="00A95911" w:rsidP="003F7A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 </w:t>
      </w:r>
      <w:proofErr w:type="gramStart"/>
      <w:r>
        <w:rPr>
          <w:sz w:val="28"/>
          <w:szCs w:val="28"/>
        </w:rPr>
        <w:t>Рассмотренных</w:t>
      </w:r>
      <w:proofErr w:type="gramEnd"/>
      <w:r>
        <w:rPr>
          <w:sz w:val="28"/>
          <w:szCs w:val="28"/>
        </w:rPr>
        <w:t xml:space="preserve"> совместно с другими органами власти и орга</w:t>
      </w:r>
      <w:r w:rsidR="007D450E">
        <w:rPr>
          <w:sz w:val="28"/>
          <w:szCs w:val="28"/>
        </w:rPr>
        <w:t>нами местного самоуправления – 9</w:t>
      </w:r>
    </w:p>
    <w:p w:rsidR="00A95911" w:rsidRDefault="00A95911" w:rsidP="003F7A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1.1.11. Рассмотренных с нарушением установленных сроков – 0</w:t>
      </w:r>
    </w:p>
    <w:p w:rsidR="00A95911" w:rsidRDefault="00A95911" w:rsidP="003F7A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1.1.12. Срок рассмотрения продлен – 0</w:t>
      </w:r>
    </w:p>
    <w:p w:rsidR="00A95911" w:rsidRDefault="00A95911" w:rsidP="003F7A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1.1.13. Ответ подписан руководителем государственного органа (структурного подразделения правительства области) или органа местного самоуправления –</w:t>
      </w:r>
      <w:r w:rsidR="003C6FB2">
        <w:rPr>
          <w:sz w:val="28"/>
          <w:szCs w:val="28"/>
        </w:rPr>
        <w:t xml:space="preserve"> 79</w:t>
      </w:r>
    </w:p>
    <w:p w:rsidR="00A95911" w:rsidRDefault="00A95911" w:rsidP="003F7A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 Ответ подписан уполномоченным лицом – 0</w:t>
      </w:r>
    </w:p>
    <w:p w:rsidR="00A95911" w:rsidRDefault="00A95911" w:rsidP="003F7A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1.1.15. 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ей) об итогах рассмотрения обращения ответ получен – </w:t>
      </w:r>
      <w:r w:rsidR="003C6FB2">
        <w:rPr>
          <w:sz w:val="28"/>
          <w:szCs w:val="28"/>
        </w:rPr>
        <w:t>79</w:t>
      </w:r>
    </w:p>
    <w:p w:rsidR="00A95911" w:rsidRDefault="00A95911" w:rsidP="003F7A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1.1.16. 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об итогах рассмотрения обращения ответ не получен – 0</w:t>
      </w:r>
    </w:p>
    <w:p w:rsidR="00193436" w:rsidRDefault="00A95911" w:rsidP="003F7A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1.1.17. Сроки рассмотрения перешли в </w:t>
      </w:r>
      <w:r w:rsidR="003C6FB2">
        <w:rPr>
          <w:sz w:val="28"/>
          <w:szCs w:val="28"/>
        </w:rPr>
        <w:t>4</w:t>
      </w:r>
      <w:r w:rsidR="00F849EB">
        <w:rPr>
          <w:sz w:val="28"/>
          <w:szCs w:val="28"/>
        </w:rPr>
        <w:t xml:space="preserve"> квартал 2015</w:t>
      </w:r>
      <w:r>
        <w:rPr>
          <w:sz w:val="28"/>
          <w:szCs w:val="28"/>
        </w:rPr>
        <w:t xml:space="preserve"> года – </w:t>
      </w:r>
      <w:r w:rsidR="003C6FB2">
        <w:rPr>
          <w:sz w:val="28"/>
          <w:szCs w:val="28"/>
        </w:rPr>
        <w:t>5</w:t>
      </w:r>
    </w:p>
    <w:p w:rsidR="00193436" w:rsidRPr="005078AF" w:rsidRDefault="00193436" w:rsidP="003F7ADC">
      <w:pPr>
        <w:spacing w:line="360" w:lineRule="auto"/>
        <w:jc w:val="both"/>
        <w:rPr>
          <w:b/>
          <w:sz w:val="28"/>
          <w:szCs w:val="28"/>
        </w:rPr>
      </w:pPr>
      <w:r w:rsidRPr="005078AF">
        <w:rPr>
          <w:b/>
          <w:sz w:val="28"/>
          <w:szCs w:val="28"/>
        </w:rPr>
        <w:t xml:space="preserve">1.2. </w:t>
      </w:r>
      <w:r w:rsidR="00A95911" w:rsidRPr="005078AF">
        <w:rPr>
          <w:b/>
          <w:sz w:val="28"/>
          <w:szCs w:val="28"/>
        </w:rPr>
        <w:t xml:space="preserve">Принято граждан руководителями на личном приеме – </w:t>
      </w:r>
      <w:r w:rsidR="00A63585">
        <w:rPr>
          <w:b/>
          <w:sz w:val="28"/>
          <w:szCs w:val="28"/>
        </w:rPr>
        <w:t>25</w:t>
      </w:r>
      <w:r w:rsidR="001F0270">
        <w:rPr>
          <w:b/>
          <w:sz w:val="28"/>
          <w:szCs w:val="28"/>
        </w:rPr>
        <w:t>.</w:t>
      </w:r>
    </w:p>
    <w:p w:rsidR="00A95911" w:rsidRDefault="00A63585" w:rsidP="003F7AD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(с учетом 2</w:t>
      </w:r>
      <w:r w:rsidR="00A95911">
        <w:rPr>
          <w:sz w:val="28"/>
          <w:szCs w:val="28"/>
        </w:rPr>
        <w:t xml:space="preserve"> устных обращений, сроки ра</w:t>
      </w:r>
      <w:r>
        <w:rPr>
          <w:sz w:val="28"/>
          <w:szCs w:val="28"/>
        </w:rPr>
        <w:t>ссмотрения по которым перешли со 2</w:t>
      </w:r>
      <w:r w:rsidR="00A95911">
        <w:rPr>
          <w:sz w:val="28"/>
          <w:szCs w:val="28"/>
        </w:rPr>
        <w:t xml:space="preserve"> квартала 201</w:t>
      </w:r>
      <w:r w:rsidR="005078AF">
        <w:rPr>
          <w:sz w:val="28"/>
          <w:szCs w:val="28"/>
        </w:rPr>
        <w:t>5</w:t>
      </w:r>
      <w:r w:rsidR="00A95911">
        <w:rPr>
          <w:sz w:val="28"/>
          <w:szCs w:val="28"/>
        </w:rPr>
        <w:t xml:space="preserve">г.) – </w:t>
      </w:r>
      <w:r w:rsidR="003709CE">
        <w:rPr>
          <w:sz w:val="28"/>
          <w:szCs w:val="28"/>
        </w:rPr>
        <w:t>26</w:t>
      </w:r>
    </w:p>
    <w:p w:rsidR="00A95911" w:rsidRDefault="00A95911" w:rsidP="003F7A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Взято на контроль – </w:t>
      </w:r>
      <w:r w:rsidR="00193436">
        <w:rPr>
          <w:sz w:val="28"/>
          <w:szCs w:val="28"/>
        </w:rPr>
        <w:t>0</w:t>
      </w:r>
    </w:p>
    <w:p w:rsidR="00A95911" w:rsidRDefault="00A95911" w:rsidP="003F7A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С результатом рассмотрения «поддержано», в том числе </w:t>
      </w:r>
    </w:p>
    <w:p w:rsidR="00A95911" w:rsidRDefault="005078AF" w:rsidP="003F7A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«меры </w:t>
      </w:r>
      <w:r w:rsidR="00A63585">
        <w:rPr>
          <w:sz w:val="28"/>
          <w:szCs w:val="28"/>
        </w:rPr>
        <w:t>приняты» – 2</w:t>
      </w:r>
    </w:p>
    <w:p w:rsidR="00A95911" w:rsidRDefault="00A95911" w:rsidP="003F7A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1.2.3. Частично удовлетворенных – 0</w:t>
      </w:r>
    </w:p>
    <w:p w:rsidR="003709CE" w:rsidRDefault="00A95911" w:rsidP="003F7A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 С результатом рассмотрения «разъяснено» – </w:t>
      </w:r>
      <w:r w:rsidR="003709CE">
        <w:rPr>
          <w:sz w:val="28"/>
          <w:szCs w:val="28"/>
        </w:rPr>
        <w:t>24</w:t>
      </w:r>
    </w:p>
    <w:p w:rsidR="00A95911" w:rsidRDefault="00A95911" w:rsidP="003F7A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1.2.5. С результатом рассмотрения «не поддержано» – 0</w:t>
      </w:r>
    </w:p>
    <w:p w:rsidR="00A95911" w:rsidRDefault="00A95911" w:rsidP="003F7A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1.2.6. Сроки рассмотрения пере</w:t>
      </w:r>
      <w:r w:rsidR="00C44753">
        <w:rPr>
          <w:sz w:val="28"/>
          <w:szCs w:val="28"/>
        </w:rPr>
        <w:t>шли в 4</w:t>
      </w:r>
      <w:r w:rsidR="00F849EB">
        <w:rPr>
          <w:sz w:val="28"/>
          <w:szCs w:val="28"/>
        </w:rPr>
        <w:t xml:space="preserve"> квартал 2015</w:t>
      </w:r>
      <w:r>
        <w:rPr>
          <w:sz w:val="28"/>
          <w:szCs w:val="28"/>
        </w:rPr>
        <w:t xml:space="preserve"> года – </w:t>
      </w:r>
      <w:r w:rsidR="00A63585">
        <w:rPr>
          <w:sz w:val="28"/>
          <w:szCs w:val="28"/>
        </w:rPr>
        <w:t>1</w:t>
      </w:r>
    </w:p>
    <w:p w:rsidR="00A95911" w:rsidRDefault="00A95911" w:rsidP="003F7ADC">
      <w:pPr>
        <w:spacing w:line="360" w:lineRule="auto"/>
        <w:jc w:val="both"/>
        <w:rPr>
          <w:sz w:val="28"/>
          <w:szCs w:val="28"/>
        </w:rPr>
      </w:pPr>
    </w:p>
    <w:p w:rsidR="00A95911" w:rsidRDefault="00A95911" w:rsidP="003F7A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 Сколько выявлено случаев волокиты либо нарушения прав и законных интересов граждан – 0</w:t>
      </w:r>
    </w:p>
    <w:p w:rsidR="00A95911" w:rsidRDefault="00A95911" w:rsidP="003F7A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1.4. Сколько должностных лиц, виновных  в нарушении прав граждан, привлечены к ответственности – 0</w:t>
      </w:r>
    </w:p>
    <w:p w:rsidR="00A95911" w:rsidRDefault="00A95911" w:rsidP="003F7A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1.5. Сколько должностных лиц, виновных  в нарушении прав граждан, не привлечены к ответственности – 0</w:t>
      </w:r>
    </w:p>
    <w:p w:rsidR="00A95911" w:rsidRDefault="00A95911" w:rsidP="003F7A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1.6. Конкретные примеры, отражающие результативность рассмотрения письменных и устных обращений граждан:</w:t>
      </w:r>
      <w:r w:rsidR="0078060F">
        <w:rPr>
          <w:sz w:val="28"/>
          <w:szCs w:val="28"/>
        </w:rPr>
        <w:t xml:space="preserve"> </w:t>
      </w:r>
    </w:p>
    <w:p w:rsidR="006708B2" w:rsidRDefault="00A95911" w:rsidP="007806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 поступило обращение граждан</w:t>
      </w:r>
      <w:r w:rsidR="006708B2">
        <w:rPr>
          <w:sz w:val="28"/>
          <w:szCs w:val="28"/>
        </w:rPr>
        <w:t>ки</w:t>
      </w:r>
      <w:r w:rsidR="000E47A2">
        <w:rPr>
          <w:sz w:val="28"/>
          <w:szCs w:val="28"/>
        </w:rPr>
        <w:t xml:space="preserve"> г. Павловска</w:t>
      </w:r>
      <w:r w:rsidR="001B340E">
        <w:rPr>
          <w:sz w:val="28"/>
          <w:szCs w:val="28"/>
        </w:rPr>
        <w:t xml:space="preserve"> по вопросу</w:t>
      </w:r>
      <w:r w:rsidR="006708B2">
        <w:rPr>
          <w:sz w:val="28"/>
          <w:szCs w:val="28"/>
        </w:rPr>
        <w:t xml:space="preserve"> обследования жилого дома</w:t>
      </w:r>
      <w:r w:rsidR="0078060F">
        <w:rPr>
          <w:sz w:val="28"/>
          <w:szCs w:val="28"/>
        </w:rPr>
        <w:t xml:space="preserve"> </w:t>
      </w:r>
      <w:r w:rsidR="006708B2">
        <w:rPr>
          <w:sz w:val="28"/>
          <w:szCs w:val="28"/>
        </w:rPr>
        <w:t>на предмет пригодности для проживания</w:t>
      </w:r>
      <w:r w:rsidR="001B340E">
        <w:rPr>
          <w:sz w:val="28"/>
          <w:szCs w:val="28"/>
        </w:rPr>
        <w:t xml:space="preserve">. </w:t>
      </w:r>
    </w:p>
    <w:p w:rsidR="006708B2" w:rsidRDefault="006708B2" w:rsidP="003F7A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распоряжени</w:t>
      </w:r>
      <w:r w:rsidR="0083208F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городского поселения – город Павловск</w:t>
      </w:r>
      <w:r w:rsidR="000E47A2">
        <w:rPr>
          <w:sz w:val="28"/>
          <w:szCs w:val="28"/>
        </w:rPr>
        <w:t xml:space="preserve"> </w:t>
      </w:r>
      <w:r w:rsidR="00101A72">
        <w:rPr>
          <w:sz w:val="28"/>
          <w:szCs w:val="28"/>
        </w:rPr>
        <w:t>«О создании межведомственной комиссии по обследованию жилого дома на пригодность (непригодность) к про</w:t>
      </w:r>
      <w:r w:rsidR="0078060F">
        <w:rPr>
          <w:sz w:val="28"/>
          <w:szCs w:val="28"/>
        </w:rPr>
        <w:t>живанию» была создана комиссия</w:t>
      </w:r>
      <w:r w:rsidR="000E47A2">
        <w:rPr>
          <w:sz w:val="28"/>
          <w:szCs w:val="28"/>
        </w:rPr>
        <w:t>,</w:t>
      </w:r>
      <w:r w:rsidR="00101A72">
        <w:rPr>
          <w:sz w:val="28"/>
          <w:szCs w:val="28"/>
        </w:rPr>
        <w:t xml:space="preserve"> </w:t>
      </w:r>
      <w:r w:rsidR="00101A72">
        <w:rPr>
          <w:sz w:val="28"/>
          <w:szCs w:val="28"/>
        </w:rPr>
        <w:lastRenderedPageBreak/>
        <w:t>пров</w:t>
      </w:r>
      <w:r w:rsidR="000E47A2">
        <w:rPr>
          <w:sz w:val="28"/>
          <w:szCs w:val="28"/>
        </w:rPr>
        <w:t>едено обследование жилого дома</w:t>
      </w:r>
      <w:r w:rsidR="00101A72">
        <w:rPr>
          <w:sz w:val="28"/>
          <w:szCs w:val="28"/>
        </w:rPr>
        <w:t>. По результатам работы комиссии направлен в адрес заявителя акт обследования жилого дома</w:t>
      </w:r>
      <w:r w:rsidR="000E47A2">
        <w:rPr>
          <w:sz w:val="28"/>
          <w:szCs w:val="28"/>
        </w:rPr>
        <w:t>.</w:t>
      </w:r>
      <w:r w:rsidR="00101A72">
        <w:rPr>
          <w:sz w:val="28"/>
          <w:szCs w:val="28"/>
        </w:rPr>
        <w:t xml:space="preserve"> </w:t>
      </w:r>
    </w:p>
    <w:p w:rsidR="00823E90" w:rsidRDefault="00823E90" w:rsidP="003F7AD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 решен положительно, заявитель удовлетворен.</w:t>
      </w:r>
      <w:r w:rsidR="0078060F">
        <w:rPr>
          <w:sz w:val="28"/>
          <w:szCs w:val="28"/>
        </w:rPr>
        <w:t xml:space="preserve"> </w:t>
      </w:r>
    </w:p>
    <w:p w:rsidR="001C468C" w:rsidRDefault="001C468C" w:rsidP="007806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поступило обращение </w:t>
      </w:r>
      <w:r w:rsidR="0078060F">
        <w:rPr>
          <w:sz w:val="28"/>
          <w:szCs w:val="28"/>
        </w:rPr>
        <w:t xml:space="preserve">гражданина г. Павловска </w:t>
      </w:r>
      <w:r w:rsidR="002355E7">
        <w:rPr>
          <w:sz w:val="28"/>
          <w:szCs w:val="28"/>
        </w:rPr>
        <w:t xml:space="preserve">по вопросу </w:t>
      </w:r>
      <w:r w:rsidR="0083208F">
        <w:rPr>
          <w:sz w:val="28"/>
          <w:szCs w:val="28"/>
        </w:rPr>
        <w:t>п</w:t>
      </w:r>
      <w:r>
        <w:rPr>
          <w:sz w:val="28"/>
          <w:szCs w:val="28"/>
        </w:rPr>
        <w:t>редоставлени</w:t>
      </w:r>
      <w:r w:rsidR="0083208F">
        <w:rPr>
          <w:sz w:val="28"/>
          <w:szCs w:val="28"/>
        </w:rPr>
        <w:t>я</w:t>
      </w:r>
      <w:r>
        <w:rPr>
          <w:sz w:val="28"/>
          <w:szCs w:val="28"/>
        </w:rPr>
        <w:t xml:space="preserve"> места для захоронения.</w:t>
      </w:r>
      <w:r w:rsidR="000E47A2">
        <w:rPr>
          <w:sz w:val="28"/>
          <w:szCs w:val="28"/>
        </w:rPr>
        <w:t xml:space="preserve"> </w:t>
      </w:r>
      <w:r w:rsidR="002355E7">
        <w:rPr>
          <w:sz w:val="28"/>
          <w:szCs w:val="28"/>
        </w:rPr>
        <w:t>Администрацией городского поселения – город Павловск обращение рассмотрено</w:t>
      </w:r>
      <w:r>
        <w:rPr>
          <w:sz w:val="28"/>
          <w:szCs w:val="28"/>
        </w:rPr>
        <w:t>.</w:t>
      </w:r>
      <w:r w:rsidR="000E47A2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Федеральным законом от 12.01.1996 №8-ФЗ «О погребении и похоронном деле» предоставляется участок земли для погребения тела умершего на муниципальном кладбище бесплатно. На основании заявления выдано разрешение на захоронение и предоставлен участок под захоронение.</w:t>
      </w:r>
    </w:p>
    <w:p w:rsidR="002355E7" w:rsidRDefault="002355E7" w:rsidP="003F7AD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 решен положительно, заявитель удовлетворен.</w:t>
      </w:r>
    </w:p>
    <w:p w:rsidR="00101A72" w:rsidRDefault="00101A72" w:rsidP="003F7ADC">
      <w:pPr>
        <w:spacing w:line="360" w:lineRule="auto"/>
        <w:jc w:val="both"/>
        <w:rPr>
          <w:sz w:val="28"/>
          <w:szCs w:val="28"/>
        </w:rPr>
      </w:pPr>
    </w:p>
    <w:p w:rsidR="00A95911" w:rsidRDefault="00A95911" w:rsidP="003F7A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1.7. Формы ответа заявителю:</w:t>
      </w:r>
    </w:p>
    <w:p w:rsidR="00A95911" w:rsidRDefault="00A95911" w:rsidP="003F7A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1.7.1. В письменной форме –</w:t>
      </w:r>
      <w:r w:rsidR="001E16A8">
        <w:rPr>
          <w:sz w:val="28"/>
          <w:szCs w:val="28"/>
        </w:rPr>
        <w:t xml:space="preserve"> 91</w:t>
      </w:r>
    </w:p>
    <w:p w:rsidR="00A95911" w:rsidRDefault="00A95911" w:rsidP="003F7A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1.7.2. В форме электронного документа – </w:t>
      </w:r>
      <w:r w:rsidR="004F2927">
        <w:rPr>
          <w:sz w:val="28"/>
          <w:szCs w:val="28"/>
        </w:rPr>
        <w:t>1</w:t>
      </w:r>
    </w:p>
    <w:p w:rsidR="00A95911" w:rsidRDefault="00A95911" w:rsidP="003F7A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 В устной форме – </w:t>
      </w:r>
      <w:r w:rsidR="0010048F">
        <w:rPr>
          <w:sz w:val="28"/>
          <w:szCs w:val="28"/>
        </w:rPr>
        <w:t>10</w:t>
      </w:r>
    </w:p>
    <w:p w:rsidR="001F0270" w:rsidRDefault="001F0270" w:rsidP="003F7A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1.8. Количество повторных обращений -</w:t>
      </w:r>
      <w:r w:rsidR="00B24AD5">
        <w:rPr>
          <w:sz w:val="28"/>
          <w:szCs w:val="28"/>
        </w:rPr>
        <w:t xml:space="preserve"> 0</w:t>
      </w:r>
    </w:p>
    <w:p w:rsidR="00A95911" w:rsidRDefault="00A95911" w:rsidP="003F7ADC">
      <w:pPr>
        <w:jc w:val="both"/>
        <w:rPr>
          <w:sz w:val="26"/>
          <w:szCs w:val="26"/>
        </w:rPr>
      </w:pPr>
    </w:p>
    <w:p w:rsidR="00A95911" w:rsidRDefault="00A95911" w:rsidP="003F7ADC">
      <w:pPr>
        <w:jc w:val="both"/>
        <w:rPr>
          <w:sz w:val="26"/>
          <w:szCs w:val="26"/>
        </w:rPr>
      </w:pPr>
    </w:p>
    <w:p w:rsidR="00A95911" w:rsidRDefault="00A95911" w:rsidP="003F7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– </w:t>
      </w:r>
    </w:p>
    <w:p w:rsidR="00A95911" w:rsidRDefault="00A95911" w:rsidP="003F7ADC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Павловск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47A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В.А.</w:t>
      </w:r>
      <w:r w:rsidR="000E4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Щербаков                                                                                             </w:t>
      </w:r>
    </w:p>
    <w:p w:rsidR="001E16A8" w:rsidRDefault="000E47A2" w:rsidP="003F7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1A72" w:rsidRDefault="00101A72" w:rsidP="003F7ADC">
      <w:pPr>
        <w:ind w:left="7080" w:firstLine="708"/>
        <w:jc w:val="both"/>
        <w:rPr>
          <w:sz w:val="28"/>
          <w:szCs w:val="28"/>
        </w:rPr>
      </w:pPr>
    </w:p>
    <w:p w:rsidR="001C468C" w:rsidRDefault="001C468C" w:rsidP="003F7ADC">
      <w:pPr>
        <w:ind w:left="7080" w:firstLine="708"/>
        <w:jc w:val="both"/>
        <w:rPr>
          <w:sz w:val="28"/>
          <w:szCs w:val="28"/>
        </w:rPr>
      </w:pPr>
    </w:p>
    <w:p w:rsidR="001C468C" w:rsidRDefault="001C468C" w:rsidP="003F7ADC">
      <w:pPr>
        <w:ind w:left="7080" w:firstLine="708"/>
        <w:jc w:val="both"/>
        <w:rPr>
          <w:sz w:val="28"/>
          <w:szCs w:val="28"/>
        </w:rPr>
      </w:pPr>
    </w:p>
    <w:p w:rsidR="001C468C" w:rsidRDefault="001C468C" w:rsidP="003F7ADC">
      <w:pPr>
        <w:ind w:left="7080" w:firstLine="708"/>
        <w:jc w:val="both"/>
        <w:rPr>
          <w:sz w:val="28"/>
          <w:szCs w:val="28"/>
        </w:rPr>
      </w:pPr>
    </w:p>
    <w:p w:rsidR="001C468C" w:rsidRDefault="001C468C" w:rsidP="003F7ADC">
      <w:pPr>
        <w:ind w:left="7080" w:firstLine="708"/>
        <w:jc w:val="both"/>
        <w:rPr>
          <w:sz w:val="28"/>
          <w:szCs w:val="28"/>
        </w:rPr>
      </w:pPr>
    </w:p>
    <w:p w:rsidR="00363731" w:rsidRDefault="00363731" w:rsidP="003F7ADC">
      <w:pPr>
        <w:ind w:left="7080" w:firstLine="708"/>
        <w:jc w:val="both"/>
        <w:rPr>
          <w:sz w:val="28"/>
          <w:szCs w:val="28"/>
        </w:rPr>
      </w:pPr>
    </w:p>
    <w:p w:rsidR="00363731" w:rsidRDefault="00363731" w:rsidP="003F7ADC">
      <w:pPr>
        <w:ind w:left="7080" w:firstLine="708"/>
        <w:jc w:val="both"/>
        <w:rPr>
          <w:sz w:val="28"/>
          <w:szCs w:val="28"/>
        </w:rPr>
      </w:pPr>
    </w:p>
    <w:p w:rsidR="00363731" w:rsidRDefault="00363731" w:rsidP="003F7ADC">
      <w:pPr>
        <w:ind w:left="7080" w:firstLine="708"/>
        <w:jc w:val="both"/>
        <w:rPr>
          <w:sz w:val="28"/>
          <w:szCs w:val="28"/>
        </w:rPr>
      </w:pPr>
    </w:p>
    <w:p w:rsidR="001C468C" w:rsidRDefault="001C468C" w:rsidP="003F7ADC">
      <w:pPr>
        <w:ind w:left="7080" w:firstLine="708"/>
        <w:jc w:val="both"/>
        <w:rPr>
          <w:sz w:val="28"/>
          <w:szCs w:val="28"/>
        </w:rPr>
      </w:pPr>
    </w:p>
    <w:p w:rsidR="000E47A2" w:rsidRDefault="000E47A2" w:rsidP="003F7ADC">
      <w:pPr>
        <w:ind w:left="7080" w:firstLine="708"/>
        <w:jc w:val="both"/>
        <w:rPr>
          <w:sz w:val="28"/>
          <w:szCs w:val="28"/>
        </w:rPr>
      </w:pPr>
    </w:p>
    <w:p w:rsidR="000E47A2" w:rsidRDefault="000E47A2" w:rsidP="003F7ADC">
      <w:pPr>
        <w:ind w:left="7080" w:firstLine="708"/>
        <w:jc w:val="both"/>
        <w:rPr>
          <w:sz w:val="28"/>
          <w:szCs w:val="28"/>
        </w:rPr>
      </w:pPr>
    </w:p>
    <w:p w:rsidR="000E47A2" w:rsidRDefault="000E47A2" w:rsidP="003F7ADC">
      <w:pPr>
        <w:ind w:left="7080" w:firstLine="708"/>
        <w:jc w:val="both"/>
        <w:rPr>
          <w:sz w:val="28"/>
          <w:szCs w:val="28"/>
        </w:rPr>
      </w:pPr>
    </w:p>
    <w:p w:rsidR="000E47A2" w:rsidRDefault="000E47A2" w:rsidP="003F7ADC">
      <w:pPr>
        <w:ind w:left="7080" w:firstLine="708"/>
        <w:jc w:val="both"/>
        <w:rPr>
          <w:sz w:val="28"/>
          <w:szCs w:val="28"/>
        </w:rPr>
      </w:pPr>
    </w:p>
    <w:p w:rsidR="000E47A2" w:rsidRDefault="000E47A2" w:rsidP="003F7ADC">
      <w:pPr>
        <w:ind w:left="7080" w:firstLine="708"/>
        <w:jc w:val="both"/>
        <w:rPr>
          <w:sz w:val="28"/>
          <w:szCs w:val="28"/>
        </w:rPr>
      </w:pPr>
    </w:p>
    <w:p w:rsidR="000E47A2" w:rsidRDefault="000E47A2" w:rsidP="003F7ADC">
      <w:pPr>
        <w:ind w:left="7080" w:firstLine="708"/>
        <w:jc w:val="both"/>
        <w:rPr>
          <w:sz w:val="28"/>
          <w:szCs w:val="28"/>
        </w:rPr>
      </w:pPr>
    </w:p>
    <w:p w:rsidR="00A95911" w:rsidRDefault="00A95911" w:rsidP="003F7ADC">
      <w:pPr>
        <w:ind w:left="708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A95911" w:rsidRDefault="00A95911" w:rsidP="003F7ADC">
      <w:pPr>
        <w:jc w:val="both"/>
        <w:rPr>
          <w:sz w:val="28"/>
          <w:szCs w:val="28"/>
        </w:rPr>
      </w:pPr>
    </w:p>
    <w:p w:rsidR="00A95911" w:rsidRDefault="00A95911" w:rsidP="003F7ADC">
      <w:pPr>
        <w:jc w:val="both"/>
        <w:rPr>
          <w:b/>
          <w:sz w:val="28"/>
          <w:szCs w:val="28"/>
        </w:rPr>
      </w:pPr>
    </w:p>
    <w:p w:rsidR="00A95911" w:rsidRPr="003F7ADC" w:rsidRDefault="00A95911" w:rsidP="003F7ADC">
      <w:pPr>
        <w:jc w:val="center"/>
        <w:rPr>
          <w:b/>
          <w:sz w:val="28"/>
          <w:szCs w:val="28"/>
        </w:rPr>
      </w:pPr>
      <w:r w:rsidRPr="003F7ADC">
        <w:rPr>
          <w:b/>
          <w:sz w:val="28"/>
          <w:szCs w:val="28"/>
        </w:rPr>
        <w:t>СВЕДЕНИЯ</w:t>
      </w:r>
    </w:p>
    <w:p w:rsidR="00A25BC0" w:rsidRPr="003F7ADC" w:rsidRDefault="00A95911" w:rsidP="003F7ADC">
      <w:pPr>
        <w:jc w:val="center"/>
        <w:rPr>
          <w:b/>
          <w:sz w:val="28"/>
          <w:szCs w:val="28"/>
        </w:rPr>
      </w:pPr>
      <w:r w:rsidRPr="003F7ADC">
        <w:rPr>
          <w:b/>
          <w:sz w:val="28"/>
          <w:szCs w:val="28"/>
        </w:rPr>
        <w:t xml:space="preserve">о рассмотрении обращений в </w:t>
      </w:r>
      <w:r w:rsidR="001F0270" w:rsidRPr="003F7ADC">
        <w:rPr>
          <w:b/>
          <w:sz w:val="28"/>
          <w:szCs w:val="28"/>
        </w:rPr>
        <w:t>3</w:t>
      </w:r>
      <w:r w:rsidRPr="003F7ADC">
        <w:rPr>
          <w:b/>
          <w:sz w:val="28"/>
          <w:szCs w:val="28"/>
        </w:rPr>
        <w:t xml:space="preserve"> квартале 201</w:t>
      </w:r>
      <w:r w:rsidR="001F0270" w:rsidRPr="003F7ADC">
        <w:rPr>
          <w:b/>
          <w:sz w:val="28"/>
          <w:szCs w:val="28"/>
        </w:rPr>
        <w:t>5</w:t>
      </w:r>
      <w:r w:rsidRPr="003F7ADC">
        <w:rPr>
          <w:b/>
          <w:sz w:val="28"/>
          <w:szCs w:val="28"/>
        </w:rPr>
        <w:t xml:space="preserve"> года</w:t>
      </w:r>
    </w:p>
    <w:p w:rsidR="00A95911" w:rsidRPr="003F7ADC" w:rsidRDefault="00A95911" w:rsidP="003F7ADC">
      <w:pPr>
        <w:jc w:val="center"/>
        <w:rPr>
          <w:b/>
          <w:sz w:val="28"/>
          <w:szCs w:val="28"/>
        </w:rPr>
      </w:pPr>
      <w:r w:rsidRPr="003F7ADC">
        <w:rPr>
          <w:b/>
          <w:sz w:val="28"/>
          <w:szCs w:val="28"/>
        </w:rPr>
        <w:t>в администрации городского поселения – город Павловск Павловского муниципального района Воронежской области</w:t>
      </w:r>
    </w:p>
    <w:p w:rsidR="00A95911" w:rsidRPr="003F7ADC" w:rsidRDefault="00A95911" w:rsidP="003F7ADC">
      <w:pPr>
        <w:jc w:val="center"/>
        <w:rPr>
          <w:b/>
          <w:sz w:val="28"/>
          <w:szCs w:val="28"/>
        </w:rPr>
      </w:pPr>
      <w:r w:rsidRPr="003F7ADC">
        <w:rPr>
          <w:b/>
          <w:sz w:val="28"/>
          <w:szCs w:val="28"/>
        </w:rPr>
        <w:t>на предмет наличия в них информации о фактах коррупции</w:t>
      </w:r>
    </w:p>
    <w:p w:rsidR="00A95911" w:rsidRPr="003F7ADC" w:rsidRDefault="00A95911" w:rsidP="003F7ADC">
      <w:pPr>
        <w:jc w:val="center"/>
        <w:rPr>
          <w:b/>
          <w:sz w:val="28"/>
          <w:szCs w:val="28"/>
        </w:rPr>
      </w:pPr>
      <w:r w:rsidRPr="003F7ADC">
        <w:rPr>
          <w:b/>
          <w:sz w:val="28"/>
          <w:szCs w:val="28"/>
        </w:rPr>
        <w:t>со стороны должностных лиц</w:t>
      </w:r>
    </w:p>
    <w:p w:rsidR="00A95911" w:rsidRPr="008B7807" w:rsidRDefault="00A95911" w:rsidP="003F7ADC">
      <w:pPr>
        <w:jc w:val="both"/>
        <w:rPr>
          <w:sz w:val="28"/>
          <w:szCs w:val="28"/>
        </w:rPr>
      </w:pPr>
    </w:p>
    <w:p w:rsidR="00A95911" w:rsidRPr="008B7807" w:rsidRDefault="00A95911" w:rsidP="003F7ADC">
      <w:pPr>
        <w:jc w:val="both"/>
        <w:rPr>
          <w:sz w:val="28"/>
          <w:szCs w:val="28"/>
        </w:rPr>
      </w:pPr>
    </w:p>
    <w:p w:rsidR="00A95911" w:rsidRPr="008B7807" w:rsidRDefault="00A95911" w:rsidP="003F7ADC">
      <w:pPr>
        <w:spacing w:line="360" w:lineRule="auto"/>
        <w:ind w:firstLine="426"/>
        <w:jc w:val="both"/>
        <w:rPr>
          <w:sz w:val="28"/>
          <w:szCs w:val="28"/>
        </w:rPr>
      </w:pPr>
      <w:r w:rsidRPr="008B7807">
        <w:rPr>
          <w:sz w:val="28"/>
          <w:szCs w:val="28"/>
        </w:rPr>
        <w:t>1.Поступило обращений, содержащих информацию о фактах коррупции, всего – 0</w:t>
      </w:r>
    </w:p>
    <w:p w:rsidR="00A95911" w:rsidRPr="008B7807" w:rsidRDefault="00A95911" w:rsidP="003F7ADC">
      <w:pPr>
        <w:spacing w:line="360" w:lineRule="auto"/>
        <w:ind w:left="426" w:hanging="426"/>
        <w:jc w:val="both"/>
        <w:rPr>
          <w:sz w:val="28"/>
          <w:szCs w:val="28"/>
        </w:rPr>
      </w:pPr>
      <w:r w:rsidRPr="008B7807">
        <w:rPr>
          <w:sz w:val="28"/>
          <w:szCs w:val="28"/>
        </w:rPr>
        <w:t xml:space="preserve">Из них: </w:t>
      </w:r>
    </w:p>
    <w:p w:rsidR="00A95911" w:rsidRPr="008B7807" w:rsidRDefault="00A25BC0" w:rsidP="003F7ADC">
      <w:pPr>
        <w:spacing w:line="360" w:lineRule="auto"/>
        <w:ind w:firstLine="426"/>
        <w:jc w:val="both"/>
        <w:rPr>
          <w:sz w:val="28"/>
          <w:szCs w:val="28"/>
        </w:rPr>
      </w:pPr>
      <w:r w:rsidRPr="008B7807">
        <w:rPr>
          <w:sz w:val="28"/>
          <w:szCs w:val="28"/>
        </w:rPr>
        <w:t>1.1.</w:t>
      </w:r>
      <w:r w:rsidR="00A95911" w:rsidRPr="008B7807">
        <w:rPr>
          <w:sz w:val="28"/>
          <w:szCs w:val="28"/>
        </w:rPr>
        <w:t>рассмотрено – 0</w:t>
      </w:r>
    </w:p>
    <w:p w:rsidR="00A95911" w:rsidRPr="008B7807" w:rsidRDefault="00A25BC0" w:rsidP="003F7ADC">
      <w:pPr>
        <w:spacing w:line="360" w:lineRule="auto"/>
        <w:ind w:firstLine="426"/>
        <w:jc w:val="both"/>
        <w:rPr>
          <w:sz w:val="28"/>
          <w:szCs w:val="28"/>
        </w:rPr>
      </w:pPr>
      <w:r w:rsidRPr="008B7807">
        <w:rPr>
          <w:sz w:val="28"/>
          <w:szCs w:val="28"/>
        </w:rPr>
        <w:t>1.2.</w:t>
      </w:r>
      <w:r w:rsidR="00A95911" w:rsidRPr="008B7807">
        <w:rPr>
          <w:sz w:val="28"/>
          <w:szCs w:val="28"/>
        </w:rPr>
        <w:t>переадресовано по компетенции в другой орган государственной власти – 0</w:t>
      </w:r>
    </w:p>
    <w:p w:rsidR="00A95911" w:rsidRPr="008B7807" w:rsidRDefault="00A25BC0" w:rsidP="003F7ADC">
      <w:pPr>
        <w:spacing w:line="360" w:lineRule="auto"/>
        <w:ind w:firstLine="426"/>
        <w:jc w:val="both"/>
        <w:rPr>
          <w:sz w:val="28"/>
          <w:szCs w:val="28"/>
        </w:rPr>
      </w:pPr>
      <w:r w:rsidRPr="008B7807">
        <w:rPr>
          <w:sz w:val="28"/>
          <w:szCs w:val="28"/>
        </w:rPr>
        <w:t>1.3.</w:t>
      </w:r>
      <w:r w:rsidR="00A95911" w:rsidRPr="008B7807">
        <w:rPr>
          <w:sz w:val="28"/>
          <w:szCs w:val="28"/>
        </w:rPr>
        <w:t>факты подтвердились – 0</w:t>
      </w:r>
    </w:p>
    <w:p w:rsidR="00A95911" w:rsidRPr="008B7807" w:rsidRDefault="00A95911" w:rsidP="003F7ADC">
      <w:pPr>
        <w:spacing w:line="360" w:lineRule="auto"/>
        <w:ind w:firstLine="426"/>
        <w:jc w:val="both"/>
        <w:rPr>
          <w:sz w:val="28"/>
          <w:szCs w:val="28"/>
        </w:rPr>
      </w:pPr>
      <w:r w:rsidRPr="008B7807">
        <w:rPr>
          <w:sz w:val="28"/>
          <w:szCs w:val="28"/>
        </w:rPr>
        <w:t xml:space="preserve">2. </w:t>
      </w:r>
      <w:proofErr w:type="gramStart"/>
      <w:r w:rsidRPr="008B7807"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 w:rsidR="00FE38E6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8B7807">
        <w:rPr>
          <w:sz w:val="28"/>
          <w:szCs w:val="28"/>
        </w:rPr>
        <w:t>Ф.И.О. должностного лица, проступок, меры воздействия) - 0</w:t>
      </w:r>
      <w:proofErr w:type="gramEnd"/>
    </w:p>
    <w:p w:rsidR="00A95911" w:rsidRPr="008B7807" w:rsidRDefault="00A95911" w:rsidP="003F7ADC">
      <w:pPr>
        <w:spacing w:line="360" w:lineRule="auto"/>
        <w:jc w:val="both"/>
        <w:rPr>
          <w:sz w:val="28"/>
          <w:szCs w:val="28"/>
        </w:rPr>
      </w:pPr>
    </w:p>
    <w:p w:rsidR="008B7807" w:rsidRPr="008B7807" w:rsidRDefault="008B7807" w:rsidP="003F7ADC">
      <w:pPr>
        <w:jc w:val="both"/>
        <w:rPr>
          <w:sz w:val="28"/>
          <w:szCs w:val="28"/>
        </w:rPr>
      </w:pPr>
    </w:p>
    <w:p w:rsidR="00A95911" w:rsidRPr="008B7807" w:rsidRDefault="00A95911" w:rsidP="003F7ADC">
      <w:pPr>
        <w:jc w:val="both"/>
        <w:rPr>
          <w:sz w:val="28"/>
          <w:szCs w:val="28"/>
        </w:rPr>
      </w:pPr>
      <w:r w:rsidRPr="008B7807">
        <w:rPr>
          <w:sz w:val="28"/>
          <w:szCs w:val="28"/>
        </w:rPr>
        <w:t xml:space="preserve">Глава городского поселения – </w:t>
      </w:r>
    </w:p>
    <w:p w:rsidR="00A95911" w:rsidRPr="008B7807" w:rsidRDefault="00A95911" w:rsidP="003F7ADC">
      <w:pPr>
        <w:jc w:val="both"/>
        <w:rPr>
          <w:sz w:val="28"/>
          <w:szCs w:val="28"/>
        </w:rPr>
      </w:pPr>
      <w:r w:rsidRPr="008B7807">
        <w:rPr>
          <w:sz w:val="28"/>
          <w:szCs w:val="28"/>
        </w:rPr>
        <w:t>город Павловск</w:t>
      </w:r>
      <w:r w:rsidRPr="008B7807">
        <w:rPr>
          <w:sz w:val="28"/>
          <w:szCs w:val="28"/>
        </w:rPr>
        <w:tab/>
      </w:r>
      <w:r w:rsidRPr="008B7807">
        <w:rPr>
          <w:sz w:val="28"/>
          <w:szCs w:val="28"/>
        </w:rPr>
        <w:tab/>
      </w:r>
      <w:r w:rsidRPr="008B7807">
        <w:rPr>
          <w:sz w:val="28"/>
          <w:szCs w:val="28"/>
        </w:rPr>
        <w:tab/>
      </w:r>
      <w:r w:rsidRPr="008B7807">
        <w:rPr>
          <w:sz w:val="28"/>
          <w:szCs w:val="28"/>
        </w:rPr>
        <w:tab/>
      </w:r>
      <w:r w:rsidRPr="008B7807">
        <w:rPr>
          <w:sz w:val="28"/>
          <w:szCs w:val="28"/>
        </w:rPr>
        <w:tab/>
      </w:r>
      <w:r w:rsidRPr="008B7807">
        <w:rPr>
          <w:sz w:val="28"/>
          <w:szCs w:val="28"/>
        </w:rPr>
        <w:tab/>
      </w:r>
      <w:r w:rsidRPr="008B7807">
        <w:rPr>
          <w:sz w:val="28"/>
          <w:szCs w:val="28"/>
        </w:rPr>
        <w:tab/>
      </w:r>
      <w:r w:rsidRPr="008B7807">
        <w:rPr>
          <w:sz w:val="28"/>
          <w:szCs w:val="28"/>
        </w:rPr>
        <w:tab/>
      </w:r>
      <w:r w:rsidR="000E47A2">
        <w:rPr>
          <w:sz w:val="28"/>
          <w:szCs w:val="28"/>
        </w:rPr>
        <w:t xml:space="preserve">              </w:t>
      </w:r>
      <w:r w:rsidRPr="008B7807">
        <w:rPr>
          <w:sz w:val="28"/>
          <w:szCs w:val="28"/>
        </w:rPr>
        <w:t>В.А.</w:t>
      </w:r>
      <w:r w:rsidR="000E47A2">
        <w:rPr>
          <w:sz w:val="28"/>
          <w:szCs w:val="28"/>
        </w:rPr>
        <w:t xml:space="preserve"> </w:t>
      </w:r>
      <w:r w:rsidRPr="008B7807">
        <w:rPr>
          <w:sz w:val="28"/>
          <w:szCs w:val="28"/>
        </w:rPr>
        <w:t>Щербаков</w:t>
      </w:r>
    </w:p>
    <w:p w:rsidR="00A95911" w:rsidRPr="008B7807" w:rsidRDefault="00A95911" w:rsidP="003F7ADC">
      <w:pPr>
        <w:jc w:val="both"/>
        <w:rPr>
          <w:sz w:val="28"/>
          <w:szCs w:val="28"/>
        </w:rPr>
      </w:pPr>
    </w:p>
    <w:p w:rsidR="00A95911" w:rsidRDefault="00A95911" w:rsidP="003F7ADC">
      <w:pPr>
        <w:jc w:val="both"/>
        <w:rPr>
          <w:sz w:val="26"/>
          <w:szCs w:val="26"/>
        </w:rPr>
      </w:pPr>
    </w:p>
    <w:p w:rsidR="00A95911" w:rsidRDefault="00A95911" w:rsidP="003F7ADC">
      <w:pPr>
        <w:jc w:val="both"/>
        <w:rPr>
          <w:sz w:val="26"/>
          <w:szCs w:val="26"/>
        </w:rPr>
      </w:pPr>
    </w:p>
    <w:p w:rsidR="00A95911" w:rsidRDefault="00A95911" w:rsidP="003F7ADC">
      <w:pPr>
        <w:jc w:val="both"/>
        <w:rPr>
          <w:sz w:val="26"/>
          <w:szCs w:val="26"/>
        </w:rPr>
      </w:pPr>
    </w:p>
    <w:p w:rsidR="00A95911" w:rsidRDefault="00A95911" w:rsidP="003F7ADC">
      <w:pPr>
        <w:jc w:val="both"/>
        <w:rPr>
          <w:sz w:val="26"/>
          <w:szCs w:val="26"/>
        </w:rPr>
      </w:pPr>
    </w:p>
    <w:p w:rsidR="00A95911" w:rsidRDefault="00A95911" w:rsidP="003F7ADC">
      <w:pPr>
        <w:jc w:val="both"/>
        <w:rPr>
          <w:sz w:val="26"/>
          <w:szCs w:val="26"/>
        </w:rPr>
      </w:pPr>
    </w:p>
    <w:p w:rsidR="00A95911" w:rsidRDefault="00A95911" w:rsidP="003F7ADC">
      <w:pPr>
        <w:jc w:val="both"/>
        <w:rPr>
          <w:sz w:val="26"/>
          <w:szCs w:val="26"/>
        </w:rPr>
      </w:pPr>
    </w:p>
    <w:p w:rsidR="00A95911" w:rsidRDefault="00A95911" w:rsidP="003F7ADC">
      <w:pPr>
        <w:jc w:val="both"/>
        <w:rPr>
          <w:sz w:val="26"/>
          <w:szCs w:val="26"/>
        </w:rPr>
      </w:pPr>
    </w:p>
    <w:p w:rsidR="00A95911" w:rsidRDefault="00A95911" w:rsidP="003F7ADC">
      <w:pPr>
        <w:jc w:val="both"/>
        <w:rPr>
          <w:sz w:val="26"/>
          <w:szCs w:val="26"/>
        </w:rPr>
      </w:pPr>
    </w:p>
    <w:p w:rsidR="00A01FDC" w:rsidRDefault="00A01FDC" w:rsidP="003F7ADC">
      <w:pPr>
        <w:ind w:left="6372" w:firstLine="708"/>
        <w:jc w:val="both"/>
        <w:rPr>
          <w:sz w:val="28"/>
          <w:szCs w:val="28"/>
        </w:rPr>
      </w:pPr>
    </w:p>
    <w:p w:rsidR="00A01FDC" w:rsidRDefault="00A01FDC" w:rsidP="002323B9">
      <w:pPr>
        <w:ind w:left="6372" w:firstLine="708"/>
        <w:jc w:val="both"/>
        <w:rPr>
          <w:sz w:val="28"/>
          <w:szCs w:val="28"/>
        </w:rPr>
      </w:pPr>
    </w:p>
    <w:sectPr w:rsidR="00A01FDC" w:rsidSect="003F7ADC">
      <w:pgSz w:w="11906" w:h="16838"/>
      <w:pgMar w:top="1134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B0A" w:rsidRDefault="00CD7B0A">
      <w:r>
        <w:separator/>
      </w:r>
    </w:p>
  </w:endnote>
  <w:endnote w:type="continuationSeparator" w:id="0">
    <w:p w:rsidR="00CD7B0A" w:rsidRDefault="00CD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B0A" w:rsidRDefault="00CD7B0A">
      <w:r>
        <w:separator/>
      </w:r>
    </w:p>
  </w:footnote>
  <w:footnote w:type="continuationSeparator" w:id="0">
    <w:p w:rsidR="00CD7B0A" w:rsidRDefault="00CD7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D2B34"/>
    <w:multiLevelType w:val="hybridMultilevel"/>
    <w:tmpl w:val="A1B8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26E4A42"/>
    <w:multiLevelType w:val="multilevel"/>
    <w:tmpl w:val="044649F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3026A6D"/>
    <w:multiLevelType w:val="hybridMultilevel"/>
    <w:tmpl w:val="8124E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67D47253"/>
    <w:multiLevelType w:val="multilevel"/>
    <w:tmpl w:val="96F495E8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366"/>
    <w:rsid w:val="00002769"/>
    <w:rsid w:val="00006A6B"/>
    <w:rsid w:val="00014080"/>
    <w:rsid w:val="000145AD"/>
    <w:rsid w:val="000225EC"/>
    <w:rsid w:val="0003481B"/>
    <w:rsid w:val="00034DC4"/>
    <w:rsid w:val="00035337"/>
    <w:rsid w:val="0004577E"/>
    <w:rsid w:val="00052DB5"/>
    <w:rsid w:val="00056C5B"/>
    <w:rsid w:val="00056C6D"/>
    <w:rsid w:val="000650F5"/>
    <w:rsid w:val="00065D61"/>
    <w:rsid w:val="00074A1A"/>
    <w:rsid w:val="0008033B"/>
    <w:rsid w:val="00080F77"/>
    <w:rsid w:val="00085070"/>
    <w:rsid w:val="000B01E2"/>
    <w:rsid w:val="000B6E0A"/>
    <w:rsid w:val="000E0743"/>
    <w:rsid w:val="000E2CDF"/>
    <w:rsid w:val="000E3F52"/>
    <w:rsid w:val="000E47A2"/>
    <w:rsid w:val="000E5120"/>
    <w:rsid w:val="000F49D3"/>
    <w:rsid w:val="000F5900"/>
    <w:rsid w:val="0010048F"/>
    <w:rsid w:val="00101A72"/>
    <w:rsid w:val="0010510D"/>
    <w:rsid w:val="0010703B"/>
    <w:rsid w:val="00124CEF"/>
    <w:rsid w:val="0012577C"/>
    <w:rsid w:val="00127C10"/>
    <w:rsid w:val="001566DA"/>
    <w:rsid w:val="00162FAB"/>
    <w:rsid w:val="00166CB4"/>
    <w:rsid w:val="00176413"/>
    <w:rsid w:val="00176F12"/>
    <w:rsid w:val="00180A8D"/>
    <w:rsid w:val="00181A85"/>
    <w:rsid w:val="001922EB"/>
    <w:rsid w:val="00193436"/>
    <w:rsid w:val="00193A8D"/>
    <w:rsid w:val="00196622"/>
    <w:rsid w:val="001971DF"/>
    <w:rsid w:val="001A4D42"/>
    <w:rsid w:val="001A5837"/>
    <w:rsid w:val="001A61D9"/>
    <w:rsid w:val="001A6C90"/>
    <w:rsid w:val="001B340E"/>
    <w:rsid w:val="001B367A"/>
    <w:rsid w:val="001B473A"/>
    <w:rsid w:val="001B5BC7"/>
    <w:rsid w:val="001B5BD8"/>
    <w:rsid w:val="001C245A"/>
    <w:rsid w:val="001C468C"/>
    <w:rsid w:val="001D1908"/>
    <w:rsid w:val="001E16A8"/>
    <w:rsid w:val="001E3632"/>
    <w:rsid w:val="001F0270"/>
    <w:rsid w:val="001F46EB"/>
    <w:rsid w:val="001F4D9C"/>
    <w:rsid w:val="0020041D"/>
    <w:rsid w:val="00205D11"/>
    <w:rsid w:val="002137A8"/>
    <w:rsid w:val="00217AE9"/>
    <w:rsid w:val="002205EC"/>
    <w:rsid w:val="00227990"/>
    <w:rsid w:val="002323B9"/>
    <w:rsid w:val="00233800"/>
    <w:rsid w:val="002355E7"/>
    <w:rsid w:val="0024168E"/>
    <w:rsid w:val="002559B9"/>
    <w:rsid w:val="0025627E"/>
    <w:rsid w:val="00261499"/>
    <w:rsid w:val="00262275"/>
    <w:rsid w:val="0026590B"/>
    <w:rsid w:val="00266A83"/>
    <w:rsid w:val="00272C41"/>
    <w:rsid w:val="0027765C"/>
    <w:rsid w:val="00280411"/>
    <w:rsid w:val="00280BF3"/>
    <w:rsid w:val="002878CF"/>
    <w:rsid w:val="00293416"/>
    <w:rsid w:val="002944E1"/>
    <w:rsid w:val="00295F03"/>
    <w:rsid w:val="002A1DB1"/>
    <w:rsid w:val="002A64F6"/>
    <w:rsid w:val="002A7025"/>
    <w:rsid w:val="002B4E0A"/>
    <w:rsid w:val="002B7FA7"/>
    <w:rsid w:val="002C08E0"/>
    <w:rsid w:val="002C232F"/>
    <w:rsid w:val="002C7F16"/>
    <w:rsid w:val="002D016F"/>
    <w:rsid w:val="002D1CE3"/>
    <w:rsid w:val="002D55D4"/>
    <w:rsid w:val="002E29B2"/>
    <w:rsid w:val="002F2375"/>
    <w:rsid w:val="002F7EBC"/>
    <w:rsid w:val="00301A36"/>
    <w:rsid w:val="00321AFE"/>
    <w:rsid w:val="00331D34"/>
    <w:rsid w:val="00344495"/>
    <w:rsid w:val="003517EA"/>
    <w:rsid w:val="003524E2"/>
    <w:rsid w:val="003552C7"/>
    <w:rsid w:val="003562A8"/>
    <w:rsid w:val="00356B72"/>
    <w:rsid w:val="00356FCC"/>
    <w:rsid w:val="003619E9"/>
    <w:rsid w:val="00362005"/>
    <w:rsid w:val="00363731"/>
    <w:rsid w:val="003709CE"/>
    <w:rsid w:val="00372F23"/>
    <w:rsid w:val="0037391D"/>
    <w:rsid w:val="00373C5E"/>
    <w:rsid w:val="00390047"/>
    <w:rsid w:val="003A0188"/>
    <w:rsid w:val="003A3BC3"/>
    <w:rsid w:val="003A5240"/>
    <w:rsid w:val="003B3233"/>
    <w:rsid w:val="003C6FB2"/>
    <w:rsid w:val="003C7694"/>
    <w:rsid w:val="003E002F"/>
    <w:rsid w:val="003E2791"/>
    <w:rsid w:val="003F7ADC"/>
    <w:rsid w:val="00407C5C"/>
    <w:rsid w:val="004242B9"/>
    <w:rsid w:val="004270E1"/>
    <w:rsid w:val="00433172"/>
    <w:rsid w:val="00433A5C"/>
    <w:rsid w:val="00433BBB"/>
    <w:rsid w:val="00447FE3"/>
    <w:rsid w:val="004506F2"/>
    <w:rsid w:val="004507A7"/>
    <w:rsid w:val="00453A6E"/>
    <w:rsid w:val="00462D78"/>
    <w:rsid w:val="004636FC"/>
    <w:rsid w:val="00490754"/>
    <w:rsid w:val="004A06BA"/>
    <w:rsid w:val="004A39A9"/>
    <w:rsid w:val="004A440C"/>
    <w:rsid w:val="004A7B63"/>
    <w:rsid w:val="004B13A1"/>
    <w:rsid w:val="004B400E"/>
    <w:rsid w:val="004B51AA"/>
    <w:rsid w:val="004C30D8"/>
    <w:rsid w:val="004C3C17"/>
    <w:rsid w:val="004C7706"/>
    <w:rsid w:val="004C7F64"/>
    <w:rsid w:val="004D7E5A"/>
    <w:rsid w:val="004E3A57"/>
    <w:rsid w:val="004E6914"/>
    <w:rsid w:val="004E7236"/>
    <w:rsid w:val="004F01F8"/>
    <w:rsid w:val="004F2927"/>
    <w:rsid w:val="004F3262"/>
    <w:rsid w:val="004F3CF8"/>
    <w:rsid w:val="004F4D09"/>
    <w:rsid w:val="004F54B6"/>
    <w:rsid w:val="005078AF"/>
    <w:rsid w:val="00512540"/>
    <w:rsid w:val="00524F65"/>
    <w:rsid w:val="005374B1"/>
    <w:rsid w:val="00537764"/>
    <w:rsid w:val="00550376"/>
    <w:rsid w:val="005602A6"/>
    <w:rsid w:val="00561C82"/>
    <w:rsid w:val="00564907"/>
    <w:rsid w:val="00564CF0"/>
    <w:rsid w:val="00566620"/>
    <w:rsid w:val="00566C75"/>
    <w:rsid w:val="005737DD"/>
    <w:rsid w:val="0057698A"/>
    <w:rsid w:val="0057719F"/>
    <w:rsid w:val="005834AF"/>
    <w:rsid w:val="00587148"/>
    <w:rsid w:val="005B2F12"/>
    <w:rsid w:val="005B6F6B"/>
    <w:rsid w:val="005B73B6"/>
    <w:rsid w:val="005C1A83"/>
    <w:rsid w:val="005C2233"/>
    <w:rsid w:val="005C78AA"/>
    <w:rsid w:val="005D0803"/>
    <w:rsid w:val="005D5B85"/>
    <w:rsid w:val="005D6FDA"/>
    <w:rsid w:val="005E06A9"/>
    <w:rsid w:val="005E167B"/>
    <w:rsid w:val="005E3774"/>
    <w:rsid w:val="005E5DDE"/>
    <w:rsid w:val="005F7112"/>
    <w:rsid w:val="006004CD"/>
    <w:rsid w:val="00601BA1"/>
    <w:rsid w:val="00602019"/>
    <w:rsid w:val="006162F6"/>
    <w:rsid w:val="0062653B"/>
    <w:rsid w:val="0062757E"/>
    <w:rsid w:val="00637111"/>
    <w:rsid w:val="006414EB"/>
    <w:rsid w:val="00643E95"/>
    <w:rsid w:val="00646D2A"/>
    <w:rsid w:val="00651B9B"/>
    <w:rsid w:val="00651FC4"/>
    <w:rsid w:val="00657E30"/>
    <w:rsid w:val="00665B16"/>
    <w:rsid w:val="006701E2"/>
    <w:rsid w:val="006708B2"/>
    <w:rsid w:val="006742AB"/>
    <w:rsid w:val="006747D5"/>
    <w:rsid w:val="006748BE"/>
    <w:rsid w:val="00677DB1"/>
    <w:rsid w:val="0068685F"/>
    <w:rsid w:val="006979FD"/>
    <w:rsid w:val="006C377F"/>
    <w:rsid w:val="006C41DD"/>
    <w:rsid w:val="006C44F0"/>
    <w:rsid w:val="006C4D25"/>
    <w:rsid w:val="006D458F"/>
    <w:rsid w:val="006E075D"/>
    <w:rsid w:val="006E0D5B"/>
    <w:rsid w:val="006E1B94"/>
    <w:rsid w:val="006E61B0"/>
    <w:rsid w:val="006F133A"/>
    <w:rsid w:val="006F48CF"/>
    <w:rsid w:val="00703A9F"/>
    <w:rsid w:val="0071570A"/>
    <w:rsid w:val="00715AE0"/>
    <w:rsid w:val="00715C37"/>
    <w:rsid w:val="00722366"/>
    <w:rsid w:val="00723F71"/>
    <w:rsid w:val="00724496"/>
    <w:rsid w:val="00733381"/>
    <w:rsid w:val="007439AC"/>
    <w:rsid w:val="00755C65"/>
    <w:rsid w:val="007672C4"/>
    <w:rsid w:val="00774E77"/>
    <w:rsid w:val="00776F82"/>
    <w:rsid w:val="00777E62"/>
    <w:rsid w:val="00777ECF"/>
    <w:rsid w:val="0078060F"/>
    <w:rsid w:val="007815E6"/>
    <w:rsid w:val="00794AD2"/>
    <w:rsid w:val="007A0807"/>
    <w:rsid w:val="007A7932"/>
    <w:rsid w:val="007B29E3"/>
    <w:rsid w:val="007C3323"/>
    <w:rsid w:val="007C3D1C"/>
    <w:rsid w:val="007D2950"/>
    <w:rsid w:val="007D450E"/>
    <w:rsid w:val="007E1B32"/>
    <w:rsid w:val="007E3544"/>
    <w:rsid w:val="007E6245"/>
    <w:rsid w:val="007F19B0"/>
    <w:rsid w:val="007F2DAB"/>
    <w:rsid w:val="008040BA"/>
    <w:rsid w:val="008057CA"/>
    <w:rsid w:val="00814E0C"/>
    <w:rsid w:val="00821A0D"/>
    <w:rsid w:val="008220E5"/>
    <w:rsid w:val="00823E90"/>
    <w:rsid w:val="008303E0"/>
    <w:rsid w:val="00830E4E"/>
    <w:rsid w:val="00830F19"/>
    <w:rsid w:val="0083208F"/>
    <w:rsid w:val="00834A16"/>
    <w:rsid w:val="0084117F"/>
    <w:rsid w:val="0084640E"/>
    <w:rsid w:val="008510E1"/>
    <w:rsid w:val="00860920"/>
    <w:rsid w:val="00864DE2"/>
    <w:rsid w:val="00867987"/>
    <w:rsid w:val="00886E96"/>
    <w:rsid w:val="00894918"/>
    <w:rsid w:val="008A6DD6"/>
    <w:rsid w:val="008B7807"/>
    <w:rsid w:val="008B79E5"/>
    <w:rsid w:val="008C1838"/>
    <w:rsid w:val="008C35D2"/>
    <w:rsid w:val="008C6EE1"/>
    <w:rsid w:val="008D0810"/>
    <w:rsid w:val="008D718A"/>
    <w:rsid w:val="008E2B72"/>
    <w:rsid w:val="008E5346"/>
    <w:rsid w:val="008E7C39"/>
    <w:rsid w:val="008F1B3C"/>
    <w:rsid w:val="008F64D3"/>
    <w:rsid w:val="009057E8"/>
    <w:rsid w:val="00907FF7"/>
    <w:rsid w:val="00917E9D"/>
    <w:rsid w:val="00925F67"/>
    <w:rsid w:val="009272AC"/>
    <w:rsid w:val="0093212E"/>
    <w:rsid w:val="009330BE"/>
    <w:rsid w:val="00935317"/>
    <w:rsid w:val="00954FB4"/>
    <w:rsid w:val="00960066"/>
    <w:rsid w:val="009631E3"/>
    <w:rsid w:val="0098024E"/>
    <w:rsid w:val="0098115F"/>
    <w:rsid w:val="00984A5A"/>
    <w:rsid w:val="00990E7E"/>
    <w:rsid w:val="00993543"/>
    <w:rsid w:val="00994CCB"/>
    <w:rsid w:val="009A6A8A"/>
    <w:rsid w:val="009C43F8"/>
    <w:rsid w:val="009E1FB0"/>
    <w:rsid w:val="00A01FDC"/>
    <w:rsid w:val="00A15EFE"/>
    <w:rsid w:val="00A16BD8"/>
    <w:rsid w:val="00A23F39"/>
    <w:rsid w:val="00A25BC0"/>
    <w:rsid w:val="00A25FE3"/>
    <w:rsid w:val="00A4081C"/>
    <w:rsid w:val="00A41D0E"/>
    <w:rsid w:val="00A51809"/>
    <w:rsid w:val="00A63585"/>
    <w:rsid w:val="00A65838"/>
    <w:rsid w:val="00A65EA3"/>
    <w:rsid w:val="00A73E52"/>
    <w:rsid w:val="00A769A9"/>
    <w:rsid w:val="00A773CE"/>
    <w:rsid w:val="00A80441"/>
    <w:rsid w:val="00A81C18"/>
    <w:rsid w:val="00A8698B"/>
    <w:rsid w:val="00A90861"/>
    <w:rsid w:val="00A9250C"/>
    <w:rsid w:val="00A95911"/>
    <w:rsid w:val="00AA3A59"/>
    <w:rsid w:val="00AA6A33"/>
    <w:rsid w:val="00AA6C5F"/>
    <w:rsid w:val="00AB6BEF"/>
    <w:rsid w:val="00AC16DB"/>
    <w:rsid w:val="00AC693A"/>
    <w:rsid w:val="00AD6B51"/>
    <w:rsid w:val="00AE0888"/>
    <w:rsid w:val="00AE0AAA"/>
    <w:rsid w:val="00AE730B"/>
    <w:rsid w:val="00AF64B4"/>
    <w:rsid w:val="00AF77DD"/>
    <w:rsid w:val="00B00639"/>
    <w:rsid w:val="00B03B77"/>
    <w:rsid w:val="00B16C7E"/>
    <w:rsid w:val="00B24AD5"/>
    <w:rsid w:val="00B301CB"/>
    <w:rsid w:val="00B30D58"/>
    <w:rsid w:val="00B3396C"/>
    <w:rsid w:val="00B466B6"/>
    <w:rsid w:val="00B54FCE"/>
    <w:rsid w:val="00B554DA"/>
    <w:rsid w:val="00B5760A"/>
    <w:rsid w:val="00B617B4"/>
    <w:rsid w:val="00B63A84"/>
    <w:rsid w:val="00B64F15"/>
    <w:rsid w:val="00B760A7"/>
    <w:rsid w:val="00B820EB"/>
    <w:rsid w:val="00B91085"/>
    <w:rsid w:val="00B95110"/>
    <w:rsid w:val="00B96D30"/>
    <w:rsid w:val="00BB2967"/>
    <w:rsid w:val="00BB7E4F"/>
    <w:rsid w:val="00BC04A4"/>
    <w:rsid w:val="00BC0A69"/>
    <w:rsid w:val="00BC6A9E"/>
    <w:rsid w:val="00BC6FF5"/>
    <w:rsid w:val="00BE0677"/>
    <w:rsid w:val="00C041EE"/>
    <w:rsid w:val="00C14401"/>
    <w:rsid w:val="00C15E00"/>
    <w:rsid w:val="00C161F2"/>
    <w:rsid w:val="00C17EF1"/>
    <w:rsid w:val="00C3194A"/>
    <w:rsid w:val="00C34CC4"/>
    <w:rsid w:val="00C37925"/>
    <w:rsid w:val="00C44753"/>
    <w:rsid w:val="00C541FE"/>
    <w:rsid w:val="00C63A9E"/>
    <w:rsid w:val="00C648A0"/>
    <w:rsid w:val="00C65080"/>
    <w:rsid w:val="00C719E0"/>
    <w:rsid w:val="00C7345C"/>
    <w:rsid w:val="00C818C5"/>
    <w:rsid w:val="00C82D8F"/>
    <w:rsid w:val="00C852C4"/>
    <w:rsid w:val="00C921ED"/>
    <w:rsid w:val="00C93989"/>
    <w:rsid w:val="00C93E19"/>
    <w:rsid w:val="00C94F25"/>
    <w:rsid w:val="00CC4133"/>
    <w:rsid w:val="00CC75BC"/>
    <w:rsid w:val="00CD7B0A"/>
    <w:rsid w:val="00CF1557"/>
    <w:rsid w:val="00D01292"/>
    <w:rsid w:val="00D016A5"/>
    <w:rsid w:val="00D0297B"/>
    <w:rsid w:val="00D06104"/>
    <w:rsid w:val="00D22A38"/>
    <w:rsid w:val="00D33E10"/>
    <w:rsid w:val="00D36279"/>
    <w:rsid w:val="00D5563F"/>
    <w:rsid w:val="00D701CF"/>
    <w:rsid w:val="00D7275C"/>
    <w:rsid w:val="00D87864"/>
    <w:rsid w:val="00DA6531"/>
    <w:rsid w:val="00DA7EFC"/>
    <w:rsid w:val="00DB2295"/>
    <w:rsid w:val="00DB4CAD"/>
    <w:rsid w:val="00DB6BA6"/>
    <w:rsid w:val="00DC0372"/>
    <w:rsid w:val="00DC3A37"/>
    <w:rsid w:val="00DE0674"/>
    <w:rsid w:val="00DE1848"/>
    <w:rsid w:val="00DF35F7"/>
    <w:rsid w:val="00DF7BD8"/>
    <w:rsid w:val="00E04B78"/>
    <w:rsid w:val="00E1720B"/>
    <w:rsid w:val="00E209CE"/>
    <w:rsid w:val="00E2718E"/>
    <w:rsid w:val="00E40B05"/>
    <w:rsid w:val="00E427D5"/>
    <w:rsid w:val="00E43C8A"/>
    <w:rsid w:val="00E4765C"/>
    <w:rsid w:val="00E51CFC"/>
    <w:rsid w:val="00E57DE2"/>
    <w:rsid w:val="00E62520"/>
    <w:rsid w:val="00E625A8"/>
    <w:rsid w:val="00E627DD"/>
    <w:rsid w:val="00E6445A"/>
    <w:rsid w:val="00E71EE4"/>
    <w:rsid w:val="00E7437E"/>
    <w:rsid w:val="00E81D21"/>
    <w:rsid w:val="00E83B5F"/>
    <w:rsid w:val="00E84029"/>
    <w:rsid w:val="00E84AA6"/>
    <w:rsid w:val="00E878CB"/>
    <w:rsid w:val="00E87C5C"/>
    <w:rsid w:val="00E91149"/>
    <w:rsid w:val="00E959E3"/>
    <w:rsid w:val="00EA10AE"/>
    <w:rsid w:val="00EA15BB"/>
    <w:rsid w:val="00EA5A2A"/>
    <w:rsid w:val="00EA630E"/>
    <w:rsid w:val="00EA7314"/>
    <w:rsid w:val="00EB3465"/>
    <w:rsid w:val="00EB5CC3"/>
    <w:rsid w:val="00EC0E7C"/>
    <w:rsid w:val="00EC123D"/>
    <w:rsid w:val="00EC23A2"/>
    <w:rsid w:val="00EC762C"/>
    <w:rsid w:val="00ED0630"/>
    <w:rsid w:val="00ED6D00"/>
    <w:rsid w:val="00EF3820"/>
    <w:rsid w:val="00EF4564"/>
    <w:rsid w:val="00EF6821"/>
    <w:rsid w:val="00F05636"/>
    <w:rsid w:val="00F06E03"/>
    <w:rsid w:val="00F073E6"/>
    <w:rsid w:val="00F10D0E"/>
    <w:rsid w:val="00F151D8"/>
    <w:rsid w:val="00F21641"/>
    <w:rsid w:val="00F21D8D"/>
    <w:rsid w:val="00F2464B"/>
    <w:rsid w:val="00F304ED"/>
    <w:rsid w:val="00F31055"/>
    <w:rsid w:val="00F311FF"/>
    <w:rsid w:val="00F45854"/>
    <w:rsid w:val="00F62E8D"/>
    <w:rsid w:val="00F674AB"/>
    <w:rsid w:val="00F70253"/>
    <w:rsid w:val="00F77129"/>
    <w:rsid w:val="00F778F3"/>
    <w:rsid w:val="00F77DAD"/>
    <w:rsid w:val="00F82AE2"/>
    <w:rsid w:val="00F849EB"/>
    <w:rsid w:val="00F91282"/>
    <w:rsid w:val="00F91319"/>
    <w:rsid w:val="00F97326"/>
    <w:rsid w:val="00FA1870"/>
    <w:rsid w:val="00FA488C"/>
    <w:rsid w:val="00FB0730"/>
    <w:rsid w:val="00FB24D3"/>
    <w:rsid w:val="00FB38E5"/>
    <w:rsid w:val="00FB48F1"/>
    <w:rsid w:val="00FB70BB"/>
    <w:rsid w:val="00FB78B0"/>
    <w:rsid w:val="00FC5DB5"/>
    <w:rsid w:val="00FC7608"/>
    <w:rsid w:val="00FD5408"/>
    <w:rsid w:val="00FE38E6"/>
    <w:rsid w:val="00FF1FDE"/>
    <w:rsid w:val="00FF5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3C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57C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34DC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8057CA"/>
    <w:pPr>
      <w:jc w:val="center"/>
    </w:pPr>
    <w:rPr>
      <w:b/>
      <w:bCs/>
      <w:sz w:val="28"/>
      <w:szCs w:val="28"/>
    </w:rPr>
  </w:style>
  <w:style w:type="paragraph" w:customStyle="1" w:styleId="a7">
    <w:name w:val="Знак Знак Знак Знак Знак Знак Знак Знак Знак Знак"/>
    <w:basedOn w:val="a"/>
    <w:rsid w:val="008057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643E95"/>
    <w:rPr>
      <w:sz w:val="28"/>
      <w:szCs w:val="28"/>
    </w:rPr>
  </w:style>
  <w:style w:type="character" w:customStyle="1" w:styleId="a6">
    <w:name w:val="Название Знак"/>
    <w:link w:val="a5"/>
    <w:rsid w:val="00643E95"/>
    <w:rPr>
      <w:b/>
      <w:bCs/>
      <w:sz w:val="28"/>
      <w:szCs w:val="28"/>
    </w:rPr>
  </w:style>
  <w:style w:type="character" w:customStyle="1" w:styleId="3">
    <w:name w:val="Знак Знак3"/>
    <w:rsid w:val="00C7345C"/>
    <w:rPr>
      <w:sz w:val="28"/>
      <w:szCs w:val="28"/>
      <w:lang w:val="ru-RU" w:eastAsia="ru-RU" w:bidi="ar-SA"/>
    </w:rPr>
  </w:style>
  <w:style w:type="character" w:customStyle="1" w:styleId="2">
    <w:name w:val="Знак Знак2"/>
    <w:rsid w:val="00C7345C"/>
    <w:rPr>
      <w:b/>
      <w:bCs/>
      <w:sz w:val="28"/>
      <w:szCs w:val="28"/>
      <w:lang w:val="ru-RU" w:eastAsia="ru-RU" w:bidi="ar-SA"/>
    </w:rPr>
  </w:style>
  <w:style w:type="paragraph" w:styleId="a8">
    <w:name w:val="header"/>
    <w:basedOn w:val="a"/>
    <w:link w:val="a9"/>
    <w:uiPriority w:val="99"/>
    <w:rsid w:val="00A01F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01FDC"/>
    <w:rPr>
      <w:sz w:val="24"/>
      <w:szCs w:val="24"/>
    </w:rPr>
  </w:style>
  <w:style w:type="paragraph" w:styleId="aa">
    <w:name w:val="footer"/>
    <w:basedOn w:val="a"/>
    <w:link w:val="ab"/>
    <w:rsid w:val="00A01F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01FDC"/>
    <w:rPr>
      <w:sz w:val="24"/>
      <w:szCs w:val="24"/>
    </w:rPr>
  </w:style>
  <w:style w:type="paragraph" w:customStyle="1" w:styleId="ConsPlusNonformat">
    <w:name w:val="ConsPlusNonformat"/>
    <w:rsid w:val="0034449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c">
    <w:name w:val="Hyperlink"/>
    <w:semiHidden/>
    <w:rsid w:val="00B54FCE"/>
    <w:rPr>
      <w:rFonts w:cs="Times New Roman"/>
      <w:color w:val="0000FF"/>
      <w:u w:val="single"/>
    </w:rPr>
  </w:style>
  <w:style w:type="character" w:styleId="ad">
    <w:name w:val="page number"/>
    <w:basedOn w:val="a0"/>
    <w:rsid w:val="00994CCB"/>
  </w:style>
  <w:style w:type="table" w:styleId="ae">
    <w:name w:val="Table Grid"/>
    <w:basedOn w:val="a1"/>
    <w:rsid w:val="00994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rsid w:val="00994C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94C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Основной текст (3)_"/>
    <w:link w:val="31"/>
    <w:rsid w:val="00994CCB"/>
    <w:rPr>
      <w:b/>
      <w:bCs/>
      <w:spacing w:val="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4CCB"/>
    <w:pPr>
      <w:widowControl w:val="0"/>
      <w:shd w:val="clear" w:color="auto" w:fill="FFFFFF"/>
      <w:spacing w:line="322" w:lineRule="exact"/>
      <w:jc w:val="center"/>
    </w:pPr>
    <w:rPr>
      <w:b/>
      <w:bCs/>
      <w:spacing w:val="5"/>
      <w:sz w:val="20"/>
      <w:szCs w:val="20"/>
    </w:rPr>
  </w:style>
  <w:style w:type="character" w:customStyle="1" w:styleId="0pt">
    <w:name w:val="Основной текст + Полужирный;Интервал 0 pt"/>
    <w:rsid w:val="00994C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994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0">
    <w:name w:val="Основной текст2"/>
    <w:basedOn w:val="a"/>
    <w:rsid w:val="00994CCB"/>
    <w:pPr>
      <w:widowControl w:val="0"/>
      <w:shd w:val="clear" w:color="auto" w:fill="FFFFFF"/>
      <w:spacing w:after="3000" w:line="0" w:lineRule="atLeast"/>
      <w:jc w:val="both"/>
    </w:pPr>
    <w:rPr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994C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994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57CA"/>
    <w:pPr>
      <w:keepNext/>
      <w:outlineLvl w:val="0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34DC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8057CA"/>
    <w:pPr>
      <w:jc w:val="center"/>
    </w:pPr>
    <w:rPr>
      <w:b/>
      <w:bCs/>
      <w:sz w:val="28"/>
      <w:szCs w:val="28"/>
      <w:lang w:val="x-none" w:eastAsia="x-none"/>
    </w:rPr>
  </w:style>
  <w:style w:type="paragraph" w:customStyle="1" w:styleId="a7">
    <w:name w:val="Знак Знак Знак Знак Знак Знак Знак Знак Знак Знак"/>
    <w:basedOn w:val="a"/>
    <w:rsid w:val="008057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643E95"/>
    <w:rPr>
      <w:sz w:val="28"/>
      <w:szCs w:val="28"/>
    </w:rPr>
  </w:style>
  <w:style w:type="character" w:customStyle="1" w:styleId="a6">
    <w:name w:val="Название Знак"/>
    <w:link w:val="a5"/>
    <w:rsid w:val="00643E95"/>
    <w:rPr>
      <w:b/>
      <w:bCs/>
      <w:sz w:val="28"/>
      <w:szCs w:val="28"/>
    </w:rPr>
  </w:style>
  <w:style w:type="character" w:customStyle="1" w:styleId="3">
    <w:name w:val="Знак Знак3"/>
    <w:rsid w:val="00C7345C"/>
    <w:rPr>
      <w:sz w:val="28"/>
      <w:szCs w:val="28"/>
      <w:lang w:val="ru-RU" w:eastAsia="ru-RU" w:bidi="ar-SA"/>
    </w:rPr>
  </w:style>
  <w:style w:type="character" w:customStyle="1" w:styleId="2">
    <w:name w:val="Знак Знак2"/>
    <w:rsid w:val="00C7345C"/>
    <w:rPr>
      <w:b/>
      <w:bCs/>
      <w:sz w:val="28"/>
      <w:szCs w:val="28"/>
      <w:lang w:val="ru-RU" w:eastAsia="ru-RU" w:bidi="ar-SA"/>
    </w:rPr>
  </w:style>
  <w:style w:type="paragraph" w:styleId="a8">
    <w:name w:val="header"/>
    <w:basedOn w:val="a"/>
    <w:link w:val="a9"/>
    <w:uiPriority w:val="99"/>
    <w:rsid w:val="00A01F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01FDC"/>
    <w:rPr>
      <w:sz w:val="24"/>
      <w:szCs w:val="24"/>
    </w:rPr>
  </w:style>
  <w:style w:type="paragraph" w:styleId="aa">
    <w:name w:val="footer"/>
    <w:basedOn w:val="a"/>
    <w:link w:val="ab"/>
    <w:rsid w:val="00A01F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A01FDC"/>
    <w:rPr>
      <w:sz w:val="24"/>
      <w:szCs w:val="24"/>
    </w:rPr>
  </w:style>
  <w:style w:type="paragraph" w:customStyle="1" w:styleId="ConsPlusNonformat">
    <w:name w:val="ConsPlusNonformat"/>
    <w:rsid w:val="0034449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c">
    <w:name w:val="Hyperlink"/>
    <w:semiHidden/>
    <w:rsid w:val="00B54FCE"/>
    <w:rPr>
      <w:rFonts w:cs="Times New Roman"/>
      <w:color w:val="0000FF"/>
      <w:u w:val="single"/>
    </w:rPr>
  </w:style>
  <w:style w:type="character" w:styleId="ad">
    <w:name w:val="page number"/>
    <w:basedOn w:val="a0"/>
    <w:rsid w:val="00994CCB"/>
  </w:style>
  <w:style w:type="table" w:styleId="ae">
    <w:name w:val="Table Grid"/>
    <w:basedOn w:val="a1"/>
    <w:rsid w:val="00994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rsid w:val="00994C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94C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Основной текст (3)_"/>
    <w:link w:val="31"/>
    <w:rsid w:val="00994CCB"/>
    <w:rPr>
      <w:b/>
      <w:bCs/>
      <w:spacing w:val="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4CCB"/>
    <w:pPr>
      <w:widowControl w:val="0"/>
      <w:shd w:val="clear" w:color="auto" w:fill="FFFFFF"/>
      <w:spacing w:line="322" w:lineRule="exact"/>
      <w:jc w:val="center"/>
    </w:pPr>
    <w:rPr>
      <w:b/>
      <w:bCs/>
      <w:spacing w:val="5"/>
      <w:sz w:val="20"/>
      <w:szCs w:val="20"/>
      <w:lang w:val="x-none" w:eastAsia="x-none"/>
    </w:rPr>
  </w:style>
  <w:style w:type="character" w:customStyle="1" w:styleId="0pt">
    <w:name w:val="Основной текст + Полужирный;Интервал 0 pt"/>
    <w:rsid w:val="00994C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994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0">
    <w:name w:val="Основной текст2"/>
    <w:basedOn w:val="a"/>
    <w:rsid w:val="00994CCB"/>
    <w:pPr>
      <w:widowControl w:val="0"/>
      <w:shd w:val="clear" w:color="auto" w:fill="FFFFFF"/>
      <w:spacing w:after="3000" w:line="0" w:lineRule="atLeast"/>
      <w:jc w:val="both"/>
    </w:pPr>
    <w:rPr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994C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994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8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287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5D2A2-822C-4BF1-B427-E84BCBFB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16</Pages>
  <Words>3577</Words>
  <Characters>20393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/>
  <LinksUpToDate>false</LinksUpToDate>
  <CharactersWithSpaces>23923</CharactersWithSpaces>
  <SharedDoc>false</SharedDoc>
  <HLinks>
    <vt:vector size="6" baseType="variant"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subject/>
  <dc:creator>Пользователь</dc:creator>
  <cp:keywords/>
  <dc:description/>
  <cp:lastModifiedBy>Chakacheva_AA</cp:lastModifiedBy>
  <cp:revision>36</cp:revision>
  <cp:lastPrinted>2015-10-19T09:09:00Z</cp:lastPrinted>
  <dcterms:created xsi:type="dcterms:W3CDTF">2015-06-29T12:25:00Z</dcterms:created>
  <dcterms:modified xsi:type="dcterms:W3CDTF">2016-04-04T12:05:00Z</dcterms:modified>
</cp:coreProperties>
</file>