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DE" w:rsidRPr="001977D7" w:rsidRDefault="00192BDE" w:rsidP="001977D7">
      <w:pPr>
        <w:jc w:val="center"/>
        <w:rPr>
          <w:b/>
          <w:color w:val="000000" w:themeColor="text1"/>
        </w:rPr>
      </w:pPr>
      <w:r w:rsidRPr="001977D7">
        <w:rPr>
          <w:b/>
          <w:color w:val="000000" w:themeColor="text1"/>
        </w:rPr>
        <w:t>Анализ</w:t>
      </w:r>
    </w:p>
    <w:p w:rsidR="00192BDE" w:rsidRPr="001977D7" w:rsidRDefault="00192BDE" w:rsidP="001977D7">
      <w:pPr>
        <w:jc w:val="center"/>
        <w:rPr>
          <w:b/>
          <w:color w:val="000000" w:themeColor="text1"/>
        </w:rPr>
      </w:pPr>
      <w:r w:rsidRPr="001977D7">
        <w:rPr>
          <w:b/>
          <w:color w:val="000000" w:themeColor="text1"/>
        </w:rPr>
        <w:t xml:space="preserve">рассмотрения </w:t>
      </w:r>
      <w:proofErr w:type="gramStart"/>
      <w:r w:rsidRPr="001977D7">
        <w:rPr>
          <w:b/>
          <w:color w:val="000000" w:themeColor="text1"/>
        </w:rPr>
        <w:t>поступивших</w:t>
      </w:r>
      <w:proofErr w:type="gramEnd"/>
      <w:r w:rsidRPr="001977D7">
        <w:rPr>
          <w:b/>
          <w:color w:val="000000" w:themeColor="text1"/>
        </w:rPr>
        <w:t xml:space="preserve"> письменных и устных</w:t>
      </w:r>
    </w:p>
    <w:p w:rsidR="00192BDE" w:rsidRDefault="00C82C17" w:rsidP="001977D7">
      <w:pPr>
        <w:jc w:val="center"/>
        <w:rPr>
          <w:b/>
          <w:color w:val="000000" w:themeColor="text1"/>
        </w:rPr>
      </w:pPr>
      <w:r w:rsidRPr="001977D7">
        <w:rPr>
          <w:b/>
          <w:color w:val="000000" w:themeColor="text1"/>
        </w:rPr>
        <w:t>обращений граждан за 4</w:t>
      </w:r>
      <w:r w:rsidR="00192BDE" w:rsidRPr="001977D7">
        <w:rPr>
          <w:b/>
          <w:color w:val="000000" w:themeColor="text1"/>
        </w:rPr>
        <w:t xml:space="preserve"> квартал 2017 года в администрации городского поселения – город Павловск Павловского муниципального района Воронежской области</w:t>
      </w:r>
    </w:p>
    <w:p w:rsidR="001977D7" w:rsidRPr="001977D7" w:rsidRDefault="001977D7" w:rsidP="001977D7">
      <w:pPr>
        <w:jc w:val="center"/>
        <w:rPr>
          <w:b/>
          <w:color w:val="000000" w:themeColor="text1"/>
        </w:rPr>
      </w:pPr>
    </w:p>
    <w:p w:rsidR="00192BDE" w:rsidRPr="001977D7" w:rsidRDefault="00192BDE" w:rsidP="001977D7">
      <w:pPr>
        <w:ind w:firstLine="540"/>
        <w:jc w:val="both"/>
        <w:rPr>
          <w:color w:val="000000" w:themeColor="text1"/>
        </w:rPr>
      </w:pPr>
      <w:r w:rsidRPr="001977D7">
        <w:rPr>
          <w:color w:val="000000" w:themeColor="text1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192BDE" w:rsidRPr="001977D7" w:rsidRDefault="00192BDE" w:rsidP="001977D7">
      <w:pPr>
        <w:ind w:firstLine="540"/>
        <w:jc w:val="both"/>
        <w:rPr>
          <w:color w:val="000000" w:themeColor="text1"/>
        </w:rPr>
      </w:pPr>
      <w:r w:rsidRPr="001977D7">
        <w:rPr>
          <w:color w:val="000000" w:themeColor="text1"/>
        </w:rPr>
        <w:t xml:space="preserve"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</w:t>
      </w:r>
      <w:r w:rsidR="005D61E3" w:rsidRPr="001977D7">
        <w:rPr>
          <w:color w:val="000000" w:themeColor="text1"/>
        </w:rPr>
        <w:t>года №59</w:t>
      </w:r>
      <w:r w:rsidRPr="001977D7">
        <w:rPr>
          <w:color w:val="000000" w:themeColor="text1"/>
        </w:rPr>
        <w:t>–ФЗ «О порядке рассмотрения обращений граждан Российской Федерации».</w:t>
      </w:r>
    </w:p>
    <w:p w:rsidR="00192BDE" w:rsidRPr="001977D7" w:rsidRDefault="00192BDE" w:rsidP="001977D7">
      <w:pPr>
        <w:ind w:firstLine="540"/>
        <w:jc w:val="both"/>
        <w:rPr>
          <w:color w:val="000000" w:themeColor="text1"/>
        </w:rPr>
      </w:pPr>
      <w:r w:rsidRPr="001977D7">
        <w:rPr>
          <w:color w:val="000000" w:themeColor="text1"/>
        </w:rPr>
        <w:t>Администрация городского поселения - город Павловск Павловского муниципального района Воронежской области в работе  с обращениями граждан так же руководствуется:</w:t>
      </w:r>
    </w:p>
    <w:p w:rsidR="00192BDE" w:rsidRPr="001977D7" w:rsidRDefault="00192BDE" w:rsidP="001977D7">
      <w:pPr>
        <w:jc w:val="both"/>
        <w:rPr>
          <w:color w:val="000000" w:themeColor="text1"/>
        </w:rPr>
      </w:pPr>
      <w:r w:rsidRPr="001977D7">
        <w:rPr>
          <w:color w:val="000000" w:themeColor="text1"/>
        </w:rPr>
        <w:t xml:space="preserve">       -    </w:t>
      </w:r>
      <w:hyperlink r:id="rId7" w:history="1">
        <w:r w:rsidRPr="001977D7">
          <w:rPr>
            <w:rStyle w:val="ac"/>
            <w:color w:val="000000" w:themeColor="text1"/>
            <w:u w:val="none"/>
          </w:rPr>
          <w:t>Конституцией</w:t>
        </w:r>
      </w:hyperlink>
      <w:r w:rsidRPr="001977D7">
        <w:rPr>
          <w:color w:val="000000" w:themeColor="text1"/>
        </w:rPr>
        <w:t>Российской Федерации от 12 декабря 1993 года;</w:t>
      </w:r>
    </w:p>
    <w:p w:rsidR="00192BDE" w:rsidRPr="001977D7" w:rsidRDefault="00192BDE" w:rsidP="001977D7">
      <w:pPr>
        <w:jc w:val="both"/>
        <w:rPr>
          <w:color w:val="000000" w:themeColor="text1"/>
        </w:rPr>
      </w:pPr>
      <w:r w:rsidRPr="001977D7">
        <w:rPr>
          <w:color w:val="000000" w:themeColor="text1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192BDE" w:rsidRPr="001977D7" w:rsidRDefault="00192BDE" w:rsidP="001977D7">
      <w:pPr>
        <w:jc w:val="both"/>
        <w:rPr>
          <w:color w:val="000000" w:themeColor="text1"/>
        </w:rPr>
      </w:pPr>
      <w:r w:rsidRPr="001977D7">
        <w:rPr>
          <w:color w:val="000000" w:themeColor="text1"/>
        </w:rPr>
        <w:t xml:space="preserve">       -    Федеральным законом от 27.07.2006г. № 152-ФЗ «О персональных данных»;</w:t>
      </w:r>
    </w:p>
    <w:p w:rsidR="00192BDE" w:rsidRPr="001977D7" w:rsidRDefault="00192BDE" w:rsidP="001977D7">
      <w:pPr>
        <w:jc w:val="both"/>
        <w:rPr>
          <w:color w:val="000000" w:themeColor="text1"/>
        </w:rPr>
      </w:pPr>
      <w:r w:rsidRPr="001977D7">
        <w:rPr>
          <w:color w:val="000000" w:themeColor="text1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192BDE" w:rsidRPr="001977D7" w:rsidRDefault="00192BDE" w:rsidP="001977D7">
      <w:pPr>
        <w:ind w:firstLine="540"/>
        <w:jc w:val="both"/>
        <w:rPr>
          <w:color w:val="000000" w:themeColor="text1"/>
        </w:rPr>
      </w:pPr>
      <w:r w:rsidRPr="001977D7">
        <w:rPr>
          <w:color w:val="000000" w:themeColor="text1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192BDE" w:rsidRPr="001977D7" w:rsidRDefault="00192BDE" w:rsidP="001977D7">
      <w:pPr>
        <w:ind w:firstLine="540"/>
        <w:jc w:val="both"/>
        <w:rPr>
          <w:color w:val="000000" w:themeColor="text1"/>
        </w:rPr>
      </w:pPr>
      <w:r w:rsidRPr="001977D7">
        <w:rPr>
          <w:color w:val="000000" w:themeColor="text1"/>
        </w:rPr>
        <w:t>-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192BDE" w:rsidRPr="001977D7" w:rsidRDefault="00192BDE" w:rsidP="001977D7">
      <w:pPr>
        <w:ind w:firstLine="540"/>
        <w:jc w:val="both"/>
        <w:rPr>
          <w:color w:val="000000" w:themeColor="text1"/>
        </w:rPr>
      </w:pPr>
      <w:proofErr w:type="gramStart"/>
      <w:r w:rsidRPr="001977D7">
        <w:rPr>
          <w:color w:val="000000" w:themeColor="text1"/>
        </w:rPr>
        <w:t>-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  <w:proofErr w:type="gramEnd"/>
    </w:p>
    <w:p w:rsidR="00192BDE" w:rsidRPr="001977D7" w:rsidRDefault="00192BDE" w:rsidP="001977D7">
      <w:pPr>
        <w:ind w:firstLine="540"/>
        <w:jc w:val="both"/>
        <w:rPr>
          <w:color w:val="000000" w:themeColor="text1"/>
        </w:rPr>
      </w:pPr>
      <w:proofErr w:type="gramStart"/>
      <w:r w:rsidRPr="001977D7">
        <w:rPr>
          <w:color w:val="000000" w:themeColor="text1"/>
        </w:rPr>
        <w:t>- методическими рекомендациями по работе с обращениями и запросами граждан и организаций в приемных Президента Российской федерации, в  федеральных органах государственной власти  в органах государственной власти субъектов  Российской Федерации,  в иных государственных органах и в органах  местного самоуправления, утвержденными пунктом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</w:t>
      </w:r>
      <w:proofErr w:type="gramEnd"/>
      <w:r w:rsidRPr="001977D7">
        <w:rPr>
          <w:color w:val="000000" w:themeColor="text1"/>
        </w:rPr>
        <w:t xml:space="preserve"> № 2 от 22.03.2013 г.).</w:t>
      </w:r>
    </w:p>
    <w:p w:rsidR="00192BDE" w:rsidRPr="001977D7" w:rsidRDefault="00192BDE" w:rsidP="001977D7">
      <w:pPr>
        <w:ind w:firstLine="540"/>
        <w:jc w:val="both"/>
        <w:rPr>
          <w:color w:val="000000" w:themeColor="text1"/>
        </w:rPr>
      </w:pPr>
      <w:r w:rsidRPr="001977D7">
        <w:rPr>
          <w:color w:val="000000" w:themeColor="text1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192BDE" w:rsidRPr="001977D7" w:rsidRDefault="00C82C17" w:rsidP="001977D7">
      <w:pPr>
        <w:ind w:firstLine="540"/>
        <w:jc w:val="both"/>
        <w:rPr>
          <w:color w:val="000000" w:themeColor="text1"/>
          <w:spacing w:val="3"/>
          <w:highlight w:val="yellow"/>
        </w:rPr>
      </w:pPr>
      <w:r w:rsidRPr="001977D7">
        <w:rPr>
          <w:color w:val="000000" w:themeColor="text1"/>
          <w:spacing w:val="2"/>
        </w:rPr>
        <w:t>Так, за 4</w:t>
      </w:r>
      <w:r w:rsidR="00192BDE" w:rsidRPr="001977D7">
        <w:rPr>
          <w:color w:val="000000" w:themeColor="text1"/>
          <w:spacing w:val="2"/>
        </w:rPr>
        <w:t xml:space="preserve"> квартал 2017 года в адрес администрации городского поселения - город Павловск </w:t>
      </w:r>
      <w:r w:rsidR="00192BDE" w:rsidRPr="001977D7">
        <w:rPr>
          <w:color w:val="000000" w:themeColor="text1"/>
          <w:spacing w:val="3"/>
        </w:rPr>
        <w:t xml:space="preserve">поступило </w:t>
      </w:r>
      <w:r w:rsidR="006021B7" w:rsidRPr="001977D7">
        <w:rPr>
          <w:color w:val="000000" w:themeColor="text1"/>
          <w:spacing w:val="3"/>
        </w:rPr>
        <w:t>86</w:t>
      </w:r>
      <w:r w:rsidR="00192BDE" w:rsidRPr="001977D7">
        <w:rPr>
          <w:color w:val="000000" w:themeColor="text1"/>
          <w:spacing w:val="3"/>
        </w:rPr>
        <w:t xml:space="preserve"> обращений гра</w:t>
      </w:r>
      <w:r w:rsidR="006021B7" w:rsidRPr="001977D7">
        <w:rPr>
          <w:color w:val="000000" w:themeColor="text1"/>
          <w:spacing w:val="3"/>
        </w:rPr>
        <w:t>ждан (из них 16</w:t>
      </w:r>
      <w:r w:rsidR="00192BDE" w:rsidRPr="001977D7">
        <w:rPr>
          <w:color w:val="000000" w:themeColor="text1"/>
          <w:spacing w:val="3"/>
        </w:rPr>
        <w:t xml:space="preserve"> коллективных обращений, что на </w:t>
      </w:r>
      <w:r w:rsidR="00EC518C" w:rsidRPr="001977D7">
        <w:rPr>
          <w:color w:val="000000" w:themeColor="text1"/>
          <w:spacing w:val="3"/>
        </w:rPr>
        <w:t>5</w:t>
      </w:r>
      <w:r w:rsidR="00192BDE" w:rsidRPr="001977D7">
        <w:rPr>
          <w:color w:val="000000" w:themeColor="text1"/>
          <w:spacing w:val="3"/>
        </w:rPr>
        <w:t>(или</w:t>
      </w:r>
      <w:r w:rsidR="00CB21A6" w:rsidRPr="001977D7">
        <w:rPr>
          <w:color w:val="000000" w:themeColor="text1"/>
          <w:spacing w:val="3"/>
        </w:rPr>
        <w:t xml:space="preserve"> 31,25</w:t>
      </w:r>
      <w:r w:rsidR="00EC518C" w:rsidRPr="001977D7">
        <w:rPr>
          <w:color w:val="000000" w:themeColor="text1"/>
          <w:spacing w:val="3"/>
        </w:rPr>
        <w:t xml:space="preserve"> %) коллективных обращений больше</w:t>
      </w:r>
      <w:r w:rsidR="00192BDE" w:rsidRPr="001977D7">
        <w:rPr>
          <w:color w:val="000000" w:themeColor="text1"/>
          <w:spacing w:val="3"/>
        </w:rPr>
        <w:t xml:space="preserve"> по сравнению с аналогичным периодом 2016 года). </w:t>
      </w:r>
    </w:p>
    <w:p w:rsidR="00192BDE" w:rsidRPr="001977D7" w:rsidRDefault="00192BDE" w:rsidP="001977D7">
      <w:pPr>
        <w:ind w:firstLine="540"/>
        <w:jc w:val="both"/>
        <w:rPr>
          <w:color w:val="000000" w:themeColor="text1"/>
          <w:spacing w:val="3"/>
        </w:rPr>
      </w:pPr>
      <w:r w:rsidRPr="001977D7">
        <w:rPr>
          <w:color w:val="000000" w:themeColor="text1"/>
          <w:spacing w:val="3"/>
        </w:rPr>
        <w:t xml:space="preserve">По сравнению с аналогичным периодом 2016 года в адрес администрации городского поселения – город Павловск поступило на </w:t>
      </w:r>
      <w:r w:rsidR="006021B7" w:rsidRPr="001977D7">
        <w:rPr>
          <w:color w:val="000000" w:themeColor="text1"/>
          <w:spacing w:val="3"/>
        </w:rPr>
        <w:t>35</w:t>
      </w:r>
      <w:r w:rsidR="00EC518C" w:rsidRPr="001977D7">
        <w:rPr>
          <w:color w:val="000000" w:themeColor="text1"/>
          <w:spacing w:val="3"/>
        </w:rPr>
        <w:t xml:space="preserve"> обращений больше, </w:t>
      </w:r>
      <w:r w:rsidR="005D61E3" w:rsidRPr="001977D7">
        <w:rPr>
          <w:color w:val="000000" w:themeColor="text1"/>
          <w:spacing w:val="3"/>
        </w:rPr>
        <w:t xml:space="preserve">   т.</w:t>
      </w:r>
      <w:r w:rsidR="00EC518C" w:rsidRPr="001977D7">
        <w:rPr>
          <w:color w:val="000000" w:themeColor="text1"/>
          <w:spacing w:val="3"/>
        </w:rPr>
        <w:t>е. произошло увеличение</w:t>
      </w:r>
      <w:r w:rsidRPr="001977D7">
        <w:rPr>
          <w:color w:val="000000" w:themeColor="text1"/>
          <w:spacing w:val="3"/>
        </w:rPr>
        <w:t xml:space="preserve"> количества обращений на </w:t>
      </w:r>
      <w:r w:rsidR="00C55D25" w:rsidRPr="001977D7">
        <w:rPr>
          <w:color w:val="000000" w:themeColor="text1"/>
          <w:spacing w:val="3"/>
        </w:rPr>
        <w:t>68,63</w:t>
      </w:r>
      <w:r w:rsidR="00EC518C" w:rsidRPr="001977D7">
        <w:rPr>
          <w:color w:val="000000" w:themeColor="text1"/>
          <w:spacing w:val="3"/>
        </w:rPr>
        <w:t xml:space="preserve"> % (в 4</w:t>
      </w:r>
      <w:r w:rsidRPr="001977D7">
        <w:rPr>
          <w:color w:val="000000" w:themeColor="text1"/>
          <w:spacing w:val="3"/>
        </w:rPr>
        <w:t xml:space="preserve"> квартале 2016 года в адрес администрации городского поселен</w:t>
      </w:r>
      <w:r w:rsidR="00EC518C" w:rsidRPr="001977D7">
        <w:rPr>
          <w:color w:val="000000" w:themeColor="text1"/>
          <w:spacing w:val="3"/>
        </w:rPr>
        <w:t>ия – город Павловск поступило 51 обращение</w:t>
      </w:r>
      <w:r w:rsidRPr="001977D7">
        <w:rPr>
          <w:color w:val="000000" w:themeColor="text1"/>
          <w:spacing w:val="3"/>
        </w:rPr>
        <w:t>). Все обращения имеют первичный характер.</w:t>
      </w:r>
    </w:p>
    <w:p w:rsidR="00192BDE" w:rsidRPr="001977D7" w:rsidRDefault="00192BDE" w:rsidP="001977D7">
      <w:pPr>
        <w:ind w:firstLine="540"/>
        <w:jc w:val="both"/>
        <w:rPr>
          <w:color w:val="000000" w:themeColor="text1"/>
          <w:spacing w:val="3"/>
        </w:rPr>
      </w:pPr>
      <w:r w:rsidRPr="001977D7">
        <w:rPr>
          <w:color w:val="000000" w:themeColor="text1"/>
          <w:spacing w:val="3"/>
        </w:rPr>
        <w:lastRenderedPageBreak/>
        <w:t xml:space="preserve">Для рассмотрения по компетенции в администрацию городского поселения – город Павловск поступило </w:t>
      </w:r>
      <w:r w:rsidR="00F8193A" w:rsidRPr="001977D7">
        <w:rPr>
          <w:color w:val="000000" w:themeColor="text1"/>
          <w:spacing w:val="3"/>
        </w:rPr>
        <w:t>5 обращений</w:t>
      </w:r>
      <w:r w:rsidRPr="001977D7">
        <w:rPr>
          <w:color w:val="000000" w:themeColor="text1"/>
          <w:spacing w:val="3"/>
        </w:rPr>
        <w:t xml:space="preserve"> или </w:t>
      </w:r>
      <w:r w:rsidR="00CB21A6" w:rsidRPr="001977D7">
        <w:rPr>
          <w:color w:val="000000" w:themeColor="text1"/>
          <w:spacing w:val="3"/>
        </w:rPr>
        <w:t>5,81</w:t>
      </w:r>
      <w:r w:rsidRPr="001977D7">
        <w:rPr>
          <w:color w:val="000000" w:themeColor="text1"/>
          <w:spacing w:val="3"/>
        </w:rPr>
        <w:t xml:space="preserve"> % от общего числа поступивших обращений, что на </w:t>
      </w:r>
      <w:r w:rsidR="00F8193A" w:rsidRPr="001977D7">
        <w:rPr>
          <w:color w:val="000000" w:themeColor="text1"/>
          <w:spacing w:val="3"/>
        </w:rPr>
        <w:t>4</w:t>
      </w:r>
      <w:r w:rsidRPr="001977D7">
        <w:rPr>
          <w:color w:val="000000" w:themeColor="text1"/>
          <w:spacing w:val="3"/>
        </w:rPr>
        <w:t xml:space="preserve"> обращени</w:t>
      </w:r>
      <w:r w:rsidR="00F8193A" w:rsidRPr="001977D7">
        <w:rPr>
          <w:color w:val="000000" w:themeColor="text1"/>
          <w:spacing w:val="3"/>
        </w:rPr>
        <w:t>я</w:t>
      </w:r>
      <w:r w:rsidRPr="001977D7">
        <w:rPr>
          <w:color w:val="000000" w:themeColor="text1"/>
          <w:spacing w:val="3"/>
        </w:rPr>
        <w:t xml:space="preserve"> меньше по сравнению с ана</w:t>
      </w:r>
      <w:r w:rsidR="00EC518C" w:rsidRPr="001977D7">
        <w:rPr>
          <w:color w:val="000000" w:themeColor="text1"/>
          <w:spacing w:val="3"/>
        </w:rPr>
        <w:t>логичным периодом 2016 года (в 4 квартале 2016 года – 9</w:t>
      </w:r>
      <w:r w:rsidRPr="001977D7">
        <w:rPr>
          <w:color w:val="000000" w:themeColor="text1"/>
          <w:spacing w:val="3"/>
        </w:rPr>
        <w:t xml:space="preserve"> обращений) в том числе </w:t>
      </w:r>
      <w:proofErr w:type="gramStart"/>
      <w:r w:rsidRPr="001977D7">
        <w:rPr>
          <w:color w:val="000000" w:themeColor="text1"/>
          <w:spacing w:val="3"/>
        </w:rPr>
        <w:t>от</w:t>
      </w:r>
      <w:proofErr w:type="gramEnd"/>
      <w:r w:rsidRPr="001977D7">
        <w:rPr>
          <w:color w:val="000000" w:themeColor="text1"/>
          <w:spacing w:val="3"/>
        </w:rPr>
        <w:t>:</w:t>
      </w:r>
    </w:p>
    <w:p w:rsidR="00192BDE" w:rsidRPr="001977D7" w:rsidRDefault="00192BDE" w:rsidP="001977D7">
      <w:pPr>
        <w:ind w:firstLine="540"/>
        <w:jc w:val="both"/>
        <w:rPr>
          <w:color w:val="000000" w:themeColor="text1"/>
          <w:spacing w:val="3"/>
        </w:rPr>
      </w:pPr>
      <w:r w:rsidRPr="001977D7">
        <w:rPr>
          <w:color w:val="000000" w:themeColor="text1"/>
          <w:spacing w:val="3"/>
        </w:rPr>
        <w:t xml:space="preserve">- администрация Павловского муниципального района Воронежской области – 2 обращения (или </w:t>
      </w:r>
      <w:r w:rsidR="00CB21A6" w:rsidRPr="001977D7">
        <w:rPr>
          <w:color w:val="000000" w:themeColor="text1"/>
          <w:spacing w:val="3"/>
        </w:rPr>
        <w:t>2,33</w:t>
      </w:r>
      <w:r w:rsidRPr="001977D7">
        <w:rPr>
          <w:color w:val="000000" w:themeColor="text1"/>
          <w:spacing w:val="3"/>
        </w:rPr>
        <w:t xml:space="preserve">% от общего числа обращений), что больше на 1 обращение по сравнению с аналогичным периодом  прошлого года </w:t>
      </w:r>
      <w:r w:rsidR="00EC518C" w:rsidRPr="001977D7">
        <w:rPr>
          <w:color w:val="000000" w:themeColor="text1"/>
          <w:spacing w:val="3"/>
        </w:rPr>
        <w:t>(в 4</w:t>
      </w:r>
      <w:r w:rsidRPr="001977D7">
        <w:rPr>
          <w:color w:val="000000" w:themeColor="text1"/>
          <w:spacing w:val="3"/>
        </w:rPr>
        <w:t xml:space="preserve"> квартале 2016 года - 1 обращение);</w:t>
      </w:r>
    </w:p>
    <w:p w:rsidR="00192BDE" w:rsidRPr="001977D7" w:rsidRDefault="00EC518C" w:rsidP="001977D7">
      <w:pPr>
        <w:ind w:firstLine="540"/>
        <w:jc w:val="both"/>
        <w:rPr>
          <w:color w:val="000000" w:themeColor="text1"/>
          <w:spacing w:val="3"/>
        </w:rPr>
      </w:pPr>
      <w:r w:rsidRPr="001977D7">
        <w:rPr>
          <w:color w:val="000000" w:themeColor="text1"/>
          <w:spacing w:val="3"/>
        </w:rPr>
        <w:t>- государственная жилищная инспекция Воронежской области - 1 обращение</w:t>
      </w:r>
      <w:r w:rsidR="00192BDE" w:rsidRPr="001977D7">
        <w:rPr>
          <w:color w:val="000000" w:themeColor="text1"/>
          <w:spacing w:val="3"/>
        </w:rPr>
        <w:t>;</w:t>
      </w:r>
    </w:p>
    <w:p w:rsidR="00192BDE" w:rsidRPr="001977D7" w:rsidRDefault="00192BDE" w:rsidP="001977D7">
      <w:pPr>
        <w:ind w:firstLine="540"/>
        <w:jc w:val="both"/>
        <w:rPr>
          <w:color w:val="000000" w:themeColor="text1"/>
          <w:spacing w:val="3"/>
        </w:rPr>
      </w:pPr>
      <w:r w:rsidRPr="001977D7">
        <w:rPr>
          <w:color w:val="000000" w:themeColor="text1"/>
          <w:spacing w:val="3"/>
        </w:rPr>
        <w:t xml:space="preserve">- </w:t>
      </w:r>
      <w:r w:rsidR="00EC518C" w:rsidRPr="001977D7">
        <w:rPr>
          <w:color w:val="000000" w:themeColor="text1"/>
          <w:spacing w:val="3"/>
        </w:rPr>
        <w:t xml:space="preserve">Управление </w:t>
      </w:r>
      <w:proofErr w:type="spellStart"/>
      <w:r w:rsidR="00EC518C" w:rsidRPr="001977D7">
        <w:rPr>
          <w:color w:val="000000" w:themeColor="text1"/>
          <w:spacing w:val="3"/>
        </w:rPr>
        <w:t>Роспотребнадзора</w:t>
      </w:r>
      <w:proofErr w:type="spellEnd"/>
      <w:r w:rsidR="00EC518C" w:rsidRPr="001977D7">
        <w:rPr>
          <w:color w:val="000000" w:themeColor="text1"/>
          <w:spacing w:val="3"/>
        </w:rPr>
        <w:t xml:space="preserve"> Воронежской области- 1 обращение</w:t>
      </w:r>
      <w:r w:rsidR="001530DC" w:rsidRPr="001977D7">
        <w:rPr>
          <w:color w:val="000000" w:themeColor="text1"/>
          <w:spacing w:val="3"/>
        </w:rPr>
        <w:t>;</w:t>
      </w:r>
    </w:p>
    <w:p w:rsidR="00F8193A" w:rsidRPr="001977D7" w:rsidRDefault="00F8193A" w:rsidP="001977D7">
      <w:pPr>
        <w:ind w:firstLine="540"/>
        <w:jc w:val="both"/>
        <w:rPr>
          <w:color w:val="000000" w:themeColor="text1"/>
          <w:spacing w:val="3"/>
        </w:rPr>
      </w:pPr>
      <w:r w:rsidRPr="001977D7">
        <w:rPr>
          <w:color w:val="000000" w:themeColor="text1"/>
          <w:spacing w:val="3"/>
        </w:rPr>
        <w:t xml:space="preserve">- Воронежская областная Дума </w:t>
      </w:r>
      <w:r w:rsidR="005D61E3" w:rsidRPr="001977D7">
        <w:rPr>
          <w:color w:val="000000" w:themeColor="text1"/>
          <w:spacing w:val="3"/>
        </w:rPr>
        <w:t>-</w:t>
      </w:r>
      <w:r w:rsidRPr="001977D7">
        <w:rPr>
          <w:color w:val="000000" w:themeColor="text1"/>
          <w:spacing w:val="3"/>
        </w:rPr>
        <w:t xml:space="preserve"> 1 обращение.</w:t>
      </w:r>
    </w:p>
    <w:p w:rsidR="00192BDE" w:rsidRPr="001977D7" w:rsidRDefault="00192BDE" w:rsidP="001977D7">
      <w:pPr>
        <w:ind w:firstLine="540"/>
        <w:jc w:val="both"/>
        <w:rPr>
          <w:color w:val="000000" w:themeColor="text1"/>
          <w:spacing w:val="3"/>
        </w:rPr>
      </w:pPr>
      <w:r w:rsidRPr="001977D7">
        <w:rPr>
          <w:color w:val="000000" w:themeColor="text1"/>
          <w:spacing w:val="3"/>
        </w:rPr>
        <w:t>Из поступивших об</w:t>
      </w:r>
      <w:r w:rsidR="001530DC" w:rsidRPr="001977D7">
        <w:rPr>
          <w:color w:val="000000" w:themeColor="text1"/>
          <w:spacing w:val="3"/>
        </w:rPr>
        <w:t>ращений рассмотрено (с учетом 17</w:t>
      </w:r>
      <w:r w:rsidRPr="001977D7">
        <w:rPr>
          <w:color w:val="000000" w:themeColor="text1"/>
          <w:spacing w:val="3"/>
        </w:rPr>
        <w:t>письменных обращений и 1 устного обращения, сроки расс</w:t>
      </w:r>
      <w:r w:rsidR="001530DC" w:rsidRPr="001977D7">
        <w:rPr>
          <w:color w:val="000000" w:themeColor="text1"/>
          <w:spacing w:val="3"/>
        </w:rPr>
        <w:t xml:space="preserve">мотрения по которым перешли с 3 </w:t>
      </w:r>
      <w:r w:rsidR="000E7F95" w:rsidRPr="001977D7">
        <w:rPr>
          <w:color w:val="000000" w:themeColor="text1"/>
          <w:spacing w:val="3"/>
        </w:rPr>
        <w:t>квартала 2017 года) 98</w:t>
      </w:r>
      <w:r w:rsidRPr="001977D7">
        <w:rPr>
          <w:color w:val="000000" w:themeColor="text1"/>
          <w:spacing w:val="3"/>
        </w:rPr>
        <w:t xml:space="preserve"> письменных и устных обращений.</w:t>
      </w:r>
    </w:p>
    <w:p w:rsidR="00192BDE" w:rsidRPr="001977D7" w:rsidRDefault="00F8193A" w:rsidP="001977D7">
      <w:pPr>
        <w:ind w:firstLine="540"/>
        <w:jc w:val="both"/>
        <w:rPr>
          <w:color w:val="000000" w:themeColor="text1"/>
          <w:spacing w:val="3"/>
        </w:rPr>
      </w:pPr>
      <w:r w:rsidRPr="001977D7">
        <w:rPr>
          <w:color w:val="000000" w:themeColor="text1"/>
          <w:spacing w:val="3"/>
        </w:rPr>
        <w:t xml:space="preserve">Из рассмотренных: </w:t>
      </w:r>
      <w:r w:rsidR="000E7F95" w:rsidRPr="001977D7">
        <w:rPr>
          <w:color w:val="000000" w:themeColor="text1"/>
          <w:spacing w:val="3"/>
        </w:rPr>
        <w:t>20</w:t>
      </w:r>
      <w:r w:rsidR="00192BDE" w:rsidRPr="001977D7">
        <w:rPr>
          <w:color w:val="000000" w:themeColor="text1"/>
          <w:spacing w:val="3"/>
        </w:rPr>
        <w:t xml:space="preserve"> (или </w:t>
      </w:r>
      <w:r w:rsidR="00C64B96" w:rsidRPr="001977D7">
        <w:rPr>
          <w:color w:val="000000" w:themeColor="text1"/>
          <w:spacing w:val="3"/>
        </w:rPr>
        <w:t>20,41</w:t>
      </w:r>
      <w:r w:rsidR="00192BDE" w:rsidRPr="001977D7">
        <w:rPr>
          <w:color w:val="000000" w:themeColor="text1"/>
          <w:spacing w:val="3"/>
        </w:rPr>
        <w:t>%) обращений с результатом рассмотрения «поддержано» (том числе «</w:t>
      </w:r>
      <w:r w:rsidRPr="001977D7">
        <w:rPr>
          <w:color w:val="000000" w:themeColor="text1"/>
          <w:spacing w:val="3"/>
        </w:rPr>
        <w:t xml:space="preserve">поддержано» и «меры приняты» - 18 обращений); </w:t>
      </w:r>
      <w:r w:rsidR="000E7F95" w:rsidRPr="001977D7">
        <w:rPr>
          <w:color w:val="000000" w:themeColor="text1"/>
          <w:spacing w:val="3"/>
        </w:rPr>
        <w:t>77</w:t>
      </w:r>
      <w:r w:rsidR="00192BDE" w:rsidRPr="001977D7">
        <w:rPr>
          <w:color w:val="000000" w:themeColor="text1"/>
          <w:spacing w:val="3"/>
        </w:rPr>
        <w:t xml:space="preserve"> (или </w:t>
      </w:r>
      <w:r w:rsidR="00C64B96" w:rsidRPr="001977D7">
        <w:rPr>
          <w:color w:val="000000" w:themeColor="text1"/>
          <w:spacing w:val="3"/>
        </w:rPr>
        <w:t>78,57</w:t>
      </w:r>
      <w:r w:rsidR="00192BDE" w:rsidRPr="001977D7">
        <w:rPr>
          <w:color w:val="000000" w:themeColor="text1"/>
          <w:spacing w:val="3"/>
        </w:rPr>
        <w:t xml:space="preserve">%) обращений с результатом рассмотрения «разъяснено»; обращений переадресованных в другие органы местного самоуправления 1 обращение (или </w:t>
      </w:r>
      <w:r w:rsidR="005820A2" w:rsidRPr="001977D7">
        <w:rPr>
          <w:color w:val="000000" w:themeColor="text1"/>
          <w:spacing w:val="3"/>
        </w:rPr>
        <w:t>1,</w:t>
      </w:r>
      <w:r w:rsidR="00C64B96" w:rsidRPr="001977D7">
        <w:rPr>
          <w:color w:val="000000" w:themeColor="text1"/>
          <w:spacing w:val="3"/>
        </w:rPr>
        <w:t>02</w:t>
      </w:r>
      <w:r w:rsidR="00192BDE" w:rsidRPr="001977D7">
        <w:rPr>
          <w:color w:val="000000" w:themeColor="text1"/>
          <w:spacing w:val="3"/>
        </w:rPr>
        <w:t xml:space="preserve"> %)</w:t>
      </w:r>
    </w:p>
    <w:p w:rsidR="00192BDE" w:rsidRPr="001977D7" w:rsidRDefault="00F8193A" w:rsidP="001977D7">
      <w:pPr>
        <w:ind w:firstLine="540"/>
        <w:jc w:val="both"/>
        <w:rPr>
          <w:color w:val="000000" w:themeColor="text1"/>
          <w:spacing w:val="3"/>
        </w:rPr>
      </w:pPr>
      <w:r w:rsidRPr="001977D7">
        <w:rPr>
          <w:color w:val="000000" w:themeColor="text1"/>
          <w:spacing w:val="3"/>
        </w:rPr>
        <w:t>Находятся на рассмотрении 6 письменных обращений и 0 устных обращений</w:t>
      </w:r>
      <w:r w:rsidR="00192BDE" w:rsidRPr="001977D7">
        <w:rPr>
          <w:color w:val="000000" w:themeColor="text1"/>
          <w:spacing w:val="3"/>
        </w:rPr>
        <w:t xml:space="preserve">, которые будут рассмотрены согласно установленным срокам в </w:t>
      </w:r>
      <w:r w:rsidRPr="001977D7">
        <w:rPr>
          <w:color w:val="000000" w:themeColor="text1"/>
          <w:spacing w:val="3"/>
        </w:rPr>
        <w:t>1</w:t>
      </w:r>
      <w:r w:rsidR="00192BDE" w:rsidRPr="001977D7">
        <w:rPr>
          <w:color w:val="000000" w:themeColor="text1"/>
          <w:spacing w:val="3"/>
        </w:rPr>
        <w:t xml:space="preserve"> кварта</w:t>
      </w:r>
      <w:r w:rsidRPr="001977D7">
        <w:rPr>
          <w:color w:val="000000" w:themeColor="text1"/>
          <w:spacing w:val="3"/>
        </w:rPr>
        <w:t>ле 2018</w:t>
      </w:r>
      <w:r w:rsidR="00192BDE" w:rsidRPr="001977D7">
        <w:rPr>
          <w:color w:val="000000" w:themeColor="text1"/>
          <w:spacing w:val="3"/>
        </w:rPr>
        <w:t xml:space="preserve"> года.</w:t>
      </w:r>
    </w:p>
    <w:p w:rsidR="00192BDE" w:rsidRPr="001977D7" w:rsidRDefault="00192BDE" w:rsidP="001977D7">
      <w:pPr>
        <w:ind w:firstLine="540"/>
        <w:jc w:val="both"/>
        <w:rPr>
          <w:color w:val="000000" w:themeColor="text1"/>
          <w:spacing w:val="3"/>
        </w:rPr>
      </w:pPr>
      <w:r w:rsidRPr="001977D7">
        <w:rPr>
          <w:color w:val="000000" w:themeColor="text1"/>
          <w:spacing w:val="3"/>
        </w:rPr>
        <w:t>Безусловно, действенным методом работы с обращениями граждан является проверка фа</w:t>
      </w:r>
      <w:r w:rsidR="001530DC" w:rsidRPr="001977D7">
        <w:rPr>
          <w:color w:val="000000" w:themeColor="text1"/>
          <w:spacing w:val="3"/>
        </w:rPr>
        <w:t>ктов на местах. С этой целью в 4</w:t>
      </w:r>
      <w:r w:rsidRPr="001977D7">
        <w:rPr>
          <w:color w:val="000000" w:themeColor="text1"/>
          <w:spacing w:val="3"/>
        </w:rPr>
        <w:t xml:space="preserve"> квартале 2017 года комиссионно  и с выездо</w:t>
      </w:r>
      <w:r w:rsidR="00F8193A" w:rsidRPr="001977D7">
        <w:rPr>
          <w:color w:val="000000" w:themeColor="text1"/>
          <w:spacing w:val="3"/>
        </w:rPr>
        <w:t xml:space="preserve">м на место было рассмотрено - </w:t>
      </w:r>
      <w:r w:rsidR="000E7F95" w:rsidRPr="001977D7">
        <w:rPr>
          <w:color w:val="000000" w:themeColor="text1"/>
          <w:spacing w:val="3"/>
        </w:rPr>
        <w:t>61</w:t>
      </w:r>
      <w:r w:rsidR="00F8193A" w:rsidRPr="001977D7">
        <w:rPr>
          <w:color w:val="000000" w:themeColor="text1"/>
          <w:spacing w:val="3"/>
        </w:rPr>
        <w:t xml:space="preserve"> вопрос</w:t>
      </w:r>
      <w:r w:rsidRPr="001977D7">
        <w:rPr>
          <w:color w:val="000000" w:themeColor="text1"/>
          <w:spacing w:val="3"/>
        </w:rPr>
        <w:t xml:space="preserve"> в обращениях граждан, что больше по отношению к аналог</w:t>
      </w:r>
      <w:r w:rsidR="002D1170" w:rsidRPr="001977D7">
        <w:rPr>
          <w:color w:val="000000" w:themeColor="text1"/>
          <w:spacing w:val="3"/>
        </w:rPr>
        <w:t>ичному периоду прошлого года (33 обращения</w:t>
      </w:r>
      <w:r w:rsidR="00F8193A" w:rsidRPr="001977D7">
        <w:rPr>
          <w:color w:val="000000" w:themeColor="text1"/>
          <w:spacing w:val="3"/>
        </w:rPr>
        <w:t xml:space="preserve">в 4 квартале 2016 </w:t>
      </w:r>
      <w:r w:rsidRPr="001977D7">
        <w:rPr>
          <w:color w:val="000000" w:themeColor="text1"/>
          <w:spacing w:val="3"/>
        </w:rPr>
        <w:t>года).</w:t>
      </w:r>
    </w:p>
    <w:p w:rsidR="00192BDE" w:rsidRPr="001977D7" w:rsidRDefault="00192BDE" w:rsidP="001977D7">
      <w:pPr>
        <w:ind w:firstLine="540"/>
        <w:jc w:val="both"/>
        <w:rPr>
          <w:color w:val="000000" w:themeColor="text1"/>
          <w:spacing w:val="3"/>
        </w:rPr>
      </w:pPr>
      <w:r w:rsidRPr="001977D7">
        <w:rPr>
          <w:color w:val="000000" w:themeColor="text1"/>
          <w:spacing w:val="3"/>
        </w:rPr>
        <w:t xml:space="preserve">Данные о результатах рассмотрения обращений представлены в приложении №1 «Статистические данные о </w:t>
      </w:r>
      <w:r w:rsidR="00F8193A" w:rsidRPr="001977D7">
        <w:rPr>
          <w:color w:val="000000" w:themeColor="text1"/>
          <w:spacing w:val="3"/>
        </w:rPr>
        <w:t>работе с обращениями граждан в 4</w:t>
      </w:r>
      <w:r w:rsidRPr="001977D7">
        <w:rPr>
          <w:color w:val="000000" w:themeColor="text1"/>
          <w:spacing w:val="3"/>
        </w:rPr>
        <w:t xml:space="preserve"> квартале 2017 года».</w:t>
      </w:r>
    </w:p>
    <w:p w:rsidR="00192BDE" w:rsidRPr="001977D7" w:rsidRDefault="00192BDE" w:rsidP="001977D7">
      <w:pPr>
        <w:ind w:firstLine="540"/>
        <w:jc w:val="both"/>
        <w:rPr>
          <w:color w:val="000000" w:themeColor="text1"/>
          <w:spacing w:val="3"/>
        </w:rPr>
      </w:pPr>
      <w:r w:rsidRPr="001977D7">
        <w:rPr>
          <w:color w:val="000000" w:themeColor="text1"/>
          <w:spacing w:val="3"/>
        </w:rPr>
        <w:t xml:space="preserve">По тематической </w:t>
      </w:r>
      <w:r w:rsidR="00F8193A" w:rsidRPr="001977D7">
        <w:rPr>
          <w:color w:val="000000" w:themeColor="text1"/>
          <w:spacing w:val="3"/>
        </w:rPr>
        <w:t>направленности, поступившие в 4</w:t>
      </w:r>
      <w:r w:rsidRPr="001977D7">
        <w:rPr>
          <w:color w:val="000000" w:themeColor="text1"/>
          <w:spacing w:val="3"/>
        </w:rPr>
        <w:t xml:space="preserve"> квартале 2017 г. обращения распределились следующим образом: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9"/>
        <w:gridCol w:w="3537"/>
        <w:gridCol w:w="1290"/>
        <w:gridCol w:w="15"/>
        <w:gridCol w:w="15"/>
        <w:gridCol w:w="1457"/>
        <w:gridCol w:w="15"/>
        <w:gridCol w:w="1621"/>
      </w:tblGrid>
      <w:tr w:rsidR="00192BDE" w:rsidRPr="001977D7" w:rsidTr="003C75A7">
        <w:trPr>
          <w:cantSplit/>
          <w:trHeight w:val="390"/>
          <w:tblHeader/>
        </w:trPr>
        <w:tc>
          <w:tcPr>
            <w:tcW w:w="2399" w:type="dxa"/>
            <w:vMerge w:val="restart"/>
            <w:shd w:val="clear" w:color="auto" w:fill="auto"/>
            <w:vAlign w:val="center"/>
          </w:tcPr>
          <w:p w:rsidR="00192BDE" w:rsidRPr="001977D7" w:rsidRDefault="00192BDE" w:rsidP="001977D7">
            <w:pPr>
              <w:jc w:val="center"/>
              <w:rPr>
                <w:bCs/>
              </w:rPr>
            </w:pPr>
          </w:p>
        </w:tc>
        <w:tc>
          <w:tcPr>
            <w:tcW w:w="3537" w:type="dxa"/>
            <w:vMerge w:val="restart"/>
            <w:shd w:val="clear" w:color="auto" w:fill="auto"/>
            <w:noWrap/>
            <w:vAlign w:val="center"/>
          </w:tcPr>
          <w:p w:rsidR="00192BDE" w:rsidRPr="001977D7" w:rsidRDefault="00192BDE" w:rsidP="001977D7">
            <w:pPr>
              <w:jc w:val="center"/>
              <w:rPr>
                <w:b/>
                <w:bCs/>
              </w:rPr>
            </w:pPr>
            <w:r w:rsidRPr="001977D7">
              <w:rPr>
                <w:b/>
                <w:bCs/>
              </w:rPr>
              <w:t>Наименование</w:t>
            </w:r>
          </w:p>
        </w:tc>
        <w:tc>
          <w:tcPr>
            <w:tcW w:w="4413" w:type="dxa"/>
            <w:gridSpan w:val="6"/>
          </w:tcPr>
          <w:p w:rsidR="00192BDE" w:rsidRPr="001977D7" w:rsidRDefault="00967E78" w:rsidP="001977D7">
            <w:pPr>
              <w:ind w:right="-108"/>
              <w:jc w:val="center"/>
              <w:rPr>
                <w:b/>
                <w:bCs/>
              </w:rPr>
            </w:pPr>
            <w:r w:rsidRPr="001977D7">
              <w:rPr>
                <w:b/>
                <w:bCs/>
              </w:rPr>
              <w:t>4</w:t>
            </w:r>
            <w:r w:rsidR="00192BDE" w:rsidRPr="001977D7">
              <w:rPr>
                <w:b/>
                <w:bCs/>
              </w:rPr>
              <w:t xml:space="preserve"> квартал 2017</w:t>
            </w:r>
          </w:p>
          <w:p w:rsidR="00192BDE" w:rsidRPr="001977D7" w:rsidRDefault="00192BDE" w:rsidP="001977D7">
            <w:pPr>
              <w:ind w:right="-108"/>
              <w:jc w:val="center"/>
              <w:rPr>
                <w:b/>
                <w:bCs/>
              </w:rPr>
            </w:pPr>
          </w:p>
        </w:tc>
      </w:tr>
      <w:tr w:rsidR="00192BDE" w:rsidRPr="001977D7" w:rsidTr="003C75A7">
        <w:trPr>
          <w:cantSplit/>
          <w:trHeight w:val="705"/>
          <w:tblHeader/>
        </w:trPr>
        <w:tc>
          <w:tcPr>
            <w:tcW w:w="2399" w:type="dxa"/>
            <w:vMerge/>
            <w:shd w:val="clear" w:color="auto" w:fill="auto"/>
            <w:vAlign w:val="center"/>
          </w:tcPr>
          <w:p w:rsidR="00192BDE" w:rsidRPr="001977D7" w:rsidRDefault="00192BDE" w:rsidP="001977D7">
            <w:pPr>
              <w:jc w:val="center"/>
              <w:rPr>
                <w:bCs/>
              </w:rPr>
            </w:pPr>
          </w:p>
        </w:tc>
        <w:tc>
          <w:tcPr>
            <w:tcW w:w="3537" w:type="dxa"/>
            <w:vMerge/>
            <w:shd w:val="clear" w:color="auto" w:fill="auto"/>
            <w:noWrap/>
            <w:vAlign w:val="center"/>
          </w:tcPr>
          <w:p w:rsidR="00192BDE" w:rsidRPr="001977D7" w:rsidRDefault="00192BDE" w:rsidP="001977D7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gridSpan w:val="3"/>
          </w:tcPr>
          <w:p w:rsidR="00192BDE" w:rsidRPr="001977D7" w:rsidRDefault="00192BDE" w:rsidP="001977D7">
            <w:pPr>
              <w:ind w:right="-108"/>
              <w:jc w:val="center"/>
              <w:rPr>
                <w:b/>
                <w:bCs/>
              </w:rPr>
            </w:pPr>
          </w:p>
          <w:p w:rsidR="00192BDE" w:rsidRPr="001977D7" w:rsidRDefault="00192BDE" w:rsidP="001977D7">
            <w:pPr>
              <w:ind w:right="-108"/>
              <w:jc w:val="center"/>
              <w:rPr>
                <w:b/>
                <w:bCs/>
              </w:rPr>
            </w:pPr>
            <w:r w:rsidRPr="001977D7">
              <w:rPr>
                <w:b/>
                <w:bCs/>
              </w:rPr>
              <w:t>Письменных</w:t>
            </w:r>
          </w:p>
          <w:p w:rsidR="00192BDE" w:rsidRPr="001977D7" w:rsidRDefault="00192BDE" w:rsidP="001977D7">
            <w:pPr>
              <w:ind w:right="-108"/>
              <w:jc w:val="center"/>
              <w:rPr>
                <w:b/>
                <w:bCs/>
              </w:rPr>
            </w:pPr>
            <w:r w:rsidRPr="001977D7">
              <w:rPr>
                <w:b/>
                <w:bCs/>
              </w:rPr>
              <w:t>обращений</w:t>
            </w:r>
          </w:p>
        </w:tc>
        <w:tc>
          <w:tcPr>
            <w:tcW w:w="1472" w:type="dxa"/>
            <w:gridSpan w:val="2"/>
          </w:tcPr>
          <w:p w:rsidR="00192BDE" w:rsidRPr="001977D7" w:rsidRDefault="00192BDE" w:rsidP="001977D7">
            <w:pPr>
              <w:ind w:right="-108"/>
              <w:jc w:val="center"/>
              <w:rPr>
                <w:b/>
                <w:bCs/>
              </w:rPr>
            </w:pPr>
          </w:p>
          <w:p w:rsidR="00192BDE" w:rsidRPr="001977D7" w:rsidRDefault="00192BDE" w:rsidP="001977D7">
            <w:pPr>
              <w:ind w:right="-108"/>
              <w:jc w:val="center"/>
              <w:rPr>
                <w:b/>
                <w:bCs/>
              </w:rPr>
            </w:pPr>
            <w:r w:rsidRPr="001977D7">
              <w:rPr>
                <w:b/>
                <w:bCs/>
              </w:rPr>
              <w:t>Устных обращений</w:t>
            </w:r>
          </w:p>
          <w:p w:rsidR="00B01887" w:rsidRPr="001977D7" w:rsidRDefault="00B01887" w:rsidP="001977D7">
            <w:pPr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1621" w:type="dxa"/>
          </w:tcPr>
          <w:p w:rsidR="00192BDE" w:rsidRPr="001977D7" w:rsidRDefault="00192BDE" w:rsidP="001977D7">
            <w:pPr>
              <w:ind w:right="-108"/>
              <w:jc w:val="center"/>
              <w:rPr>
                <w:b/>
                <w:bCs/>
              </w:rPr>
            </w:pPr>
          </w:p>
          <w:p w:rsidR="00192BDE" w:rsidRPr="001977D7" w:rsidRDefault="00192BDE" w:rsidP="001977D7">
            <w:pPr>
              <w:ind w:right="-108"/>
              <w:jc w:val="center"/>
              <w:rPr>
                <w:b/>
                <w:bCs/>
              </w:rPr>
            </w:pPr>
            <w:r w:rsidRPr="001977D7">
              <w:rPr>
                <w:b/>
                <w:bCs/>
              </w:rPr>
              <w:t>Всего</w:t>
            </w:r>
          </w:p>
        </w:tc>
      </w:tr>
      <w:tr w:rsidR="00192BDE" w:rsidRPr="001977D7" w:rsidTr="003C75A7">
        <w:trPr>
          <w:cantSplit/>
        </w:trPr>
        <w:tc>
          <w:tcPr>
            <w:tcW w:w="2399" w:type="dxa"/>
            <w:shd w:val="clear" w:color="auto" w:fill="FFFF00"/>
            <w:noWrap/>
            <w:vAlign w:val="center"/>
          </w:tcPr>
          <w:p w:rsidR="00192BDE" w:rsidRPr="001977D7" w:rsidRDefault="00192BDE" w:rsidP="001977D7">
            <w:pPr>
              <w:rPr>
                <w:bCs/>
              </w:rPr>
            </w:pPr>
            <w:r w:rsidRPr="001977D7">
              <w:t>0001.0000.0000.0000</w:t>
            </w:r>
          </w:p>
        </w:tc>
        <w:tc>
          <w:tcPr>
            <w:tcW w:w="3537" w:type="dxa"/>
            <w:shd w:val="clear" w:color="auto" w:fill="FFFF00"/>
            <w:noWrap/>
            <w:vAlign w:val="center"/>
          </w:tcPr>
          <w:p w:rsidR="00192BDE" w:rsidRPr="001977D7" w:rsidRDefault="00192BDE" w:rsidP="001977D7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Государство, общество, политика</w:t>
            </w:r>
          </w:p>
        </w:tc>
        <w:tc>
          <w:tcPr>
            <w:tcW w:w="1320" w:type="dxa"/>
            <w:gridSpan w:val="3"/>
            <w:shd w:val="clear" w:color="auto" w:fill="FFFF00"/>
          </w:tcPr>
          <w:p w:rsidR="00192BDE" w:rsidRPr="001977D7" w:rsidRDefault="00111F48" w:rsidP="001977D7">
            <w:pPr>
              <w:ind w:right="-108"/>
              <w:rPr>
                <w:b/>
                <w:bCs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2</w:t>
            </w:r>
          </w:p>
        </w:tc>
        <w:tc>
          <w:tcPr>
            <w:tcW w:w="1472" w:type="dxa"/>
            <w:gridSpan w:val="2"/>
            <w:shd w:val="clear" w:color="auto" w:fill="FFFF00"/>
          </w:tcPr>
          <w:p w:rsidR="00192BDE" w:rsidRPr="001977D7" w:rsidRDefault="00111F48" w:rsidP="001977D7">
            <w:pPr>
              <w:ind w:right="-108"/>
              <w:rPr>
                <w:b/>
                <w:bCs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0</w:t>
            </w:r>
          </w:p>
        </w:tc>
        <w:tc>
          <w:tcPr>
            <w:tcW w:w="1621" w:type="dxa"/>
            <w:shd w:val="clear" w:color="auto" w:fill="FFFF00"/>
          </w:tcPr>
          <w:p w:rsidR="00192BDE" w:rsidRPr="001977D7" w:rsidRDefault="00111F48" w:rsidP="001977D7">
            <w:pPr>
              <w:ind w:right="-108"/>
              <w:rPr>
                <w:b/>
                <w:bCs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2</w:t>
            </w:r>
          </w:p>
        </w:tc>
      </w:tr>
      <w:tr w:rsidR="00192BDE" w:rsidRPr="001977D7" w:rsidTr="003C75A7">
        <w:trPr>
          <w:cantSplit/>
        </w:trPr>
        <w:tc>
          <w:tcPr>
            <w:tcW w:w="2399" w:type="dxa"/>
            <w:shd w:val="clear" w:color="auto" w:fill="99CC00"/>
            <w:noWrap/>
            <w:vAlign w:val="center"/>
          </w:tcPr>
          <w:p w:rsidR="00192BDE" w:rsidRPr="001977D7" w:rsidRDefault="00192BDE" w:rsidP="001977D7">
            <w:r w:rsidRPr="001977D7">
              <w:t>0001.0001.0000.0000</w:t>
            </w:r>
          </w:p>
        </w:tc>
        <w:tc>
          <w:tcPr>
            <w:tcW w:w="3537" w:type="dxa"/>
            <w:shd w:val="clear" w:color="auto" w:fill="99CC00"/>
            <w:vAlign w:val="center"/>
          </w:tcPr>
          <w:p w:rsidR="00192BDE" w:rsidRPr="001977D7" w:rsidRDefault="00192BDE" w:rsidP="001977D7">
            <w:pPr>
              <w:ind w:right="113"/>
              <w:rPr>
                <w:b/>
                <w:color w:val="800000"/>
              </w:rPr>
            </w:pPr>
            <w:r w:rsidRPr="001977D7">
              <w:rPr>
                <w:b/>
                <w:color w:val="800000"/>
              </w:rPr>
              <w:t>Конституционный строй</w:t>
            </w:r>
          </w:p>
        </w:tc>
        <w:tc>
          <w:tcPr>
            <w:tcW w:w="1320" w:type="dxa"/>
            <w:gridSpan w:val="3"/>
            <w:shd w:val="clear" w:color="auto" w:fill="99CC00"/>
          </w:tcPr>
          <w:p w:rsidR="00192BDE" w:rsidRPr="001977D7" w:rsidRDefault="00111F48" w:rsidP="001977D7">
            <w:pPr>
              <w:ind w:right="-108"/>
              <w:rPr>
                <w:b/>
                <w:color w:val="800000"/>
              </w:rPr>
            </w:pPr>
            <w:r w:rsidRPr="001977D7">
              <w:rPr>
                <w:b/>
                <w:color w:val="800000"/>
              </w:rPr>
              <w:t>1</w:t>
            </w:r>
          </w:p>
        </w:tc>
        <w:tc>
          <w:tcPr>
            <w:tcW w:w="1472" w:type="dxa"/>
            <w:gridSpan w:val="2"/>
            <w:shd w:val="clear" w:color="auto" w:fill="99CC00"/>
          </w:tcPr>
          <w:p w:rsidR="00192BDE" w:rsidRPr="001977D7" w:rsidRDefault="00111F48" w:rsidP="001977D7">
            <w:pPr>
              <w:ind w:right="-108"/>
              <w:rPr>
                <w:b/>
                <w:color w:val="800000"/>
              </w:rPr>
            </w:pPr>
            <w:r w:rsidRPr="001977D7">
              <w:rPr>
                <w:b/>
                <w:color w:val="800000"/>
              </w:rPr>
              <w:t>0</w:t>
            </w:r>
          </w:p>
        </w:tc>
        <w:tc>
          <w:tcPr>
            <w:tcW w:w="1621" w:type="dxa"/>
            <w:shd w:val="clear" w:color="auto" w:fill="99CC00"/>
          </w:tcPr>
          <w:p w:rsidR="00192BDE" w:rsidRPr="001977D7" w:rsidRDefault="00111F48" w:rsidP="001977D7">
            <w:pPr>
              <w:ind w:right="-108"/>
              <w:rPr>
                <w:b/>
                <w:color w:val="800000"/>
              </w:rPr>
            </w:pPr>
            <w:r w:rsidRPr="001977D7">
              <w:rPr>
                <w:b/>
                <w:color w:val="800000"/>
              </w:rPr>
              <w:t>1</w:t>
            </w:r>
          </w:p>
        </w:tc>
      </w:tr>
      <w:tr w:rsidR="00111F48" w:rsidRPr="001977D7" w:rsidTr="003C75A7">
        <w:trPr>
          <w:cantSplit/>
        </w:trPr>
        <w:tc>
          <w:tcPr>
            <w:tcW w:w="2399" w:type="dxa"/>
            <w:shd w:val="clear" w:color="auto" w:fill="C0C0C0"/>
            <w:noWrap/>
            <w:vAlign w:val="center"/>
          </w:tcPr>
          <w:p w:rsidR="00111F48" w:rsidRPr="001977D7" w:rsidRDefault="00111F48" w:rsidP="001977D7">
            <w:pPr>
              <w:rPr>
                <w:bCs/>
              </w:rPr>
            </w:pPr>
            <w:r w:rsidRPr="001977D7">
              <w:t>0001.0001.0015.0000</w:t>
            </w:r>
          </w:p>
        </w:tc>
        <w:tc>
          <w:tcPr>
            <w:tcW w:w="3537" w:type="dxa"/>
            <w:shd w:val="clear" w:color="auto" w:fill="BFBFBF" w:themeFill="background1" w:themeFillShade="BF"/>
            <w:vAlign w:val="center"/>
          </w:tcPr>
          <w:p w:rsidR="00111F48" w:rsidRPr="001977D7" w:rsidRDefault="00111F48" w:rsidP="001977D7">
            <w:pPr>
              <w:rPr>
                <w:b/>
                <w:color w:val="800000"/>
              </w:rPr>
            </w:pPr>
            <w:r w:rsidRPr="001977D7">
              <w:rPr>
                <w:b/>
                <w:color w:val="800000"/>
              </w:rPr>
              <w:t>Местное самоуправление</w:t>
            </w:r>
          </w:p>
        </w:tc>
        <w:tc>
          <w:tcPr>
            <w:tcW w:w="1305" w:type="dxa"/>
            <w:gridSpan w:val="2"/>
            <w:shd w:val="clear" w:color="auto" w:fill="BFBFBF" w:themeFill="background1" w:themeFillShade="BF"/>
          </w:tcPr>
          <w:p w:rsidR="00111F48" w:rsidRPr="001977D7" w:rsidRDefault="00111F48" w:rsidP="001977D7">
            <w:pPr>
              <w:ind w:right="-108"/>
              <w:rPr>
                <w:b/>
                <w:color w:val="800000"/>
              </w:rPr>
            </w:pPr>
            <w:r w:rsidRPr="001977D7">
              <w:rPr>
                <w:b/>
                <w:color w:val="800000"/>
              </w:rPr>
              <w:t>1</w:t>
            </w:r>
          </w:p>
        </w:tc>
        <w:tc>
          <w:tcPr>
            <w:tcW w:w="1487" w:type="dxa"/>
            <w:gridSpan w:val="3"/>
            <w:shd w:val="clear" w:color="auto" w:fill="BFBFBF" w:themeFill="background1" w:themeFillShade="BF"/>
          </w:tcPr>
          <w:p w:rsidR="00111F48" w:rsidRPr="001977D7" w:rsidRDefault="00111F48" w:rsidP="001977D7">
            <w:pPr>
              <w:ind w:right="-108"/>
              <w:rPr>
                <w:b/>
                <w:color w:val="800000"/>
              </w:rPr>
            </w:pPr>
            <w:r w:rsidRPr="001977D7">
              <w:rPr>
                <w:b/>
                <w:color w:val="800000"/>
              </w:rPr>
              <w:t>0</w:t>
            </w:r>
          </w:p>
        </w:tc>
        <w:tc>
          <w:tcPr>
            <w:tcW w:w="1621" w:type="dxa"/>
            <w:shd w:val="clear" w:color="auto" w:fill="BFBFBF" w:themeFill="background1" w:themeFillShade="BF"/>
          </w:tcPr>
          <w:p w:rsidR="00111F48" w:rsidRPr="001977D7" w:rsidRDefault="00111F48" w:rsidP="001977D7">
            <w:pPr>
              <w:ind w:right="-108"/>
              <w:rPr>
                <w:b/>
                <w:color w:val="800000"/>
              </w:rPr>
            </w:pPr>
            <w:r w:rsidRPr="001977D7">
              <w:rPr>
                <w:b/>
                <w:color w:val="800000"/>
              </w:rPr>
              <w:t>1</w:t>
            </w:r>
          </w:p>
        </w:tc>
      </w:tr>
      <w:tr w:rsidR="00111F48" w:rsidRPr="001977D7" w:rsidTr="00D07B16">
        <w:trPr>
          <w:cantSplit/>
        </w:trPr>
        <w:tc>
          <w:tcPr>
            <w:tcW w:w="2399" w:type="dxa"/>
            <w:shd w:val="clear" w:color="auto" w:fill="FFFFFF" w:themeFill="background1"/>
            <w:noWrap/>
            <w:vAlign w:val="center"/>
          </w:tcPr>
          <w:p w:rsidR="00111F48" w:rsidRPr="001977D7" w:rsidRDefault="00111F48" w:rsidP="001977D7">
            <w:r w:rsidRPr="001977D7">
              <w:t>0001.0001.0015.0090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111F48" w:rsidRPr="001977D7" w:rsidRDefault="00111F48" w:rsidP="001977D7">
            <w:r w:rsidRPr="001977D7">
              <w:t>Должностные лица местного самоуправления</w:t>
            </w:r>
          </w:p>
        </w:tc>
        <w:tc>
          <w:tcPr>
            <w:tcW w:w="1305" w:type="dxa"/>
            <w:gridSpan w:val="2"/>
            <w:vAlign w:val="center"/>
          </w:tcPr>
          <w:p w:rsidR="00111F48" w:rsidRPr="001977D7" w:rsidRDefault="00111F48" w:rsidP="001977D7">
            <w:r w:rsidRPr="001977D7">
              <w:t>1</w:t>
            </w:r>
          </w:p>
        </w:tc>
        <w:tc>
          <w:tcPr>
            <w:tcW w:w="1487" w:type="dxa"/>
            <w:gridSpan w:val="3"/>
            <w:vAlign w:val="center"/>
          </w:tcPr>
          <w:p w:rsidR="00111F48" w:rsidRPr="001977D7" w:rsidRDefault="00111F48" w:rsidP="001977D7">
            <w:r w:rsidRPr="001977D7">
              <w:t>0</w:t>
            </w:r>
          </w:p>
        </w:tc>
        <w:tc>
          <w:tcPr>
            <w:tcW w:w="1621" w:type="dxa"/>
            <w:vAlign w:val="center"/>
          </w:tcPr>
          <w:p w:rsidR="00111F48" w:rsidRPr="001977D7" w:rsidRDefault="00111F48" w:rsidP="001977D7">
            <w:r w:rsidRPr="001977D7">
              <w:t>1</w:t>
            </w:r>
          </w:p>
        </w:tc>
      </w:tr>
      <w:tr w:rsidR="00111F48" w:rsidRPr="001977D7" w:rsidTr="00111F48">
        <w:trPr>
          <w:cantSplit/>
        </w:trPr>
        <w:tc>
          <w:tcPr>
            <w:tcW w:w="2399" w:type="dxa"/>
            <w:shd w:val="clear" w:color="auto" w:fill="92D050"/>
            <w:noWrap/>
            <w:vAlign w:val="center"/>
          </w:tcPr>
          <w:p w:rsidR="00111F48" w:rsidRPr="001977D7" w:rsidRDefault="00111F48" w:rsidP="001977D7">
            <w:r w:rsidRPr="001977D7">
              <w:t>0001.0002.0000.0000</w:t>
            </w:r>
          </w:p>
        </w:tc>
        <w:tc>
          <w:tcPr>
            <w:tcW w:w="3537" w:type="dxa"/>
            <w:shd w:val="clear" w:color="auto" w:fill="92D050"/>
            <w:vAlign w:val="center"/>
          </w:tcPr>
          <w:p w:rsidR="00111F48" w:rsidRPr="001977D7" w:rsidRDefault="00111F48" w:rsidP="001977D7">
            <w:pPr>
              <w:ind w:right="113"/>
              <w:rPr>
                <w:b/>
                <w:color w:val="800000"/>
              </w:rPr>
            </w:pPr>
            <w:r w:rsidRPr="001977D7">
              <w:rPr>
                <w:b/>
                <w:color w:val="800000"/>
              </w:rPr>
              <w:t>Основы государственного управления</w:t>
            </w:r>
          </w:p>
        </w:tc>
        <w:tc>
          <w:tcPr>
            <w:tcW w:w="1305" w:type="dxa"/>
            <w:gridSpan w:val="2"/>
            <w:shd w:val="clear" w:color="auto" w:fill="92D050"/>
            <w:vAlign w:val="center"/>
          </w:tcPr>
          <w:p w:rsidR="00111F48" w:rsidRPr="001977D7" w:rsidRDefault="00111F48" w:rsidP="001977D7">
            <w:r w:rsidRPr="001977D7">
              <w:t>1</w:t>
            </w:r>
          </w:p>
        </w:tc>
        <w:tc>
          <w:tcPr>
            <w:tcW w:w="1487" w:type="dxa"/>
            <w:gridSpan w:val="3"/>
            <w:shd w:val="clear" w:color="auto" w:fill="92D050"/>
            <w:vAlign w:val="center"/>
          </w:tcPr>
          <w:p w:rsidR="00111F48" w:rsidRPr="001977D7" w:rsidRDefault="00111F48" w:rsidP="001977D7">
            <w:r w:rsidRPr="001977D7">
              <w:t>0</w:t>
            </w:r>
          </w:p>
        </w:tc>
        <w:tc>
          <w:tcPr>
            <w:tcW w:w="1621" w:type="dxa"/>
            <w:shd w:val="clear" w:color="auto" w:fill="92D050"/>
            <w:vAlign w:val="center"/>
          </w:tcPr>
          <w:p w:rsidR="00111F48" w:rsidRPr="001977D7" w:rsidRDefault="00111F48" w:rsidP="001977D7">
            <w:r w:rsidRPr="001977D7">
              <w:t>1</w:t>
            </w:r>
          </w:p>
        </w:tc>
      </w:tr>
      <w:tr w:rsidR="00FB419E" w:rsidRPr="001977D7" w:rsidTr="00424081">
        <w:trPr>
          <w:cantSplit/>
        </w:trPr>
        <w:tc>
          <w:tcPr>
            <w:tcW w:w="2399" w:type="dxa"/>
            <w:shd w:val="clear" w:color="auto" w:fill="BFBFBF" w:themeFill="background1" w:themeFillShade="BF"/>
            <w:noWrap/>
            <w:vAlign w:val="center"/>
          </w:tcPr>
          <w:p w:rsidR="00FB419E" w:rsidRPr="001977D7" w:rsidRDefault="00FB419E" w:rsidP="001977D7">
            <w:pPr>
              <w:rPr>
                <w:bCs/>
                <w:highlight w:val="lightGray"/>
              </w:rPr>
            </w:pPr>
            <w:r w:rsidRPr="001977D7">
              <w:rPr>
                <w:highlight w:val="lightGray"/>
              </w:rPr>
              <w:t>0001.0002.0025.0000</w:t>
            </w:r>
          </w:p>
        </w:tc>
        <w:tc>
          <w:tcPr>
            <w:tcW w:w="3537" w:type="dxa"/>
            <w:shd w:val="clear" w:color="auto" w:fill="BFBFBF" w:themeFill="background1" w:themeFillShade="BF"/>
            <w:vAlign w:val="center"/>
          </w:tcPr>
          <w:p w:rsidR="00FB419E" w:rsidRPr="001977D7" w:rsidRDefault="00FB419E" w:rsidP="001977D7">
            <w:pPr>
              <w:rPr>
                <w:b/>
                <w:color w:val="800000"/>
                <w:highlight w:val="lightGray"/>
              </w:rPr>
            </w:pPr>
            <w:r w:rsidRPr="001977D7">
              <w:rPr>
                <w:b/>
                <w:color w:val="800000"/>
                <w:highlight w:val="lightGray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305" w:type="dxa"/>
            <w:gridSpan w:val="2"/>
            <w:shd w:val="clear" w:color="auto" w:fill="BFBFBF" w:themeFill="background1" w:themeFillShade="BF"/>
          </w:tcPr>
          <w:p w:rsidR="00FB419E" w:rsidRPr="001977D7" w:rsidRDefault="00FB419E" w:rsidP="001977D7">
            <w:pPr>
              <w:ind w:right="-108"/>
              <w:rPr>
                <w:color w:val="800000"/>
              </w:rPr>
            </w:pPr>
          </w:p>
          <w:p w:rsidR="00F77973" w:rsidRPr="001977D7" w:rsidRDefault="00F77973" w:rsidP="001977D7">
            <w:pPr>
              <w:ind w:right="-108"/>
              <w:rPr>
                <w:color w:val="800000"/>
              </w:rPr>
            </w:pPr>
            <w:r w:rsidRPr="001977D7">
              <w:rPr>
                <w:color w:val="800000"/>
              </w:rPr>
              <w:t>1</w:t>
            </w:r>
          </w:p>
        </w:tc>
        <w:tc>
          <w:tcPr>
            <w:tcW w:w="1487" w:type="dxa"/>
            <w:gridSpan w:val="3"/>
            <w:shd w:val="clear" w:color="auto" w:fill="BFBFBF" w:themeFill="background1" w:themeFillShade="BF"/>
          </w:tcPr>
          <w:p w:rsidR="00FB419E" w:rsidRPr="001977D7" w:rsidRDefault="00FB419E" w:rsidP="001977D7">
            <w:pPr>
              <w:ind w:right="-108"/>
              <w:rPr>
                <w:color w:val="800000"/>
              </w:rPr>
            </w:pPr>
          </w:p>
          <w:p w:rsidR="00F77973" w:rsidRPr="001977D7" w:rsidRDefault="00F77973" w:rsidP="001977D7">
            <w:pPr>
              <w:ind w:right="-108"/>
              <w:rPr>
                <w:color w:val="800000"/>
              </w:rPr>
            </w:pPr>
            <w:r w:rsidRPr="001977D7">
              <w:rPr>
                <w:color w:val="800000"/>
              </w:rPr>
              <w:t>0</w:t>
            </w:r>
          </w:p>
        </w:tc>
        <w:tc>
          <w:tcPr>
            <w:tcW w:w="1621" w:type="dxa"/>
            <w:shd w:val="clear" w:color="auto" w:fill="BFBFBF" w:themeFill="background1" w:themeFillShade="BF"/>
          </w:tcPr>
          <w:p w:rsidR="00FB419E" w:rsidRPr="001977D7" w:rsidRDefault="00FB419E" w:rsidP="001977D7">
            <w:pPr>
              <w:ind w:right="-108"/>
              <w:rPr>
                <w:color w:val="800000"/>
              </w:rPr>
            </w:pPr>
          </w:p>
          <w:p w:rsidR="00F77973" w:rsidRPr="001977D7" w:rsidRDefault="00F77973" w:rsidP="001977D7">
            <w:pPr>
              <w:ind w:right="-108"/>
              <w:rPr>
                <w:color w:val="800000"/>
              </w:rPr>
            </w:pPr>
            <w:r w:rsidRPr="001977D7">
              <w:rPr>
                <w:color w:val="800000"/>
              </w:rPr>
              <w:t>1</w:t>
            </w:r>
          </w:p>
        </w:tc>
      </w:tr>
      <w:tr w:rsidR="00111F48" w:rsidRPr="001977D7" w:rsidTr="00111F48">
        <w:trPr>
          <w:cantSplit/>
        </w:trPr>
        <w:tc>
          <w:tcPr>
            <w:tcW w:w="2399" w:type="dxa"/>
            <w:shd w:val="clear" w:color="auto" w:fill="FFFFFF" w:themeFill="background1"/>
            <w:noWrap/>
          </w:tcPr>
          <w:p w:rsidR="00111F48" w:rsidRPr="001977D7" w:rsidRDefault="00111F48" w:rsidP="001977D7">
            <w:pPr>
              <w:rPr>
                <w:rFonts w:ascii="Arial" w:hAnsi="Arial" w:cs="Arial"/>
              </w:rPr>
            </w:pPr>
            <w:r w:rsidRPr="001977D7">
              <w:t>0001.0002.0025.0178</w:t>
            </w:r>
          </w:p>
        </w:tc>
        <w:tc>
          <w:tcPr>
            <w:tcW w:w="3537" w:type="dxa"/>
            <w:shd w:val="clear" w:color="auto" w:fill="auto"/>
          </w:tcPr>
          <w:p w:rsidR="00111F48" w:rsidRPr="001977D7" w:rsidRDefault="00111F48" w:rsidP="001977D7">
            <w:pPr>
              <w:rPr>
                <w:rFonts w:ascii="Arial" w:hAnsi="Arial" w:cs="Arial"/>
              </w:rPr>
            </w:pPr>
            <w:r w:rsidRPr="001977D7">
              <w:t>Учет. Отчетность. Статистика</w:t>
            </w:r>
          </w:p>
        </w:tc>
        <w:tc>
          <w:tcPr>
            <w:tcW w:w="1305" w:type="dxa"/>
            <w:gridSpan w:val="2"/>
            <w:vAlign w:val="center"/>
          </w:tcPr>
          <w:p w:rsidR="00111F48" w:rsidRPr="001977D7" w:rsidRDefault="00111F48" w:rsidP="001977D7">
            <w:r w:rsidRPr="001977D7">
              <w:t>1</w:t>
            </w:r>
          </w:p>
        </w:tc>
        <w:tc>
          <w:tcPr>
            <w:tcW w:w="1487" w:type="dxa"/>
            <w:gridSpan w:val="3"/>
            <w:vAlign w:val="center"/>
          </w:tcPr>
          <w:p w:rsidR="00111F48" w:rsidRPr="001977D7" w:rsidRDefault="00111F48" w:rsidP="001977D7">
            <w:r w:rsidRPr="001977D7">
              <w:t>0</w:t>
            </w:r>
          </w:p>
        </w:tc>
        <w:tc>
          <w:tcPr>
            <w:tcW w:w="1621" w:type="dxa"/>
            <w:vAlign w:val="center"/>
          </w:tcPr>
          <w:p w:rsidR="00111F48" w:rsidRPr="001977D7" w:rsidRDefault="00111F48" w:rsidP="001977D7">
            <w:r w:rsidRPr="001977D7">
              <w:t>1</w:t>
            </w:r>
          </w:p>
        </w:tc>
      </w:tr>
      <w:tr w:rsidR="00967E78" w:rsidRPr="001977D7" w:rsidTr="003C75A7">
        <w:trPr>
          <w:cantSplit/>
        </w:trPr>
        <w:tc>
          <w:tcPr>
            <w:tcW w:w="2399" w:type="dxa"/>
            <w:shd w:val="clear" w:color="auto" w:fill="FFFF00"/>
            <w:noWrap/>
            <w:vAlign w:val="center"/>
          </w:tcPr>
          <w:p w:rsidR="00967E78" w:rsidRPr="001977D7" w:rsidRDefault="00967E78" w:rsidP="001977D7">
            <w:pPr>
              <w:rPr>
                <w:bCs/>
              </w:rPr>
            </w:pPr>
            <w:r w:rsidRPr="001977D7">
              <w:t>0002.0000.0000.0000</w:t>
            </w:r>
          </w:p>
        </w:tc>
        <w:tc>
          <w:tcPr>
            <w:tcW w:w="3537" w:type="dxa"/>
            <w:shd w:val="clear" w:color="auto" w:fill="FFFF00"/>
            <w:vAlign w:val="center"/>
          </w:tcPr>
          <w:p w:rsidR="00967E78" w:rsidRPr="001977D7" w:rsidRDefault="00967E78" w:rsidP="001977D7">
            <w:pPr>
              <w:ind w:right="113"/>
              <w:jc w:val="center"/>
              <w:rPr>
                <w:b/>
                <w:bCs/>
                <w:color w:val="C00000"/>
              </w:rPr>
            </w:pPr>
            <w:r w:rsidRPr="001977D7">
              <w:rPr>
                <w:b/>
                <w:bCs/>
                <w:color w:val="C00000"/>
              </w:rPr>
              <w:t>Социальная сфера</w:t>
            </w:r>
          </w:p>
        </w:tc>
        <w:tc>
          <w:tcPr>
            <w:tcW w:w="1305" w:type="dxa"/>
            <w:gridSpan w:val="2"/>
            <w:shd w:val="clear" w:color="auto" w:fill="FFFF00"/>
          </w:tcPr>
          <w:p w:rsidR="00967E78" w:rsidRPr="001977D7" w:rsidRDefault="00967E78" w:rsidP="001977D7">
            <w:pPr>
              <w:ind w:right="-108"/>
              <w:rPr>
                <w:b/>
                <w:color w:val="C00000"/>
              </w:rPr>
            </w:pPr>
            <w:r w:rsidRPr="001977D7">
              <w:rPr>
                <w:b/>
                <w:color w:val="C00000"/>
              </w:rPr>
              <w:t>10</w:t>
            </w:r>
          </w:p>
        </w:tc>
        <w:tc>
          <w:tcPr>
            <w:tcW w:w="1487" w:type="dxa"/>
            <w:gridSpan w:val="3"/>
            <w:shd w:val="clear" w:color="auto" w:fill="FFFF00"/>
          </w:tcPr>
          <w:p w:rsidR="00967E78" w:rsidRPr="001977D7" w:rsidRDefault="00967E78" w:rsidP="001977D7">
            <w:pPr>
              <w:ind w:right="-108"/>
              <w:rPr>
                <w:b/>
                <w:color w:val="C00000"/>
              </w:rPr>
            </w:pPr>
            <w:r w:rsidRPr="001977D7">
              <w:rPr>
                <w:b/>
                <w:color w:val="C00000"/>
              </w:rPr>
              <w:t>1</w:t>
            </w:r>
          </w:p>
        </w:tc>
        <w:tc>
          <w:tcPr>
            <w:tcW w:w="1621" w:type="dxa"/>
            <w:shd w:val="clear" w:color="auto" w:fill="FFFF00"/>
          </w:tcPr>
          <w:p w:rsidR="00967E78" w:rsidRPr="001977D7" w:rsidRDefault="00967E78" w:rsidP="001977D7">
            <w:pPr>
              <w:ind w:right="-108"/>
              <w:rPr>
                <w:b/>
                <w:color w:val="C00000"/>
              </w:rPr>
            </w:pPr>
            <w:r w:rsidRPr="001977D7">
              <w:rPr>
                <w:b/>
                <w:color w:val="C00000"/>
              </w:rPr>
              <w:t>11</w:t>
            </w:r>
          </w:p>
        </w:tc>
      </w:tr>
      <w:tr w:rsidR="00967E78" w:rsidRPr="001977D7" w:rsidTr="003C75A7">
        <w:trPr>
          <w:cantSplit/>
        </w:trPr>
        <w:tc>
          <w:tcPr>
            <w:tcW w:w="2399" w:type="dxa"/>
            <w:shd w:val="clear" w:color="auto" w:fill="99CC00"/>
            <w:noWrap/>
            <w:vAlign w:val="center"/>
          </w:tcPr>
          <w:p w:rsidR="00967E78" w:rsidRPr="001977D7" w:rsidRDefault="00967E78" w:rsidP="001977D7">
            <w:r w:rsidRPr="001977D7">
              <w:t>0002.0014.0000.0000</w:t>
            </w:r>
          </w:p>
        </w:tc>
        <w:tc>
          <w:tcPr>
            <w:tcW w:w="3537" w:type="dxa"/>
            <w:shd w:val="clear" w:color="auto" w:fill="99CC00"/>
            <w:vAlign w:val="center"/>
          </w:tcPr>
          <w:p w:rsidR="00967E78" w:rsidRPr="001977D7" w:rsidRDefault="00967E78" w:rsidP="001977D7">
            <w:pPr>
              <w:ind w:right="113"/>
              <w:rPr>
                <w:b/>
                <w:color w:val="800000"/>
              </w:rPr>
            </w:pPr>
            <w:r w:rsidRPr="001977D7">
              <w:rPr>
                <w:b/>
                <w:color w:val="800000"/>
              </w:rPr>
              <w:t>Здравоохранение. Физическая культура и спорт. Туризм</w:t>
            </w:r>
          </w:p>
        </w:tc>
        <w:tc>
          <w:tcPr>
            <w:tcW w:w="1320" w:type="dxa"/>
            <w:gridSpan w:val="3"/>
            <w:shd w:val="clear" w:color="auto" w:fill="99CC00"/>
          </w:tcPr>
          <w:p w:rsidR="00967E78" w:rsidRPr="001977D7" w:rsidRDefault="00967E78" w:rsidP="001977D7">
            <w:pPr>
              <w:ind w:right="-108"/>
            </w:pPr>
            <w:r w:rsidRPr="001977D7">
              <w:t>10</w:t>
            </w:r>
          </w:p>
        </w:tc>
        <w:tc>
          <w:tcPr>
            <w:tcW w:w="1457" w:type="dxa"/>
            <w:shd w:val="clear" w:color="auto" w:fill="99CC00"/>
          </w:tcPr>
          <w:p w:rsidR="00967E78" w:rsidRPr="001977D7" w:rsidRDefault="00967E78" w:rsidP="001977D7">
            <w:pPr>
              <w:ind w:right="-108"/>
            </w:pPr>
            <w:r w:rsidRPr="001977D7">
              <w:t>1</w:t>
            </w:r>
          </w:p>
        </w:tc>
        <w:tc>
          <w:tcPr>
            <w:tcW w:w="1636" w:type="dxa"/>
            <w:gridSpan w:val="2"/>
            <w:shd w:val="clear" w:color="auto" w:fill="99CC00"/>
          </w:tcPr>
          <w:p w:rsidR="00967E78" w:rsidRPr="001977D7" w:rsidRDefault="00967E78" w:rsidP="001977D7">
            <w:pPr>
              <w:ind w:right="-108"/>
            </w:pPr>
            <w:r w:rsidRPr="001977D7">
              <w:t>11</w:t>
            </w:r>
          </w:p>
        </w:tc>
      </w:tr>
      <w:tr w:rsidR="00967E78" w:rsidRPr="001977D7" w:rsidTr="003C75A7">
        <w:trPr>
          <w:cantSplit/>
        </w:trPr>
        <w:tc>
          <w:tcPr>
            <w:tcW w:w="2399" w:type="dxa"/>
            <w:shd w:val="clear" w:color="auto" w:fill="C0C0C0"/>
            <w:noWrap/>
            <w:vAlign w:val="center"/>
          </w:tcPr>
          <w:p w:rsidR="00967E78" w:rsidRPr="001977D7" w:rsidRDefault="00967E78" w:rsidP="001977D7">
            <w:r w:rsidRPr="001977D7">
              <w:lastRenderedPageBreak/>
              <w:t>0002.0014.0143.0000</w:t>
            </w:r>
          </w:p>
        </w:tc>
        <w:tc>
          <w:tcPr>
            <w:tcW w:w="3537" w:type="dxa"/>
            <w:shd w:val="clear" w:color="auto" w:fill="BFBFBF" w:themeFill="background1" w:themeFillShade="BF"/>
            <w:vAlign w:val="center"/>
          </w:tcPr>
          <w:p w:rsidR="00967E78" w:rsidRPr="001977D7" w:rsidRDefault="00967E78" w:rsidP="001977D7">
            <w:pPr>
              <w:rPr>
                <w:b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 xml:space="preserve">Здравоохранение </w:t>
            </w:r>
            <w:r w:rsidRPr="001977D7">
              <w:rPr>
                <w:b/>
                <w:color w:val="800000"/>
              </w:rPr>
              <w:t>(за исключением международного сотрудничества)</w:t>
            </w:r>
          </w:p>
        </w:tc>
        <w:tc>
          <w:tcPr>
            <w:tcW w:w="1320" w:type="dxa"/>
            <w:gridSpan w:val="3"/>
            <w:shd w:val="clear" w:color="auto" w:fill="BFBFBF" w:themeFill="background1" w:themeFillShade="BF"/>
          </w:tcPr>
          <w:p w:rsidR="00967E78" w:rsidRPr="001977D7" w:rsidRDefault="00967E78" w:rsidP="001977D7">
            <w:pPr>
              <w:ind w:right="-108"/>
            </w:pPr>
            <w:r w:rsidRPr="001977D7">
              <w:t>10</w:t>
            </w:r>
          </w:p>
        </w:tc>
        <w:tc>
          <w:tcPr>
            <w:tcW w:w="1457" w:type="dxa"/>
            <w:shd w:val="clear" w:color="auto" w:fill="BFBFBF" w:themeFill="background1" w:themeFillShade="BF"/>
          </w:tcPr>
          <w:p w:rsidR="00967E78" w:rsidRPr="001977D7" w:rsidRDefault="00967E78" w:rsidP="001977D7">
            <w:pPr>
              <w:ind w:right="-108"/>
            </w:pPr>
            <w:r w:rsidRPr="001977D7">
              <w:t>1</w:t>
            </w:r>
          </w:p>
        </w:tc>
        <w:tc>
          <w:tcPr>
            <w:tcW w:w="1636" w:type="dxa"/>
            <w:gridSpan w:val="2"/>
            <w:shd w:val="clear" w:color="auto" w:fill="BFBFBF" w:themeFill="background1" w:themeFillShade="BF"/>
          </w:tcPr>
          <w:p w:rsidR="00967E78" w:rsidRPr="001977D7" w:rsidRDefault="00967E78" w:rsidP="001977D7">
            <w:pPr>
              <w:ind w:right="-108"/>
            </w:pPr>
            <w:r w:rsidRPr="001977D7">
              <w:t>11</w:t>
            </w:r>
          </w:p>
        </w:tc>
      </w:tr>
      <w:tr w:rsidR="00192BDE" w:rsidRPr="001977D7" w:rsidTr="003C75A7">
        <w:trPr>
          <w:cantSplit/>
          <w:trHeight w:val="547"/>
        </w:trPr>
        <w:tc>
          <w:tcPr>
            <w:tcW w:w="2399" w:type="dxa"/>
            <w:shd w:val="clear" w:color="auto" w:fill="auto"/>
            <w:noWrap/>
          </w:tcPr>
          <w:p w:rsidR="00192BDE" w:rsidRPr="001977D7" w:rsidRDefault="00192BDE" w:rsidP="001977D7">
            <w:pPr>
              <w:rPr>
                <w:rFonts w:ascii="Arial" w:hAnsi="Arial" w:cs="Arial"/>
              </w:rPr>
            </w:pPr>
            <w:r w:rsidRPr="001977D7">
              <w:t>0002.0014.0143.0309</w:t>
            </w:r>
          </w:p>
          <w:p w:rsidR="00192BDE" w:rsidRPr="001977D7" w:rsidRDefault="00192BDE" w:rsidP="001977D7">
            <w:pPr>
              <w:rPr>
                <w:rFonts w:ascii="Arial" w:hAnsi="Arial" w:cs="Arial"/>
              </w:rPr>
            </w:pPr>
            <w:r w:rsidRPr="001977D7">
              <w:rPr>
                <w:rFonts w:ascii="Arial" w:hAnsi="Arial" w:cs="Arial"/>
              </w:rPr>
              <w:t> </w:t>
            </w:r>
          </w:p>
        </w:tc>
        <w:tc>
          <w:tcPr>
            <w:tcW w:w="3537" w:type="dxa"/>
            <w:shd w:val="clear" w:color="auto" w:fill="auto"/>
          </w:tcPr>
          <w:p w:rsidR="00192BDE" w:rsidRPr="001977D7" w:rsidRDefault="00192BDE" w:rsidP="001977D7">
            <w:pPr>
              <w:rPr>
                <w:rFonts w:ascii="Arial" w:hAnsi="Arial" w:cs="Arial"/>
              </w:rPr>
            </w:pPr>
            <w:r w:rsidRPr="001977D7">
              <w:t xml:space="preserve">Санитарно-эпидемиологическое благополучие населения. Профилактика и лечение инфекционных заболеваний, </w:t>
            </w:r>
            <w:proofErr w:type="spellStart"/>
            <w:r w:rsidRPr="001977D7">
              <w:t>работасанэпидемнадзора</w:t>
            </w:r>
            <w:proofErr w:type="spellEnd"/>
          </w:p>
        </w:tc>
        <w:tc>
          <w:tcPr>
            <w:tcW w:w="1320" w:type="dxa"/>
            <w:gridSpan w:val="3"/>
          </w:tcPr>
          <w:p w:rsidR="00192BDE" w:rsidRPr="001977D7" w:rsidRDefault="00192BDE" w:rsidP="001977D7">
            <w:pPr>
              <w:ind w:right="-108"/>
            </w:pPr>
            <w:r w:rsidRPr="001977D7">
              <w:t>1</w:t>
            </w:r>
            <w:r w:rsidR="00967E78" w:rsidRPr="001977D7">
              <w:t>0</w:t>
            </w:r>
          </w:p>
        </w:tc>
        <w:tc>
          <w:tcPr>
            <w:tcW w:w="1457" w:type="dxa"/>
          </w:tcPr>
          <w:p w:rsidR="00192BDE" w:rsidRPr="001977D7" w:rsidRDefault="00967E78" w:rsidP="001977D7">
            <w:pPr>
              <w:ind w:right="-108"/>
            </w:pPr>
            <w:r w:rsidRPr="001977D7">
              <w:t>1</w:t>
            </w:r>
          </w:p>
        </w:tc>
        <w:tc>
          <w:tcPr>
            <w:tcW w:w="1636" w:type="dxa"/>
            <w:gridSpan w:val="2"/>
          </w:tcPr>
          <w:p w:rsidR="00192BDE" w:rsidRPr="001977D7" w:rsidRDefault="00967E78" w:rsidP="001977D7">
            <w:pPr>
              <w:ind w:right="-108"/>
            </w:pPr>
            <w:r w:rsidRPr="001977D7">
              <w:t>11</w:t>
            </w:r>
          </w:p>
        </w:tc>
      </w:tr>
      <w:tr w:rsidR="00192BDE" w:rsidRPr="001977D7" w:rsidTr="003C75A7">
        <w:trPr>
          <w:cantSplit/>
        </w:trPr>
        <w:tc>
          <w:tcPr>
            <w:tcW w:w="2399" w:type="dxa"/>
            <w:shd w:val="clear" w:color="auto" w:fill="FFFF00"/>
            <w:noWrap/>
            <w:vAlign w:val="center"/>
          </w:tcPr>
          <w:p w:rsidR="00192BDE" w:rsidRPr="001977D7" w:rsidRDefault="00192BDE" w:rsidP="001977D7">
            <w:r w:rsidRPr="001977D7">
              <w:t>0003.0000.0000.0000</w:t>
            </w:r>
          </w:p>
        </w:tc>
        <w:tc>
          <w:tcPr>
            <w:tcW w:w="3537" w:type="dxa"/>
            <w:shd w:val="clear" w:color="auto" w:fill="FFFF00"/>
            <w:vAlign w:val="center"/>
          </w:tcPr>
          <w:p w:rsidR="00192BDE" w:rsidRPr="001977D7" w:rsidRDefault="00192BDE" w:rsidP="001977D7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Экономика</w:t>
            </w:r>
          </w:p>
        </w:tc>
        <w:tc>
          <w:tcPr>
            <w:tcW w:w="1320" w:type="dxa"/>
            <w:gridSpan w:val="3"/>
            <w:shd w:val="clear" w:color="auto" w:fill="FFFF00"/>
          </w:tcPr>
          <w:p w:rsidR="00192BDE" w:rsidRPr="001977D7" w:rsidRDefault="00B01887" w:rsidP="001977D7">
            <w:pPr>
              <w:ind w:right="-108"/>
              <w:rPr>
                <w:b/>
                <w:bCs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22</w:t>
            </w:r>
          </w:p>
        </w:tc>
        <w:tc>
          <w:tcPr>
            <w:tcW w:w="1457" w:type="dxa"/>
            <w:shd w:val="clear" w:color="auto" w:fill="FFFF00"/>
          </w:tcPr>
          <w:p w:rsidR="00192BDE" w:rsidRPr="001977D7" w:rsidRDefault="00F95FF3" w:rsidP="001977D7">
            <w:pPr>
              <w:ind w:right="-108"/>
              <w:rPr>
                <w:b/>
                <w:bCs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14</w:t>
            </w:r>
          </w:p>
        </w:tc>
        <w:tc>
          <w:tcPr>
            <w:tcW w:w="1636" w:type="dxa"/>
            <w:gridSpan w:val="2"/>
            <w:shd w:val="clear" w:color="auto" w:fill="FFFF00"/>
          </w:tcPr>
          <w:p w:rsidR="00192BDE" w:rsidRPr="001977D7" w:rsidRDefault="00F95FF3" w:rsidP="001977D7">
            <w:pPr>
              <w:ind w:right="-108"/>
              <w:rPr>
                <w:b/>
                <w:bCs/>
              </w:rPr>
            </w:pPr>
            <w:r w:rsidRPr="001977D7">
              <w:rPr>
                <w:b/>
                <w:bCs/>
              </w:rPr>
              <w:t>36</w:t>
            </w:r>
          </w:p>
        </w:tc>
      </w:tr>
      <w:tr w:rsidR="00192BDE" w:rsidRPr="001977D7" w:rsidTr="003C75A7">
        <w:trPr>
          <w:cantSplit/>
        </w:trPr>
        <w:tc>
          <w:tcPr>
            <w:tcW w:w="2399" w:type="dxa"/>
            <w:shd w:val="clear" w:color="auto" w:fill="92D050"/>
            <w:noWrap/>
            <w:vAlign w:val="center"/>
          </w:tcPr>
          <w:p w:rsidR="00192BDE" w:rsidRPr="001977D7" w:rsidRDefault="00192BDE" w:rsidP="001977D7">
            <w:r w:rsidRPr="001977D7">
              <w:t>0003.0009.0000.0000</w:t>
            </w:r>
          </w:p>
        </w:tc>
        <w:tc>
          <w:tcPr>
            <w:tcW w:w="3537" w:type="dxa"/>
            <w:shd w:val="clear" w:color="auto" w:fill="92D050"/>
            <w:vAlign w:val="center"/>
          </w:tcPr>
          <w:p w:rsidR="00192BDE" w:rsidRPr="001977D7" w:rsidRDefault="00192BDE" w:rsidP="001977D7">
            <w:pPr>
              <w:ind w:right="113"/>
              <w:rPr>
                <w:b/>
                <w:color w:val="800000"/>
              </w:rPr>
            </w:pPr>
            <w:r w:rsidRPr="001977D7">
              <w:rPr>
                <w:b/>
                <w:color w:val="800000"/>
              </w:rPr>
              <w:t>Хозяйственная деятельность</w:t>
            </w:r>
          </w:p>
        </w:tc>
        <w:tc>
          <w:tcPr>
            <w:tcW w:w="1320" w:type="dxa"/>
            <w:gridSpan w:val="3"/>
            <w:shd w:val="clear" w:color="auto" w:fill="92D050"/>
            <w:vAlign w:val="center"/>
          </w:tcPr>
          <w:p w:rsidR="00192BDE" w:rsidRPr="001977D7" w:rsidRDefault="00B01887" w:rsidP="001977D7">
            <w:r w:rsidRPr="001977D7">
              <w:t>19</w:t>
            </w:r>
          </w:p>
        </w:tc>
        <w:tc>
          <w:tcPr>
            <w:tcW w:w="1457" w:type="dxa"/>
            <w:shd w:val="clear" w:color="auto" w:fill="92D050"/>
            <w:vAlign w:val="center"/>
          </w:tcPr>
          <w:p w:rsidR="00192BDE" w:rsidRPr="001977D7" w:rsidRDefault="00424081" w:rsidP="001977D7">
            <w:pPr>
              <w:ind w:right="113"/>
              <w:rPr>
                <w:b/>
                <w:color w:val="800000"/>
              </w:rPr>
            </w:pPr>
            <w:r w:rsidRPr="001977D7">
              <w:rPr>
                <w:b/>
                <w:color w:val="800000"/>
              </w:rPr>
              <w:t>1</w:t>
            </w:r>
            <w:r w:rsidR="005D7B0D" w:rsidRPr="001977D7">
              <w:rPr>
                <w:b/>
                <w:color w:val="800000"/>
              </w:rPr>
              <w:t>3</w:t>
            </w:r>
          </w:p>
        </w:tc>
        <w:tc>
          <w:tcPr>
            <w:tcW w:w="1636" w:type="dxa"/>
            <w:gridSpan w:val="2"/>
            <w:shd w:val="clear" w:color="auto" w:fill="92D050"/>
            <w:vAlign w:val="center"/>
          </w:tcPr>
          <w:p w:rsidR="00192BDE" w:rsidRPr="001977D7" w:rsidRDefault="00F95FF3" w:rsidP="001977D7">
            <w:r w:rsidRPr="001977D7">
              <w:t xml:space="preserve"> 3</w:t>
            </w:r>
            <w:r w:rsidR="005D7B0D" w:rsidRPr="001977D7">
              <w:t>2</w:t>
            </w:r>
          </w:p>
        </w:tc>
      </w:tr>
      <w:tr w:rsidR="00192BDE" w:rsidRPr="001977D7" w:rsidTr="003C75A7">
        <w:trPr>
          <w:cantSplit/>
        </w:trPr>
        <w:tc>
          <w:tcPr>
            <w:tcW w:w="2399" w:type="dxa"/>
            <w:shd w:val="clear" w:color="auto" w:fill="D9D9D9" w:themeFill="background1" w:themeFillShade="D9"/>
            <w:noWrap/>
            <w:vAlign w:val="center"/>
          </w:tcPr>
          <w:p w:rsidR="00192BDE" w:rsidRPr="001977D7" w:rsidRDefault="00192BDE" w:rsidP="001977D7">
            <w:r w:rsidRPr="001977D7">
              <w:t>0003.0009.0097.0000</w:t>
            </w:r>
          </w:p>
        </w:tc>
        <w:tc>
          <w:tcPr>
            <w:tcW w:w="3537" w:type="dxa"/>
            <w:shd w:val="clear" w:color="auto" w:fill="D9D9D9" w:themeFill="background1" w:themeFillShade="D9"/>
            <w:vAlign w:val="center"/>
          </w:tcPr>
          <w:p w:rsidR="00192BDE" w:rsidRPr="001977D7" w:rsidRDefault="00192BDE" w:rsidP="001977D7">
            <w:pPr>
              <w:rPr>
                <w:b/>
                <w:color w:val="800000"/>
              </w:rPr>
            </w:pPr>
            <w:r w:rsidRPr="001977D7">
              <w:rPr>
                <w:b/>
                <w:color w:val="800000"/>
              </w:rPr>
              <w:t>Градостроительство и архитектура</w:t>
            </w:r>
          </w:p>
        </w:tc>
        <w:tc>
          <w:tcPr>
            <w:tcW w:w="1320" w:type="dxa"/>
            <w:gridSpan w:val="3"/>
            <w:shd w:val="clear" w:color="auto" w:fill="D9D9D9" w:themeFill="background1" w:themeFillShade="D9"/>
            <w:vAlign w:val="center"/>
          </w:tcPr>
          <w:p w:rsidR="00192BDE" w:rsidRPr="001977D7" w:rsidRDefault="00111F48" w:rsidP="001977D7">
            <w:r w:rsidRPr="001977D7">
              <w:t>8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:rsidR="00192BDE" w:rsidRPr="001977D7" w:rsidRDefault="00424081" w:rsidP="001977D7">
            <w:pPr>
              <w:ind w:right="113"/>
              <w:rPr>
                <w:b/>
                <w:color w:val="800000"/>
              </w:rPr>
            </w:pPr>
            <w:r w:rsidRPr="001977D7">
              <w:rPr>
                <w:b/>
                <w:color w:val="800000"/>
              </w:rPr>
              <w:t>6</w:t>
            </w:r>
          </w:p>
        </w:tc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:rsidR="00192BDE" w:rsidRPr="001977D7" w:rsidRDefault="00111F48" w:rsidP="001977D7">
            <w:r w:rsidRPr="001977D7">
              <w:t>1</w:t>
            </w:r>
            <w:r w:rsidR="005D7B0D" w:rsidRPr="001977D7">
              <w:t>4</w:t>
            </w:r>
          </w:p>
        </w:tc>
      </w:tr>
      <w:tr w:rsidR="00111F48" w:rsidRPr="001977D7" w:rsidTr="00F95FF3">
        <w:trPr>
          <w:cantSplit/>
        </w:trPr>
        <w:tc>
          <w:tcPr>
            <w:tcW w:w="2399" w:type="dxa"/>
            <w:shd w:val="clear" w:color="auto" w:fill="auto"/>
            <w:noWrap/>
          </w:tcPr>
          <w:p w:rsidR="00111F48" w:rsidRPr="001977D7" w:rsidRDefault="00111F48" w:rsidP="001977D7">
            <w:pPr>
              <w:rPr>
                <w:rFonts w:ascii="Arial" w:hAnsi="Arial" w:cs="Arial"/>
              </w:rPr>
            </w:pPr>
            <w:r w:rsidRPr="001977D7">
              <w:t>0003.0009.0097.1245</w:t>
            </w:r>
          </w:p>
        </w:tc>
        <w:tc>
          <w:tcPr>
            <w:tcW w:w="3537" w:type="dxa"/>
            <w:shd w:val="clear" w:color="auto" w:fill="auto"/>
          </w:tcPr>
          <w:p w:rsidR="00111F48" w:rsidRPr="001977D7" w:rsidRDefault="00111F48" w:rsidP="001977D7">
            <w:pPr>
              <w:rPr>
                <w:rFonts w:ascii="Arial" w:hAnsi="Arial" w:cs="Arial"/>
              </w:rPr>
            </w:pPr>
            <w:r w:rsidRPr="001977D7">
              <w:t>Электрификация поселений</w:t>
            </w: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111F48" w:rsidRPr="001977D7" w:rsidRDefault="00111F48" w:rsidP="001977D7">
            <w:r w:rsidRPr="001977D7">
              <w:t>1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11F48" w:rsidRPr="001977D7" w:rsidRDefault="00111F48" w:rsidP="001977D7">
            <w:pPr>
              <w:ind w:right="113"/>
              <w:rPr>
                <w:b/>
                <w:color w:val="800000"/>
              </w:rPr>
            </w:pPr>
            <w:r w:rsidRPr="001977D7">
              <w:rPr>
                <w:b/>
                <w:color w:val="800000"/>
              </w:rPr>
              <w:t>0</w:t>
            </w:r>
          </w:p>
        </w:tc>
        <w:tc>
          <w:tcPr>
            <w:tcW w:w="1636" w:type="dxa"/>
            <w:gridSpan w:val="2"/>
            <w:shd w:val="clear" w:color="auto" w:fill="auto"/>
            <w:vAlign w:val="center"/>
          </w:tcPr>
          <w:p w:rsidR="00111F48" w:rsidRPr="001977D7" w:rsidRDefault="00111F48" w:rsidP="001977D7">
            <w:r w:rsidRPr="001977D7">
              <w:t>1</w:t>
            </w:r>
          </w:p>
        </w:tc>
      </w:tr>
      <w:tr w:rsidR="00192BDE" w:rsidRPr="001977D7" w:rsidTr="003C75A7">
        <w:trPr>
          <w:cantSplit/>
        </w:trPr>
        <w:tc>
          <w:tcPr>
            <w:tcW w:w="2399" w:type="dxa"/>
            <w:shd w:val="clear" w:color="auto" w:fill="auto"/>
            <w:noWrap/>
          </w:tcPr>
          <w:p w:rsidR="00192BDE" w:rsidRPr="001977D7" w:rsidRDefault="00192BDE" w:rsidP="001977D7">
            <w:pPr>
              <w:rPr>
                <w:rFonts w:ascii="Arial" w:hAnsi="Arial" w:cs="Arial"/>
              </w:rPr>
            </w:pPr>
            <w:r w:rsidRPr="001977D7">
              <w:t>0003.0009.0097.0607</w:t>
            </w:r>
          </w:p>
        </w:tc>
        <w:tc>
          <w:tcPr>
            <w:tcW w:w="3537" w:type="dxa"/>
            <w:shd w:val="clear" w:color="auto" w:fill="auto"/>
          </w:tcPr>
          <w:p w:rsidR="00192BDE" w:rsidRPr="001977D7" w:rsidRDefault="00192BDE" w:rsidP="001977D7">
            <w:pPr>
              <w:rPr>
                <w:rFonts w:ascii="Arial" w:hAnsi="Arial" w:cs="Arial"/>
              </w:rPr>
            </w:pPr>
            <w:r w:rsidRPr="001977D7">
              <w:t>Благоустройство городов и поселков. Обустройство придомовых территорий</w:t>
            </w:r>
          </w:p>
        </w:tc>
        <w:tc>
          <w:tcPr>
            <w:tcW w:w="1320" w:type="dxa"/>
            <w:gridSpan w:val="3"/>
          </w:tcPr>
          <w:p w:rsidR="00192BDE" w:rsidRPr="001977D7" w:rsidRDefault="00967E78" w:rsidP="001977D7">
            <w:pPr>
              <w:ind w:right="-108"/>
            </w:pPr>
            <w:r w:rsidRPr="001977D7">
              <w:t>7</w:t>
            </w:r>
          </w:p>
        </w:tc>
        <w:tc>
          <w:tcPr>
            <w:tcW w:w="1457" w:type="dxa"/>
          </w:tcPr>
          <w:p w:rsidR="00192BDE" w:rsidRPr="001977D7" w:rsidRDefault="00424081" w:rsidP="001977D7">
            <w:pPr>
              <w:ind w:right="-108"/>
            </w:pPr>
            <w:r w:rsidRPr="001977D7">
              <w:t>6</w:t>
            </w:r>
          </w:p>
        </w:tc>
        <w:tc>
          <w:tcPr>
            <w:tcW w:w="1636" w:type="dxa"/>
            <w:gridSpan w:val="2"/>
          </w:tcPr>
          <w:p w:rsidR="00192BDE" w:rsidRPr="001977D7" w:rsidRDefault="00B01887" w:rsidP="001977D7">
            <w:pPr>
              <w:ind w:right="-108"/>
            </w:pPr>
            <w:r w:rsidRPr="001977D7">
              <w:t>1</w:t>
            </w:r>
            <w:r w:rsidR="005D7B0D" w:rsidRPr="001977D7">
              <w:t>3</w:t>
            </w:r>
          </w:p>
        </w:tc>
      </w:tr>
      <w:tr w:rsidR="00192BDE" w:rsidRPr="001977D7" w:rsidTr="003C75A7">
        <w:trPr>
          <w:cantSplit/>
        </w:trPr>
        <w:tc>
          <w:tcPr>
            <w:tcW w:w="2399" w:type="dxa"/>
            <w:shd w:val="clear" w:color="auto" w:fill="D9D9D9" w:themeFill="background1" w:themeFillShade="D9"/>
            <w:noWrap/>
            <w:vAlign w:val="center"/>
          </w:tcPr>
          <w:p w:rsidR="00192BDE" w:rsidRPr="001977D7" w:rsidRDefault="00192BDE" w:rsidP="001977D7">
            <w:r w:rsidRPr="001977D7">
              <w:t>0003.0009.0098.0000</w:t>
            </w:r>
          </w:p>
        </w:tc>
        <w:tc>
          <w:tcPr>
            <w:tcW w:w="3537" w:type="dxa"/>
            <w:shd w:val="clear" w:color="auto" w:fill="D9D9D9" w:themeFill="background1" w:themeFillShade="D9"/>
            <w:vAlign w:val="center"/>
          </w:tcPr>
          <w:p w:rsidR="00192BDE" w:rsidRPr="001977D7" w:rsidRDefault="00192BDE" w:rsidP="001977D7">
            <w:pPr>
              <w:rPr>
                <w:b/>
                <w:color w:val="C00000"/>
              </w:rPr>
            </w:pPr>
            <w:r w:rsidRPr="001977D7">
              <w:rPr>
                <w:b/>
                <w:color w:val="C00000"/>
              </w:rPr>
              <w:t>Сельское хозяйство</w:t>
            </w:r>
          </w:p>
        </w:tc>
        <w:tc>
          <w:tcPr>
            <w:tcW w:w="1320" w:type="dxa"/>
            <w:gridSpan w:val="3"/>
            <w:shd w:val="clear" w:color="auto" w:fill="D9D9D9" w:themeFill="background1" w:themeFillShade="D9"/>
          </w:tcPr>
          <w:p w:rsidR="00192BDE" w:rsidRPr="001977D7" w:rsidRDefault="00967E78" w:rsidP="001977D7">
            <w:pPr>
              <w:ind w:right="-108"/>
              <w:rPr>
                <w:b/>
                <w:color w:val="C00000"/>
              </w:rPr>
            </w:pPr>
            <w:r w:rsidRPr="001977D7">
              <w:rPr>
                <w:b/>
                <w:color w:val="C00000"/>
              </w:rPr>
              <w:t>6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:rsidR="00192BDE" w:rsidRPr="001977D7" w:rsidRDefault="005D7B0D" w:rsidP="001977D7">
            <w:pPr>
              <w:ind w:right="-108"/>
              <w:rPr>
                <w:b/>
                <w:color w:val="C00000"/>
              </w:rPr>
            </w:pPr>
            <w:r w:rsidRPr="001977D7">
              <w:rPr>
                <w:b/>
                <w:color w:val="C00000"/>
              </w:rPr>
              <w:t>6</w:t>
            </w:r>
          </w:p>
        </w:tc>
        <w:tc>
          <w:tcPr>
            <w:tcW w:w="1636" w:type="dxa"/>
            <w:gridSpan w:val="2"/>
            <w:shd w:val="clear" w:color="auto" w:fill="D9D9D9" w:themeFill="background1" w:themeFillShade="D9"/>
          </w:tcPr>
          <w:p w:rsidR="00192BDE" w:rsidRPr="001977D7" w:rsidRDefault="005D7B0D" w:rsidP="001977D7">
            <w:pPr>
              <w:ind w:right="-108"/>
              <w:rPr>
                <w:b/>
                <w:color w:val="C00000"/>
              </w:rPr>
            </w:pPr>
            <w:r w:rsidRPr="001977D7">
              <w:rPr>
                <w:b/>
                <w:color w:val="C00000"/>
              </w:rPr>
              <w:t>12</w:t>
            </w:r>
          </w:p>
        </w:tc>
      </w:tr>
      <w:tr w:rsidR="00192BDE" w:rsidRPr="001977D7" w:rsidTr="003C75A7">
        <w:trPr>
          <w:cantSplit/>
        </w:trPr>
        <w:tc>
          <w:tcPr>
            <w:tcW w:w="2399" w:type="dxa"/>
            <w:shd w:val="clear" w:color="auto" w:fill="auto"/>
            <w:noWrap/>
          </w:tcPr>
          <w:p w:rsidR="00192BDE" w:rsidRPr="001977D7" w:rsidRDefault="00192BDE" w:rsidP="001977D7">
            <w:pPr>
              <w:rPr>
                <w:rFonts w:ascii="Arial" w:hAnsi="Arial" w:cs="Arial"/>
              </w:rPr>
            </w:pPr>
            <w:r w:rsidRPr="001977D7">
              <w:t>0003.0009.0098.0384</w:t>
            </w:r>
          </w:p>
        </w:tc>
        <w:tc>
          <w:tcPr>
            <w:tcW w:w="3537" w:type="dxa"/>
            <w:shd w:val="clear" w:color="auto" w:fill="auto"/>
          </w:tcPr>
          <w:p w:rsidR="00192BDE" w:rsidRPr="001977D7" w:rsidRDefault="00192BDE" w:rsidP="001977D7">
            <w:pPr>
              <w:rPr>
                <w:rFonts w:ascii="Arial" w:hAnsi="Arial" w:cs="Arial"/>
              </w:rPr>
            </w:pPr>
            <w:r w:rsidRPr="001977D7">
              <w:t>Земельные споры (не судебные)</w:t>
            </w:r>
          </w:p>
        </w:tc>
        <w:tc>
          <w:tcPr>
            <w:tcW w:w="1290" w:type="dxa"/>
          </w:tcPr>
          <w:p w:rsidR="00192BDE" w:rsidRPr="001977D7" w:rsidRDefault="00967E78" w:rsidP="001977D7">
            <w:pPr>
              <w:ind w:right="-108"/>
            </w:pPr>
            <w:r w:rsidRPr="001977D7">
              <w:t>6</w:t>
            </w:r>
          </w:p>
        </w:tc>
        <w:tc>
          <w:tcPr>
            <w:tcW w:w="1502" w:type="dxa"/>
            <w:gridSpan w:val="4"/>
          </w:tcPr>
          <w:p w:rsidR="00192BDE" w:rsidRPr="001977D7" w:rsidRDefault="005D7B0D" w:rsidP="001977D7">
            <w:pPr>
              <w:ind w:right="-108"/>
            </w:pPr>
            <w:r w:rsidRPr="001977D7">
              <w:t>6</w:t>
            </w:r>
          </w:p>
        </w:tc>
        <w:tc>
          <w:tcPr>
            <w:tcW w:w="1621" w:type="dxa"/>
          </w:tcPr>
          <w:p w:rsidR="00192BDE" w:rsidRPr="001977D7" w:rsidRDefault="005D7B0D" w:rsidP="001977D7">
            <w:pPr>
              <w:ind w:right="-108"/>
            </w:pPr>
            <w:r w:rsidRPr="001977D7">
              <w:t>12</w:t>
            </w:r>
          </w:p>
        </w:tc>
      </w:tr>
      <w:tr w:rsidR="00192BDE" w:rsidRPr="001977D7" w:rsidTr="003C75A7">
        <w:trPr>
          <w:cantSplit/>
        </w:trPr>
        <w:tc>
          <w:tcPr>
            <w:tcW w:w="2399" w:type="dxa"/>
            <w:shd w:val="clear" w:color="auto" w:fill="C0C0C0"/>
            <w:noWrap/>
            <w:vAlign w:val="center"/>
          </w:tcPr>
          <w:p w:rsidR="00192BDE" w:rsidRPr="001977D7" w:rsidRDefault="00192BDE" w:rsidP="001977D7">
            <w:r w:rsidRPr="001977D7">
              <w:t>0003.0009.0099.0000</w:t>
            </w:r>
          </w:p>
        </w:tc>
        <w:tc>
          <w:tcPr>
            <w:tcW w:w="3537" w:type="dxa"/>
            <w:shd w:val="clear" w:color="auto" w:fill="D9D9D9" w:themeFill="background1" w:themeFillShade="D9"/>
            <w:vAlign w:val="center"/>
          </w:tcPr>
          <w:p w:rsidR="00192BDE" w:rsidRPr="001977D7" w:rsidRDefault="00192BDE" w:rsidP="001977D7">
            <w:r w:rsidRPr="001977D7">
              <w:rPr>
                <w:b/>
                <w:color w:val="800000"/>
              </w:rPr>
              <w:t>Транспорт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:rsidR="00192BDE" w:rsidRPr="001977D7" w:rsidRDefault="00E73834" w:rsidP="001977D7">
            <w:pPr>
              <w:ind w:right="-108"/>
              <w:rPr>
                <w:b/>
                <w:color w:val="800000"/>
              </w:rPr>
            </w:pPr>
            <w:r w:rsidRPr="001977D7">
              <w:rPr>
                <w:b/>
                <w:color w:val="800000"/>
              </w:rPr>
              <w:t>5</w:t>
            </w:r>
          </w:p>
        </w:tc>
        <w:tc>
          <w:tcPr>
            <w:tcW w:w="1502" w:type="dxa"/>
            <w:gridSpan w:val="4"/>
            <w:shd w:val="clear" w:color="auto" w:fill="D9D9D9" w:themeFill="background1" w:themeFillShade="D9"/>
          </w:tcPr>
          <w:p w:rsidR="00192BDE" w:rsidRPr="001977D7" w:rsidRDefault="00E73834" w:rsidP="001977D7">
            <w:pPr>
              <w:ind w:right="-108"/>
              <w:rPr>
                <w:b/>
                <w:color w:val="800000"/>
              </w:rPr>
            </w:pPr>
            <w:r w:rsidRPr="001977D7">
              <w:rPr>
                <w:b/>
                <w:color w:val="800000"/>
              </w:rPr>
              <w:t>1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192BDE" w:rsidRPr="001977D7" w:rsidRDefault="00E73834" w:rsidP="001977D7">
            <w:pPr>
              <w:ind w:right="-108"/>
              <w:rPr>
                <w:b/>
                <w:color w:val="800000"/>
              </w:rPr>
            </w:pPr>
            <w:r w:rsidRPr="001977D7">
              <w:rPr>
                <w:b/>
                <w:color w:val="800000"/>
              </w:rPr>
              <w:t>6</w:t>
            </w:r>
          </w:p>
        </w:tc>
      </w:tr>
      <w:tr w:rsidR="00192BDE" w:rsidRPr="001977D7" w:rsidTr="003C75A7">
        <w:trPr>
          <w:cantSplit/>
        </w:trPr>
        <w:tc>
          <w:tcPr>
            <w:tcW w:w="2399" w:type="dxa"/>
            <w:shd w:val="clear" w:color="auto" w:fill="auto"/>
            <w:noWrap/>
          </w:tcPr>
          <w:p w:rsidR="00192BDE" w:rsidRPr="001977D7" w:rsidRDefault="00192BDE" w:rsidP="001977D7">
            <w:pPr>
              <w:rPr>
                <w:rFonts w:ascii="Arial" w:hAnsi="Arial" w:cs="Arial"/>
              </w:rPr>
            </w:pPr>
            <w:r w:rsidRPr="001977D7">
              <w:t>0003.0009.0099.0850</w:t>
            </w:r>
          </w:p>
        </w:tc>
        <w:tc>
          <w:tcPr>
            <w:tcW w:w="3537" w:type="dxa"/>
            <w:shd w:val="clear" w:color="auto" w:fill="auto"/>
          </w:tcPr>
          <w:p w:rsidR="00192BDE" w:rsidRPr="001977D7" w:rsidRDefault="00192BDE" w:rsidP="001977D7">
            <w:pPr>
              <w:rPr>
                <w:rFonts w:ascii="Arial" w:hAnsi="Arial" w:cs="Arial"/>
              </w:rPr>
            </w:pPr>
            <w:r w:rsidRPr="001977D7">
              <w:t>Эксплуатация и сохранность автомобильных дорог</w:t>
            </w:r>
          </w:p>
        </w:tc>
        <w:tc>
          <w:tcPr>
            <w:tcW w:w="1290" w:type="dxa"/>
          </w:tcPr>
          <w:p w:rsidR="00192BDE" w:rsidRPr="001977D7" w:rsidRDefault="00192BDE" w:rsidP="001977D7">
            <w:pPr>
              <w:ind w:right="-108"/>
            </w:pPr>
            <w:r w:rsidRPr="001977D7">
              <w:t>2</w:t>
            </w:r>
          </w:p>
        </w:tc>
        <w:tc>
          <w:tcPr>
            <w:tcW w:w="1502" w:type="dxa"/>
            <w:gridSpan w:val="4"/>
          </w:tcPr>
          <w:p w:rsidR="00192BDE" w:rsidRPr="001977D7" w:rsidRDefault="00192BDE" w:rsidP="001977D7">
            <w:pPr>
              <w:ind w:right="-108"/>
            </w:pPr>
            <w:r w:rsidRPr="001977D7">
              <w:t>0</w:t>
            </w:r>
          </w:p>
        </w:tc>
        <w:tc>
          <w:tcPr>
            <w:tcW w:w="1621" w:type="dxa"/>
          </w:tcPr>
          <w:p w:rsidR="00192BDE" w:rsidRPr="001977D7" w:rsidRDefault="00192BDE" w:rsidP="001977D7">
            <w:pPr>
              <w:ind w:right="-108"/>
            </w:pPr>
            <w:r w:rsidRPr="001977D7">
              <w:t>2</w:t>
            </w:r>
          </w:p>
        </w:tc>
      </w:tr>
      <w:tr w:rsidR="00E73834" w:rsidRPr="001977D7" w:rsidTr="003C75A7">
        <w:trPr>
          <w:cantSplit/>
        </w:trPr>
        <w:tc>
          <w:tcPr>
            <w:tcW w:w="2399" w:type="dxa"/>
            <w:shd w:val="clear" w:color="auto" w:fill="auto"/>
            <w:noWrap/>
          </w:tcPr>
          <w:p w:rsidR="00E73834" w:rsidRPr="001977D7" w:rsidRDefault="00E73834" w:rsidP="001977D7">
            <w:r w:rsidRPr="001977D7">
              <w:t>0003.0009.0099.0401</w:t>
            </w:r>
          </w:p>
        </w:tc>
        <w:tc>
          <w:tcPr>
            <w:tcW w:w="3537" w:type="dxa"/>
            <w:shd w:val="clear" w:color="auto" w:fill="auto"/>
          </w:tcPr>
          <w:p w:rsidR="00E73834" w:rsidRPr="001977D7" w:rsidRDefault="00E73834" w:rsidP="001977D7">
            <w:r w:rsidRPr="001977D7">
              <w:t>Дорожное хозяйство</w:t>
            </w:r>
          </w:p>
        </w:tc>
        <w:tc>
          <w:tcPr>
            <w:tcW w:w="1290" w:type="dxa"/>
          </w:tcPr>
          <w:p w:rsidR="00E73834" w:rsidRPr="001977D7" w:rsidRDefault="00111F48" w:rsidP="001977D7">
            <w:pPr>
              <w:ind w:right="-108"/>
            </w:pPr>
            <w:r w:rsidRPr="001977D7">
              <w:t>2</w:t>
            </w:r>
          </w:p>
        </w:tc>
        <w:tc>
          <w:tcPr>
            <w:tcW w:w="1502" w:type="dxa"/>
            <w:gridSpan w:val="4"/>
          </w:tcPr>
          <w:p w:rsidR="00E73834" w:rsidRPr="001977D7" w:rsidRDefault="00E73834" w:rsidP="001977D7">
            <w:pPr>
              <w:ind w:right="-108"/>
            </w:pPr>
            <w:r w:rsidRPr="001977D7">
              <w:t>1</w:t>
            </w:r>
          </w:p>
        </w:tc>
        <w:tc>
          <w:tcPr>
            <w:tcW w:w="1621" w:type="dxa"/>
          </w:tcPr>
          <w:p w:rsidR="00E73834" w:rsidRPr="001977D7" w:rsidRDefault="00111F48" w:rsidP="001977D7">
            <w:pPr>
              <w:ind w:right="-108"/>
            </w:pPr>
            <w:r w:rsidRPr="001977D7">
              <w:t>3</w:t>
            </w:r>
          </w:p>
        </w:tc>
      </w:tr>
      <w:tr w:rsidR="00E73834" w:rsidRPr="001977D7" w:rsidTr="003C75A7">
        <w:trPr>
          <w:cantSplit/>
        </w:trPr>
        <w:tc>
          <w:tcPr>
            <w:tcW w:w="2399" w:type="dxa"/>
            <w:shd w:val="clear" w:color="auto" w:fill="auto"/>
            <w:noWrap/>
          </w:tcPr>
          <w:p w:rsidR="00E73834" w:rsidRPr="001977D7" w:rsidRDefault="00E73834" w:rsidP="001977D7">
            <w:r w:rsidRPr="001977D7">
              <w:t>0003.0009.0099.0404</w:t>
            </w:r>
          </w:p>
        </w:tc>
        <w:tc>
          <w:tcPr>
            <w:tcW w:w="3537" w:type="dxa"/>
            <w:shd w:val="clear" w:color="auto" w:fill="auto"/>
          </w:tcPr>
          <w:p w:rsidR="00E73834" w:rsidRPr="001977D7" w:rsidRDefault="00E73834" w:rsidP="001977D7">
            <w:r w:rsidRPr="001977D7">
              <w:t>Транспортное обслуживание населения (вопросы сервиса, удобство и безопасность пассажирских перевозок)</w:t>
            </w:r>
          </w:p>
        </w:tc>
        <w:tc>
          <w:tcPr>
            <w:tcW w:w="1290" w:type="dxa"/>
          </w:tcPr>
          <w:p w:rsidR="00E73834" w:rsidRPr="001977D7" w:rsidRDefault="00E73834" w:rsidP="001977D7">
            <w:pPr>
              <w:ind w:right="-108"/>
            </w:pPr>
            <w:r w:rsidRPr="001977D7">
              <w:t>1</w:t>
            </w:r>
          </w:p>
        </w:tc>
        <w:tc>
          <w:tcPr>
            <w:tcW w:w="1502" w:type="dxa"/>
            <w:gridSpan w:val="4"/>
          </w:tcPr>
          <w:p w:rsidR="00E73834" w:rsidRPr="001977D7" w:rsidRDefault="00E73834" w:rsidP="001977D7">
            <w:pPr>
              <w:ind w:right="-108"/>
            </w:pPr>
            <w:r w:rsidRPr="001977D7">
              <w:t>0</w:t>
            </w:r>
          </w:p>
        </w:tc>
        <w:tc>
          <w:tcPr>
            <w:tcW w:w="1621" w:type="dxa"/>
          </w:tcPr>
          <w:p w:rsidR="00E73834" w:rsidRPr="001977D7" w:rsidRDefault="00E73834" w:rsidP="001977D7">
            <w:pPr>
              <w:ind w:right="-108"/>
            </w:pPr>
            <w:r w:rsidRPr="001977D7">
              <w:t>1</w:t>
            </w:r>
          </w:p>
        </w:tc>
      </w:tr>
      <w:tr w:rsidR="00E73834" w:rsidRPr="001977D7" w:rsidTr="005D7B0D">
        <w:trPr>
          <w:cantSplit/>
        </w:trPr>
        <w:tc>
          <w:tcPr>
            <w:tcW w:w="2399" w:type="dxa"/>
            <w:shd w:val="clear" w:color="auto" w:fill="92D050"/>
            <w:noWrap/>
            <w:vAlign w:val="center"/>
          </w:tcPr>
          <w:p w:rsidR="00E73834" w:rsidRPr="001977D7" w:rsidRDefault="00E73834" w:rsidP="001977D7">
            <w:r w:rsidRPr="001977D7">
              <w:t>0003.0011.0000.0000</w:t>
            </w:r>
          </w:p>
        </w:tc>
        <w:tc>
          <w:tcPr>
            <w:tcW w:w="3537" w:type="dxa"/>
            <w:shd w:val="clear" w:color="auto" w:fill="92D050"/>
            <w:vAlign w:val="center"/>
          </w:tcPr>
          <w:p w:rsidR="00E73834" w:rsidRPr="001977D7" w:rsidRDefault="00E73834" w:rsidP="001977D7">
            <w:pPr>
              <w:ind w:right="113"/>
              <w:rPr>
                <w:b/>
                <w:color w:val="800000"/>
              </w:rPr>
            </w:pPr>
            <w:r w:rsidRPr="001977D7">
              <w:rPr>
                <w:b/>
                <w:color w:val="800000"/>
              </w:rPr>
              <w:t>Природные ресурсы и охрана окружающей природной среды</w:t>
            </w:r>
          </w:p>
        </w:tc>
        <w:tc>
          <w:tcPr>
            <w:tcW w:w="1290" w:type="dxa"/>
            <w:shd w:val="clear" w:color="auto" w:fill="92D050"/>
          </w:tcPr>
          <w:p w:rsidR="00E73834" w:rsidRPr="001977D7" w:rsidRDefault="00D07B16" w:rsidP="001977D7">
            <w:pPr>
              <w:ind w:right="-108"/>
            </w:pPr>
            <w:r w:rsidRPr="001977D7">
              <w:t>3</w:t>
            </w:r>
          </w:p>
        </w:tc>
        <w:tc>
          <w:tcPr>
            <w:tcW w:w="1502" w:type="dxa"/>
            <w:gridSpan w:val="4"/>
            <w:shd w:val="clear" w:color="auto" w:fill="92D050"/>
          </w:tcPr>
          <w:p w:rsidR="00E73834" w:rsidRPr="001977D7" w:rsidRDefault="00D07B16" w:rsidP="001977D7">
            <w:pPr>
              <w:ind w:right="-108"/>
            </w:pPr>
            <w:r w:rsidRPr="001977D7">
              <w:t>1</w:t>
            </w:r>
          </w:p>
        </w:tc>
        <w:tc>
          <w:tcPr>
            <w:tcW w:w="1621" w:type="dxa"/>
            <w:shd w:val="clear" w:color="auto" w:fill="92D050"/>
          </w:tcPr>
          <w:p w:rsidR="00E73834" w:rsidRPr="001977D7" w:rsidRDefault="00D07B16" w:rsidP="001977D7">
            <w:pPr>
              <w:ind w:right="-108"/>
            </w:pPr>
            <w:r w:rsidRPr="001977D7">
              <w:t>4</w:t>
            </w:r>
          </w:p>
        </w:tc>
      </w:tr>
      <w:tr w:rsidR="00E73834" w:rsidRPr="001977D7" w:rsidTr="005D7B0D">
        <w:trPr>
          <w:cantSplit/>
        </w:trPr>
        <w:tc>
          <w:tcPr>
            <w:tcW w:w="2399" w:type="dxa"/>
            <w:shd w:val="clear" w:color="auto" w:fill="BFBFBF" w:themeFill="background1" w:themeFillShade="BF"/>
            <w:noWrap/>
            <w:vAlign w:val="center"/>
          </w:tcPr>
          <w:p w:rsidR="00E73834" w:rsidRPr="001977D7" w:rsidRDefault="00E73834" w:rsidP="001977D7">
            <w:r w:rsidRPr="001977D7">
              <w:t>0003.0011.0122.0000</w:t>
            </w:r>
          </w:p>
        </w:tc>
        <w:tc>
          <w:tcPr>
            <w:tcW w:w="3537" w:type="dxa"/>
            <w:shd w:val="clear" w:color="auto" w:fill="BFBFBF" w:themeFill="background1" w:themeFillShade="BF"/>
            <w:vAlign w:val="center"/>
          </w:tcPr>
          <w:p w:rsidR="00E73834" w:rsidRPr="001977D7" w:rsidRDefault="00E73834" w:rsidP="001977D7">
            <w:pPr>
              <w:rPr>
                <w:b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290" w:type="dxa"/>
            <w:shd w:val="clear" w:color="auto" w:fill="BFBFBF" w:themeFill="background1" w:themeFillShade="BF"/>
          </w:tcPr>
          <w:p w:rsidR="00E73834" w:rsidRPr="001977D7" w:rsidRDefault="00E73834" w:rsidP="001977D7">
            <w:pPr>
              <w:ind w:right="-108"/>
            </w:pPr>
            <w:r w:rsidRPr="001977D7">
              <w:t>2</w:t>
            </w:r>
          </w:p>
        </w:tc>
        <w:tc>
          <w:tcPr>
            <w:tcW w:w="1502" w:type="dxa"/>
            <w:gridSpan w:val="4"/>
            <w:shd w:val="clear" w:color="auto" w:fill="BFBFBF" w:themeFill="background1" w:themeFillShade="BF"/>
          </w:tcPr>
          <w:p w:rsidR="00E73834" w:rsidRPr="001977D7" w:rsidRDefault="00E73834" w:rsidP="001977D7">
            <w:pPr>
              <w:ind w:right="-108"/>
            </w:pPr>
            <w:r w:rsidRPr="001977D7">
              <w:t>0</w:t>
            </w:r>
          </w:p>
        </w:tc>
        <w:tc>
          <w:tcPr>
            <w:tcW w:w="1621" w:type="dxa"/>
            <w:shd w:val="clear" w:color="auto" w:fill="BFBFBF" w:themeFill="background1" w:themeFillShade="BF"/>
          </w:tcPr>
          <w:p w:rsidR="00E73834" w:rsidRPr="001977D7" w:rsidRDefault="00E73834" w:rsidP="001977D7">
            <w:pPr>
              <w:ind w:right="-108"/>
            </w:pPr>
            <w:r w:rsidRPr="001977D7">
              <w:t>2</w:t>
            </w:r>
          </w:p>
        </w:tc>
      </w:tr>
      <w:tr w:rsidR="00E73834" w:rsidRPr="001977D7" w:rsidTr="003C75A7">
        <w:trPr>
          <w:cantSplit/>
        </w:trPr>
        <w:tc>
          <w:tcPr>
            <w:tcW w:w="2399" w:type="dxa"/>
            <w:shd w:val="clear" w:color="auto" w:fill="auto"/>
            <w:noWrap/>
          </w:tcPr>
          <w:p w:rsidR="00E73834" w:rsidRPr="001977D7" w:rsidRDefault="00E73834" w:rsidP="001977D7">
            <w:pPr>
              <w:rPr>
                <w:rFonts w:ascii="Arial" w:hAnsi="Arial" w:cs="Arial"/>
              </w:rPr>
            </w:pPr>
            <w:r w:rsidRPr="001977D7">
              <w:t>0003.0011.0122.0449</w:t>
            </w:r>
          </w:p>
        </w:tc>
        <w:tc>
          <w:tcPr>
            <w:tcW w:w="3537" w:type="dxa"/>
            <w:shd w:val="clear" w:color="auto" w:fill="auto"/>
          </w:tcPr>
          <w:p w:rsidR="00E73834" w:rsidRPr="001977D7" w:rsidRDefault="00E73834" w:rsidP="001977D7">
            <w:pPr>
              <w:rPr>
                <w:rFonts w:ascii="Arial" w:hAnsi="Arial" w:cs="Arial"/>
              </w:rPr>
            </w:pPr>
            <w:r w:rsidRPr="001977D7">
              <w:t>Транспорт и экология</w:t>
            </w:r>
          </w:p>
        </w:tc>
        <w:tc>
          <w:tcPr>
            <w:tcW w:w="1290" w:type="dxa"/>
          </w:tcPr>
          <w:p w:rsidR="00E73834" w:rsidRPr="001977D7" w:rsidRDefault="00E73834" w:rsidP="001977D7">
            <w:pPr>
              <w:ind w:right="-108"/>
            </w:pPr>
            <w:r w:rsidRPr="001977D7">
              <w:t>2</w:t>
            </w:r>
          </w:p>
        </w:tc>
        <w:tc>
          <w:tcPr>
            <w:tcW w:w="1502" w:type="dxa"/>
            <w:gridSpan w:val="4"/>
          </w:tcPr>
          <w:p w:rsidR="00E73834" w:rsidRPr="001977D7" w:rsidRDefault="00E73834" w:rsidP="001977D7">
            <w:pPr>
              <w:ind w:right="-108"/>
            </w:pPr>
            <w:r w:rsidRPr="001977D7">
              <w:t>0</w:t>
            </w:r>
          </w:p>
        </w:tc>
        <w:tc>
          <w:tcPr>
            <w:tcW w:w="1621" w:type="dxa"/>
          </w:tcPr>
          <w:p w:rsidR="00E73834" w:rsidRPr="001977D7" w:rsidRDefault="00E73834" w:rsidP="001977D7">
            <w:pPr>
              <w:ind w:right="-108"/>
            </w:pPr>
            <w:r w:rsidRPr="001977D7">
              <w:t>2</w:t>
            </w:r>
          </w:p>
        </w:tc>
      </w:tr>
      <w:tr w:rsidR="00111F48" w:rsidRPr="001977D7" w:rsidTr="00424081">
        <w:trPr>
          <w:cantSplit/>
        </w:trPr>
        <w:tc>
          <w:tcPr>
            <w:tcW w:w="2399" w:type="dxa"/>
            <w:shd w:val="clear" w:color="auto" w:fill="BFBFBF" w:themeFill="background1" w:themeFillShade="BF"/>
            <w:noWrap/>
            <w:vAlign w:val="center"/>
          </w:tcPr>
          <w:p w:rsidR="00111F48" w:rsidRPr="001977D7" w:rsidRDefault="00111F48" w:rsidP="001977D7">
            <w:pPr>
              <w:rPr>
                <w:highlight w:val="lightGray"/>
              </w:rPr>
            </w:pPr>
            <w:r w:rsidRPr="001977D7">
              <w:rPr>
                <w:highlight w:val="lightGray"/>
              </w:rPr>
              <w:t>0003.0011.0123.0000</w:t>
            </w:r>
          </w:p>
        </w:tc>
        <w:tc>
          <w:tcPr>
            <w:tcW w:w="3537" w:type="dxa"/>
            <w:shd w:val="clear" w:color="auto" w:fill="BFBFBF" w:themeFill="background1" w:themeFillShade="BF"/>
            <w:vAlign w:val="center"/>
          </w:tcPr>
          <w:p w:rsidR="00111F48" w:rsidRPr="001977D7" w:rsidRDefault="00111F48" w:rsidP="001977D7">
            <w:pPr>
              <w:rPr>
                <w:b/>
                <w:color w:val="800000"/>
                <w:highlight w:val="lightGray"/>
              </w:rPr>
            </w:pPr>
            <w:r w:rsidRPr="001977D7">
              <w:rPr>
                <w:b/>
                <w:color w:val="800000"/>
                <w:highlight w:val="lightGray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290" w:type="dxa"/>
            <w:shd w:val="clear" w:color="auto" w:fill="BFBFBF" w:themeFill="background1" w:themeFillShade="BF"/>
          </w:tcPr>
          <w:p w:rsidR="00111F48" w:rsidRPr="001977D7" w:rsidRDefault="00111F48" w:rsidP="001977D7">
            <w:pPr>
              <w:ind w:right="-108"/>
              <w:rPr>
                <w:highlight w:val="lightGray"/>
              </w:rPr>
            </w:pPr>
            <w:r w:rsidRPr="001977D7">
              <w:rPr>
                <w:highlight w:val="lightGray"/>
              </w:rPr>
              <w:t>1</w:t>
            </w:r>
          </w:p>
        </w:tc>
        <w:tc>
          <w:tcPr>
            <w:tcW w:w="1502" w:type="dxa"/>
            <w:gridSpan w:val="4"/>
            <w:shd w:val="clear" w:color="auto" w:fill="BFBFBF" w:themeFill="background1" w:themeFillShade="BF"/>
          </w:tcPr>
          <w:p w:rsidR="00111F48" w:rsidRPr="001977D7" w:rsidRDefault="00111F48" w:rsidP="001977D7">
            <w:pPr>
              <w:ind w:right="-108"/>
              <w:rPr>
                <w:highlight w:val="lightGray"/>
              </w:rPr>
            </w:pPr>
            <w:r w:rsidRPr="001977D7">
              <w:rPr>
                <w:highlight w:val="lightGray"/>
              </w:rPr>
              <w:t>1</w:t>
            </w:r>
          </w:p>
        </w:tc>
        <w:tc>
          <w:tcPr>
            <w:tcW w:w="1621" w:type="dxa"/>
            <w:shd w:val="clear" w:color="auto" w:fill="BFBFBF" w:themeFill="background1" w:themeFillShade="BF"/>
          </w:tcPr>
          <w:p w:rsidR="00111F48" w:rsidRPr="001977D7" w:rsidRDefault="00111F48" w:rsidP="001977D7">
            <w:pPr>
              <w:ind w:right="-108"/>
              <w:rPr>
                <w:highlight w:val="lightGray"/>
              </w:rPr>
            </w:pPr>
            <w:r w:rsidRPr="001977D7">
              <w:rPr>
                <w:highlight w:val="lightGray"/>
              </w:rPr>
              <w:t>2</w:t>
            </w:r>
          </w:p>
        </w:tc>
      </w:tr>
      <w:tr w:rsidR="00111F48" w:rsidRPr="001977D7" w:rsidTr="003C75A7">
        <w:trPr>
          <w:cantSplit/>
        </w:trPr>
        <w:tc>
          <w:tcPr>
            <w:tcW w:w="2399" w:type="dxa"/>
            <w:shd w:val="clear" w:color="auto" w:fill="auto"/>
            <w:noWrap/>
          </w:tcPr>
          <w:p w:rsidR="00111F48" w:rsidRPr="001977D7" w:rsidRDefault="00111F48" w:rsidP="001977D7">
            <w:pPr>
              <w:rPr>
                <w:rFonts w:ascii="Arial" w:hAnsi="Arial" w:cs="Arial"/>
              </w:rPr>
            </w:pPr>
            <w:r w:rsidRPr="001977D7">
              <w:t>0003.0011.0123.0717</w:t>
            </w:r>
          </w:p>
        </w:tc>
        <w:tc>
          <w:tcPr>
            <w:tcW w:w="3537" w:type="dxa"/>
            <w:shd w:val="clear" w:color="auto" w:fill="auto"/>
          </w:tcPr>
          <w:p w:rsidR="00111F48" w:rsidRPr="001977D7" w:rsidRDefault="00111F48" w:rsidP="001977D7">
            <w:pPr>
              <w:rPr>
                <w:rFonts w:ascii="Arial" w:hAnsi="Arial" w:cs="Arial"/>
              </w:rPr>
            </w:pPr>
            <w:r w:rsidRPr="001977D7">
              <w:t>Земельные споры (судебные)</w:t>
            </w:r>
          </w:p>
        </w:tc>
        <w:tc>
          <w:tcPr>
            <w:tcW w:w="1290" w:type="dxa"/>
          </w:tcPr>
          <w:p w:rsidR="00111F48" w:rsidRPr="001977D7" w:rsidRDefault="00111F48" w:rsidP="001977D7">
            <w:pPr>
              <w:ind w:right="-108"/>
            </w:pPr>
            <w:r w:rsidRPr="001977D7">
              <w:t>1</w:t>
            </w:r>
          </w:p>
        </w:tc>
        <w:tc>
          <w:tcPr>
            <w:tcW w:w="1502" w:type="dxa"/>
            <w:gridSpan w:val="4"/>
          </w:tcPr>
          <w:p w:rsidR="00111F48" w:rsidRPr="001977D7" w:rsidRDefault="00111F48" w:rsidP="001977D7">
            <w:pPr>
              <w:ind w:right="-108"/>
            </w:pPr>
            <w:r w:rsidRPr="001977D7">
              <w:t>1</w:t>
            </w:r>
          </w:p>
        </w:tc>
        <w:tc>
          <w:tcPr>
            <w:tcW w:w="1621" w:type="dxa"/>
          </w:tcPr>
          <w:p w:rsidR="00111F48" w:rsidRPr="001977D7" w:rsidRDefault="00111F48" w:rsidP="001977D7">
            <w:pPr>
              <w:ind w:right="-108"/>
            </w:pPr>
            <w:r w:rsidRPr="001977D7">
              <w:t>2</w:t>
            </w:r>
          </w:p>
        </w:tc>
      </w:tr>
      <w:tr w:rsidR="00192BDE" w:rsidRPr="001977D7" w:rsidTr="003C75A7">
        <w:trPr>
          <w:cantSplit/>
        </w:trPr>
        <w:tc>
          <w:tcPr>
            <w:tcW w:w="2399" w:type="dxa"/>
            <w:shd w:val="clear" w:color="auto" w:fill="FFFF00"/>
            <w:noWrap/>
            <w:vAlign w:val="center"/>
          </w:tcPr>
          <w:p w:rsidR="00192BDE" w:rsidRPr="001977D7" w:rsidRDefault="00192BDE" w:rsidP="001977D7">
            <w:pPr>
              <w:rPr>
                <w:bCs/>
                <w:highlight w:val="yellow"/>
                <w:lang w:val="en-US"/>
              </w:rPr>
            </w:pPr>
            <w:r w:rsidRPr="001977D7">
              <w:rPr>
                <w:highlight w:val="yellow"/>
              </w:rPr>
              <w:t>0004.0000.0000.0000</w:t>
            </w:r>
          </w:p>
        </w:tc>
        <w:tc>
          <w:tcPr>
            <w:tcW w:w="3537" w:type="dxa"/>
            <w:shd w:val="clear" w:color="auto" w:fill="FFFF00"/>
            <w:vAlign w:val="center"/>
          </w:tcPr>
          <w:p w:rsidR="00192BDE" w:rsidRPr="001977D7" w:rsidRDefault="00192BDE" w:rsidP="001977D7">
            <w:pPr>
              <w:ind w:right="113"/>
              <w:jc w:val="center"/>
              <w:rPr>
                <w:b/>
                <w:bCs/>
                <w:color w:val="800000"/>
                <w:highlight w:val="yellow"/>
              </w:rPr>
            </w:pPr>
            <w:r w:rsidRPr="001977D7">
              <w:rPr>
                <w:b/>
                <w:bCs/>
                <w:color w:val="800000"/>
                <w:highlight w:val="yellow"/>
              </w:rPr>
              <w:t>Оборона, безопасность, законность</w:t>
            </w:r>
          </w:p>
        </w:tc>
        <w:tc>
          <w:tcPr>
            <w:tcW w:w="1290" w:type="dxa"/>
            <w:shd w:val="clear" w:color="auto" w:fill="FFFF00"/>
          </w:tcPr>
          <w:p w:rsidR="00192BDE" w:rsidRPr="001977D7" w:rsidRDefault="00192BDE" w:rsidP="001977D7">
            <w:pPr>
              <w:ind w:right="-108"/>
              <w:rPr>
                <w:b/>
                <w:bCs/>
                <w:color w:val="800000"/>
                <w:highlight w:val="yellow"/>
              </w:rPr>
            </w:pPr>
            <w:r w:rsidRPr="001977D7">
              <w:rPr>
                <w:b/>
                <w:bCs/>
                <w:color w:val="800000"/>
                <w:highlight w:val="yellow"/>
              </w:rPr>
              <w:t>3</w:t>
            </w:r>
          </w:p>
        </w:tc>
        <w:tc>
          <w:tcPr>
            <w:tcW w:w="1502" w:type="dxa"/>
            <w:gridSpan w:val="4"/>
            <w:shd w:val="clear" w:color="auto" w:fill="FFFF00"/>
          </w:tcPr>
          <w:p w:rsidR="00192BDE" w:rsidRPr="001977D7" w:rsidRDefault="00192BDE" w:rsidP="001977D7">
            <w:pPr>
              <w:ind w:right="-108"/>
              <w:rPr>
                <w:b/>
                <w:bCs/>
                <w:color w:val="800000"/>
                <w:highlight w:val="yellow"/>
              </w:rPr>
            </w:pPr>
            <w:r w:rsidRPr="001977D7">
              <w:rPr>
                <w:b/>
                <w:bCs/>
                <w:color w:val="800000"/>
                <w:highlight w:val="yellow"/>
              </w:rPr>
              <w:t>0</w:t>
            </w:r>
          </w:p>
        </w:tc>
        <w:tc>
          <w:tcPr>
            <w:tcW w:w="1621" w:type="dxa"/>
            <w:shd w:val="clear" w:color="auto" w:fill="FFFF00"/>
          </w:tcPr>
          <w:p w:rsidR="00192BDE" w:rsidRPr="001977D7" w:rsidRDefault="00192BDE" w:rsidP="001977D7">
            <w:pPr>
              <w:ind w:right="-108"/>
              <w:rPr>
                <w:b/>
                <w:bCs/>
                <w:color w:val="800000"/>
                <w:highlight w:val="yellow"/>
              </w:rPr>
            </w:pPr>
            <w:r w:rsidRPr="001977D7">
              <w:rPr>
                <w:b/>
                <w:bCs/>
                <w:color w:val="800000"/>
                <w:highlight w:val="yellow"/>
              </w:rPr>
              <w:t>3</w:t>
            </w:r>
          </w:p>
        </w:tc>
      </w:tr>
      <w:tr w:rsidR="00192BDE" w:rsidRPr="001977D7" w:rsidTr="003C75A7">
        <w:trPr>
          <w:cantSplit/>
        </w:trPr>
        <w:tc>
          <w:tcPr>
            <w:tcW w:w="2399" w:type="dxa"/>
            <w:shd w:val="clear" w:color="auto" w:fill="92D050"/>
            <w:noWrap/>
            <w:vAlign w:val="center"/>
          </w:tcPr>
          <w:p w:rsidR="00192BDE" w:rsidRPr="001977D7" w:rsidRDefault="00192BDE" w:rsidP="001977D7">
            <w:r w:rsidRPr="001977D7">
              <w:t>0004.0016.0000.0000</w:t>
            </w:r>
          </w:p>
        </w:tc>
        <w:tc>
          <w:tcPr>
            <w:tcW w:w="3537" w:type="dxa"/>
            <w:shd w:val="clear" w:color="auto" w:fill="92D050"/>
            <w:vAlign w:val="center"/>
          </w:tcPr>
          <w:p w:rsidR="00192BDE" w:rsidRPr="001977D7" w:rsidRDefault="00192BDE" w:rsidP="001977D7">
            <w:pPr>
              <w:rPr>
                <w:b/>
                <w:color w:val="800000"/>
              </w:rPr>
            </w:pPr>
            <w:r w:rsidRPr="001977D7">
              <w:rPr>
                <w:b/>
                <w:color w:val="800000"/>
              </w:rPr>
              <w:t>Безопасность и охрана правопорядка</w:t>
            </w:r>
          </w:p>
        </w:tc>
        <w:tc>
          <w:tcPr>
            <w:tcW w:w="1290" w:type="dxa"/>
            <w:shd w:val="clear" w:color="auto" w:fill="92D050"/>
          </w:tcPr>
          <w:p w:rsidR="00192BDE" w:rsidRPr="001977D7" w:rsidRDefault="00192BDE" w:rsidP="001977D7">
            <w:pPr>
              <w:ind w:right="-108"/>
              <w:rPr>
                <w:b/>
                <w:bCs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3</w:t>
            </w:r>
          </w:p>
        </w:tc>
        <w:tc>
          <w:tcPr>
            <w:tcW w:w="1502" w:type="dxa"/>
            <w:gridSpan w:val="4"/>
            <w:shd w:val="clear" w:color="auto" w:fill="92D050"/>
          </w:tcPr>
          <w:p w:rsidR="00192BDE" w:rsidRPr="001977D7" w:rsidRDefault="00192BDE" w:rsidP="001977D7">
            <w:pPr>
              <w:ind w:right="-108"/>
              <w:rPr>
                <w:b/>
                <w:bCs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0</w:t>
            </w:r>
          </w:p>
        </w:tc>
        <w:tc>
          <w:tcPr>
            <w:tcW w:w="1621" w:type="dxa"/>
            <w:shd w:val="clear" w:color="auto" w:fill="92D050"/>
          </w:tcPr>
          <w:p w:rsidR="00192BDE" w:rsidRPr="001977D7" w:rsidRDefault="00192BDE" w:rsidP="001977D7">
            <w:pPr>
              <w:ind w:right="-108"/>
              <w:rPr>
                <w:b/>
                <w:bCs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3</w:t>
            </w:r>
          </w:p>
        </w:tc>
      </w:tr>
      <w:tr w:rsidR="00192BDE" w:rsidRPr="001977D7" w:rsidTr="003C75A7">
        <w:trPr>
          <w:cantSplit/>
        </w:trPr>
        <w:tc>
          <w:tcPr>
            <w:tcW w:w="2399" w:type="dxa"/>
            <w:shd w:val="clear" w:color="auto" w:fill="BFBFBF" w:themeFill="background1" w:themeFillShade="BF"/>
            <w:noWrap/>
            <w:vAlign w:val="center"/>
          </w:tcPr>
          <w:p w:rsidR="00192BDE" w:rsidRPr="001977D7" w:rsidRDefault="00192BDE" w:rsidP="001977D7">
            <w:r w:rsidRPr="001977D7">
              <w:lastRenderedPageBreak/>
              <w:t>0004.0016.0163.0000</w:t>
            </w:r>
          </w:p>
        </w:tc>
        <w:tc>
          <w:tcPr>
            <w:tcW w:w="3537" w:type="dxa"/>
            <w:shd w:val="clear" w:color="auto" w:fill="BFBFBF" w:themeFill="background1" w:themeFillShade="BF"/>
            <w:vAlign w:val="center"/>
          </w:tcPr>
          <w:p w:rsidR="00192BDE" w:rsidRPr="001977D7" w:rsidRDefault="00192BDE" w:rsidP="001977D7">
            <w:pPr>
              <w:rPr>
                <w:b/>
                <w:color w:val="800000"/>
              </w:rPr>
            </w:pPr>
            <w:r w:rsidRPr="001977D7">
              <w:rPr>
                <w:b/>
                <w:color w:val="800000"/>
              </w:rPr>
              <w:t>Безопасность личности</w:t>
            </w:r>
          </w:p>
        </w:tc>
        <w:tc>
          <w:tcPr>
            <w:tcW w:w="1290" w:type="dxa"/>
            <w:shd w:val="clear" w:color="auto" w:fill="BFBFBF" w:themeFill="background1" w:themeFillShade="BF"/>
          </w:tcPr>
          <w:p w:rsidR="00192BDE" w:rsidRPr="001977D7" w:rsidRDefault="00192BDE" w:rsidP="001977D7">
            <w:pPr>
              <w:ind w:right="-108"/>
              <w:rPr>
                <w:b/>
                <w:bCs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3</w:t>
            </w:r>
          </w:p>
        </w:tc>
        <w:tc>
          <w:tcPr>
            <w:tcW w:w="1502" w:type="dxa"/>
            <w:gridSpan w:val="4"/>
            <w:shd w:val="clear" w:color="auto" w:fill="BFBFBF" w:themeFill="background1" w:themeFillShade="BF"/>
          </w:tcPr>
          <w:p w:rsidR="00192BDE" w:rsidRPr="001977D7" w:rsidRDefault="00192BDE" w:rsidP="001977D7">
            <w:pPr>
              <w:ind w:right="-108"/>
              <w:rPr>
                <w:b/>
                <w:bCs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0</w:t>
            </w:r>
          </w:p>
        </w:tc>
        <w:tc>
          <w:tcPr>
            <w:tcW w:w="1621" w:type="dxa"/>
            <w:shd w:val="clear" w:color="auto" w:fill="BFBFBF" w:themeFill="background1" w:themeFillShade="BF"/>
          </w:tcPr>
          <w:p w:rsidR="00192BDE" w:rsidRPr="001977D7" w:rsidRDefault="00192BDE" w:rsidP="001977D7">
            <w:pPr>
              <w:ind w:right="-108"/>
              <w:rPr>
                <w:b/>
                <w:bCs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3</w:t>
            </w:r>
          </w:p>
        </w:tc>
      </w:tr>
      <w:tr w:rsidR="00192BDE" w:rsidRPr="001977D7" w:rsidTr="003C75A7">
        <w:trPr>
          <w:cantSplit/>
        </w:trPr>
        <w:tc>
          <w:tcPr>
            <w:tcW w:w="2399" w:type="dxa"/>
            <w:shd w:val="clear" w:color="auto" w:fill="auto"/>
            <w:noWrap/>
          </w:tcPr>
          <w:p w:rsidR="00192BDE" w:rsidRPr="001977D7" w:rsidRDefault="00192BDE" w:rsidP="001977D7">
            <w:pPr>
              <w:rPr>
                <w:rFonts w:ascii="Arial" w:hAnsi="Arial" w:cs="Arial"/>
              </w:rPr>
            </w:pPr>
            <w:r w:rsidRPr="001977D7">
              <w:t>0004.0016.0163.0527</w:t>
            </w:r>
          </w:p>
        </w:tc>
        <w:tc>
          <w:tcPr>
            <w:tcW w:w="3537" w:type="dxa"/>
            <w:shd w:val="clear" w:color="auto" w:fill="auto"/>
          </w:tcPr>
          <w:p w:rsidR="00192BDE" w:rsidRPr="001977D7" w:rsidRDefault="00192BDE" w:rsidP="001977D7">
            <w:pPr>
              <w:rPr>
                <w:rFonts w:ascii="Arial" w:hAnsi="Arial" w:cs="Arial"/>
              </w:rPr>
            </w:pPr>
            <w:r w:rsidRPr="001977D7">
              <w:t>Конфликты на бытовой почве</w:t>
            </w:r>
          </w:p>
        </w:tc>
        <w:tc>
          <w:tcPr>
            <w:tcW w:w="1290" w:type="dxa"/>
          </w:tcPr>
          <w:p w:rsidR="00192BDE" w:rsidRPr="001977D7" w:rsidRDefault="00192BDE" w:rsidP="001977D7">
            <w:pPr>
              <w:ind w:right="-108"/>
              <w:rPr>
                <w:b/>
                <w:bCs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3</w:t>
            </w:r>
          </w:p>
        </w:tc>
        <w:tc>
          <w:tcPr>
            <w:tcW w:w="1502" w:type="dxa"/>
            <w:gridSpan w:val="4"/>
          </w:tcPr>
          <w:p w:rsidR="00192BDE" w:rsidRPr="001977D7" w:rsidRDefault="00192BDE" w:rsidP="001977D7">
            <w:pPr>
              <w:ind w:right="-108"/>
              <w:rPr>
                <w:b/>
                <w:bCs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0</w:t>
            </w:r>
          </w:p>
        </w:tc>
        <w:tc>
          <w:tcPr>
            <w:tcW w:w="1621" w:type="dxa"/>
          </w:tcPr>
          <w:p w:rsidR="00192BDE" w:rsidRPr="001977D7" w:rsidRDefault="00192BDE" w:rsidP="001977D7">
            <w:pPr>
              <w:ind w:right="-108"/>
              <w:rPr>
                <w:b/>
                <w:bCs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3</w:t>
            </w:r>
          </w:p>
        </w:tc>
      </w:tr>
      <w:tr w:rsidR="00192BDE" w:rsidRPr="001977D7" w:rsidTr="003C75A7">
        <w:trPr>
          <w:cantSplit/>
        </w:trPr>
        <w:tc>
          <w:tcPr>
            <w:tcW w:w="2399" w:type="dxa"/>
            <w:shd w:val="clear" w:color="auto" w:fill="FFFF00"/>
            <w:noWrap/>
            <w:vAlign w:val="center"/>
          </w:tcPr>
          <w:p w:rsidR="00192BDE" w:rsidRPr="001977D7" w:rsidRDefault="00192BDE" w:rsidP="001977D7">
            <w:pPr>
              <w:rPr>
                <w:bCs/>
                <w:lang w:val="en-US"/>
              </w:rPr>
            </w:pPr>
            <w:r w:rsidRPr="001977D7">
              <w:t>0005.0000.0000.0000</w:t>
            </w:r>
          </w:p>
        </w:tc>
        <w:tc>
          <w:tcPr>
            <w:tcW w:w="3537" w:type="dxa"/>
            <w:shd w:val="clear" w:color="auto" w:fill="FFFF00"/>
            <w:vAlign w:val="center"/>
          </w:tcPr>
          <w:p w:rsidR="00192BDE" w:rsidRPr="001977D7" w:rsidRDefault="00192BDE" w:rsidP="001977D7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Жилищно-коммунальная сфера</w:t>
            </w:r>
          </w:p>
        </w:tc>
        <w:tc>
          <w:tcPr>
            <w:tcW w:w="1320" w:type="dxa"/>
            <w:gridSpan w:val="3"/>
            <w:shd w:val="clear" w:color="auto" w:fill="FFFF00"/>
          </w:tcPr>
          <w:p w:rsidR="00192BDE" w:rsidRPr="001977D7" w:rsidRDefault="00D07B16" w:rsidP="001977D7">
            <w:pPr>
              <w:ind w:right="-108"/>
              <w:rPr>
                <w:b/>
                <w:bCs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22</w:t>
            </w:r>
          </w:p>
        </w:tc>
        <w:tc>
          <w:tcPr>
            <w:tcW w:w="1472" w:type="dxa"/>
            <w:gridSpan w:val="2"/>
            <w:shd w:val="clear" w:color="auto" w:fill="FFFF00"/>
          </w:tcPr>
          <w:p w:rsidR="00192BDE" w:rsidRPr="001977D7" w:rsidRDefault="00D07B16" w:rsidP="001977D7">
            <w:pPr>
              <w:ind w:right="-108"/>
              <w:rPr>
                <w:b/>
                <w:bCs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12</w:t>
            </w:r>
          </w:p>
        </w:tc>
        <w:tc>
          <w:tcPr>
            <w:tcW w:w="1621" w:type="dxa"/>
            <w:shd w:val="clear" w:color="auto" w:fill="FFFF00"/>
          </w:tcPr>
          <w:p w:rsidR="00192BDE" w:rsidRPr="001977D7" w:rsidRDefault="00D07B16" w:rsidP="001977D7">
            <w:pPr>
              <w:ind w:right="-108"/>
              <w:rPr>
                <w:b/>
                <w:bCs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34</w:t>
            </w:r>
          </w:p>
        </w:tc>
      </w:tr>
      <w:tr w:rsidR="00D07B16" w:rsidRPr="001977D7" w:rsidTr="003C75A7">
        <w:trPr>
          <w:cantSplit/>
        </w:trPr>
        <w:tc>
          <w:tcPr>
            <w:tcW w:w="2399" w:type="dxa"/>
            <w:shd w:val="clear" w:color="auto" w:fill="92D050"/>
            <w:noWrap/>
            <w:vAlign w:val="center"/>
          </w:tcPr>
          <w:p w:rsidR="00D07B16" w:rsidRPr="001977D7" w:rsidRDefault="00D07B16" w:rsidP="001977D7">
            <w:r w:rsidRPr="001977D7">
              <w:t>0005.0005.0000.0000</w:t>
            </w:r>
          </w:p>
        </w:tc>
        <w:tc>
          <w:tcPr>
            <w:tcW w:w="3537" w:type="dxa"/>
            <w:shd w:val="clear" w:color="auto" w:fill="92D050"/>
            <w:vAlign w:val="center"/>
          </w:tcPr>
          <w:p w:rsidR="00D07B16" w:rsidRPr="001977D7" w:rsidRDefault="00D07B16" w:rsidP="001977D7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жилище</w:t>
            </w:r>
          </w:p>
        </w:tc>
        <w:tc>
          <w:tcPr>
            <w:tcW w:w="1320" w:type="dxa"/>
            <w:gridSpan w:val="3"/>
            <w:shd w:val="clear" w:color="auto" w:fill="92D050"/>
          </w:tcPr>
          <w:p w:rsidR="00D07B16" w:rsidRPr="001977D7" w:rsidRDefault="00D07B16" w:rsidP="001977D7">
            <w:r w:rsidRPr="001977D7">
              <w:rPr>
                <w:b/>
                <w:bCs/>
                <w:color w:val="800000"/>
              </w:rPr>
              <w:t>22</w:t>
            </w:r>
          </w:p>
        </w:tc>
        <w:tc>
          <w:tcPr>
            <w:tcW w:w="1472" w:type="dxa"/>
            <w:gridSpan w:val="2"/>
            <w:shd w:val="clear" w:color="auto" w:fill="92D050"/>
          </w:tcPr>
          <w:p w:rsidR="00D07B16" w:rsidRPr="001977D7" w:rsidRDefault="00D07B16" w:rsidP="001977D7">
            <w:pPr>
              <w:ind w:right="-108"/>
              <w:rPr>
                <w:b/>
                <w:bCs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12</w:t>
            </w:r>
          </w:p>
        </w:tc>
        <w:tc>
          <w:tcPr>
            <w:tcW w:w="1621" w:type="dxa"/>
            <w:shd w:val="clear" w:color="auto" w:fill="92D050"/>
          </w:tcPr>
          <w:p w:rsidR="00D07B16" w:rsidRPr="001977D7" w:rsidRDefault="00411731" w:rsidP="001977D7">
            <w:r w:rsidRPr="001977D7">
              <w:rPr>
                <w:b/>
                <w:bCs/>
                <w:color w:val="800000"/>
              </w:rPr>
              <w:t>3</w:t>
            </w:r>
            <w:r w:rsidR="00D07B16" w:rsidRPr="001977D7">
              <w:rPr>
                <w:b/>
                <w:bCs/>
                <w:color w:val="800000"/>
              </w:rPr>
              <w:t>4</w:t>
            </w:r>
          </w:p>
        </w:tc>
      </w:tr>
      <w:tr w:rsidR="00D07B16" w:rsidRPr="001977D7" w:rsidTr="003C75A7">
        <w:trPr>
          <w:cantSplit/>
        </w:trPr>
        <w:tc>
          <w:tcPr>
            <w:tcW w:w="2399" w:type="dxa"/>
            <w:shd w:val="clear" w:color="auto" w:fill="C0C0C0"/>
            <w:noWrap/>
            <w:vAlign w:val="center"/>
          </w:tcPr>
          <w:p w:rsidR="00D07B16" w:rsidRPr="001977D7" w:rsidRDefault="00D07B16" w:rsidP="001977D7">
            <w:pPr>
              <w:rPr>
                <w:bCs/>
              </w:rPr>
            </w:pPr>
            <w:r w:rsidRPr="001977D7">
              <w:t>0005.0005.0056.0000</w:t>
            </w:r>
          </w:p>
        </w:tc>
        <w:tc>
          <w:tcPr>
            <w:tcW w:w="3537" w:type="dxa"/>
            <w:shd w:val="clear" w:color="auto" w:fill="BFBFBF" w:themeFill="background1" w:themeFillShade="BF"/>
            <w:vAlign w:val="center"/>
          </w:tcPr>
          <w:p w:rsidR="00D07B16" w:rsidRPr="001977D7" w:rsidRDefault="00D07B16" w:rsidP="001977D7">
            <w:pPr>
              <w:rPr>
                <w:b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Коммунальное хозяйство</w:t>
            </w:r>
          </w:p>
        </w:tc>
        <w:tc>
          <w:tcPr>
            <w:tcW w:w="1305" w:type="dxa"/>
            <w:gridSpan w:val="2"/>
            <w:shd w:val="clear" w:color="auto" w:fill="BFBFBF" w:themeFill="background1" w:themeFillShade="BF"/>
          </w:tcPr>
          <w:p w:rsidR="00D07B16" w:rsidRPr="001977D7" w:rsidRDefault="00D07B16" w:rsidP="001977D7">
            <w:r w:rsidRPr="001977D7">
              <w:rPr>
                <w:b/>
                <w:bCs/>
                <w:color w:val="800000"/>
              </w:rPr>
              <w:t>22</w:t>
            </w:r>
          </w:p>
        </w:tc>
        <w:tc>
          <w:tcPr>
            <w:tcW w:w="1472" w:type="dxa"/>
            <w:gridSpan w:val="2"/>
            <w:shd w:val="clear" w:color="auto" w:fill="BFBFBF" w:themeFill="background1" w:themeFillShade="BF"/>
          </w:tcPr>
          <w:p w:rsidR="00D07B16" w:rsidRPr="001977D7" w:rsidRDefault="00D07B16" w:rsidP="001977D7">
            <w:pPr>
              <w:ind w:right="-108"/>
              <w:rPr>
                <w:b/>
                <w:bCs/>
                <w:color w:val="800000"/>
              </w:rPr>
            </w:pPr>
            <w:r w:rsidRPr="001977D7">
              <w:rPr>
                <w:b/>
                <w:bCs/>
                <w:color w:val="800000"/>
              </w:rPr>
              <w:t>12</w:t>
            </w:r>
          </w:p>
        </w:tc>
        <w:tc>
          <w:tcPr>
            <w:tcW w:w="1636" w:type="dxa"/>
            <w:gridSpan w:val="2"/>
            <w:shd w:val="clear" w:color="auto" w:fill="BFBFBF" w:themeFill="background1" w:themeFillShade="BF"/>
          </w:tcPr>
          <w:p w:rsidR="00D07B16" w:rsidRPr="001977D7" w:rsidRDefault="00411731" w:rsidP="001977D7">
            <w:r w:rsidRPr="001977D7">
              <w:rPr>
                <w:b/>
                <w:bCs/>
                <w:color w:val="800000"/>
              </w:rPr>
              <w:t>3</w:t>
            </w:r>
            <w:r w:rsidR="00D07B16" w:rsidRPr="001977D7">
              <w:rPr>
                <w:b/>
                <w:bCs/>
                <w:color w:val="800000"/>
              </w:rPr>
              <w:t>4</w:t>
            </w:r>
          </w:p>
        </w:tc>
      </w:tr>
      <w:tr w:rsidR="00E73834" w:rsidRPr="001977D7" w:rsidTr="003C75A7">
        <w:trPr>
          <w:cantSplit/>
        </w:trPr>
        <w:tc>
          <w:tcPr>
            <w:tcW w:w="2399" w:type="dxa"/>
            <w:shd w:val="clear" w:color="auto" w:fill="auto"/>
            <w:noWrap/>
          </w:tcPr>
          <w:p w:rsidR="00E73834" w:rsidRPr="001977D7" w:rsidRDefault="00E73834" w:rsidP="001977D7">
            <w:pPr>
              <w:rPr>
                <w:rFonts w:ascii="Arial" w:hAnsi="Arial" w:cs="Arial"/>
              </w:rPr>
            </w:pPr>
            <w:r w:rsidRPr="001977D7">
              <w:t>0005.0005.0056.0599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E73834" w:rsidRPr="001977D7" w:rsidRDefault="00E73834" w:rsidP="001977D7">
            <w:pPr>
              <w:rPr>
                <w:b/>
                <w:bCs/>
                <w:color w:val="800000"/>
              </w:rPr>
            </w:pPr>
            <w:r w:rsidRPr="001977D7">
              <w:t>Коммунально-бытовое хозяйство и предоставление услуг в условиях рынка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E73834" w:rsidRPr="001977D7" w:rsidRDefault="00E73834" w:rsidP="001977D7">
            <w:pPr>
              <w:ind w:right="-108"/>
              <w:rPr>
                <w:bCs/>
                <w:color w:val="800000"/>
              </w:rPr>
            </w:pPr>
            <w:r w:rsidRPr="001977D7">
              <w:rPr>
                <w:bCs/>
                <w:color w:val="800000"/>
              </w:rPr>
              <w:t>1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E73834" w:rsidRPr="001977D7" w:rsidRDefault="00D07B16" w:rsidP="001977D7">
            <w:pPr>
              <w:ind w:right="-108"/>
              <w:rPr>
                <w:bCs/>
                <w:color w:val="800000"/>
              </w:rPr>
            </w:pPr>
            <w:r w:rsidRPr="001977D7">
              <w:rPr>
                <w:bCs/>
                <w:color w:val="800000"/>
              </w:rPr>
              <w:t>2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E73834" w:rsidRPr="001977D7" w:rsidRDefault="00D07B16" w:rsidP="001977D7">
            <w:pPr>
              <w:ind w:right="-108"/>
              <w:rPr>
                <w:bCs/>
                <w:color w:val="800000"/>
              </w:rPr>
            </w:pPr>
            <w:r w:rsidRPr="001977D7">
              <w:rPr>
                <w:bCs/>
                <w:color w:val="800000"/>
              </w:rPr>
              <w:t>3</w:t>
            </w:r>
          </w:p>
        </w:tc>
      </w:tr>
      <w:tr w:rsidR="00E73834" w:rsidRPr="001977D7" w:rsidTr="003C75A7">
        <w:trPr>
          <w:cantSplit/>
        </w:trPr>
        <w:tc>
          <w:tcPr>
            <w:tcW w:w="2399" w:type="dxa"/>
            <w:shd w:val="clear" w:color="auto" w:fill="auto"/>
            <w:noWrap/>
          </w:tcPr>
          <w:p w:rsidR="00E73834" w:rsidRPr="001977D7" w:rsidRDefault="00E73834" w:rsidP="001977D7">
            <w:pPr>
              <w:rPr>
                <w:rFonts w:ascii="Arial" w:hAnsi="Arial" w:cs="Arial"/>
              </w:rPr>
            </w:pPr>
            <w:r w:rsidRPr="001977D7">
              <w:t>0005.0005.0056.0608</w:t>
            </w:r>
          </w:p>
        </w:tc>
        <w:tc>
          <w:tcPr>
            <w:tcW w:w="3537" w:type="dxa"/>
            <w:shd w:val="clear" w:color="auto" w:fill="auto"/>
          </w:tcPr>
          <w:p w:rsidR="00E73834" w:rsidRPr="001977D7" w:rsidRDefault="00E73834" w:rsidP="001977D7">
            <w:pPr>
              <w:rPr>
                <w:rFonts w:ascii="Arial" w:hAnsi="Arial" w:cs="Arial"/>
              </w:rPr>
            </w:pPr>
            <w:r w:rsidRPr="001977D7">
              <w:t>Борьба с антисанитарией. Уборка мусора</w:t>
            </w:r>
          </w:p>
        </w:tc>
        <w:tc>
          <w:tcPr>
            <w:tcW w:w="1305" w:type="dxa"/>
            <w:gridSpan w:val="2"/>
          </w:tcPr>
          <w:p w:rsidR="00E73834" w:rsidRPr="001977D7" w:rsidRDefault="00411731" w:rsidP="001977D7">
            <w:pPr>
              <w:ind w:right="-108"/>
            </w:pPr>
            <w:r w:rsidRPr="001977D7">
              <w:t>11</w:t>
            </w:r>
          </w:p>
        </w:tc>
        <w:tc>
          <w:tcPr>
            <w:tcW w:w="1487" w:type="dxa"/>
            <w:gridSpan w:val="3"/>
          </w:tcPr>
          <w:p w:rsidR="00E73834" w:rsidRPr="001977D7" w:rsidRDefault="00111F48" w:rsidP="001977D7">
            <w:pPr>
              <w:ind w:right="-108"/>
            </w:pPr>
            <w:r w:rsidRPr="001977D7">
              <w:t>10</w:t>
            </w:r>
          </w:p>
        </w:tc>
        <w:tc>
          <w:tcPr>
            <w:tcW w:w="1621" w:type="dxa"/>
          </w:tcPr>
          <w:p w:rsidR="00E73834" w:rsidRPr="001977D7" w:rsidRDefault="00411731" w:rsidP="001977D7">
            <w:pPr>
              <w:ind w:right="-108"/>
            </w:pPr>
            <w:r w:rsidRPr="001977D7">
              <w:t>21</w:t>
            </w:r>
          </w:p>
        </w:tc>
      </w:tr>
      <w:tr w:rsidR="00E73834" w:rsidRPr="001977D7" w:rsidTr="003C75A7">
        <w:trPr>
          <w:cantSplit/>
        </w:trPr>
        <w:tc>
          <w:tcPr>
            <w:tcW w:w="2399" w:type="dxa"/>
            <w:shd w:val="clear" w:color="auto" w:fill="auto"/>
            <w:noWrap/>
          </w:tcPr>
          <w:p w:rsidR="00E73834" w:rsidRPr="001977D7" w:rsidRDefault="00E73834" w:rsidP="001977D7">
            <w:pPr>
              <w:rPr>
                <w:rFonts w:ascii="Arial" w:hAnsi="Arial" w:cs="Arial"/>
              </w:rPr>
            </w:pPr>
            <w:r w:rsidRPr="001977D7">
              <w:t>0005.0005.0056.0606</w:t>
            </w:r>
          </w:p>
        </w:tc>
        <w:tc>
          <w:tcPr>
            <w:tcW w:w="3537" w:type="dxa"/>
            <w:shd w:val="clear" w:color="auto" w:fill="auto"/>
          </w:tcPr>
          <w:p w:rsidR="00E73834" w:rsidRPr="001977D7" w:rsidRDefault="00E73834" w:rsidP="001977D7">
            <w:pPr>
              <w:rPr>
                <w:rFonts w:ascii="Arial" w:hAnsi="Arial" w:cs="Arial"/>
              </w:rPr>
            </w:pPr>
            <w:r w:rsidRPr="001977D7">
              <w:t>Перебои в электроснабжении</w:t>
            </w:r>
          </w:p>
        </w:tc>
        <w:tc>
          <w:tcPr>
            <w:tcW w:w="1305" w:type="dxa"/>
            <w:gridSpan w:val="2"/>
          </w:tcPr>
          <w:p w:rsidR="00E73834" w:rsidRPr="001977D7" w:rsidRDefault="00E73834" w:rsidP="001977D7">
            <w:pPr>
              <w:ind w:right="-108"/>
            </w:pPr>
            <w:r w:rsidRPr="001977D7">
              <w:t>5</w:t>
            </w:r>
          </w:p>
        </w:tc>
        <w:tc>
          <w:tcPr>
            <w:tcW w:w="1487" w:type="dxa"/>
            <w:gridSpan w:val="3"/>
          </w:tcPr>
          <w:p w:rsidR="00E73834" w:rsidRPr="001977D7" w:rsidRDefault="00E73834" w:rsidP="001977D7">
            <w:pPr>
              <w:ind w:right="-108"/>
            </w:pPr>
            <w:r w:rsidRPr="001977D7">
              <w:t>0</w:t>
            </w:r>
          </w:p>
        </w:tc>
        <w:tc>
          <w:tcPr>
            <w:tcW w:w="1621" w:type="dxa"/>
          </w:tcPr>
          <w:p w:rsidR="00E73834" w:rsidRPr="001977D7" w:rsidRDefault="00E73834" w:rsidP="001977D7">
            <w:pPr>
              <w:ind w:right="-108"/>
            </w:pPr>
            <w:r w:rsidRPr="001977D7">
              <w:t>5</w:t>
            </w:r>
          </w:p>
        </w:tc>
      </w:tr>
      <w:tr w:rsidR="00E73834" w:rsidRPr="001977D7" w:rsidTr="003C75A7">
        <w:trPr>
          <w:cantSplit/>
        </w:trPr>
        <w:tc>
          <w:tcPr>
            <w:tcW w:w="2399" w:type="dxa"/>
            <w:shd w:val="clear" w:color="auto" w:fill="auto"/>
            <w:noWrap/>
          </w:tcPr>
          <w:p w:rsidR="00E73834" w:rsidRPr="001977D7" w:rsidRDefault="00E73834" w:rsidP="001977D7">
            <w:r w:rsidRPr="001977D7">
              <w:t>0005.0005.0056.0887</w:t>
            </w:r>
          </w:p>
        </w:tc>
        <w:tc>
          <w:tcPr>
            <w:tcW w:w="3537" w:type="dxa"/>
            <w:shd w:val="clear" w:color="auto" w:fill="auto"/>
            <w:noWrap/>
          </w:tcPr>
          <w:p w:rsidR="00E73834" w:rsidRPr="001977D7" w:rsidRDefault="00E73834" w:rsidP="001977D7">
            <w:r w:rsidRPr="001977D7"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305" w:type="dxa"/>
            <w:gridSpan w:val="2"/>
          </w:tcPr>
          <w:p w:rsidR="00E73834" w:rsidRPr="001977D7" w:rsidRDefault="00E73834" w:rsidP="001977D7">
            <w:r w:rsidRPr="001977D7">
              <w:t>2</w:t>
            </w:r>
          </w:p>
        </w:tc>
        <w:tc>
          <w:tcPr>
            <w:tcW w:w="1487" w:type="dxa"/>
            <w:gridSpan w:val="3"/>
          </w:tcPr>
          <w:p w:rsidR="00E73834" w:rsidRPr="001977D7" w:rsidRDefault="00E73834" w:rsidP="001977D7">
            <w:r w:rsidRPr="001977D7">
              <w:t>0</w:t>
            </w:r>
          </w:p>
        </w:tc>
        <w:tc>
          <w:tcPr>
            <w:tcW w:w="1621" w:type="dxa"/>
          </w:tcPr>
          <w:p w:rsidR="00E73834" w:rsidRPr="001977D7" w:rsidRDefault="00E73834" w:rsidP="001977D7">
            <w:r w:rsidRPr="001977D7">
              <w:t>2</w:t>
            </w:r>
          </w:p>
        </w:tc>
      </w:tr>
      <w:tr w:rsidR="00E73834" w:rsidRPr="001977D7" w:rsidTr="003C75A7">
        <w:trPr>
          <w:cantSplit/>
        </w:trPr>
        <w:tc>
          <w:tcPr>
            <w:tcW w:w="2399" w:type="dxa"/>
            <w:shd w:val="clear" w:color="auto" w:fill="auto"/>
            <w:noWrap/>
          </w:tcPr>
          <w:p w:rsidR="00E73834" w:rsidRPr="001977D7" w:rsidRDefault="00E73834" w:rsidP="001977D7">
            <w:pPr>
              <w:rPr>
                <w:rFonts w:ascii="Arial" w:hAnsi="Arial" w:cs="Arial"/>
              </w:rPr>
            </w:pPr>
            <w:r w:rsidRPr="001977D7">
              <w:t>0005.0005.0056.1146</w:t>
            </w:r>
          </w:p>
        </w:tc>
        <w:tc>
          <w:tcPr>
            <w:tcW w:w="3537" w:type="dxa"/>
            <w:shd w:val="clear" w:color="auto" w:fill="auto"/>
            <w:noWrap/>
          </w:tcPr>
          <w:p w:rsidR="00E73834" w:rsidRPr="001977D7" w:rsidRDefault="00E73834" w:rsidP="001977D7">
            <w:pPr>
              <w:rPr>
                <w:rFonts w:ascii="Arial" w:hAnsi="Arial" w:cs="Arial"/>
              </w:rPr>
            </w:pPr>
            <w:r w:rsidRPr="001977D7">
              <w:t>Приборы учета коммунальных ресурсов в жилищном фонде (в том числе на общедомовые нужды)</w:t>
            </w:r>
          </w:p>
        </w:tc>
        <w:tc>
          <w:tcPr>
            <w:tcW w:w="1305" w:type="dxa"/>
            <w:gridSpan w:val="2"/>
          </w:tcPr>
          <w:p w:rsidR="00E73834" w:rsidRPr="001977D7" w:rsidRDefault="00E73834" w:rsidP="001977D7">
            <w:r w:rsidRPr="001977D7">
              <w:t>1</w:t>
            </w:r>
          </w:p>
        </w:tc>
        <w:tc>
          <w:tcPr>
            <w:tcW w:w="1487" w:type="dxa"/>
            <w:gridSpan w:val="3"/>
          </w:tcPr>
          <w:p w:rsidR="00E73834" w:rsidRPr="001977D7" w:rsidRDefault="00E73834" w:rsidP="001977D7">
            <w:r w:rsidRPr="001977D7">
              <w:t>0</w:t>
            </w:r>
          </w:p>
        </w:tc>
        <w:tc>
          <w:tcPr>
            <w:tcW w:w="1621" w:type="dxa"/>
          </w:tcPr>
          <w:p w:rsidR="00E73834" w:rsidRPr="001977D7" w:rsidRDefault="00E73834" w:rsidP="001977D7">
            <w:r w:rsidRPr="001977D7">
              <w:t>1</w:t>
            </w:r>
          </w:p>
        </w:tc>
      </w:tr>
      <w:tr w:rsidR="00E73834" w:rsidRPr="001977D7" w:rsidTr="003C75A7">
        <w:trPr>
          <w:cantSplit/>
        </w:trPr>
        <w:tc>
          <w:tcPr>
            <w:tcW w:w="2399" w:type="dxa"/>
            <w:shd w:val="clear" w:color="auto" w:fill="auto"/>
            <w:noWrap/>
          </w:tcPr>
          <w:p w:rsidR="00E73834" w:rsidRPr="001977D7" w:rsidRDefault="00E73834" w:rsidP="001977D7">
            <w:pPr>
              <w:rPr>
                <w:rFonts w:ascii="Arial" w:hAnsi="Arial" w:cs="Arial"/>
              </w:rPr>
            </w:pPr>
            <w:r w:rsidRPr="001977D7">
              <w:t>0005.0005.0056.0891</w:t>
            </w:r>
          </w:p>
        </w:tc>
        <w:tc>
          <w:tcPr>
            <w:tcW w:w="3537" w:type="dxa"/>
            <w:shd w:val="clear" w:color="auto" w:fill="auto"/>
            <w:noWrap/>
          </w:tcPr>
          <w:p w:rsidR="00E73834" w:rsidRPr="001977D7" w:rsidRDefault="00E73834" w:rsidP="001977D7">
            <w:pPr>
              <w:rPr>
                <w:rFonts w:ascii="Arial" w:hAnsi="Arial" w:cs="Arial"/>
              </w:rPr>
            </w:pPr>
            <w:r w:rsidRPr="001977D7">
              <w:t>Выполнение работ по капитальному ремонту</w:t>
            </w:r>
          </w:p>
        </w:tc>
        <w:tc>
          <w:tcPr>
            <w:tcW w:w="1305" w:type="dxa"/>
            <w:gridSpan w:val="2"/>
          </w:tcPr>
          <w:p w:rsidR="00E73834" w:rsidRPr="001977D7" w:rsidRDefault="00E73834" w:rsidP="001977D7">
            <w:pPr>
              <w:ind w:right="-108"/>
            </w:pPr>
            <w:r w:rsidRPr="001977D7">
              <w:t>2</w:t>
            </w:r>
          </w:p>
        </w:tc>
        <w:tc>
          <w:tcPr>
            <w:tcW w:w="1487" w:type="dxa"/>
            <w:gridSpan w:val="3"/>
          </w:tcPr>
          <w:p w:rsidR="00E73834" w:rsidRPr="001977D7" w:rsidRDefault="00E73834" w:rsidP="001977D7">
            <w:pPr>
              <w:ind w:right="-108"/>
            </w:pPr>
            <w:r w:rsidRPr="001977D7">
              <w:t>0</w:t>
            </w:r>
          </w:p>
        </w:tc>
        <w:tc>
          <w:tcPr>
            <w:tcW w:w="1621" w:type="dxa"/>
          </w:tcPr>
          <w:p w:rsidR="00E73834" w:rsidRPr="001977D7" w:rsidRDefault="00411731" w:rsidP="001977D7">
            <w:pPr>
              <w:ind w:right="-108"/>
            </w:pPr>
            <w:r w:rsidRPr="001977D7">
              <w:t>2</w:t>
            </w:r>
          </w:p>
        </w:tc>
      </w:tr>
      <w:tr w:rsidR="00E73834" w:rsidRPr="001977D7" w:rsidTr="003C75A7">
        <w:trPr>
          <w:trHeight w:val="825"/>
        </w:trPr>
        <w:tc>
          <w:tcPr>
            <w:tcW w:w="2399" w:type="dxa"/>
          </w:tcPr>
          <w:p w:rsidR="00E73834" w:rsidRPr="001977D7" w:rsidRDefault="00E73834" w:rsidP="001977D7">
            <w:pPr>
              <w:rPr>
                <w:b/>
              </w:rPr>
            </w:pPr>
            <w:r w:rsidRPr="001977D7">
              <w:rPr>
                <w:b/>
              </w:rPr>
              <w:t>Всего:</w:t>
            </w:r>
          </w:p>
        </w:tc>
        <w:tc>
          <w:tcPr>
            <w:tcW w:w="3537" w:type="dxa"/>
          </w:tcPr>
          <w:p w:rsidR="00E73834" w:rsidRPr="001977D7" w:rsidRDefault="00E73834" w:rsidP="001977D7"/>
        </w:tc>
        <w:tc>
          <w:tcPr>
            <w:tcW w:w="1305" w:type="dxa"/>
            <w:gridSpan w:val="2"/>
          </w:tcPr>
          <w:p w:rsidR="00E73834" w:rsidRPr="001977D7" w:rsidRDefault="00D07B16" w:rsidP="001977D7">
            <w:pPr>
              <w:rPr>
                <w:b/>
              </w:rPr>
            </w:pPr>
            <w:r w:rsidRPr="001977D7">
              <w:rPr>
                <w:b/>
              </w:rPr>
              <w:t>59</w:t>
            </w:r>
          </w:p>
        </w:tc>
        <w:tc>
          <w:tcPr>
            <w:tcW w:w="1487" w:type="dxa"/>
            <w:gridSpan w:val="3"/>
          </w:tcPr>
          <w:p w:rsidR="00E73834" w:rsidRPr="001977D7" w:rsidRDefault="00D07B16" w:rsidP="001977D7">
            <w:pPr>
              <w:rPr>
                <w:b/>
              </w:rPr>
            </w:pPr>
            <w:r w:rsidRPr="001977D7">
              <w:rPr>
                <w:b/>
              </w:rPr>
              <w:t>27</w:t>
            </w:r>
          </w:p>
        </w:tc>
        <w:tc>
          <w:tcPr>
            <w:tcW w:w="1621" w:type="dxa"/>
          </w:tcPr>
          <w:p w:rsidR="00E73834" w:rsidRPr="001977D7" w:rsidRDefault="00D07B16" w:rsidP="001977D7">
            <w:pPr>
              <w:rPr>
                <w:b/>
              </w:rPr>
            </w:pPr>
            <w:r w:rsidRPr="001977D7">
              <w:rPr>
                <w:b/>
              </w:rPr>
              <w:t>86</w:t>
            </w:r>
          </w:p>
        </w:tc>
      </w:tr>
    </w:tbl>
    <w:p w:rsidR="00192BDE" w:rsidRPr="001977D7" w:rsidRDefault="00192BDE" w:rsidP="001977D7">
      <w:pPr>
        <w:shd w:val="clear" w:color="auto" w:fill="FFFFFF"/>
        <w:jc w:val="both"/>
        <w:rPr>
          <w:color w:val="000000" w:themeColor="text1"/>
        </w:rPr>
      </w:pPr>
    </w:p>
    <w:p w:rsidR="00192BDE" w:rsidRPr="001977D7" w:rsidRDefault="00192BDE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>Анализ поступивших в администрацию городского поселения - город Павловск Павловского муниципального района Воронежской области обращений, в том числе электронных обращений:  на адрес офици</w:t>
      </w:r>
      <w:r w:rsidR="00C3091E" w:rsidRPr="001977D7">
        <w:rPr>
          <w:color w:val="000000" w:themeColor="text1"/>
          <w:spacing w:val="1"/>
        </w:rPr>
        <w:t>ального сайта администрации за 4</w:t>
      </w:r>
      <w:r w:rsidRPr="001977D7">
        <w:rPr>
          <w:color w:val="000000" w:themeColor="text1"/>
          <w:spacing w:val="1"/>
        </w:rPr>
        <w:t xml:space="preserve"> квартал 2017 года поступило –5 электронных обращений, что на </w:t>
      </w:r>
      <w:r w:rsidR="006B79C8" w:rsidRPr="001977D7">
        <w:rPr>
          <w:color w:val="000000" w:themeColor="text1"/>
          <w:spacing w:val="1"/>
        </w:rPr>
        <w:t>5</w:t>
      </w:r>
      <w:r w:rsidRPr="001977D7">
        <w:rPr>
          <w:color w:val="000000" w:themeColor="text1"/>
          <w:spacing w:val="1"/>
        </w:rPr>
        <w:t xml:space="preserve"> обращени</w:t>
      </w:r>
      <w:r w:rsidR="006B79C8" w:rsidRPr="001977D7">
        <w:rPr>
          <w:color w:val="000000" w:themeColor="text1"/>
          <w:spacing w:val="1"/>
        </w:rPr>
        <w:t>й</w:t>
      </w:r>
      <w:r w:rsidR="00D07B16" w:rsidRPr="001977D7">
        <w:rPr>
          <w:color w:val="000000" w:themeColor="text1"/>
          <w:spacing w:val="1"/>
        </w:rPr>
        <w:t xml:space="preserve"> больше, чем в 4</w:t>
      </w:r>
      <w:r w:rsidRPr="001977D7">
        <w:rPr>
          <w:color w:val="000000" w:themeColor="text1"/>
          <w:spacing w:val="1"/>
        </w:rPr>
        <w:t xml:space="preserve"> квартале 2016 года – </w:t>
      </w:r>
      <w:r w:rsidR="006B79C8" w:rsidRPr="001977D7">
        <w:rPr>
          <w:color w:val="000000" w:themeColor="text1"/>
          <w:spacing w:val="1"/>
        </w:rPr>
        <w:t>0</w:t>
      </w:r>
      <w:r w:rsidRPr="001977D7">
        <w:rPr>
          <w:color w:val="000000" w:themeColor="text1"/>
          <w:spacing w:val="1"/>
        </w:rPr>
        <w:t xml:space="preserve"> обращени</w:t>
      </w:r>
      <w:r w:rsidR="006B79C8" w:rsidRPr="001977D7">
        <w:rPr>
          <w:color w:val="000000" w:themeColor="text1"/>
          <w:spacing w:val="1"/>
        </w:rPr>
        <w:t>й</w:t>
      </w:r>
      <w:r w:rsidRPr="001977D7">
        <w:rPr>
          <w:color w:val="000000" w:themeColor="text1"/>
          <w:spacing w:val="1"/>
        </w:rPr>
        <w:t>.</w:t>
      </w:r>
    </w:p>
    <w:p w:rsidR="00192BDE" w:rsidRPr="001977D7" w:rsidRDefault="00192BDE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 xml:space="preserve">Тематика обращений граждан в администрацию городского поселения - город Павловск в </w:t>
      </w:r>
      <w:r w:rsidR="006B79C8" w:rsidRPr="001977D7">
        <w:rPr>
          <w:color w:val="000000" w:themeColor="text1"/>
          <w:spacing w:val="1"/>
        </w:rPr>
        <w:t>4</w:t>
      </w:r>
      <w:r w:rsidRPr="001977D7">
        <w:rPr>
          <w:color w:val="000000" w:themeColor="text1"/>
          <w:spacing w:val="1"/>
        </w:rPr>
        <w:t xml:space="preserve"> квартале 2017 года  в процентном отношении от общего числа поступивших обращений распределилась следующим образом:</w:t>
      </w:r>
    </w:p>
    <w:p w:rsidR="006B79C8" w:rsidRPr="001977D7" w:rsidRDefault="006B79C8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i/>
          <w:color w:val="000000" w:themeColor="text1"/>
          <w:spacing w:val="1"/>
        </w:rPr>
        <w:t xml:space="preserve">- экономика </w:t>
      </w:r>
      <w:r w:rsidRPr="001977D7">
        <w:rPr>
          <w:color w:val="000000" w:themeColor="text1"/>
          <w:spacing w:val="1"/>
        </w:rPr>
        <w:t>– 41,86% или 36 обращений, в сравнении с 4 кварталом 2016 года -   58,8% или  30 обращений, количество обращений увеличилось;</w:t>
      </w:r>
    </w:p>
    <w:p w:rsidR="001A42DC" w:rsidRPr="001977D7" w:rsidRDefault="001A42DC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i/>
          <w:color w:val="000000" w:themeColor="text1"/>
          <w:spacing w:val="1"/>
        </w:rPr>
        <w:t>- жилищно-коммунальная сфера</w:t>
      </w:r>
      <w:r w:rsidRPr="001977D7">
        <w:rPr>
          <w:color w:val="000000" w:themeColor="text1"/>
          <w:spacing w:val="1"/>
        </w:rPr>
        <w:t xml:space="preserve"> – 39,5</w:t>
      </w:r>
      <w:r w:rsidR="006B79C8" w:rsidRPr="001977D7">
        <w:rPr>
          <w:color w:val="000000" w:themeColor="text1"/>
          <w:spacing w:val="1"/>
        </w:rPr>
        <w:t>3</w:t>
      </w:r>
      <w:r w:rsidRPr="001977D7">
        <w:rPr>
          <w:color w:val="000000" w:themeColor="text1"/>
          <w:spacing w:val="1"/>
        </w:rPr>
        <w:t>% или 34 обращени</w:t>
      </w:r>
      <w:r w:rsidR="005D61E3" w:rsidRPr="001977D7">
        <w:rPr>
          <w:color w:val="000000" w:themeColor="text1"/>
          <w:spacing w:val="1"/>
        </w:rPr>
        <w:t>я</w:t>
      </w:r>
      <w:r w:rsidRPr="001977D7">
        <w:rPr>
          <w:color w:val="000000" w:themeColor="text1"/>
          <w:spacing w:val="1"/>
        </w:rPr>
        <w:t>, в сравнении с 4  кварталом 2016 года – 25,</w:t>
      </w:r>
      <w:r w:rsidR="008D17BE" w:rsidRPr="001977D7">
        <w:rPr>
          <w:color w:val="000000" w:themeColor="text1"/>
          <w:spacing w:val="1"/>
        </w:rPr>
        <w:t>5</w:t>
      </w:r>
      <w:r w:rsidRPr="001977D7">
        <w:rPr>
          <w:color w:val="000000" w:themeColor="text1"/>
          <w:spacing w:val="1"/>
        </w:rPr>
        <w:t>% или 13 обращений, количество обращений увеличилось;</w:t>
      </w:r>
    </w:p>
    <w:p w:rsidR="008D17BE" w:rsidRPr="001977D7" w:rsidRDefault="008D17BE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i/>
          <w:color w:val="000000" w:themeColor="text1"/>
          <w:spacing w:val="1"/>
        </w:rPr>
        <w:t>- социальная сфера</w:t>
      </w:r>
      <w:r w:rsidRPr="001977D7">
        <w:rPr>
          <w:color w:val="000000" w:themeColor="text1"/>
          <w:spacing w:val="1"/>
        </w:rPr>
        <w:t xml:space="preserve"> – 12,79 или 11 обращений, в сравнении с 4 кварталом 2016 года - 11,76% или 6 обращений</w:t>
      </w:r>
      <w:r w:rsidR="005D61E3" w:rsidRPr="001977D7">
        <w:rPr>
          <w:color w:val="000000" w:themeColor="text1"/>
          <w:spacing w:val="1"/>
        </w:rPr>
        <w:t>,</w:t>
      </w:r>
      <w:r w:rsidRPr="001977D7">
        <w:rPr>
          <w:color w:val="000000" w:themeColor="text1"/>
          <w:spacing w:val="1"/>
        </w:rPr>
        <w:t xml:space="preserve"> количество обращений увеличилось;</w:t>
      </w:r>
    </w:p>
    <w:p w:rsidR="00192BDE" w:rsidRPr="001977D7" w:rsidRDefault="00192BDE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i/>
          <w:color w:val="000000" w:themeColor="text1"/>
          <w:spacing w:val="1"/>
        </w:rPr>
        <w:t>- оборона, безопасность, законность</w:t>
      </w:r>
      <w:r w:rsidRPr="001977D7">
        <w:rPr>
          <w:color w:val="000000" w:themeColor="text1"/>
          <w:spacing w:val="1"/>
        </w:rPr>
        <w:t xml:space="preserve"> –</w:t>
      </w:r>
      <w:r w:rsidR="001A42DC" w:rsidRPr="001977D7">
        <w:rPr>
          <w:color w:val="000000" w:themeColor="text1"/>
          <w:spacing w:val="1"/>
        </w:rPr>
        <w:t>3,49</w:t>
      </w:r>
      <w:r w:rsidRPr="001977D7">
        <w:rPr>
          <w:color w:val="000000" w:themeColor="text1"/>
          <w:spacing w:val="1"/>
        </w:rPr>
        <w:t xml:space="preserve"> % </w:t>
      </w:r>
      <w:r w:rsidR="001A42DC" w:rsidRPr="001977D7">
        <w:rPr>
          <w:color w:val="000000" w:themeColor="text1"/>
          <w:spacing w:val="1"/>
        </w:rPr>
        <w:t>или 3 обращения, в сравнении с 4</w:t>
      </w:r>
      <w:r w:rsidRPr="001977D7">
        <w:rPr>
          <w:color w:val="000000" w:themeColor="text1"/>
          <w:spacing w:val="1"/>
        </w:rPr>
        <w:t xml:space="preserve"> кварталом 2016 года –</w:t>
      </w:r>
      <w:r w:rsidR="001A42DC" w:rsidRPr="001977D7">
        <w:rPr>
          <w:color w:val="000000" w:themeColor="text1"/>
          <w:spacing w:val="1"/>
        </w:rPr>
        <w:t>0% или  0 обращений</w:t>
      </w:r>
      <w:r w:rsidRPr="001977D7">
        <w:rPr>
          <w:color w:val="000000" w:themeColor="text1"/>
          <w:spacing w:val="1"/>
        </w:rPr>
        <w:t>, количество которых увеличилось;</w:t>
      </w:r>
    </w:p>
    <w:p w:rsidR="00192BDE" w:rsidRPr="001977D7" w:rsidRDefault="00192BDE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 xml:space="preserve">- </w:t>
      </w:r>
      <w:r w:rsidRPr="001977D7">
        <w:rPr>
          <w:i/>
          <w:color w:val="000000" w:themeColor="text1"/>
          <w:spacing w:val="1"/>
        </w:rPr>
        <w:t xml:space="preserve">государство, общество, политика </w:t>
      </w:r>
      <w:r w:rsidR="001A42DC" w:rsidRPr="001977D7">
        <w:rPr>
          <w:color w:val="000000" w:themeColor="text1"/>
          <w:spacing w:val="1"/>
        </w:rPr>
        <w:t>–</w:t>
      </w:r>
      <w:r w:rsidR="00C432C2" w:rsidRPr="001977D7">
        <w:rPr>
          <w:color w:val="000000" w:themeColor="text1"/>
          <w:spacing w:val="1"/>
        </w:rPr>
        <w:t>– 2,33% или 2 обращения</w:t>
      </w:r>
      <w:r w:rsidR="001A42DC" w:rsidRPr="001977D7">
        <w:rPr>
          <w:color w:val="000000" w:themeColor="text1"/>
          <w:spacing w:val="1"/>
        </w:rPr>
        <w:t>, в сравнении с 4</w:t>
      </w:r>
      <w:r w:rsidRPr="001977D7">
        <w:rPr>
          <w:color w:val="000000" w:themeColor="text1"/>
          <w:spacing w:val="1"/>
        </w:rPr>
        <w:t xml:space="preserve"> кварталом 2016 года –</w:t>
      </w:r>
      <w:r w:rsidR="00C432C2" w:rsidRPr="001977D7">
        <w:rPr>
          <w:color w:val="000000" w:themeColor="text1"/>
          <w:spacing w:val="1"/>
        </w:rPr>
        <w:t>3,90% или 2 обращения</w:t>
      </w:r>
      <w:r w:rsidRPr="001977D7">
        <w:rPr>
          <w:color w:val="000000" w:themeColor="text1"/>
          <w:spacing w:val="1"/>
        </w:rPr>
        <w:t xml:space="preserve">, количество которых </w:t>
      </w:r>
      <w:r w:rsidR="00C432C2" w:rsidRPr="001977D7">
        <w:rPr>
          <w:color w:val="000000" w:themeColor="text1"/>
          <w:spacing w:val="1"/>
        </w:rPr>
        <w:t>осталось неизменным</w:t>
      </w:r>
      <w:r w:rsidR="008D17BE" w:rsidRPr="001977D7">
        <w:rPr>
          <w:color w:val="000000" w:themeColor="text1"/>
          <w:spacing w:val="1"/>
        </w:rPr>
        <w:t>.</w:t>
      </w:r>
    </w:p>
    <w:p w:rsidR="00192BDE" w:rsidRPr="001977D7" w:rsidRDefault="00192BDE" w:rsidP="001977D7">
      <w:pPr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lastRenderedPageBreak/>
        <w:t>Наибольшее количес</w:t>
      </w:r>
      <w:r w:rsidR="006709C7" w:rsidRPr="001977D7">
        <w:rPr>
          <w:color w:val="000000" w:themeColor="text1"/>
          <w:spacing w:val="1"/>
        </w:rPr>
        <w:t xml:space="preserve">тво обращений поступило в 4 квартале 2017 года </w:t>
      </w:r>
      <w:r w:rsidRPr="001977D7">
        <w:rPr>
          <w:color w:val="000000" w:themeColor="text1"/>
          <w:spacing w:val="1"/>
        </w:rPr>
        <w:t>по такому тематическому разделу, как «</w:t>
      </w:r>
      <w:r w:rsidR="006709C7" w:rsidRPr="001977D7">
        <w:rPr>
          <w:color w:val="000000" w:themeColor="text1"/>
          <w:spacing w:val="1"/>
        </w:rPr>
        <w:t>Жилищно-коммунальная сфера</w:t>
      </w:r>
      <w:r w:rsidRPr="001977D7">
        <w:rPr>
          <w:color w:val="000000" w:themeColor="text1"/>
          <w:spacing w:val="1"/>
        </w:rPr>
        <w:t>», что свидетельствует о наличии причин системного характера.</w:t>
      </w:r>
    </w:p>
    <w:p w:rsidR="00192BDE" w:rsidRPr="00B07569" w:rsidRDefault="006709C7" w:rsidP="00B07569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proofErr w:type="gramStart"/>
      <w:r w:rsidRPr="00B07569">
        <w:rPr>
          <w:color w:val="000000" w:themeColor="text1"/>
          <w:spacing w:val="1"/>
        </w:rPr>
        <w:t>В  4</w:t>
      </w:r>
      <w:r w:rsidR="00192BDE" w:rsidRPr="00B07569">
        <w:rPr>
          <w:color w:val="000000" w:themeColor="text1"/>
          <w:spacing w:val="1"/>
        </w:rPr>
        <w:t xml:space="preserve"> квартале 2017 года лидирующее место в обращениях граждан занимают вопросы, относящиеся к тематическому разделу «</w:t>
      </w:r>
      <w:r w:rsidR="008D17BE" w:rsidRPr="00B07569">
        <w:rPr>
          <w:color w:val="000000" w:themeColor="text1"/>
          <w:spacing w:val="1"/>
        </w:rPr>
        <w:t>Экономика</w:t>
      </w:r>
      <w:r w:rsidR="00192BDE" w:rsidRPr="00B07569">
        <w:rPr>
          <w:color w:val="000000" w:themeColor="text1"/>
          <w:spacing w:val="1"/>
        </w:rPr>
        <w:t>»</w:t>
      </w:r>
      <w:r w:rsidRPr="00B07569">
        <w:rPr>
          <w:color w:val="000000" w:themeColor="text1"/>
          <w:spacing w:val="1"/>
        </w:rPr>
        <w:t xml:space="preserve"> - 3</w:t>
      </w:r>
      <w:r w:rsidR="008D17BE" w:rsidRPr="00B07569">
        <w:rPr>
          <w:color w:val="000000" w:themeColor="text1"/>
          <w:spacing w:val="1"/>
        </w:rPr>
        <w:t xml:space="preserve">6 </w:t>
      </w:r>
      <w:r w:rsidRPr="00B07569">
        <w:rPr>
          <w:color w:val="000000" w:themeColor="text1"/>
          <w:spacing w:val="1"/>
        </w:rPr>
        <w:t>обращени</w:t>
      </w:r>
      <w:r w:rsidR="008D17BE" w:rsidRPr="00B07569">
        <w:rPr>
          <w:color w:val="000000" w:themeColor="text1"/>
          <w:spacing w:val="1"/>
        </w:rPr>
        <w:t>й</w:t>
      </w:r>
      <w:r w:rsidR="00192BDE" w:rsidRPr="00B07569">
        <w:rPr>
          <w:color w:val="000000" w:themeColor="text1"/>
          <w:spacing w:val="1"/>
        </w:rPr>
        <w:t xml:space="preserve"> или </w:t>
      </w:r>
      <w:r w:rsidR="008D17BE" w:rsidRPr="00B07569">
        <w:rPr>
          <w:color w:val="000000" w:themeColor="text1"/>
          <w:spacing w:val="1"/>
        </w:rPr>
        <w:t>41,86</w:t>
      </w:r>
      <w:r w:rsidR="00192BDE" w:rsidRPr="00B07569">
        <w:rPr>
          <w:color w:val="000000" w:themeColor="text1"/>
          <w:spacing w:val="1"/>
        </w:rPr>
        <w:t>%от общего числа обращений, поступивших в администрацию городского поселения – город Павлов</w:t>
      </w:r>
      <w:r w:rsidRPr="00B07569">
        <w:rPr>
          <w:color w:val="000000" w:themeColor="text1"/>
          <w:spacing w:val="1"/>
        </w:rPr>
        <w:t>ск в 4</w:t>
      </w:r>
      <w:r w:rsidR="00192BDE" w:rsidRPr="00B07569">
        <w:rPr>
          <w:color w:val="000000" w:themeColor="text1"/>
          <w:spacing w:val="1"/>
        </w:rPr>
        <w:t xml:space="preserve"> квартале 2017 года, </w:t>
      </w:r>
      <w:r w:rsidRPr="00B07569">
        <w:rPr>
          <w:color w:val="000000" w:themeColor="text1"/>
          <w:spacing w:val="1"/>
        </w:rPr>
        <w:t>количество которых увелич</w:t>
      </w:r>
      <w:r w:rsidR="006B3421" w:rsidRPr="00B07569">
        <w:rPr>
          <w:color w:val="000000" w:themeColor="text1"/>
          <w:spacing w:val="1"/>
        </w:rPr>
        <w:t xml:space="preserve">илось на </w:t>
      </w:r>
      <w:r w:rsidR="008D17BE" w:rsidRPr="00B07569">
        <w:rPr>
          <w:color w:val="000000" w:themeColor="text1"/>
          <w:spacing w:val="1"/>
        </w:rPr>
        <w:t xml:space="preserve">6 </w:t>
      </w:r>
      <w:r w:rsidR="006B3421" w:rsidRPr="00B07569">
        <w:rPr>
          <w:color w:val="000000" w:themeColor="text1"/>
          <w:spacing w:val="1"/>
        </w:rPr>
        <w:t>обращени</w:t>
      </w:r>
      <w:r w:rsidR="008D17BE" w:rsidRPr="00B07569">
        <w:rPr>
          <w:color w:val="000000" w:themeColor="text1"/>
          <w:spacing w:val="1"/>
        </w:rPr>
        <w:t>й</w:t>
      </w:r>
      <w:r w:rsidR="00192BDE" w:rsidRPr="00B07569">
        <w:rPr>
          <w:color w:val="000000" w:themeColor="text1"/>
          <w:spacing w:val="1"/>
        </w:rPr>
        <w:t xml:space="preserve"> или </w:t>
      </w:r>
      <w:r w:rsidR="005E6645" w:rsidRPr="00B07569">
        <w:rPr>
          <w:color w:val="000000" w:themeColor="text1"/>
          <w:spacing w:val="1"/>
        </w:rPr>
        <w:t>20</w:t>
      </w:r>
      <w:r w:rsidR="00192BDE" w:rsidRPr="00B07569">
        <w:rPr>
          <w:color w:val="000000" w:themeColor="text1"/>
          <w:spacing w:val="1"/>
        </w:rPr>
        <w:t xml:space="preserve">% </w:t>
      </w:r>
      <w:r w:rsidR="00517D5F" w:rsidRPr="00B07569">
        <w:rPr>
          <w:color w:val="000000" w:themeColor="text1"/>
          <w:spacing w:val="1"/>
        </w:rPr>
        <w:t xml:space="preserve">по сравнению </w:t>
      </w:r>
      <w:r w:rsidR="005D61E3" w:rsidRPr="00B07569">
        <w:rPr>
          <w:color w:val="000000" w:themeColor="text1"/>
          <w:spacing w:val="1"/>
        </w:rPr>
        <w:t>с</w:t>
      </w:r>
      <w:r w:rsidR="00517D5F" w:rsidRPr="00B07569">
        <w:rPr>
          <w:color w:val="000000" w:themeColor="text1"/>
          <w:spacing w:val="1"/>
        </w:rPr>
        <w:t xml:space="preserve"> 4 кварталом 2016 года (за 4 квартал 2016</w:t>
      </w:r>
      <w:r w:rsidR="00192BDE" w:rsidRPr="00B07569">
        <w:rPr>
          <w:color w:val="000000" w:themeColor="text1"/>
          <w:spacing w:val="1"/>
        </w:rPr>
        <w:t xml:space="preserve"> года в адрес администрации</w:t>
      </w:r>
      <w:proofErr w:type="gramEnd"/>
      <w:r w:rsidR="00192BDE" w:rsidRPr="00B07569">
        <w:rPr>
          <w:color w:val="000000" w:themeColor="text1"/>
          <w:spacing w:val="1"/>
        </w:rPr>
        <w:t xml:space="preserve"> городского поселен</w:t>
      </w:r>
      <w:r w:rsidR="00517D5F" w:rsidRPr="00B07569">
        <w:rPr>
          <w:color w:val="000000" w:themeColor="text1"/>
          <w:spacing w:val="1"/>
        </w:rPr>
        <w:t xml:space="preserve">ия – город Павловск поступило </w:t>
      </w:r>
      <w:r w:rsidR="005E6645" w:rsidRPr="00B07569">
        <w:rPr>
          <w:color w:val="000000" w:themeColor="text1"/>
          <w:spacing w:val="1"/>
        </w:rPr>
        <w:t>30</w:t>
      </w:r>
      <w:r w:rsidR="00192BDE" w:rsidRPr="00B07569">
        <w:rPr>
          <w:color w:val="000000" w:themeColor="text1"/>
          <w:spacing w:val="1"/>
        </w:rPr>
        <w:t xml:space="preserve"> обращени</w:t>
      </w:r>
      <w:r w:rsidR="005E6645" w:rsidRPr="00B07569">
        <w:rPr>
          <w:color w:val="000000" w:themeColor="text1"/>
          <w:spacing w:val="1"/>
        </w:rPr>
        <w:t>й</w:t>
      </w:r>
      <w:r w:rsidR="00192BDE" w:rsidRPr="00B07569">
        <w:rPr>
          <w:color w:val="000000" w:themeColor="text1"/>
          <w:spacing w:val="1"/>
        </w:rPr>
        <w:t xml:space="preserve">  по данному тематическому вопросу).</w:t>
      </w:r>
    </w:p>
    <w:p w:rsidR="00192BDE" w:rsidRPr="001977D7" w:rsidRDefault="00192BDE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 xml:space="preserve">Наибольшее количество обращений в данном разделе касается тематики </w:t>
      </w:r>
      <w:r w:rsidRPr="001977D7">
        <w:rPr>
          <w:b/>
          <w:i/>
          <w:color w:val="000000" w:themeColor="text1"/>
          <w:spacing w:val="1"/>
        </w:rPr>
        <w:t>«</w:t>
      </w:r>
      <w:r w:rsidR="005E6645" w:rsidRPr="001977D7">
        <w:rPr>
          <w:b/>
          <w:i/>
          <w:color w:val="000000" w:themeColor="text1"/>
          <w:spacing w:val="1"/>
        </w:rPr>
        <w:t>Хозяйственная деятельность</w:t>
      </w:r>
      <w:r w:rsidRPr="001977D7">
        <w:rPr>
          <w:b/>
          <w:i/>
          <w:color w:val="000000" w:themeColor="text1"/>
          <w:spacing w:val="1"/>
        </w:rPr>
        <w:t>»</w:t>
      </w:r>
      <w:r w:rsidRPr="001977D7">
        <w:rPr>
          <w:color w:val="000000" w:themeColor="text1"/>
          <w:spacing w:val="1"/>
        </w:rPr>
        <w:t xml:space="preserve">, в отчетном периоде </w:t>
      </w:r>
      <w:r w:rsidR="005E6645" w:rsidRPr="001977D7">
        <w:rPr>
          <w:color w:val="000000" w:themeColor="text1"/>
          <w:spacing w:val="1"/>
        </w:rPr>
        <w:t>32</w:t>
      </w:r>
      <w:r w:rsidR="00FB5911" w:rsidRPr="001977D7">
        <w:rPr>
          <w:color w:val="000000" w:themeColor="text1"/>
          <w:spacing w:val="1"/>
        </w:rPr>
        <w:t xml:space="preserve"> обращения</w:t>
      </w:r>
      <w:r w:rsidRPr="001977D7">
        <w:rPr>
          <w:color w:val="000000" w:themeColor="text1"/>
          <w:spacing w:val="1"/>
        </w:rPr>
        <w:t xml:space="preserve"> или </w:t>
      </w:r>
      <w:r w:rsidR="005E6645" w:rsidRPr="001977D7">
        <w:rPr>
          <w:color w:val="000000" w:themeColor="text1"/>
          <w:spacing w:val="1"/>
        </w:rPr>
        <w:t>88,89%</w:t>
      </w:r>
      <w:r w:rsidRPr="001977D7">
        <w:rPr>
          <w:color w:val="000000" w:themeColor="text1"/>
          <w:spacing w:val="1"/>
        </w:rPr>
        <w:t xml:space="preserve"> от  общего числа обращений раздела «</w:t>
      </w:r>
      <w:r w:rsidR="005E6645" w:rsidRPr="001977D7">
        <w:rPr>
          <w:color w:val="000000" w:themeColor="text1"/>
          <w:spacing w:val="1"/>
        </w:rPr>
        <w:t>Экономика</w:t>
      </w:r>
      <w:r w:rsidR="00FB5911" w:rsidRPr="001977D7">
        <w:rPr>
          <w:color w:val="000000" w:themeColor="text1"/>
          <w:spacing w:val="1"/>
        </w:rPr>
        <w:t>», что больше</w:t>
      </w:r>
      <w:r w:rsidRPr="001977D7">
        <w:rPr>
          <w:color w:val="000000" w:themeColor="text1"/>
          <w:spacing w:val="1"/>
        </w:rPr>
        <w:t xml:space="preserve"> на </w:t>
      </w:r>
      <w:r w:rsidR="005E6645" w:rsidRPr="001977D7">
        <w:rPr>
          <w:color w:val="000000" w:themeColor="text1"/>
          <w:spacing w:val="1"/>
        </w:rPr>
        <w:t>13</w:t>
      </w:r>
      <w:r w:rsidRPr="001977D7">
        <w:rPr>
          <w:color w:val="000000" w:themeColor="text1"/>
          <w:spacing w:val="1"/>
        </w:rPr>
        <w:t xml:space="preserve"> обращений или </w:t>
      </w:r>
      <w:r w:rsidR="005E6645" w:rsidRPr="001977D7">
        <w:rPr>
          <w:color w:val="000000" w:themeColor="text1"/>
          <w:spacing w:val="1"/>
        </w:rPr>
        <w:t>36,11</w:t>
      </w:r>
      <w:r w:rsidRPr="001977D7">
        <w:rPr>
          <w:color w:val="000000" w:themeColor="text1"/>
          <w:spacing w:val="1"/>
        </w:rPr>
        <w:t>%,</w:t>
      </w:r>
      <w:r w:rsidR="00FB5911" w:rsidRPr="001977D7">
        <w:rPr>
          <w:color w:val="000000" w:themeColor="text1"/>
          <w:spacing w:val="1"/>
        </w:rPr>
        <w:t xml:space="preserve"> чем в 4 квартале 2016</w:t>
      </w:r>
      <w:r w:rsidR="005E6645" w:rsidRPr="001977D7">
        <w:rPr>
          <w:color w:val="000000" w:themeColor="text1"/>
          <w:spacing w:val="1"/>
        </w:rPr>
        <w:t xml:space="preserve"> года (19</w:t>
      </w:r>
      <w:r w:rsidR="00FB5911" w:rsidRPr="001977D7">
        <w:rPr>
          <w:color w:val="000000" w:themeColor="text1"/>
          <w:spacing w:val="1"/>
        </w:rPr>
        <w:t xml:space="preserve"> обращений</w:t>
      </w:r>
      <w:r w:rsidRPr="001977D7">
        <w:rPr>
          <w:color w:val="000000" w:themeColor="text1"/>
          <w:spacing w:val="1"/>
        </w:rPr>
        <w:t xml:space="preserve">). </w:t>
      </w:r>
    </w:p>
    <w:p w:rsidR="00FB5911" w:rsidRPr="001977D7" w:rsidRDefault="00192BDE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 xml:space="preserve">В обращениях по данной </w:t>
      </w:r>
      <w:r w:rsidR="00FB5911" w:rsidRPr="001977D7">
        <w:rPr>
          <w:color w:val="000000" w:themeColor="text1"/>
          <w:spacing w:val="1"/>
        </w:rPr>
        <w:t xml:space="preserve">тематике </w:t>
      </w:r>
      <w:r w:rsidR="005D61E3" w:rsidRPr="001977D7">
        <w:rPr>
          <w:color w:val="000000" w:themeColor="text1"/>
          <w:spacing w:val="1"/>
        </w:rPr>
        <w:t>обратившиеся</w:t>
      </w:r>
      <w:r w:rsidR="00FB5911" w:rsidRPr="001977D7">
        <w:rPr>
          <w:color w:val="000000" w:themeColor="text1"/>
          <w:spacing w:val="1"/>
        </w:rPr>
        <w:t xml:space="preserve"> поднимали вопросы наиболее часто по тематике: </w:t>
      </w:r>
      <w:r w:rsidR="00FB5911" w:rsidRPr="001977D7">
        <w:rPr>
          <w:i/>
          <w:color w:val="000000" w:themeColor="text1"/>
          <w:spacing w:val="1"/>
        </w:rPr>
        <w:t>«</w:t>
      </w:r>
      <w:r w:rsidR="005E6645" w:rsidRPr="001977D7">
        <w:rPr>
          <w:i/>
          <w:color w:val="000000" w:themeColor="text1"/>
          <w:spacing w:val="1"/>
        </w:rPr>
        <w:t>градостроительство и архитектура</w:t>
      </w:r>
      <w:r w:rsidR="00FB5911" w:rsidRPr="001977D7">
        <w:rPr>
          <w:i/>
          <w:color w:val="000000" w:themeColor="text1"/>
          <w:spacing w:val="1"/>
        </w:rPr>
        <w:t>»</w:t>
      </w:r>
      <w:r w:rsidR="00FB5911" w:rsidRPr="001977D7">
        <w:rPr>
          <w:color w:val="000000" w:themeColor="text1"/>
          <w:spacing w:val="1"/>
        </w:rPr>
        <w:t xml:space="preserve"> - </w:t>
      </w:r>
      <w:r w:rsidR="005E6645" w:rsidRPr="001977D7">
        <w:rPr>
          <w:color w:val="000000" w:themeColor="text1"/>
          <w:spacing w:val="1"/>
        </w:rPr>
        <w:t>14</w:t>
      </w:r>
      <w:r w:rsidR="00FB5911" w:rsidRPr="001977D7">
        <w:rPr>
          <w:color w:val="000000" w:themeColor="text1"/>
          <w:spacing w:val="1"/>
        </w:rPr>
        <w:t xml:space="preserve"> обращени</w:t>
      </w:r>
      <w:r w:rsidR="005E6645" w:rsidRPr="001977D7">
        <w:rPr>
          <w:color w:val="000000" w:themeColor="text1"/>
          <w:spacing w:val="1"/>
        </w:rPr>
        <w:t>й</w:t>
      </w:r>
      <w:r w:rsidR="00FB5911" w:rsidRPr="001977D7">
        <w:rPr>
          <w:color w:val="000000" w:themeColor="text1"/>
          <w:spacing w:val="1"/>
        </w:rPr>
        <w:t xml:space="preserve"> или </w:t>
      </w:r>
      <w:r w:rsidR="005E6645" w:rsidRPr="001977D7">
        <w:rPr>
          <w:color w:val="000000" w:themeColor="text1"/>
          <w:spacing w:val="1"/>
        </w:rPr>
        <w:t>43,75</w:t>
      </w:r>
      <w:r w:rsidR="00FB5911" w:rsidRPr="001977D7">
        <w:rPr>
          <w:color w:val="000000" w:themeColor="text1"/>
          <w:spacing w:val="1"/>
        </w:rPr>
        <w:t>% от числа обращений по данному тематическому разделу, количество которых  у</w:t>
      </w:r>
      <w:r w:rsidR="005A262F" w:rsidRPr="001977D7">
        <w:rPr>
          <w:color w:val="000000" w:themeColor="text1"/>
          <w:spacing w:val="1"/>
        </w:rPr>
        <w:t>меньшилось</w:t>
      </w:r>
      <w:r w:rsidR="00FB5911" w:rsidRPr="001977D7">
        <w:rPr>
          <w:color w:val="000000" w:themeColor="text1"/>
          <w:spacing w:val="1"/>
        </w:rPr>
        <w:t xml:space="preserve"> на </w:t>
      </w:r>
      <w:r w:rsidR="005A262F" w:rsidRPr="001977D7">
        <w:rPr>
          <w:color w:val="000000" w:themeColor="text1"/>
          <w:spacing w:val="1"/>
        </w:rPr>
        <w:t>3  обращения</w:t>
      </w:r>
      <w:r w:rsidR="00FB5911" w:rsidRPr="001977D7">
        <w:rPr>
          <w:color w:val="000000" w:themeColor="text1"/>
          <w:spacing w:val="1"/>
        </w:rPr>
        <w:t xml:space="preserve"> по сравн</w:t>
      </w:r>
      <w:r w:rsidR="005D61E3" w:rsidRPr="001977D7">
        <w:rPr>
          <w:color w:val="000000" w:themeColor="text1"/>
          <w:spacing w:val="1"/>
        </w:rPr>
        <w:t>ению с 4 кварталом 2016 года  (</w:t>
      </w:r>
      <w:r w:rsidR="00FB5911" w:rsidRPr="001977D7">
        <w:rPr>
          <w:color w:val="000000" w:themeColor="text1"/>
          <w:spacing w:val="1"/>
        </w:rPr>
        <w:t>1</w:t>
      </w:r>
      <w:r w:rsidR="005A262F" w:rsidRPr="001977D7">
        <w:rPr>
          <w:color w:val="000000" w:themeColor="text1"/>
          <w:spacing w:val="1"/>
        </w:rPr>
        <w:t>1</w:t>
      </w:r>
      <w:r w:rsidR="00FB5911" w:rsidRPr="001977D7">
        <w:rPr>
          <w:color w:val="000000" w:themeColor="text1"/>
          <w:spacing w:val="1"/>
        </w:rPr>
        <w:t xml:space="preserve"> обращений за 4 квартал 2016 года)</w:t>
      </w:r>
      <w:r w:rsidR="00EC2B93" w:rsidRPr="001977D7">
        <w:rPr>
          <w:color w:val="000000" w:themeColor="text1"/>
          <w:spacing w:val="1"/>
        </w:rPr>
        <w:t>.</w:t>
      </w:r>
    </w:p>
    <w:p w:rsidR="00EC2B93" w:rsidRPr="001977D7" w:rsidRDefault="00FB5911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>По данной тематике наиболее часто обращ</w:t>
      </w:r>
      <w:bookmarkStart w:id="0" w:name="_GoBack"/>
      <w:bookmarkEnd w:id="0"/>
      <w:r w:rsidRPr="001977D7">
        <w:rPr>
          <w:color w:val="000000" w:themeColor="text1"/>
          <w:spacing w:val="1"/>
        </w:rPr>
        <w:t xml:space="preserve">ения поступали по таким вопросам, как: </w:t>
      </w:r>
      <w:r w:rsidR="00EC2B93" w:rsidRPr="001977D7">
        <w:rPr>
          <w:color w:val="000000" w:themeColor="text1"/>
          <w:spacing w:val="1"/>
        </w:rPr>
        <w:t>«Благоустройство городов и поселков. Обу</w:t>
      </w:r>
      <w:r w:rsidR="005D61E3" w:rsidRPr="001977D7">
        <w:rPr>
          <w:color w:val="000000" w:themeColor="text1"/>
          <w:spacing w:val="1"/>
        </w:rPr>
        <w:t>стройство придомовых территорий</w:t>
      </w:r>
      <w:r w:rsidR="00EC2B93" w:rsidRPr="001977D7">
        <w:rPr>
          <w:color w:val="000000" w:themeColor="text1"/>
          <w:spacing w:val="1"/>
        </w:rPr>
        <w:t>» (13), «Электрификация поселений» (1).</w:t>
      </w:r>
    </w:p>
    <w:p w:rsidR="00EC2B93" w:rsidRPr="001977D7" w:rsidRDefault="00EC2B93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>Поднимали вопросы по тематике: «</w:t>
      </w:r>
      <w:r w:rsidRPr="001977D7">
        <w:rPr>
          <w:i/>
          <w:color w:val="000000" w:themeColor="text1"/>
          <w:spacing w:val="1"/>
        </w:rPr>
        <w:t>Сельское хозяйство</w:t>
      </w:r>
      <w:r w:rsidRPr="001977D7">
        <w:rPr>
          <w:color w:val="000000" w:themeColor="text1"/>
          <w:spacing w:val="1"/>
        </w:rPr>
        <w:t>» - 12 обращений или 37,5% от числа обращений по данному тематическому разделу, количество которых увеличилось на 9 обращений по сравнению с 4 кварталом 2016 года (3 обращения за 4 квартал 2016 года).</w:t>
      </w:r>
    </w:p>
    <w:p w:rsidR="00EC2B93" w:rsidRPr="001977D7" w:rsidRDefault="00EC2B93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>По да</w:t>
      </w:r>
      <w:r w:rsidR="005D61E3" w:rsidRPr="001977D7">
        <w:rPr>
          <w:color w:val="000000" w:themeColor="text1"/>
          <w:spacing w:val="1"/>
        </w:rPr>
        <w:t>нной тематике поступали вопросы</w:t>
      </w:r>
      <w:r w:rsidRPr="001977D7">
        <w:rPr>
          <w:color w:val="000000" w:themeColor="text1"/>
          <w:spacing w:val="1"/>
        </w:rPr>
        <w:t>: «земельные споры (не судебные)» (12).</w:t>
      </w:r>
    </w:p>
    <w:p w:rsidR="00EC2B93" w:rsidRPr="001977D7" w:rsidRDefault="00A6114C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>Поднимали вопросы по тематике</w:t>
      </w:r>
      <w:r w:rsidRPr="001977D7">
        <w:rPr>
          <w:i/>
          <w:color w:val="000000" w:themeColor="text1"/>
          <w:spacing w:val="1"/>
        </w:rPr>
        <w:t>: «транспорт</w:t>
      </w:r>
      <w:r w:rsidRPr="001977D7">
        <w:rPr>
          <w:color w:val="000000" w:themeColor="text1"/>
          <w:spacing w:val="1"/>
        </w:rPr>
        <w:t>»- 6 обращений или 18,75% от числа обращений по данному тематическому разделу, количество которых увеличилось на 1 обращение по сравнению с 4 кварталом 2016 года (5 обращений за 4 квартал 2016 года).</w:t>
      </w:r>
    </w:p>
    <w:p w:rsidR="00700330" w:rsidRPr="001977D7" w:rsidRDefault="00A6114C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>По данной тематике поступали вопросы: «Эксплуатация и сохранность автомобильных дорог» (2), «Дорожное хозяйство» (3), «Транспортное обслуживание населения» (1).</w:t>
      </w:r>
    </w:p>
    <w:p w:rsidR="00A6114C" w:rsidRPr="001977D7" w:rsidRDefault="00A6114C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>Обращения в данном разделе касаются  и тематики: «</w:t>
      </w:r>
      <w:r w:rsidRPr="001977D7">
        <w:rPr>
          <w:b/>
          <w:i/>
          <w:color w:val="000000" w:themeColor="text1"/>
          <w:spacing w:val="1"/>
        </w:rPr>
        <w:t>Природные ресурсы и охрана окружающей природной среды</w:t>
      </w:r>
      <w:r w:rsidRPr="001977D7">
        <w:rPr>
          <w:color w:val="000000" w:themeColor="text1"/>
          <w:spacing w:val="1"/>
        </w:rPr>
        <w:t xml:space="preserve">» - 4 обращения или 11,11% от общего числа обращений раздела «Экономика», что </w:t>
      </w:r>
      <w:r w:rsidR="00F344B8" w:rsidRPr="001977D7">
        <w:rPr>
          <w:color w:val="000000" w:themeColor="text1"/>
          <w:spacing w:val="1"/>
        </w:rPr>
        <w:t>меньше на 6 обращений или 16,67%, чем в 4 квартале 2016 года (10 обращений).</w:t>
      </w:r>
    </w:p>
    <w:p w:rsidR="00F344B8" w:rsidRPr="001977D7" w:rsidRDefault="00F344B8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>По данной тематике люди поднимали такие тематические вопросы, как: «</w:t>
      </w:r>
      <w:r w:rsidRPr="001977D7">
        <w:rPr>
          <w:i/>
          <w:color w:val="000000" w:themeColor="text1"/>
          <w:spacing w:val="1"/>
        </w:rPr>
        <w:t>Общие вопросы охраны окружающей природной среды (за исключением международного сотрудничества</w:t>
      </w:r>
      <w:r w:rsidRPr="001977D7">
        <w:rPr>
          <w:color w:val="000000" w:themeColor="text1"/>
          <w:spacing w:val="1"/>
        </w:rPr>
        <w:t>)» - 2 обращения или 50% от числа обращений по данному тематическому разделу, количество которых осталось на том же уровне по сравн</w:t>
      </w:r>
      <w:r w:rsidR="005D61E3" w:rsidRPr="001977D7">
        <w:rPr>
          <w:color w:val="000000" w:themeColor="text1"/>
          <w:spacing w:val="1"/>
        </w:rPr>
        <w:t>ению с 4 кварталом 2016 года  (</w:t>
      </w:r>
      <w:r w:rsidRPr="001977D7">
        <w:rPr>
          <w:color w:val="000000" w:themeColor="text1"/>
          <w:spacing w:val="1"/>
        </w:rPr>
        <w:t xml:space="preserve">2 обращения за 4 квартал 2016 года).  </w:t>
      </w:r>
    </w:p>
    <w:p w:rsidR="00F344B8" w:rsidRPr="001977D7" w:rsidRDefault="00F344B8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>По данно</w:t>
      </w:r>
      <w:r w:rsidR="00CD6608" w:rsidRPr="001977D7">
        <w:rPr>
          <w:color w:val="000000" w:themeColor="text1"/>
          <w:spacing w:val="1"/>
        </w:rPr>
        <w:t>й тематике поступали вопросы: «Т</w:t>
      </w:r>
      <w:r w:rsidRPr="001977D7">
        <w:rPr>
          <w:color w:val="000000" w:themeColor="text1"/>
          <w:spacing w:val="1"/>
        </w:rPr>
        <w:t>ранспорт и экология» (2).</w:t>
      </w:r>
    </w:p>
    <w:p w:rsidR="00F344B8" w:rsidRPr="001977D7" w:rsidRDefault="00F344B8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>Также по данной тематике люди поднимали такие тематические вопросы, как: «</w:t>
      </w:r>
      <w:r w:rsidRPr="001977D7">
        <w:rPr>
          <w:i/>
          <w:color w:val="000000" w:themeColor="text1"/>
          <w:spacing w:val="1"/>
        </w:rPr>
        <w:t>использование и охрана земель (за исключением международного сотрудничества</w:t>
      </w:r>
      <w:r w:rsidRPr="001977D7">
        <w:rPr>
          <w:color w:val="000000" w:themeColor="text1"/>
          <w:spacing w:val="1"/>
        </w:rPr>
        <w:t xml:space="preserve">)» - 2 обращения или 50% от числа обращений по данному тематическому разделу, количество которых </w:t>
      </w:r>
      <w:r w:rsidR="00CD6608" w:rsidRPr="001977D7">
        <w:rPr>
          <w:color w:val="000000" w:themeColor="text1"/>
          <w:spacing w:val="1"/>
        </w:rPr>
        <w:t xml:space="preserve">уменьшилось </w:t>
      </w:r>
      <w:r w:rsidRPr="001977D7">
        <w:rPr>
          <w:color w:val="000000" w:themeColor="text1"/>
          <w:spacing w:val="1"/>
        </w:rPr>
        <w:t>по сравнению с 4 кварталом 2016 года  (</w:t>
      </w:r>
      <w:r w:rsidR="00CD6608" w:rsidRPr="001977D7">
        <w:rPr>
          <w:color w:val="000000" w:themeColor="text1"/>
          <w:spacing w:val="1"/>
        </w:rPr>
        <w:t>8</w:t>
      </w:r>
      <w:r w:rsidRPr="001977D7">
        <w:rPr>
          <w:color w:val="000000" w:themeColor="text1"/>
          <w:spacing w:val="1"/>
        </w:rPr>
        <w:t xml:space="preserve"> обр</w:t>
      </w:r>
      <w:r w:rsidR="00CD6608" w:rsidRPr="001977D7">
        <w:rPr>
          <w:color w:val="000000" w:themeColor="text1"/>
          <w:spacing w:val="1"/>
        </w:rPr>
        <w:t>ащений</w:t>
      </w:r>
      <w:r w:rsidRPr="001977D7">
        <w:rPr>
          <w:color w:val="000000" w:themeColor="text1"/>
          <w:spacing w:val="1"/>
        </w:rPr>
        <w:t xml:space="preserve"> за 4 квартал 2016 года).  </w:t>
      </w:r>
    </w:p>
    <w:p w:rsidR="00CD6608" w:rsidRPr="00B07569" w:rsidRDefault="00CD6608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B07569">
        <w:rPr>
          <w:color w:val="000000" w:themeColor="text1"/>
          <w:spacing w:val="1"/>
        </w:rPr>
        <w:t>По данной тематике поступали вопросы: «земельные споры (судебные)» (2).</w:t>
      </w:r>
    </w:p>
    <w:p w:rsidR="00700330" w:rsidRPr="001977D7" w:rsidRDefault="004A0863" w:rsidP="00B07569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proofErr w:type="gramStart"/>
      <w:r w:rsidRPr="00B07569">
        <w:rPr>
          <w:color w:val="000000" w:themeColor="text1"/>
          <w:spacing w:val="1"/>
        </w:rPr>
        <w:t>Также в</w:t>
      </w:r>
      <w:r w:rsidR="00700330" w:rsidRPr="00B07569">
        <w:rPr>
          <w:color w:val="000000" w:themeColor="text1"/>
          <w:spacing w:val="1"/>
        </w:rPr>
        <w:t xml:space="preserve"> 4</w:t>
      </w:r>
      <w:r w:rsidRPr="00B07569">
        <w:rPr>
          <w:color w:val="000000" w:themeColor="text1"/>
          <w:spacing w:val="1"/>
        </w:rPr>
        <w:t xml:space="preserve"> квартале 2017 года значительное </w:t>
      </w:r>
      <w:r w:rsidR="00700330" w:rsidRPr="00B07569">
        <w:rPr>
          <w:color w:val="000000" w:themeColor="text1"/>
          <w:spacing w:val="1"/>
        </w:rPr>
        <w:t>место в обращениях граждан занимают вопросы, относящиеся к тематическому разделу «</w:t>
      </w:r>
      <w:r w:rsidR="00CD6608" w:rsidRPr="00B07569">
        <w:rPr>
          <w:color w:val="000000" w:themeColor="text1"/>
          <w:spacing w:val="1"/>
        </w:rPr>
        <w:t>Жилищно-коммунальная сфера</w:t>
      </w:r>
      <w:r w:rsidR="00700330" w:rsidRPr="00B07569">
        <w:rPr>
          <w:color w:val="000000" w:themeColor="text1"/>
          <w:spacing w:val="1"/>
        </w:rPr>
        <w:t>»</w:t>
      </w:r>
      <w:r w:rsidRPr="00B07569">
        <w:rPr>
          <w:color w:val="000000" w:themeColor="text1"/>
          <w:spacing w:val="1"/>
        </w:rPr>
        <w:t xml:space="preserve"> - 3</w:t>
      </w:r>
      <w:r w:rsidR="00CD6608" w:rsidRPr="00B07569">
        <w:rPr>
          <w:color w:val="000000" w:themeColor="text1"/>
          <w:spacing w:val="1"/>
        </w:rPr>
        <w:t>4</w:t>
      </w:r>
      <w:r w:rsidRPr="00B07569">
        <w:rPr>
          <w:color w:val="000000" w:themeColor="text1"/>
          <w:spacing w:val="1"/>
        </w:rPr>
        <w:t xml:space="preserve"> обращения или </w:t>
      </w:r>
      <w:r w:rsidR="00CD6608" w:rsidRPr="00B07569">
        <w:rPr>
          <w:color w:val="000000" w:themeColor="text1"/>
          <w:spacing w:val="1"/>
        </w:rPr>
        <w:t>39,53</w:t>
      </w:r>
      <w:r w:rsidR="00700330" w:rsidRPr="00B07569">
        <w:rPr>
          <w:color w:val="000000" w:themeColor="text1"/>
          <w:spacing w:val="1"/>
        </w:rPr>
        <w:t xml:space="preserve"> % от общего числа обращений, поступивших в администрацию городского</w:t>
      </w:r>
      <w:r w:rsidRPr="00B07569">
        <w:rPr>
          <w:color w:val="000000" w:themeColor="text1"/>
          <w:spacing w:val="1"/>
        </w:rPr>
        <w:t xml:space="preserve"> поселения – город Павловск в 4 </w:t>
      </w:r>
      <w:r w:rsidR="00700330" w:rsidRPr="00B07569">
        <w:rPr>
          <w:color w:val="000000" w:themeColor="text1"/>
          <w:spacing w:val="1"/>
        </w:rPr>
        <w:t xml:space="preserve">квартале 2017 года, количество </w:t>
      </w:r>
      <w:r w:rsidRPr="00B07569">
        <w:rPr>
          <w:color w:val="000000" w:themeColor="text1"/>
          <w:spacing w:val="1"/>
        </w:rPr>
        <w:t xml:space="preserve">которых увеличилось на </w:t>
      </w:r>
      <w:r w:rsidR="00CD6608" w:rsidRPr="00B07569">
        <w:rPr>
          <w:color w:val="000000" w:themeColor="text1"/>
          <w:spacing w:val="1"/>
        </w:rPr>
        <w:t xml:space="preserve">21 обращение </w:t>
      </w:r>
      <w:r w:rsidR="005D61E3" w:rsidRPr="00B07569">
        <w:rPr>
          <w:color w:val="000000" w:themeColor="text1"/>
          <w:spacing w:val="1"/>
        </w:rPr>
        <w:t xml:space="preserve">по сравнению с </w:t>
      </w:r>
      <w:r w:rsidRPr="00B07569">
        <w:rPr>
          <w:color w:val="000000" w:themeColor="text1"/>
          <w:spacing w:val="1"/>
        </w:rPr>
        <w:t xml:space="preserve">4 кварталом 2016 года (за 4 </w:t>
      </w:r>
      <w:r w:rsidR="00700330" w:rsidRPr="00B07569">
        <w:rPr>
          <w:color w:val="000000" w:themeColor="text1"/>
          <w:spacing w:val="1"/>
        </w:rPr>
        <w:t>квартал 2016 года в адрес администрации</w:t>
      </w:r>
      <w:proofErr w:type="gramEnd"/>
      <w:r w:rsidR="00700330" w:rsidRPr="00B07569">
        <w:rPr>
          <w:color w:val="000000" w:themeColor="text1"/>
          <w:spacing w:val="1"/>
        </w:rPr>
        <w:t xml:space="preserve"> городского поселен</w:t>
      </w:r>
      <w:r w:rsidRPr="00B07569">
        <w:rPr>
          <w:color w:val="000000" w:themeColor="text1"/>
          <w:spacing w:val="1"/>
        </w:rPr>
        <w:t xml:space="preserve">ия – город Павловск поступило </w:t>
      </w:r>
      <w:r w:rsidR="00CD6608" w:rsidRPr="00B07569">
        <w:rPr>
          <w:color w:val="000000" w:themeColor="text1"/>
          <w:spacing w:val="1"/>
        </w:rPr>
        <w:t>13</w:t>
      </w:r>
      <w:r w:rsidRPr="00B07569">
        <w:rPr>
          <w:color w:val="000000" w:themeColor="text1"/>
          <w:spacing w:val="1"/>
        </w:rPr>
        <w:t xml:space="preserve"> обращений</w:t>
      </w:r>
      <w:r w:rsidR="00700330" w:rsidRPr="00B07569">
        <w:rPr>
          <w:color w:val="000000" w:themeColor="text1"/>
          <w:spacing w:val="1"/>
        </w:rPr>
        <w:t xml:space="preserve">  по данному тематическому вопросу).</w:t>
      </w:r>
    </w:p>
    <w:p w:rsidR="00700330" w:rsidRPr="001977D7" w:rsidRDefault="00700330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lastRenderedPageBreak/>
        <w:t xml:space="preserve">Наибольшее количество обращений в данном разделе касается тематики </w:t>
      </w:r>
      <w:r w:rsidRPr="001977D7">
        <w:rPr>
          <w:i/>
          <w:color w:val="000000" w:themeColor="text1"/>
          <w:spacing w:val="1"/>
        </w:rPr>
        <w:t>«</w:t>
      </w:r>
      <w:r w:rsidR="00CD6608" w:rsidRPr="001977D7">
        <w:rPr>
          <w:i/>
          <w:color w:val="000000" w:themeColor="text1"/>
          <w:spacing w:val="1"/>
        </w:rPr>
        <w:t>Жилище</w:t>
      </w:r>
      <w:r w:rsidRPr="001977D7">
        <w:rPr>
          <w:i/>
          <w:color w:val="000000" w:themeColor="text1"/>
          <w:spacing w:val="1"/>
        </w:rPr>
        <w:t>»</w:t>
      </w:r>
      <w:r w:rsidRPr="001977D7">
        <w:rPr>
          <w:color w:val="000000" w:themeColor="text1"/>
          <w:spacing w:val="1"/>
        </w:rPr>
        <w:t>,</w:t>
      </w:r>
      <w:r w:rsidR="00CD6608" w:rsidRPr="001977D7">
        <w:rPr>
          <w:color w:val="000000" w:themeColor="text1"/>
          <w:spacing w:val="1"/>
        </w:rPr>
        <w:t xml:space="preserve"> а именно вопросы по тематике - «</w:t>
      </w:r>
      <w:r w:rsidR="00CD6608" w:rsidRPr="001977D7">
        <w:rPr>
          <w:i/>
          <w:color w:val="000000" w:themeColor="text1"/>
          <w:spacing w:val="1"/>
        </w:rPr>
        <w:t>коммунальное хозяйство</w:t>
      </w:r>
      <w:r w:rsidR="00CD6608" w:rsidRPr="001977D7">
        <w:rPr>
          <w:color w:val="000000" w:themeColor="text1"/>
          <w:spacing w:val="1"/>
        </w:rPr>
        <w:t>»</w:t>
      </w:r>
      <w:r w:rsidRPr="001977D7">
        <w:rPr>
          <w:color w:val="000000" w:themeColor="text1"/>
          <w:spacing w:val="1"/>
        </w:rPr>
        <w:t xml:space="preserve"> в отчетном периоде </w:t>
      </w:r>
      <w:r w:rsidR="00CD6608" w:rsidRPr="001977D7">
        <w:rPr>
          <w:color w:val="000000" w:themeColor="text1"/>
          <w:spacing w:val="1"/>
        </w:rPr>
        <w:t>34</w:t>
      </w:r>
      <w:r w:rsidRPr="001977D7">
        <w:rPr>
          <w:color w:val="000000" w:themeColor="text1"/>
          <w:spacing w:val="1"/>
        </w:rPr>
        <w:t xml:space="preserve"> обращени</w:t>
      </w:r>
      <w:r w:rsidR="00CD6608" w:rsidRPr="001977D7">
        <w:rPr>
          <w:color w:val="000000" w:themeColor="text1"/>
          <w:spacing w:val="1"/>
        </w:rPr>
        <w:t>я</w:t>
      </w:r>
      <w:r w:rsidRPr="001977D7">
        <w:rPr>
          <w:color w:val="000000" w:themeColor="text1"/>
          <w:spacing w:val="1"/>
        </w:rPr>
        <w:t xml:space="preserve"> или 100% от  общего числа обращений раздела «</w:t>
      </w:r>
      <w:r w:rsidR="00CD6608" w:rsidRPr="001977D7">
        <w:rPr>
          <w:color w:val="000000" w:themeColor="text1"/>
          <w:spacing w:val="1"/>
        </w:rPr>
        <w:t>Жилищно – коммунальной сферы</w:t>
      </w:r>
      <w:r w:rsidRPr="001977D7">
        <w:rPr>
          <w:color w:val="000000" w:themeColor="text1"/>
          <w:spacing w:val="1"/>
        </w:rPr>
        <w:t>», что</w:t>
      </w:r>
      <w:r w:rsidR="004A0863" w:rsidRPr="001977D7">
        <w:rPr>
          <w:color w:val="000000" w:themeColor="text1"/>
          <w:spacing w:val="1"/>
        </w:rPr>
        <w:t xml:space="preserve"> больше</w:t>
      </w:r>
      <w:r w:rsidRPr="001977D7">
        <w:rPr>
          <w:color w:val="000000" w:themeColor="text1"/>
          <w:spacing w:val="1"/>
        </w:rPr>
        <w:t xml:space="preserve">  на </w:t>
      </w:r>
      <w:r w:rsidR="00CC1549" w:rsidRPr="001977D7">
        <w:rPr>
          <w:color w:val="000000" w:themeColor="text1"/>
          <w:spacing w:val="1"/>
        </w:rPr>
        <w:t>21 обращение</w:t>
      </w:r>
      <w:r w:rsidR="00CD6608" w:rsidRPr="001977D7">
        <w:rPr>
          <w:color w:val="000000" w:themeColor="text1"/>
          <w:spacing w:val="1"/>
        </w:rPr>
        <w:t xml:space="preserve"> или </w:t>
      </w:r>
      <w:r w:rsidR="00CC1549" w:rsidRPr="001977D7">
        <w:rPr>
          <w:color w:val="000000" w:themeColor="text1"/>
          <w:spacing w:val="1"/>
        </w:rPr>
        <w:t>61,76</w:t>
      </w:r>
      <w:r w:rsidR="004A0863" w:rsidRPr="001977D7">
        <w:rPr>
          <w:color w:val="000000" w:themeColor="text1"/>
          <w:spacing w:val="1"/>
        </w:rPr>
        <w:t>%</w:t>
      </w:r>
      <w:r w:rsidR="00CC1549" w:rsidRPr="001977D7">
        <w:rPr>
          <w:color w:val="000000" w:themeColor="text1"/>
          <w:spacing w:val="1"/>
        </w:rPr>
        <w:t>, чем в 4 квартале 2016 года (</w:t>
      </w:r>
      <w:r w:rsidR="004D6C56" w:rsidRPr="001977D7">
        <w:rPr>
          <w:color w:val="000000" w:themeColor="text1"/>
          <w:spacing w:val="1"/>
        </w:rPr>
        <w:t>обращений</w:t>
      </w:r>
      <w:r w:rsidRPr="001977D7">
        <w:rPr>
          <w:color w:val="000000" w:themeColor="text1"/>
          <w:spacing w:val="1"/>
        </w:rPr>
        <w:t xml:space="preserve">). </w:t>
      </w:r>
    </w:p>
    <w:p w:rsidR="00700330" w:rsidRPr="001977D7" w:rsidRDefault="00700330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>В обращениях по данной тематике люди поднимали вопросы</w:t>
      </w:r>
      <w:proofErr w:type="gramStart"/>
      <w:r w:rsidRPr="001977D7">
        <w:rPr>
          <w:color w:val="000000" w:themeColor="text1"/>
          <w:spacing w:val="1"/>
        </w:rPr>
        <w:t>:</w:t>
      </w:r>
      <w:r w:rsidR="004D6F55" w:rsidRPr="001977D7">
        <w:rPr>
          <w:color w:val="000000" w:themeColor="text1"/>
          <w:spacing w:val="1"/>
        </w:rPr>
        <w:t>«</w:t>
      </w:r>
      <w:proofErr w:type="gramEnd"/>
      <w:r w:rsidR="004D6F55" w:rsidRPr="001977D7">
        <w:rPr>
          <w:color w:val="000000" w:themeColor="text1"/>
          <w:spacing w:val="1"/>
        </w:rPr>
        <w:t>Коммунально-бытовое хозяйство и предоставление услуг в условиях рынка» (3), «Борьба с антисанитарией. Уборка мусора» (21), «Перебои в электроснабжении» (5), «Предоставление коммунальных услуг ненадлежащего качества (водоснабжение, отопление, канализация)» (2), «Приборы учета коммунальных ресурсов жилищном фонде (в том числ</w:t>
      </w:r>
      <w:r w:rsidR="000348A8" w:rsidRPr="001977D7">
        <w:rPr>
          <w:color w:val="000000" w:themeColor="text1"/>
          <w:spacing w:val="1"/>
        </w:rPr>
        <w:t>е на общедомовые нужды)» (1), «</w:t>
      </w:r>
      <w:r w:rsidR="004D6F55" w:rsidRPr="001977D7">
        <w:rPr>
          <w:color w:val="000000" w:themeColor="text1"/>
          <w:spacing w:val="1"/>
        </w:rPr>
        <w:t>Выполнение работ по капитальному ремонту»</w:t>
      </w:r>
      <w:r w:rsidR="00727995" w:rsidRPr="001977D7">
        <w:rPr>
          <w:color w:val="000000" w:themeColor="text1"/>
          <w:spacing w:val="1"/>
        </w:rPr>
        <w:t xml:space="preserve"> (2).</w:t>
      </w:r>
    </w:p>
    <w:p w:rsidR="00192BDE" w:rsidRPr="001977D7" w:rsidRDefault="00192BDE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B07569">
        <w:rPr>
          <w:color w:val="000000" w:themeColor="text1"/>
          <w:spacing w:val="1"/>
        </w:rPr>
        <w:t>В отчетном периоде в обращениях граждан занимают вопросы, касающиеся тематического раздела: «Социальная сфера»</w:t>
      </w:r>
      <w:r w:rsidR="002106B6" w:rsidRPr="00B07569">
        <w:rPr>
          <w:color w:val="000000" w:themeColor="text1"/>
          <w:spacing w:val="1"/>
        </w:rPr>
        <w:t xml:space="preserve"> - 11 обращений или 12,79</w:t>
      </w:r>
      <w:r w:rsidRPr="00B07569">
        <w:rPr>
          <w:color w:val="000000" w:themeColor="text1"/>
          <w:spacing w:val="1"/>
        </w:rPr>
        <w:t xml:space="preserve"> % от общего числа обращений, поступивших в администрацию городского</w:t>
      </w:r>
      <w:r w:rsidR="002106B6" w:rsidRPr="00B07569">
        <w:rPr>
          <w:color w:val="000000" w:themeColor="text1"/>
          <w:spacing w:val="1"/>
        </w:rPr>
        <w:t xml:space="preserve"> поселения – город Павловск за 4</w:t>
      </w:r>
      <w:r w:rsidRPr="00B07569">
        <w:rPr>
          <w:color w:val="000000" w:themeColor="text1"/>
          <w:spacing w:val="1"/>
        </w:rPr>
        <w:t xml:space="preserve"> квартал 2017 года, количество которых </w:t>
      </w:r>
      <w:r w:rsidR="002106B6" w:rsidRPr="00B07569">
        <w:rPr>
          <w:color w:val="000000" w:themeColor="text1"/>
          <w:spacing w:val="1"/>
        </w:rPr>
        <w:t>увеличилось на 5</w:t>
      </w:r>
      <w:r w:rsidRPr="00B07569">
        <w:rPr>
          <w:color w:val="000000" w:themeColor="text1"/>
          <w:spacing w:val="1"/>
        </w:rPr>
        <w:t xml:space="preserve"> об</w:t>
      </w:r>
      <w:r w:rsidR="002106B6" w:rsidRPr="00B07569">
        <w:rPr>
          <w:color w:val="000000" w:themeColor="text1"/>
          <w:spacing w:val="1"/>
        </w:rPr>
        <w:t xml:space="preserve">ращения или </w:t>
      </w:r>
      <w:r w:rsidR="00727995" w:rsidRPr="00B07569">
        <w:rPr>
          <w:color w:val="000000" w:themeColor="text1"/>
          <w:spacing w:val="1"/>
        </w:rPr>
        <w:t>83,33</w:t>
      </w:r>
      <w:r w:rsidR="002106B6" w:rsidRPr="00B07569">
        <w:rPr>
          <w:color w:val="000000" w:themeColor="text1"/>
          <w:spacing w:val="1"/>
        </w:rPr>
        <w:t>% по сравнению с 4 кварталом 2016 года (за 4 квартал 2016 года поступило 6</w:t>
      </w:r>
      <w:r w:rsidRPr="00B07569">
        <w:rPr>
          <w:color w:val="000000" w:themeColor="text1"/>
          <w:spacing w:val="1"/>
        </w:rPr>
        <w:t xml:space="preserve"> обращений).</w:t>
      </w:r>
    </w:p>
    <w:p w:rsidR="00192BDE" w:rsidRPr="001977D7" w:rsidRDefault="00192BDE" w:rsidP="001977D7">
      <w:pPr>
        <w:shd w:val="clear" w:color="auto" w:fill="FFFFFF" w:themeFill="background1"/>
        <w:ind w:firstLine="708"/>
        <w:jc w:val="both"/>
        <w:rPr>
          <w:b/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>Поступали вопросы от граждан по тематике «</w:t>
      </w:r>
      <w:r w:rsidR="002928D1" w:rsidRPr="001977D7">
        <w:rPr>
          <w:i/>
          <w:color w:val="000000" w:themeColor="text1"/>
          <w:spacing w:val="1"/>
        </w:rPr>
        <w:t>Здравоохранение. Физическая культура и спорт. Туризм</w:t>
      </w:r>
      <w:r w:rsidR="002106B6" w:rsidRPr="001977D7">
        <w:rPr>
          <w:color w:val="000000" w:themeColor="text1"/>
          <w:spacing w:val="1"/>
        </w:rPr>
        <w:t xml:space="preserve">» - 11 обращений </w:t>
      </w:r>
      <w:r w:rsidRPr="001977D7">
        <w:rPr>
          <w:color w:val="000000" w:themeColor="text1"/>
          <w:spacing w:val="1"/>
        </w:rPr>
        <w:t xml:space="preserve"> или 100 % от числа обращений по данному тематическому разделу</w:t>
      </w:r>
      <w:r w:rsidR="002106B6" w:rsidRPr="001977D7">
        <w:rPr>
          <w:color w:val="000000" w:themeColor="text1"/>
          <w:spacing w:val="1"/>
        </w:rPr>
        <w:t>, количество которых увеличилось на 10 обращений по сравнению с 4</w:t>
      </w:r>
      <w:r w:rsidRPr="001977D7">
        <w:rPr>
          <w:color w:val="000000" w:themeColor="text1"/>
          <w:spacing w:val="1"/>
        </w:rPr>
        <w:t xml:space="preserve"> кварталом 2016 года.</w:t>
      </w:r>
    </w:p>
    <w:p w:rsidR="00192BDE" w:rsidRPr="001977D7" w:rsidRDefault="00192BDE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 xml:space="preserve">Следует отметить обращения, касающиеся тематического раздела: </w:t>
      </w:r>
      <w:r w:rsidRPr="001977D7">
        <w:rPr>
          <w:b/>
          <w:color w:val="000000" w:themeColor="text1"/>
          <w:spacing w:val="1"/>
        </w:rPr>
        <w:t>«</w:t>
      </w:r>
      <w:r w:rsidR="002928D1" w:rsidRPr="001977D7">
        <w:rPr>
          <w:b/>
          <w:color w:val="000000" w:themeColor="text1"/>
          <w:spacing w:val="1"/>
        </w:rPr>
        <w:t>здравоохранение (за исключением международного сотрудничества)</w:t>
      </w:r>
      <w:r w:rsidRPr="001977D7">
        <w:rPr>
          <w:b/>
          <w:color w:val="000000" w:themeColor="text1"/>
          <w:spacing w:val="1"/>
        </w:rPr>
        <w:t>»</w:t>
      </w:r>
      <w:r w:rsidRPr="001977D7">
        <w:rPr>
          <w:color w:val="000000" w:themeColor="text1"/>
          <w:spacing w:val="1"/>
        </w:rPr>
        <w:t xml:space="preserve"> - </w:t>
      </w:r>
      <w:r w:rsidR="002928D1" w:rsidRPr="001977D7">
        <w:rPr>
          <w:color w:val="000000" w:themeColor="text1"/>
          <w:spacing w:val="1"/>
        </w:rPr>
        <w:t>11</w:t>
      </w:r>
      <w:r w:rsidRPr="001977D7">
        <w:rPr>
          <w:color w:val="000000" w:themeColor="text1"/>
          <w:spacing w:val="1"/>
        </w:rPr>
        <w:t xml:space="preserve"> обращения или </w:t>
      </w:r>
      <w:r w:rsidR="002928D1" w:rsidRPr="001977D7">
        <w:rPr>
          <w:color w:val="000000" w:themeColor="text1"/>
          <w:spacing w:val="1"/>
        </w:rPr>
        <w:t>100</w:t>
      </w:r>
      <w:r w:rsidRPr="001977D7">
        <w:rPr>
          <w:color w:val="000000" w:themeColor="text1"/>
          <w:spacing w:val="1"/>
        </w:rPr>
        <w:t xml:space="preserve"> % от общего числа обращений</w:t>
      </w:r>
      <w:r w:rsidR="002928D1" w:rsidRPr="001977D7">
        <w:rPr>
          <w:color w:val="000000" w:themeColor="text1"/>
          <w:spacing w:val="1"/>
        </w:rPr>
        <w:t xml:space="preserve"> по данному тематическому разделу</w:t>
      </w:r>
      <w:r w:rsidRPr="001977D7">
        <w:rPr>
          <w:color w:val="000000" w:themeColor="text1"/>
          <w:spacing w:val="1"/>
        </w:rPr>
        <w:t>, коли</w:t>
      </w:r>
      <w:r w:rsidR="00430BF1" w:rsidRPr="001977D7">
        <w:rPr>
          <w:color w:val="000000" w:themeColor="text1"/>
          <w:spacing w:val="1"/>
        </w:rPr>
        <w:t>чество которых, по сравнению с 4 кварталом 2016</w:t>
      </w:r>
      <w:r w:rsidRPr="001977D7">
        <w:rPr>
          <w:color w:val="000000" w:themeColor="text1"/>
          <w:spacing w:val="1"/>
        </w:rPr>
        <w:t xml:space="preserve"> года увеличило</w:t>
      </w:r>
      <w:r w:rsidR="00430BF1" w:rsidRPr="001977D7">
        <w:rPr>
          <w:color w:val="000000" w:themeColor="text1"/>
          <w:spacing w:val="1"/>
        </w:rPr>
        <w:t xml:space="preserve">сь на </w:t>
      </w:r>
      <w:r w:rsidR="002928D1" w:rsidRPr="001977D7">
        <w:rPr>
          <w:color w:val="000000" w:themeColor="text1"/>
          <w:spacing w:val="1"/>
        </w:rPr>
        <w:t>10 обращений</w:t>
      </w:r>
      <w:r w:rsidR="00430BF1" w:rsidRPr="001977D7">
        <w:rPr>
          <w:color w:val="000000" w:themeColor="text1"/>
          <w:spacing w:val="1"/>
        </w:rPr>
        <w:t xml:space="preserve"> (за 4 квартал 2016 года – </w:t>
      </w:r>
      <w:r w:rsidR="002928D1" w:rsidRPr="001977D7">
        <w:rPr>
          <w:color w:val="000000" w:themeColor="text1"/>
          <w:spacing w:val="1"/>
        </w:rPr>
        <w:t>1 обращение</w:t>
      </w:r>
      <w:r w:rsidRPr="001977D7">
        <w:rPr>
          <w:color w:val="000000" w:themeColor="text1"/>
          <w:spacing w:val="1"/>
        </w:rPr>
        <w:t>).</w:t>
      </w:r>
    </w:p>
    <w:p w:rsidR="002928D1" w:rsidRPr="001977D7" w:rsidRDefault="002928D1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 xml:space="preserve">По данной тематике </w:t>
      </w:r>
      <w:r w:rsidR="00906C4E" w:rsidRPr="001977D7">
        <w:rPr>
          <w:color w:val="000000" w:themeColor="text1"/>
          <w:spacing w:val="1"/>
        </w:rPr>
        <w:t>обратившиеся</w:t>
      </w:r>
      <w:r w:rsidRPr="001977D7">
        <w:rPr>
          <w:color w:val="000000" w:themeColor="text1"/>
          <w:spacing w:val="1"/>
        </w:rPr>
        <w:t xml:space="preserve"> поднимали такие вопросы, как: «Санитарно-эпидемиологическое благополучие населения. </w:t>
      </w:r>
      <w:r w:rsidR="0007611B" w:rsidRPr="001977D7">
        <w:rPr>
          <w:color w:val="000000" w:themeColor="text1"/>
          <w:spacing w:val="1"/>
        </w:rPr>
        <w:t xml:space="preserve">Профилактика и лечение инфекционных заболеваний, работа </w:t>
      </w:r>
      <w:proofErr w:type="spellStart"/>
      <w:r w:rsidR="0007611B" w:rsidRPr="001977D7">
        <w:rPr>
          <w:color w:val="000000" w:themeColor="text1"/>
          <w:spacing w:val="1"/>
        </w:rPr>
        <w:t>санэпидемнадзора</w:t>
      </w:r>
      <w:proofErr w:type="spellEnd"/>
      <w:r w:rsidRPr="001977D7">
        <w:rPr>
          <w:color w:val="000000" w:themeColor="text1"/>
          <w:spacing w:val="1"/>
        </w:rPr>
        <w:t>»</w:t>
      </w:r>
      <w:r w:rsidR="0007611B" w:rsidRPr="001977D7">
        <w:rPr>
          <w:color w:val="000000" w:themeColor="text1"/>
          <w:spacing w:val="1"/>
        </w:rPr>
        <w:t xml:space="preserve"> (11).</w:t>
      </w:r>
    </w:p>
    <w:p w:rsidR="000E7F95" w:rsidRPr="001977D7" w:rsidRDefault="00192BDE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B07569">
        <w:rPr>
          <w:color w:val="000000" w:themeColor="text1"/>
          <w:spacing w:val="1"/>
        </w:rPr>
        <w:t>Следует отметить, что обращения кас</w:t>
      </w:r>
      <w:r w:rsidR="00A51365" w:rsidRPr="00B07569">
        <w:rPr>
          <w:color w:val="000000" w:themeColor="text1"/>
          <w:spacing w:val="1"/>
        </w:rPr>
        <w:t>аются и</w:t>
      </w:r>
      <w:r w:rsidRPr="00B07569">
        <w:rPr>
          <w:color w:val="000000" w:themeColor="text1"/>
          <w:spacing w:val="1"/>
        </w:rPr>
        <w:t xml:space="preserve"> тематического раздела: «</w:t>
      </w:r>
      <w:r w:rsidR="00A51365" w:rsidRPr="00B07569">
        <w:rPr>
          <w:color w:val="000000" w:themeColor="text1"/>
          <w:spacing w:val="1"/>
        </w:rPr>
        <w:t>Оборона, безопасность, законность</w:t>
      </w:r>
      <w:r w:rsidR="00430BF1" w:rsidRPr="00B07569">
        <w:rPr>
          <w:color w:val="000000" w:themeColor="text1"/>
          <w:spacing w:val="1"/>
        </w:rPr>
        <w:t xml:space="preserve">» - </w:t>
      </w:r>
      <w:r w:rsidR="00A51365" w:rsidRPr="00B07569">
        <w:rPr>
          <w:color w:val="000000" w:themeColor="text1"/>
          <w:spacing w:val="1"/>
        </w:rPr>
        <w:t>3</w:t>
      </w:r>
      <w:r w:rsidR="00430BF1" w:rsidRPr="00B07569">
        <w:rPr>
          <w:color w:val="000000" w:themeColor="text1"/>
          <w:spacing w:val="1"/>
        </w:rPr>
        <w:t xml:space="preserve"> обращения </w:t>
      </w:r>
      <w:r w:rsidR="003C75A7" w:rsidRPr="00B07569">
        <w:rPr>
          <w:color w:val="000000" w:themeColor="text1"/>
          <w:spacing w:val="1"/>
        </w:rPr>
        <w:t>или 3</w:t>
      </w:r>
      <w:r w:rsidR="00A51365" w:rsidRPr="00B07569">
        <w:rPr>
          <w:color w:val="000000" w:themeColor="text1"/>
          <w:spacing w:val="1"/>
        </w:rPr>
        <w:t>,49</w:t>
      </w:r>
      <w:r w:rsidRPr="00B07569">
        <w:rPr>
          <w:color w:val="000000" w:themeColor="text1"/>
          <w:spacing w:val="1"/>
        </w:rPr>
        <w:t>% от общего числа обращений, кол</w:t>
      </w:r>
      <w:r w:rsidR="003C75A7" w:rsidRPr="00B07569">
        <w:rPr>
          <w:color w:val="000000" w:themeColor="text1"/>
          <w:spacing w:val="1"/>
        </w:rPr>
        <w:t>ичество которых по сравнению с 4</w:t>
      </w:r>
      <w:r w:rsidRPr="00B07569">
        <w:rPr>
          <w:color w:val="000000" w:themeColor="text1"/>
          <w:spacing w:val="1"/>
        </w:rPr>
        <w:t xml:space="preserve"> кварталом 2016 года</w:t>
      </w:r>
      <w:r w:rsidR="00A51365" w:rsidRPr="00B07569">
        <w:rPr>
          <w:color w:val="000000" w:themeColor="text1"/>
          <w:spacing w:val="1"/>
        </w:rPr>
        <w:t xml:space="preserve"> увеличилось на 3 обращения (за 4 квартал 2016 года – 0 обращений)</w:t>
      </w:r>
      <w:r w:rsidR="003C75A7" w:rsidRPr="00B07569">
        <w:rPr>
          <w:color w:val="000000" w:themeColor="text1"/>
          <w:spacing w:val="1"/>
        </w:rPr>
        <w:t>.</w:t>
      </w:r>
    </w:p>
    <w:p w:rsidR="00BA5D9C" w:rsidRPr="001977D7" w:rsidRDefault="00BA5D9C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 xml:space="preserve">Наибольшее количество обращений в данном разделе касается тематики </w:t>
      </w:r>
      <w:r w:rsidRPr="001977D7">
        <w:rPr>
          <w:b/>
          <w:i/>
          <w:color w:val="000000" w:themeColor="text1"/>
          <w:spacing w:val="1"/>
        </w:rPr>
        <w:t>«Безопасность и охрана правопорядка»</w:t>
      </w:r>
      <w:r w:rsidRPr="001977D7">
        <w:rPr>
          <w:color w:val="000000" w:themeColor="text1"/>
          <w:spacing w:val="1"/>
        </w:rPr>
        <w:t>, в отчетном периоде - 3 обращения или 100% от  общего числа обращений раздела «Оборона, безопасность, законность», что больше на 3 обращения или 100%, чем в 4 квартале 2016 года (</w:t>
      </w:r>
      <w:r w:rsidR="00FD2EE3" w:rsidRPr="001977D7">
        <w:rPr>
          <w:color w:val="000000" w:themeColor="text1"/>
          <w:spacing w:val="1"/>
        </w:rPr>
        <w:t>0</w:t>
      </w:r>
      <w:r w:rsidRPr="001977D7">
        <w:rPr>
          <w:color w:val="000000" w:themeColor="text1"/>
          <w:spacing w:val="1"/>
        </w:rPr>
        <w:t xml:space="preserve"> обращений). </w:t>
      </w:r>
    </w:p>
    <w:p w:rsidR="00BA5D9C" w:rsidRPr="001977D7" w:rsidRDefault="00BA5D9C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 xml:space="preserve">В обращениях по данной тематике </w:t>
      </w:r>
      <w:r w:rsidR="00906C4E" w:rsidRPr="001977D7">
        <w:rPr>
          <w:color w:val="000000" w:themeColor="text1"/>
          <w:spacing w:val="1"/>
        </w:rPr>
        <w:t>обратившиеся</w:t>
      </w:r>
      <w:r w:rsidRPr="001977D7">
        <w:rPr>
          <w:color w:val="000000" w:themeColor="text1"/>
          <w:spacing w:val="1"/>
        </w:rPr>
        <w:t xml:space="preserve"> поднимали вопросы наиболее часто по тематике: </w:t>
      </w:r>
      <w:r w:rsidRPr="001977D7">
        <w:rPr>
          <w:i/>
          <w:color w:val="000000" w:themeColor="text1"/>
          <w:spacing w:val="1"/>
        </w:rPr>
        <w:t>«</w:t>
      </w:r>
      <w:r w:rsidR="00FD2EE3" w:rsidRPr="001977D7">
        <w:rPr>
          <w:i/>
          <w:color w:val="000000" w:themeColor="text1"/>
          <w:spacing w:val="1"/>
        </w:rPr>
        <w:t>безопасность личности</w:t>
      </w:r>
      <w:r w:rsidRPr="001977D7">
        <w:rPr>
          <w:i/>
          <w:color w:val="000000" w:themeColor="text1"/>
          <w:spacing w:val="1"/>
        </w:rPr>
        <w:t>»</w:t>
      </w:r>
      <w:r w:rsidR="00FD2EE3" w:rsidRPr="001977D7">
        <w:rPr>
          <w:color w:val="000000" w:themeColor="text1"/>
          <w:spacing w:val="1"/>
        </w:rPr>
        <w:t xml:space="preserve"> - 3 обращения</w:t>
      </w:r>
      <w:r w:rsidRPr="001977D7">
        <w:rPr>
          <w:color w:val="000000" w:themeColor="text1"/>
          <w:spacing w:val="1"/>
        </w:rPr>
        <w:t xml:space="preserve"> или </w:t>
      </w:r>
      <w:r w:rsidR="00FD2EE3" w:rsidRPr="001977D7">
        <w:rPr>
          <w:color w:val="000000" w:themeColor="text1"/>
          <w:spacing w:val="1"/>
        </w:rPr>
        <w:t>100</w:t>
      </w:r>
      <w:r w:rsidRPr="001977D7">
        <w:rPr>
          <w:color w:val="000000" w:themeColor="text1"/>
          <w:spacing w:val="1"/>
        </w:rPr>
        <w:t>% от числа обращений по данному тематическо</w:t>
      </w:r>
      <w:r w:rsidR="00FD2EE3" w:rsidRPr="001977D7">
        <w:rPr>
          <w:color w:val="000000" w:themeColor="text1"/>
          <w:spacing w:val="1"/>
        </w:rPr>
        <w:t>му разделу, количество которых увеличилось</w:t>
      </w:r>
      <w:r w:rsidRPr="001977D7">
        <w:rPr>
          <w:color w:val="000000" w:themeColor="text1"/>
          <w:spacing w:val="1"/>
        </w:rPr>
        <w:t xml:space="preserve"> на 3  обращения по сравнен</w:t>
      </w:r>
      <w:r w:rsidR="00FD2EE3" w:rsidRPr="001977D7">
        <w:rPr>
          <w:color w:val="000000" w:themeColor="text1"/>
          <w:spacing w:val="1"/>
        </w:rPr>
        <w:t xml:space="preserve">ию с </w:t>
      </w:r>
      <w:r w:rsidR="00906C4E" w:rsidRPr="001977D7">
        <w:rPr>
          <w:color w:val="000000" w:themeColor="text1"/>
          <w:spacing w:val="1"/>
        </w:rPr>
        <w:t>4 кварталом 2016 года  (</w:t>
      </w:r>
      <w:r w:rsidR="00FD2EE3" w:rsidRPr="001977D7">
        <w:rPr>
          <w:color w:val="000000" w:themeColor="text1"/>
          <w:spacing w:val="1"/>
        </w:rPr>
        <w:t>0</w:t>
      </w:r>
      <w:r w:rsidRPr="001977D7">
        <w:rPr>
          <w:color w:val="000000" w:themeColor="text1"/>
          <w:spacing w:val="1"/>
        </w:rPr>
        <w:t xml:space="preserve"> обращений за 4 квартал 2016 года).  </w:t>
      </w:r>
    </w:p>
    <w:p w:rsidR="00BA5D9C" w:rsidRPr="001977D7" w:rsidRDefault="00BA5D9C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 xml:space="preserve">По данной тематике наиболее часто обращения поступали по таким вопросам, как: </w:t>
      </w:r>
      <w:r w:rsidR="00FD2EE3" w:rsidRPr="001977D7">
        <w:rPr>
          <w:color w:val="000000" w:themeColor="text1"/>
          <w:spacing w:val="1"/>
        </w:rPr>
        <w:t>«Конфликты на бытовой почве» (3).</w:t>
      </w:r>
    </w:p>
    <w:p w:rsidR="00FD2EE3" w:rsidRPr="001977D7" w:rsidRDefault="00FD2EE3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B07569">
        <w:rPr>
          <w:color w:val="000000" w:themeColor="text1"/>
          <w:spacing w:val="1"/>
        </w:rPr>
        <w:t>Также</w:t>
      </w:r>
      <w:r w:rsidR="00906C4E" w:rsidRPr="00B07569">
        <w:rPr>
          <w:color w:val="000000" w:themeColor="text1"/>
          <w:spacing w:val="1"/>
        </w:rPr>
        <w:t>,</w:t>
      </w:r>
      <w:r w:rsidRPr="00B07569">
        <w:rPr>
          <w:color w:val="000000" w:themeColor="text1"/>
          <w:spacing w:val="1"/>
        </w:rPr>
        <w:t xml:space="preserve"> обращения касаются и тематического раздела: «Государство, общество, политика» - 2 обращения или 2,33% от общего числа обращений, количество которых по сравнению с 4 кварталом 2016 года осталось на том же уровне (за 4 квартал 2016 года – 2 обращения).</w:t>
      </w:r>
    </w:p>
    <w:p w:rsidR="00FD2EE3" w:rsidRPr="001977D7" w:rsidRDefault="00FD2EE3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 xml:space="preserve">Наибольшее количество обращений в данном разделе касается тематики </w:t>
      </w:r>
      <w:r w:rsidRPr="001977D7">
        <w:rPr>
          <w:b/>
          <w:i/>
          <w:color w:val="000000" w:themeColor="text1"/>
          <w:spacing w:val="1"/>
        </w:rPr>
        <w:t>«Конституционный строй»</w:t>
      </w:r>
      <w:r w:rsidRPr="001977D7">
        <w:rPr>
          <w:color w:val="000000" w:themeColor="text1"/>
          <w:spacing w:val="1"/>
        </w:rPr>
        <w:t>, в отчетном периоде - 1 обращение или 50% от  общего числа обращений раздела «</w:t>
      </w:r>
      <w:r w:rsidRPr="001977D7">
        <w:rPr>
          <w:b/>
          <w:color w:val="000000" w:themeColor="text1"/>
          <w:spacing w:val="1"/>
        </w:rPr>
        <w:t>Государство, общество, политика</w:t>
      </w:r>
      <w:r w:rsidRPr="001977D7">
        <w:rPr>
          <w:color w:val="000000" w:themeColor="text1"/>
          <w:spacing w:val="1"/>
        </w:rPr>
        <w:t xml:space="preserve">», что больше на 1 обращение или 100%, чем в 4 квартале 2016 года (0 обращений). </w:t>
      </w:r>
    </w:p>
    <w:p w:rsidR="00FD2EE3" w:rsidRPr="001977D7" w:rsidRDefault="00FD2EE3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 xml:space="preserve">В обращениях по данной тематике люди поднимали вопросы наиболее часто по тематике: </w:t>
      </w:r>
      <w:r w:rsidRPr="001977D7">
        <w:rPr>
          <w:i/>
          <w:color w:val="000000" w:themeColor="text1"/>
          <w:spacing w:val="1"/>
        </w:rPr>
        <w:t>«Местное самоуправление»</w:t>
      </w:r>
      <w:r w:rsidRPr="001977D7">
        <w:rPr>
          <w:color w:val="000000" w:themeColor="text1"/>
          <w:spacing w:val="1"/>
        </w:rPr>
        <w:t xml:space="preserve"> - 1 обращени</w:t>
      </w:r>
      <w:r w:rsidR="00906C4E" w:rsidRPr="001977D7">
        <w:rPr>
          <w:color w:val="000000" w:themeColor="text1"/>
          <w:spacing w:val="1"/>
        </w:rPr>
        <w:t>е</w:t>
      </w:r>
      <w:r w:rsidRPr="001977D7">
        <w:rPr>
          <w:color w:val="000000" w:themeColor="text1"/>
          <w:spacing w:val="1"/>
        </w:rPr>
        <w:t xml:space="preserve"> или 100% от числа обращений по данному тематическому разделу, количество которых увеличилось на 1  обращение по сравнению с 4 кварталом 2016 года  </w:t>
      </w:r>
      <w:proofErr w:type="gramStart"/>
      <w:r w:rsidRPr="001977D7">
        <w:rPr>
          <w:color w:val="000000" w:themeColor="text1"/>
          <w:spacing w:val="1"/>
        </w:rPr>
        <w:t xml:space="preserve">( </w:t>
      </w:r>
      <w:proofErr w:type="gramEnd"/>
      <w:r w:rsidRPr="001977D7">
        <w:rPr>
          <w:color w:val="000000" w:themeColor="text1"/>
          <w:spacing w:val="1"/>
        </w:rPr>
        <w:t xml:space="preserve">0 обращений за 4 квартал 2016 года).  </w:t>
      </w:r>
    </w:p>
    <w:p w:rsidR="00FD2EE3" w:rsidRPr="001977D7" w:rsidRDefault="00FD2EE3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lastRenderedPageBreak/>
        <w:t>По данной тематике наиболее часто обращения поступали по таким вопросам, как: «Должностные лица местного самоуправления» (1).</w:t>
      </w:r>
    </w:p>
    <w:p w:rsidR="00FD2EE3" w:rsidRPr="001977D7" w:rsidRDefault="00FD2EE3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 xml:space="preserve">Также определенное количество обращений в данном разделе касается тематики </w:t>
      </w:r>
      <w:r w:rsidRPr="001977D7">
        <w:rPr>
          <w:b/>
          <w:i/>
          <w:color w:val="000000" w:themeColor="text1"/>
          <w:spacing w:val="1"/>
        </w:rPr>
        <w:t>«Основы государственного управления»</w:t>
      </w:r>
      <w:r w:rsidRPr="001977D7">
        <w:rPr>
          <w:color w:val="000000" w:themeColor="text1"/>
          <w:spacing w:val="1"/>
        </w:rPr>
        <w:t>, в отчетном периоде - 1 обращение или 50% от  общего числа обращений раздела «</w:t>
      </w:r>
      <w:r w:rsidR="00740793" w:rsidRPr="001977D7">
        <w:rPr>
          <w:b/>
          <w:color w:val="000000" w:themeColor="text1"/>
          <w:spacing w:val="1"/>
        </w:rPr>
        <w:t>Государс</w:t>
      </w:r>
      <w:r w:rsidRPr="001977D7">
        <w:rPr>
          <w:b/>
          <w:color w:val="000000" w:themeColor="text1"/>
          <w:spacing w:val="1"/>
        </w:rPr>
        <w:t>тво, общество, политика</w:t>
      </w:r>
      <w:r w:rsidRPr="001977D7">
        <w:rPr>
          <w:color w:val="000000" w:themeColor="text1"/>
          <w:spacing w:val="1"/>
        </w:rPr>
        <w:t xml:space="preserve">», что больше на 1 обращение или </w:t>
      </w:r>
      <w:r w:rsidR="00740793" w:rsidRPr="001977D7">
        <w:rPr>
          <w:color w:val="000000" w:themeColor="text1"/>
          <w:spacing w:val="1"/>
        </w:rPr>
        <w:t>50</w:t>
      </w:r>
      <w:r w:rsidRPr="001977D7">
        <w:rPr>
          <w:color w:val="000000" w:themeColor="text1"/>
          <w:spacing w:val="1"/>
        </w:rPr>
        <w:t>%</w:t>
      </w:r>
      <w:r w:rsidR="00740793" w:rsidRPr="001977D7">
        <w:rPr>
          <w:color w:val="000000" w:themeColor="text1"/>
          <w:spacing w:val="1"/>
        </w:rPr>
        <w:t xml:space="preserve"> меньше</w:t>
      </w:r>
      <w:r w:rsidRPr="001977D7">
        <w:rPr>
          <w:color w:val="000000" w:themeColor="text1"/>
          <w:spacing w:val="1"/>
        </w:rPr>
        <w:t>, чем в 4 квартале 2016 года (</w:t>
      </w:r>
      <w:r w:rsidR="00740793" w:rsidRPr="001977D7">
        <w:rPr>
          <w:color w:val="000000" w:themeColor="text1"/>
          <w:spacing w:val="1"/>
        </w:rPr>
        <w:t>2 обращения</w:t>
      </w:r>
      <w:r w:rsidRPr="001977D7">
        <w:rPr>
          <w:color w:val="000000" w:themeColor="text1"/>
          <w:spacing w:val="1"/>
        </w:rPr>
        <w:t xml:space="preserve">). </w:t>
      </w:r>
    </w:p>
    <w:p w:rsidR="00FD2EE3" w:rsidRPr="001977D7" w:rsidRDefault="00FD2EE3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 xml:space="preserve">В обращениях по данной тематике люди поднимали вопросы наиболее часто по тематике: </w:t>
      </w:r>
      <w:r w:rsidRPr="001977D7">
        <w:rPr>
          <w:i/>
          <w:color w:val="000000" w:themeColor="text1"/>
          <w:spacing w:val="1"/>
        </w:rPr>
        <w:t>«</w:t>
      </w:r>
      <w:r w:rsidR="00740793" w:rsidRPr="001977D7">
        <w:rPr>
          <w:i/>
          <w:color w:val="000000" w:themeColor="text1"/>
          <w:spacing w:val="1"/>
        </w:rPr>
        <w:t>Общие вопросы государственного управления в сфере экономики, социально-культурного и административно-политического строительства</w:t>
      </w:r>
      <w:r w:rsidRPr="001977D7">
        <w:rPr>
          <w:i/>
          <w:color w:val="000000" w:themeColor="text1"/>
          <w:spacing w:val="1"/>
        </w:rPr>
        <w:t>»</w:t>
      </w:r>
      <w:r w:rsidRPr="001977D7">
        <w:rPr>
          <w:color w:val="000000" w:themeColor="text1"/>
          <w:spacing w:val="1"/>
        </w:rPr>
        <w:t xml:space="preserve"> - 1 обращени</w:t>
      </w:r>
      <w:r w:rsidR="00906C4E" w:rsidRPr="001977D7">
        <w:rPr>
          <w:color w:val="000000" w:themeColor="text1"/>
          <w:spacing w:val="1"/>
        </w:rPr>
        <w:t>е</w:t>
      </w:r>
      <w:r w:rsidRPr="001977D7">
        <w:rPr>
          <w:color w:val="000000" w:themeColor="text1"/>
          <w:spacing w:val="1"/>
        </w:rPr>
        <w:t xml:space="preserve"> или </w:t>
      </w:r>
      <w:r w:rsidR="00740793" w:rsidRPr="001977D7">
        <w:rPr>
          <w:color w:val="000000" w:themeColor="text1"/>
          <w:spacing w:val="1"/>
        </w:rPr>
        <w:t>50</w:t>
      </w:r>
      <w:r w:rsidRPr="001977D7">
        <w:rPr>
          <w:color w:val="000000" w:themeColor="text1"/>
          <w:spacing w:val="1"/>
        </w:rPr>
        <w:t>% от числа обращений по данному тематическому разделу, количество которых увеличилось на 1  обращение по сравнению с 4 кварталом 201</w:t>
      </w:r>
      <w:r w:rsidR="00740793" w:rsidRPr="001977D7">
        <w:rPr>
          <w:color w:val="000000" w:themeColor="text1"/>
          <w:spacing w:val="1"/>
        </w:rPr>
        <w:t xml:space="preserve">6 года  </w:t>
      </w:r>
      <w:proofErr w:type="gramStart"/>
      <w:r w:rsidR="00740793" w:rsidRPr="001977D7">
        <w:rPr>
          <w:color w:val="000000" w:themeColor="text1"/>
          <w:spacing w:val="1"/>
        </w:rPr>
        <w:t xml:space="preserve">( </w:t>
      </w:r>
      <w:proofErr w:type="gramEnd"/>
      <w:r w:rsidR="00740793" w:rsidRPr="001977D7">
        <w:rPr>
          <w:color w:val="000000" w:themeColor="text1"/>
          <w:spacing w:val="1"/>
        </w:rPr>
        <w:t>2 обращения</w:t>
      </w:r>
      <w:r w:rsidRPr="001977D7">
        <w:rPr>
          <w:color w:val="000000" w:themeColor="text1"/>
          <w:spacing w:val="1"/>
        </w:rPr>
        <w:t xml:space="preserve"> за 4 квартал 2016 года).  </w:t>
      </w:r>
    </w:p>
    <w:p w:rsidR="00FD2EE3" w:rsidRPr="001977D7" w:rsidRDefault="00FD2EE3" w:rsidP="001977D7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>По данной тематике наиболее часто обращения поступали по таким вопросам, как: «</w:t>
      </w:r>
      <w:r w:rsidR="00906C4E" w:rsidRPr="001977D7">
        <w:rPr>
          <w:color w:val="000000" w:themeColor="text1"/>
          <w:spacing w:val="1"/>
        </w:rPr>
        <w:t>Учет. Отчетность. Статистика</w:t>
      </w:r>
      <w:r w:rsidRPr="001977D7">
        <w:rPr>
          <w:color w:val="000000" w:themeColor="text1"/>
          <w:spacing w:val="1"/>
        </w:rPr>
        <w:t>» (1).</w:t>
      </w:r>
    </w:p>
    <w:p w:rsidR="00C64B96" w:rsidRPr="001977D7" w:rsidRDefault="00192BDE" w:rsidP="001977D7">
      <w:pPr>
        <w:shd w:val="clear" w:color="auto" w:fill="FFFFFF"/>
        <w:ind w:firstLine="708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>Обращения, поступившие в администрациюгородского поселения - город Павловск Павловского муниципального района Воронежской области, в</w:t>
      </w:r>
      <w:r w:rsidR="003C75A7" w:rsidRPr="001977D7">
        <w:rPr>
          <w:color w:val="000000" w:themeColor="text1"/>
          <w:spacing w:val="1"/>
        </w:rPr>
        <w:t xml:space="preserve"> 4 </w:t>
      </w:r>
      <w:r w:rsidRPr="001977D7">
        <w:rPr>
          <w:color w:val="000000" w:themeColor="text1"/>
          <w:spacing w:val="1"/>
        </w:rPr>
        <w:t xml:space="preserve">квартале 2017 года по </w:t>
      </w:r>
      <w:proofErr w:type="gramStart"/>
      <w:r w:rsidRPr="001977D7">
        <w:rPr>
          <w:color w:val="000000" w:themeColor="text1"/>
          <w:spacing w:val="1"/>
        </w:rPr>
        <w:t>социальному</w:t>
      </w:r>
      <w:proofErr w:type="gramEnd"/>
      <w:r w:rsidRPr="001977D7">
        <w:rPr>
          <w:color w:val="000000" w:themeColor="text1"/>
          <w:spacing w:val="1"/>
        </w:rPr>
        <w:t xml:space="preserve"> статусуобратившихся распределились следующим образом:</w:t>
      </w:r>
    </w:p>
    <w:p w:rsidR="00192BDE" w:rsidRPr="001977D7" w:rsidRDefault="00192BDE" w:rsidP="001977D7">
      <w:pPr>
        <w:shd w:val="clear" w:color="auto" w:fill="FFFFFF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 xml:space="preserve">- пенсионеры – </w:t>
      </w:r>
      <w:r w:rsidR="006756B6" w:rsidRPr="001977D7">
        <w:rPr>
          <w:color w:val="000000" w:themeColor="text1"/>
          <w:spacing w:val="1"/>
        </w:rPr>
        <w:t xml:space="preserve">46 </w:t>
      </w:r>
      <w:r w:rsidRPr="001977D7">
        <w:rPr>
          <w:color w:val="000000" w:themeColor="text1"/>
          <w:spacing w:val="1"/>
        </w:rPr>
        <w:t xml:space="preserve">или </w:t>
      </w:r>
      <w:r w:rsidR="006756B6" w:rsidRPr="001977D7">
        <w:rPr>
          <w:color w:val="000000" w:themeColor="text1"/>
          <w:spacing w:val="1"/>
        </w:rPr>
        <w:t>53,49</w:t>
      </w:r>
      <w:r w:rsidRPr="001977D7">
        <w:rPr>
          <w:color w:val="000000" w:themeColor="text1"/>
          <w:spacing w:val="1"/>
        </w:rPr>
        <w:t xml:space="preserve"> %  от общего числа поступивших обращений;</w:t>
      </w:r>
    </w:p>
    <w:p w:rsidR="00192BDE" w:rsidRPr="001977D7" w:rsidRDefault="00192BDE" w:rsidP="001977D7">
      <w:pPr>
        <w:shd w:val="clear" w:color="auto" w:fill="FFFFFF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>- инвалиды и участники ВОВ – 0;</w:t>
      </w:r>
    </w:p>
    <w:p w:rsidR="00192BDE" w:rsidRPr="001977D7" w:rsidRDefault="00192BDE" w:rsidP="001977D7">
      <w:pPr>
        <w:shd w:val="clear" w:color="auto" w:fill="FFFFFF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 xml:space="preserve">- многодетные семьи – </w:t>
      </w:r>
      <w:r w:rsidR="006756B6" w:rsidRPr="001977D7">
        <w:rPr>
          <w:color w:val="000000" w:themeColor="text1"/>
          <w:spacing w:val="1"/>
        </w:rPr>
        <w:t>5</w:t>
      </w:r>
      <w:r w:rsidRPr="001977D7">
        <w:rPr>
          <w:color w:val="000000" w:themeColor="text1"/>
          <w:spacing w:val="1"/>
        </w:rPr>
        <w:t xml:space="preserve"> или  </w:t>
      </w:r>
      <w:r w:rsidR="006756B6" w:rsidRPr="001977D7">
        <w:rPr>
          <w:color w:val="000000" w:themeColor="text1"/>
          <w:spacing w:val="1"/>
        </w:rPr>
        <w:t xml:space="preserve">5,81 </w:t>
      </w:r>
      <w:r w:rsidRPr="001977D7">
        <w:rPr>
          <w:color w:val="000000" w:themeColor="text1"/>
          <w:spacing w:val="1"/>
        </w:rPr>
        <w:t>%;</w:t>
      </w:r>
    </w:p>
    <w:p w:rsidR="00192BDE" w:rsidRPr="001977D7" w:rsidRDefault="00192BDE" w:rsidP="001977D7">
      <w:pPr>
        <w:shd w:val="clear" w:color="auto" w:fill="FFFFFF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>- матери одиночки – 0;</w:t>
      </w:r>
    </w:p>
    <w:p w:rsidR="00192BDE" w:rsidRPr="001977D7" w:rsidRDefault="00192BDE" w:rsidP="001977D7">
      <w:pPr>
        <w:shd w:val="clear" w:color="auto" w:fill="FFFFFF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>- сироты – 0;</w:t>
      </w:r>
    </w:p>
    <w:p w:rsidR="00192BDE" w:rsidRPr="001977D7" w:rsidRDefault="00192BDE" w:rsidP="001977D7">
      <w:pPr>
        <w:shd w:val="clear" w:color="auto" w:fill="FFFFFF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 xml:space="preserve">- малоимущие граждане – </w:t>
      </w:r>
      <w:r w:rsidR="006756B6" w:rsidRPr="001977D7">
        <w:rPr>
          <w:color w:val="000000" w:themeColor="text1"/>
          <w:spacing w:val="1"/>
        </w:rPr>
        <w:t>3 или 3,49 %</w:t>
      </w:r>
      <w:r w:rsidRPr="001977D7">
        <w:rPr>
          <w:color w:val="000000" w:themeColor="text1"/>
          <w:spacing w:val="1"/>
        </w:rPr>
        <w:t>;</w:t>
      </w:r>
    </w:p>
    <w:p w:rsidR="00C64B96" w:rsidRPr="001977D7" w:rsidRDefault="00192BDE" w:rsidP="001977D7">
      <w:pPr>
        <w:shd w:val="clear" w:color="auto" w:fill="FFFFFF"/>
        <w:jc w:val="both"/>
        <w:rPr>
          <w:color w:val="000000" w:themeColor="text1"/>
          <w:spacing w:val="1"/>
        </w:rPr>
      </w:pPr>
      <w:r w:rsidRPr="001977D7">
        <w:rPr>
          <w:color w:val="000000" w:themeColor="text1"/>
          <w:spacing w:val="1"/>
        </w:rPr>
        <w:t>- иные категории граждан –</w:t>
      </w:r>
      <w:r w:rsidR="006756B6" w:rsidRPr="001977D7">
        <w:rPr>
          <w:color w:val="000000" w:themeColor="text1"/>
          <w:spacing w:val="1"/>
        </w:rPr>
        <w:t xml:space="preserve"> 32 или  37,21 </w:t>
      </w:r>
      <w:r w:rsidRPr="001977D7">
        <w:rPr>
          <w:color w:val="000000" w:themeColor="text1"/>
          <w:spacing w:val="1"/>
        </w:rPr>
        <w:t>%.</w:t>
      </w:r>
    </w:p>
    <w:p w:rsidR="00192BDE" w:rsidRPr="001977D7" w:rsidRDefault="00192BDE" w:rsidP="001977D7">
      <w:pPr>
        <w:shd w:val="clear" w:color="auto" w:fill="FFFFFF"/>
        <w:ind w:firstLine="708"/>
        <w:jc w:val="both"/>
        <w:rPr>
          <w:color w:val="000000" w:themeColor="text1"/>
          <w:spacing w:val="1"/>
        </w:rPr>
      </w:pPr>
      <w:proofErr w:type="gramStart"/>
      <w:r w:rsidRPr="001977D7">
        <w:rPr>
          <w:color w:val="000000" w:themeColor="text1"/>
        </w:rPr>
        <w:t xml:space="preserve">В целом проведенный анализ показывает, что количество обращений граждан продолжает оставаться достаточно высоким, что является результатом доступности для населения руководителей и специалистов администрации городского поселения – город Павловск, повышения эффективности и качества работы с обращениями граждан, всестороннего изучения специалистами администрации городского поселения </w:t>
      </w:r>
      <w:r w:rsidR="00906C4E" w:rsidRPr="001977D7">
        <w:rPr>
          <w:color w:val="000000" w:themeColor="text1"/>
        </w:rPr>
        <w:t xml:space="preserve">– город Павловск </w:t>
      </w:r>
      <w:r w:rsidRPr="001977D7">
        <w:rPr>
          <w:color w:val="000000" w:themeColor="text1"/>
        </w:rPr>
        <w:t>поднятых в обращениях проблем и реализации мер по их разрешению.</w:t>
      </w:r>
      <w:proofErr w:type="gramEnd"/>
    </w:p>
    <w:p w:rsidR="00192BDE" w:rsidRPr="001977D7" w:rsidRDefault="00192BDE" w:rsidP="001977D7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 w:themeColor="text1"/>
        </w:rPr>
      </w:pPr>
      <w:r w:rsidRPr="001977D7">
        <w:rPr>
          <w:color w:val="000000" w:themeColor="text1"/>
        </w:rPr>
        <w:t xml:space="preserve">      В своей работе администрация городского поселения – город Павловск обеспечивает своевременное и полное рассмотрение устных и письменных обращений граждан</w:t>
      </w:r>
      <w:proofErr w:type="gramStart"/>
      <w:r w:rsidRPr="001977D7">
        <w:rPr>
          <w:color w:val="000000" w:themeColor="text1"/>
        </w:rPr>
        <w:t>,п</w:t>
      </w:r>
      <w:proofErr w:type="gramEnd"/>
      <w:r w:rsidRPr="001977D7">
        <w:rPr>
          <w:color w:val="000000" w:themeColor="text1"/>
        </w:rPr>
        <w:t>ринимает по ним решения и направляет заявителям письменный ответ в установленные законодательством сроки.</w:t>
      </w:r>
    </w:p>
    <w:p w:rsidR="00192BDE" w:rsidRPr="001977D7" w:rsidRDefault="00192BDE" w:rsidP="001977D7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 w:themeColor="text1"/>
        </w:rPr>
      </w:pPr>
    </w:p>
    <w:p w:rsidR="00192BDE" w:rsidRPr="001977D7" w:rsidRDefault="00192BDE" w:rsidP="001977D7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 w:themeColor="text1"/>
        </w:rPr>
      </w:pPr>
    </w:p>
    <w:sectPr w:rsidR="00192BDE" w:rsidRPr="001977D7" w:rsidSect="003C75A7">
      <w:pgSz w:w="11906" w:h="16838"/>
      <w:pgMar w:top="1134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D2B34"/>
    <w:multiLevelType w:val="hybridMultilevel"/>
    <w:tmpl w:val="A1B8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26E4A42"/>
    <w:multiLevelType w:val="multilevel"/>
    <w:tmpl w:val="044649F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3026A6D"/>
    <w:multiLevelType w:val="hybridMultilevel"/>
    <w:tmpl w:val="8124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67D47253"/>
    <w:multiLevelType w:val="multilevel"/>
    <w:tmpl w:val="AA56552A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D25"/>
    <w:rsid w:val="000348A8"/>
    <w:rsid w:val="000744B5"/>
    <w:rsid w:val="0007611B"/>
    <w:rsid w:val="000B6505"/>
    <w:rsid w:val="000E7F95"/>
    <w:rsid w:val="000F2861"/>
    <w:rsid w:val="00111F48"/>
    <w:rsid w:val="001530DC"/>
    <w:rsid w:val="00171734"/>
    <w:rsid w:val="00184C5D"/>
    <w:rsid w:val="00192BDE"/>
    <w:rsid w:val="001977D7"/>
    <w:rsid w:val="001A42DC"/>
    <w:rsid w:val="001C7948"/>
    <w:rsid w:val="001D48FB"/>
    <w:rsid w:val="001E3EB6"/>
    <w:rsid w:val="002106B6"/>
    <w:rsid w:val="002264DB"/>
    <w:rsid w:val="00272BFF"/>
    <w:rsid w:val="002928D1"/>
    <w:rsid w:val="002D1170"/>
    <w:rsid w:val="003C75A7"/>
    <w:rsid w:val="00411731"/>
    <w:rsid w:val="00424081"/>
    <w:rsid w:val="00430BF1"/>
    <w:rsid w:val="00494B3E"/>
    <w:rsid w:val="004A0863"/>
    <w:rsid w:val="004D6C56"/>
    <w:rsid w:val="004D6F55"/>
    <w:rsid w:val="00503BC0"/>
    <w:rsid w:val="00517D5F"/>
    <w:rsid w:val="00536A50"/>
    <w:rsid w:val="00566DC6"/>
    <w:rsid w:val="005820A2"/>
    <w:rsid w:val="005A262F"/>
    <w:rsid w:val="005D61E3"/>
    <w:rsid w:val="005D7B0D"/>
    <w:rsid w:val="005E6645"/>
    <w:rsid w:val="005F1753"/>
    <w:rsid w:val="006021B7"/>
    <w:rsid w:val="00632C06"/>
    <w:rsid w:val="00641809"/>
    <w:rsid w:val="006709C7"/>
    <w:rsid w:val="006756B6"/>
    <w:rsid w:val="006859B4"/>
    <w:rsid w:val="006B0D25"/>
    <w:rsid w:val="006B3421"/>
    <w:rsid w:val="006B79C8"/>
    <w:rsid w:val="00700330"/>
    <w:rsid w:val="00727995"/>
    <w:rsid w:val="00740793"/>
    <w:rsid w:val="007932A4"/>
    <w:rsid w:val="007D152A"/>
    <w:rsid w:val="00830E25"/>
    <w:rsid w:val="00865740"/>
    <w:rsid w:val="00875B6E"/>
    <w:rsid w:val="008A293B"/>
    <w:rsid w:val="008D17BE"/>
    <w:rsid w:val="00906C4E"/>
    <w:rsid w:val="00950E04"/>
    <w:rsid w:val="00964D47"/>
    <w:rsid w:val="00967E78"/>
    <w:rsid w:val="00971CAB"/>
    <w:rsid w:val="00A2222E"/>
    <w:rsid w:val="00A51365"/>
    <w:rsid w:val="00A6114C"/>
    <w:rsid w:val="00A72EC4"/>
    <w:rsid w:val="00B01887"/>
    <w:rsid w:val="00B07569"/>
    <w:rsid w:val="00B42FFD"/>
    <w:rsid w:val="00BA5D9C"/>
    <w:rsid w:val="00BD25F0"/>
    <w:rsid w:val="00BF19E9"/>
    <w:rsid w:val="00C3091E"/>
    <w:rsid w:val="00C3321C"/>
    <w:rsid w:val="00C432C2"/>
    <w:rsid w:val="00C55D25"/>
    <w:rsid w:val="00C64B96"/>
    <w:rsid w:val="00C72BB8"/>
    <w:rsid w:val="00C82C17"/>
    <w:rsid w:val="00CB21A6"/>
    <w:rsid w:val="00CC1549"/>
    <w:rsid w:val="00CD6608"/>
    <w:rsid w:val="00D07B16"/>
    <w:rsid w:val="00E73834"/>
    <w:rsid w:val="00EC2B93"/>
    <w:rsid w:val="00EC518C"/>
    <w:rsid w:val="00EC7E8D"/>
    <w:rsid w:val="00F344B8"/>
    <w:rsid w:val="00F5784C"/>
    <w:rsid w:val="00F63DE9"/>
    <w:rsid w:val="00F77973"/>
    <w:rsid w:val="00F8193A"/>
    <w:rsid w:val="00F95FF3"/>
    <w:rsid w:val="00FB419E"/>
    <w:rsid w:val="00FB5911"/>
    <w:rsid w:val="00FD2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BDE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B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rsid w:val="00192B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B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192BDE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192B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192B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rsid w:val="00192BDE"/>
    <w:rPr>
      <w:sz w:val="28"/>
      <w:szCs w:val="28"/>
      <w:lang w:val="ru-RU" w:eastAsia="ru-RU" w:bidi="ar-SA"/>
    </w:rPr>
  </w:style>
  <w:style w:type="character" w:customStyle="1" w:styleId="2">
    <w:name w:val="Знак Знак2"/>
    <w:rsid w:val="00192BDE"/>
    <w:rPr>
      <w:b/>
      <w:bCs/>
      <w:sz w:val="28"/>
      <w:szCs w:val="28"/>
      <w:lang w:val="ru-RU" w:eastAsia="ru-RU" w:bidi="ar-SA"/>
    </w:rPr>
  </w:style>
  <w:style w:type="paragraph" w:styleId="a8">
    <w:name w:val="header"/>
    <w:basedOn w:val="a"/>
    <w:link w:val="a9"/>
    <w:uiPriority w:val="99"/>
    <w:rsid w:val="00192B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2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92B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92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92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c">
    <w:name w:val="Hyperlink"/>
    <w:semiHidden/>
    <w:rsid w:val="00192BDE"/>
    <w:rPr>
      <w:rFonts w:cs="Times New Roman"/>
      <w:color w:val="0000FF"/>
      <w:u w:val="single"/>
    </w:rPr>
  </w:style>
  <w:style w:type="character" w:styleId="ad">
    <w:name w:val="page number"/>
    <w:basedOn w:val="a0"/>
    <w:rsid w:val="00192BDE"/>
  </w:style>
  <w:style w:type="table" w:styleId="ae">
    <w:name w:val="Table Grid"/>
    <w:basedOn w:val="a1"/>
    <w:rsid w:val="0019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2B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Основной текст (3)_"/>
    <w:link w:val="31"/>
    <w:rsid w:val="00192BDE"/>
    <w:rPr>
      <w:b/>
      <w:bCs/>
      <w:spacing w:val="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92BDE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rsid w:val="00192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192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2"/>
    <w:basedOn w:val="a"/>
    <w:rsid w:val="00192BDE"/>
    <w:pPr>
      <w:widowControl w:val="0"/>
      <w:shd w:val="clear" w:color="auto" w:fill="FFFFFF"/>
      <w:spacing w:after="3000" w:line="0" w:lineRule="atLeast"/>
      <w:jc w:val="both"/>
    </w:pPr>
    <w:rPr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192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192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BDE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B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rsid w:val="00192B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B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192BDE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192B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192B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rsid w:val="00192BDE"/>
    <w:rPr>
      <w:sz w:val="28"/>
      <w:szCs w:val="28"/>
      <w:lang w:val="ru-RU" w:eastAsia="ru-RU" w:bidi="ar-SA"/>
    </w:rPr>
  </w:style>
  <w:style w:type="character" w:customStyle="1" w:styleId="2">
    <w:name w:val="Знак Знак2"/>
    <w:rsid w:val="00192BDE"/>
    <w:rPr>
      <w:b/>
      <w:bCs/>
      <w:sz w:val="28"/>
      <w:szCs w:val="28"/>
      <w:lang w:val="ru-RU" w:eastAsia="ru-RU" w:bidi="ar-SA"/>
    </w:rPr>
  </w:style>
  <w:style w:type="paragraph" w:styleId="a8">
    <w:name w:val="header"/>
    <w:basedOn w:val="a"/>
    <w:link w:val="a9"/>
    <w:uiPriority w:val="99"/>
    <w:rsid w:val="00192B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2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92B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92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92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c">
    <w:name w:val="Hyperlink"/>
    <w:semiHidden/>
    <w:rsid w:val="00192BDE"/>
    <w:rPr>
      <w:rFonts w:cs="Times New Roman"/>
      <w:color w:val="0000FF"/>
      <w:u w:val="single"/>
    </w:rPr>
  </w:style>
  <w:style w:type="character" w:styleId="ad">
    <w:name w:val="page number"/>
    <w:basedOn w:val="a0"/>
    <w:rsid w:val="00192BDE"/>
  </w:style>
  <w:style w:type="table" w:styleId="ae">
    <w:name w:val="Table Grid"/>
    <w:basedOn w:val="a1"/>
    <w:rsid w:val="0019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2B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Основной текст (3)_"/>
    <w:link w:val="31"/>
    <w:rsid w:val="00192BDE"/>
    <w:rPr>
      <w:b/>
      <w:bCs/>
      <w:spacing w:val="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92BDE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rsid w:val="00192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192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2"/>
    <w:basedOn w:val="a"/>
    <w:rsid w:val="00192BDE"/>
    <w:pPr>
      <w:widowControl w:val="0"/>
      <w:shd w:val="clear" w:color="auto" w:fill="FFFFFF"/>
      <w:spacing w:after="3000" w:line="0" w:lineRule="atLeast"/>
      <w:jc w:val="both"/>
    </w:pPr>
    <w:rPr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192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192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27036-3286-4D60-BB4F-393EAA92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7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Chakacheva_AA</cp:lastModifiedBy>
  <cp:revision>32</cp:revision>
  <cp:lastPrinted>2018-01-25T10:51:00Z</cp:lastPrinted>
  <dcterms:created xsi:type="dcterms:W3CDTF">2017-10-17T05:14:00Z</dcterms:created>
  <dcterms:modified xsi:type="dcterms:W3CDTF">2018-02-07T10:04:00Z</dcterms:modified>
</cp:coreProperties>
</file>