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B3" w:rsidRPr="000D1CB3" w:rsidRDefault="000D1CB3" w:rsidP="000D1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</w:t>
      </w:r>
    </w:p>
    <w:p w:rsidR="000D1CB3" w:rsidRPr="000D1CB3" w:rsidRDefault="000D1CB3" w:rsidP="000D1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– город Павловск </w:t>
      </w:r>
    </w:p>
    <w:p w:rsidR="000D1CB3" w:rsidRPr="000D1CB3" w:rsidRDefault="000D1CB3" w:rsidP="000D1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0D1CB3" w:rsidRPr="000D1CB3" w:rsidRDefault="000D1CB3" w:rsidP="000D1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во 2 квартале 2014 года</w:t>
      </w:r>
    </w:p>
    <w:p w:rsidR="000D1CB3" w:rsidRPr="000D1CB3" w:rsidRDefault="000D1CB3" w:rsidP="000D1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CB3" w:rsidRPr="000D1CB3" w:rsidRDefault="000D1CB3" w:rsidP="000D1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всего  – 133.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       Из них:</w:t>
      </w:r>
    </w:p>
    <w:p w:rsidR="000D1CB3" w:rsidRPr="000D1CB3" w:rsidRDefault="000D1CB3" w:rsidP="000D1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Письменных обращений  – 99</w:t>
      </w:r>
    </w:p>
    <w:p w:rsidR="000D1CB3" w:rsidRPr="000D1CB3" w:rsidRDefault="000D1CB3" w:rsidP="000D1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Рассмотрено письменных обращений (с учетом 11 обращений, сроки рассмотрения по которым перешли с 1 квартала 2014 г.) – 95,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в т.ч.: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1.1.1. Взято на контроль – 3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1.1.2. Проверенно </w:t>
      </w:r>
      <w:proofErr w:type="spellStart"/>
      <w:r w:rsidRPr="000D1CB3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D1CB3">
        <w:rPr>
          <w:rFonts w:ascii="Times New Roman" w:hAnsi="Times New Roman" w:cs="Times New Roman"/>
          <w:sz w:val="28"/>
          <w:szCs w:val="28"/>
        </w:rPr>
        <w:t xml:space="preserve"> – 11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1.1.3. Проверено с выездом на место – 13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1.1.4. Рассмотрено с участием заявителя – 9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1.1.5. С результатом рассмотрения «поддержано», в том числе 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«меры приняты» – 45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1.1.6. Частично удовлетворенных – 9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1.1.7. С результатом рассмотрения «разъяснено» – 41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1.1.8. С результатом рассмотрения «не поддержано»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1.1.9. 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Переадресованных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 xml:space="preserve"> в другие органы власти и органы местного самоуправления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1.1.10. 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 xml:space="preserve"> совместно с другими органами власти и органами местного самоуправления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1.1.11. Рассмотренных с нарушением установленных сроков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1.1.12. Срок рассмотрения продлен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1.1.13. Ответ подписан руководителем государственного органа (структурного подразделения правительства области) или органа местного самоуправления –95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1.1.14. Ответ подписан уполномоченным лицом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1.1.15. По информации заявител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>ей) об итогах рассмотрения обращения ответ получен – 95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1.1.16. По информации заявител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>ей) об итогах рассмотрения обращения ответ не получен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1.1.17. Сроки рассмотрения перешли в 3 квартал 2014 года – 15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B3" w:rsidRPr="000D1CB3" w:rsidRDefault="000D1CB3" w:rsidP="000D1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1.2. Принято граждан руководителями на личном приеме – 34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Рассмотрено (с учетом 2 устных обращений, сроки рассмотрения по которым перешли с 1 квартала 2014 г.) – 27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1.2.1. Взято на контроль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1.2.2. С результатом рассмотрения «поддержано», в том числе 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«меры приняты» – 19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1.2.3. Частично удовлетворенных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lastRenderedPageBreak/>
        <w:t>1.2.4. С результатом рассмотрения «разъяснено» – 8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1.2.5. С результатом рассмотрения «не поддержано»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1.2.6. Сроки рассмотрения перешли в 3 квартал 2014 года – 9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0D1CB3" w:rsidRPr="000D1CB3" w:rsidRDefault="000D1CB3" w:rsidP="000D1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1.6. Конкретные примеры, отражающие результативность рассмотрения письменных и устных обращений граждан: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-  письменное обращение жильцов дома по </w:t>
      </w:r>
      <w:proofErr w:type="spellStart"/>
      <w:r w:rsidRPr="000D1CB3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0D1CB3">
        <w:rPr>
          <w:rFonts w:ascii="Times New Roman" w:hAnsi="Times New Roman" w:cs="Times New Roman"/>
          <w:sz w:val="28"/>
          <w:szCs w:val="28"/>
        </w:rPr>
        <w:t xml:space="preserve"> Революции, г. Павловск (от 27.03.2014 г., № кол-058) по вопросу спиливания двух тополей, расположенных возле дома участника Великой Отечественной войны Лидии Ивановой, именем которой названа одна из улиц города. 11.04.2014 года комиссия в составе: зам. главы городского поселения - город Павловск, зам. руководителя Павловского филиала КУ 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 xml:space="preserve"> «Лесная охрана» «Павловское лесничество», представитель отдела программ и развития сельской территории администрации Павловского муниципального района, начальника сектора по градостроительству, архитектуре и земельным отношениям администрации городского поселения – город Павловск, директора КУ городского поселения – город Павловск «Управление городского хозяйства» осуществила выезд на место и произвела обследование. На основании обследования составлен акт обследования подлежащих сносу зеленых насаждений. Сотрудники МКП «Павловский комбинат благоустройства» произвели спиливание сухих аварийных деревьев. Вопрос решен положительно, заявители удовлетворены.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 xml:space="preserve">оступило обращение гражданки Н. (от 03.03.2014 г., № Е-062), проживающей в г. Павловске, по вопросу спиливания деревьев. Заявительница является вдовой участника Великой Отечественной войны, проживает одна. Просила оказать ей помощь – убрать верхушку дерева, которая в результате сильного ветра отломилась и упала на крышу её дома, а также спилить три сухих дерева, которые при сильном ветре могут повредить электропровода  и газовые трубы. 11.04.2014 года комиссия в составе: зам. главы городского поселения - город Павловск, зам. руководителя Павловского филиала КУ </w:t>
      </w:r>
      <w:proofErr w:type="gramStart"/>
      <w:r w:rsidRPr="000D1C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1CB3">
        <w:rPr>
          <w:rFonts w:ascii="Times New Roman" w:hAnsi="Times New Roman" w:cs="Times New Roman"/>
          <w:sz w:val="28"/>
          <w:szCs w:val="28"/>
        </w:rPr>
        <w:t xml:space="preserve"> «Лесная охрана» «Павловское лесничество», начальника отдел программ и развития сельской территории администрации Павловского муниципального района, начальника сектора по градостроительству, архитектуре и земельным отношениям администрации городского поселения – город Павловск, директора КУ городского поселения – город Павловск «Управление городского хозяйства» осуществила выезд на место и произвела обследование. На основании обследования составлен акт обследования подлежащих сносу зеленых насаждений. Сотрудники МКП </w:t>
      </w:r>
      <w:r w:rsidRPr="000D1CB3">
        <w:rPr>
          <w:rFonts w:ascii="Times New Roman" w:hAnsi="Times New Roman" w:cs="Times New Roman"/>
          <w:sz w:val="28"/>
          <w:szCs w:val="28"/>
        </w:rPr>
        <w:lastRenderedPageBreak/>
        <w:t>«Павловский комбинат благоустройства» произвели спиливание сухих аварийных деревьев, уборку веток. Вопрос решен положительно, заявитель удовлетворен.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1.7. Формы ответа заявителю: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1.7.1. В письменной форме –105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1.7.2. В форме электронного документа – 1</w:t>
      </w:r>
    </w:p>
    <w:p w:rsidR="000D1CB3" w:rsidRPr="000D1CB3" w:rsidRDefault="000D1CB3" w:rsidP="000D1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B3">
        <w:rPr>
          <w:rFonts w:ascii="Times New Roman" w:hAnsi="Times New Roman" w:cs="Times New Roman"/>
          <w:sz w:val="28"/>
          <w:szCs w:val="28"/>
        </w:rPr>
        <w:t>1.7.3. В устной форме – 17</w:t>
      </w:r>
    </w:p>
    <w:p w:rsidR="00173168" w:rsidRPr="000D1CB3" w:rsidRDefault="00173168" w:rsidP="000D1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168" w:rsidRPr="000D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7253"/>
    <w:multiLevelType w:val="multilevel"/>
    <w:tmpl w:val="96F495E8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decimal"/>
      <w:isLgl/>
      <w:lvlText w:val="%1.%2"/>
      <w:lvlJc w:val="left"/>
      <w:pPr>
        <w:ind w:left="885" w:hanging="375"/>
      </w:pPr>
    </w:lvl>
    <w:lvl w:ilvl="2">
      <w:start w:val="1"/>
      <w:numFmt w:val="decimal"/>
      <w:isLgl/>
      <w:lvlText w:val="%1.%2.%3"/>
      <w:lvlJc w:val="left"/>
      <w:pPr>
        <w:ind w:left="1230" w:hanging="720"/>
      </w:pPr>
    </w:lvl>
    <w:lvl w:ilvl="3">
      <w:start w:val="1"/>
      <w:numFmt w:val="decimal"/>
      <w:isLgl/>
      <w:lvlText w:val="%1.%2.%3.%4"/>
      <w:lvlJc w:val="left"/>
      <w:pPr>
        <w:ind w:left="1590" w:hanging="1080"/>
      </w:pPr>
    </w:lvl>
    <w:lvl w:ilvl="4">
      <w:start w:val="1"/>
      <w:numFmt w:val="decimal"/>
      <w:isLgl/>
      <w:lvlText w:val="%1.%2.%3.%4.%5"/>
      <w:lvlJc w:val="left"/>
      <w:pPr>
        <w:ind w:left="1590" w:hanging="1080"/>
      </w:pPr>
    </w:lvl>
    <w:lvl w:ilvl="5">
      <w:start w:val="1"/>
      <w:numFmt w:val="decimal"/>
      <w:isLgl/>
      <w:lvlText w:val="%1.%2.%3.%4.%5.%6"/>
      <w:lvlJc w:val="left"/>
      <w:pPr>
        <w:ind w:left="195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440"/>
      </w:p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CB3"/>
    <w:rsid w:val="000D1CB3"/>
    <w:rsid w:val="001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2016-10-18T05:02:00Z</dcterms:created>
  <dcterms:modified xsi:type="dcterms:W3CDTF">2016-10-18T05:03:00Z</dcterms:modified>
</cp:coreProperties>
</file>