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EA4" w:rsidRDefault="00A12EA4" w:rsidP="00A12EA4">
      <w:pPr>
        <w:spacing w:line="288" w:lineRule="auto"/>
        <w:jc w:val="center"/>
        <w:rPr>
          <w:rFonts w:ascii="Arial Narrow" w:hAnsi="Arial Narrow"/>
          <w:spacing w:val="20"/>
          <w:sz w:val="16"/>
        </w:rPr>
      </w:pPr>
      <w:r>
        <w:rPr>
          <w:noProof/>
          <w:sz w:val="1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2941320</wp:posOffset>
            </wp:positionH>
            <wp:positionV relativeFrom="paragraph">
              <wp:posOffset>-146050</wp:posOffset>
            </wp:positionV>
            <wp:extent cx="559435" cy="6350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EA4" w:rsidRDefault="00A12EA4" w:rsidP="00A12EA4">
      <w:pPr>
        <w:pStyle w:val="3"/>
        <w:numPr>
          <w:ilvl w:val="0"/>
          <w:numId w:val="0"/>
        </w:numPr>
        <w:ind w:left="720"/>
        <w:jc w:val="left"/>
      </w:pPr>
    </w:p>
    <w:p w:rsidR="00A12EA4" w:rsidRPr="007B257F" w:rsidRDefault="00A12EA4" w:rsidP="00A12EA4"/>
    <w:p w:rsidR="00A12EA4" w:rsidRDefault="00A12EA4" w:rsidP="00A12EA4">
      <w:pPr>
        <w:pStyle w:val="3"/>
        <w:numPr>
          <w:ilvl w:val="0"/>
          <w:numId w:val="0"/>
        </w:numPr>
        <w:ind w:left="7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АДМИНИСТРАЦИЯ ГОРОДСКОГО ПОСЕЛЕНИЯ -</w:t>
      </w:r>
    </w:p>
    <w:p w:rsidR="00A12EA4" w:rsidRDefault="00A12EA4" w:rsidP="00A12EA4">
      <w:pPr>
        <w:pStyle w:val="5"/>
        <w:numPr>
          <w:ilvl w:val="0"/>
          <w:numId w:val="0"/>
        </w:numPr>
        <w:ind w:left="1008"/>
        <w:jc w:val="center"/>
      </w:pPr>
      <w:r>
        <w:t>ГОРОД ПАВЛОВСК</w:t>
      </w:r>
    </w:p>
    <w:p w:rsidR="00A12EA4" w:rsidRDefault="00A12EA4" w:rsidP="00A12EA4">
      <w:pPr>
        <w:jc w:val="center"/>
        <w:rPr>
          <w:b/>
          <w:sz w:val="28"/>
        </w:rPr>
      </w:pPr>
      <w:r>
        <w:rPr>
          <w:b/>
          <w:sz w:val="28"/>
        </w:rPr>
        <w:t>ПАВЛОВСКОГО МУНИЦИПАЛЬНОГО РАЙОНА</w:t>
      </w:r>
    </w:p>
    <w:p w:rsidR="00A12EA4" w:rsidRDefault="00A12EA4" w:rsidP="00A12EA4">
      <w:pPr>
        <w:pStyle w:val="6"/>
        <w:numPr>
          <w:ilvl w:val="0"/>
          <w:numId w:val="0"/>
        </w:numPr>
        <w:ind w:left="1152"/>
      </w:pPr>
      <w:r>
        <w:t>ВОРОНЕЖСКОЙ ОБЛАСТИ</w:t>
      </w:r>
    </w:p>
    <w:p w:rsidR="00A12EA4" w:rsidRDefault="00A12EA4" w:rsidP="00A12EA4">
      <w:pPr>
        <w:jc w:val="center"/>
      </w:pPr>
    </w:p>
    <w:p w:rsidR="00A12EA4" w:rsidRPr="001A3AB6" w:rsidRDefault="00A12EA4" w:rsidP="00A12EA4">
      <w:pPr>
        <w:jc w:val="center"/>
        <w:rPr>
          <w:b/>
          <w:sz w:val="32"/>
          <w:szCs w:val="32"/>
        </w:rPr>
      </w:pPr>
      <w:proofErr w:type="gramStart"/>
      <w:r w:rsidRPr="001A3AB6">
        <w:rPr>
          <w:b/>
          <w:sz w:val="32"/>
          <w:szCs w:val="32"/>
        </w:rPr>
        <w:t>П</w:t>
      </w:r>
      <w:proofErr w:type="gramEnd"/>
      <w:r w:rsidRPr="001A3AB6">
        <w:rPr>
          <w:b/>
          <w:sz w:val="32"/>
          <w:szCs w:val="32"/>
        </w:rPr>
        <w:t xml:space="preserve"> О С Т А Н О В Л Е Н И Е </w:t>
      </w:r>
    </w:p>
    <w:p w:rsidR="00A12EA4" w:rsidRPr="001A3AB6" w:rsidRDefault="00A12EA4" w:rsidP="00A12EA4">
      <w:pPr>
        <w:pBdr>
          <w:bottom w:val="thinThickSmallGap" w:sz="24" w:space="1" w:color="auto"/>
        </w:pBdr>
        <w:tabs>
          <w:tab w:val="left" w:pos="0"/>
        </w:tabs>
        <w:rPr>
          <w:sz w:val="24"/>
          <w:szCs w:val="24"/>
        </w:rPr>
      </w:pPr>
    </w:p>
    <w:p w:rsidR="00A12EA4" w:rsidRDefault="00A12EA4" w:rsidP="00A12EA4">
      <w:pPr>
        <w:pBdr>
          <w:bottom w:val="single" w:sz="4" w:space="1" w:color="auto"/>
        </w:pBdr>
        <w:ind w:right="5101"/>
        <w:rPr>
          <w:sz w:val="24"/>
        </w:rPr>
      </w:pPr>
      <w:r>
        <w:rPr>
          <w:sz w:val="24"/>
        </w:rPr>
        <w:t>от  07.02.2017                                            №  036</w:t>
      </w:r>
    </w:p>
    <w:p w:rsidR="00A12EA4" w:rsidRDefault="00A12EA4" w:rsidP="00A12EA4">
      <w:pPr>
        <w:shd w:val="clear" w:color="auto" w:fill="FFFFFF"/>
        <w:spacing w:line="274" w:lineRule="exact"/>
        <w:rPr>
          <w:sz w:val="24"/>
        </w:rPr>
      </w:pPr>
      <w:r>
        <w:rPr>
          <w:sz w:val="24"/>
        </w:rPr>
        <w:t xml:space="preserve">                         г. Павловск</w:t>
      </w:r>
    </w:p>
    <w:p w:rsidR="00A12EA4" w:rsidRPr="0021355D" w:rsidRDefault="00A12EA4" w:rsidP="00A12EA4">
      <w:pPr>
        <w:jc w:val="both"/>
        <w:rPr>
          <w:sz w:val="28"/>
          <w:szCs w:val="28"/>
        </w:rPr>
      </w:pPr>
      <w:r w:rsidRPr="0021355D">
        <w:rPr>
          <w:bCs/>
          <w:sz w:val="28"/>
          <w:szCs w:val="28"/>
        </w:rPr>
        <w:t>О проведении публичных слушаний </w:t>
      </w:r>
    </w:p>
    <w:p w:rsidR="00A12EA4" w:rsidRPr="0021355D" w:rsidRDefault="00A12EA4" w:rsidP="00A12EA4">
      <w:pPr>
        <w:jc w:val="both"/>
        <w:rPr>
          <w:sz w:val="28"/>
          <w:szCs w:val="28"/>
        </w:rPr>
      </w:pPr>
      <w:r w:rsidRPr="0021355D">
        <w:rPr>
          <w:bCs/>
          <w:sz w:val="28"/>
          <w:szCs w:val="28"/>
        </w:rPr>
        <w:t xml:space="preserve">по проекту внесения изменений </w:t>
      </w:r>
      <w:proofErr w:type="gramStart"/>
      <w:r w:rsidRPr="0021355D">
        <w:rPr>
          <w:bCs/>
          <w:sz w:val="28"/>
          <w:szCs w:val="28"/>
        </w:rPr>
        <w:t>в</w:t>
      </w:r>
      <w:proofErr w:type="gramEnd"/>
      <w:r w:rsidRPr="0021355D">
        <w:rPr>
          <w:bCs/>
          <w:sz w:val="28"/>
          <w:szCs w:val="28"/>
        </w:rPr>
        <w:t> </w:t>
      </w:r>
    </w:p>
    <w:p w:rsidR="00A12EA4" w:rsidRPr="0021355D" w:rsidRDefault="00A12EA4" w:rsidP="00A12EA4">
      <w:pPr>
        <w:jc w:val="both"/>
        <w:rPr>
          <w:sz w:val="28"/>
          <w:szCs w:val="28"/>
        </w:rPr>
      </w:pPr>
      <w:r w:rsidRPr="0021355D">
        <w:rPr>
          <w:bCs/>
          <w:sz w:val="28"/>
          <w:szCs w:val="28"/>
        </w:rPr>
        <w:t xml:space="preserve">Генеральный план городского </w:t>
      </w:r>
      <w:r>
        <w:rPr>
          <w:bCs/>
          <w:sz w:val="28"/>
          <w:szCs w:val="28"/>
        </w:rPr>
        <w:t>поселения -</w:t>
      </w:r>
      <w:bookmarkStart w:id="0" w:name="_GoBack"/>
      <w:bookmarkEnd w:id="0"/>
    </w:p>
    <w:p w:rsidR="00A12EA4" w:rsidRPr="0021355D" w:rsidRDefault="00A12EA4" w:rsidP="00A12EA4">
      <w:pPr>
        <w:jc w:val="both"/>
        <w:rPr>
          <w:sz w:val="28"/>
          <w:szCs w:val="28"/>
        </w:rPr>
      </w:pPr>
      <w:r w:rsidRPr="0021355D">
        <w:rPr>
          <w:bCs/>
          <w:sz w:val="28"/>
          <w:szCs w:val="28"/>
        </w:rPr>
        <w:t xml:space="preserve">город </w:t>
      </w:r>
      <w:r>
        <w:rPr>
          <w:bCs/>
          <w:sz w:val="28"/>
          <w:szCs w:val="28"/>
        </w:rPr>
        <w:t>Павловск</w:t>
      </w:r>
      <w:r w:rsidRPr="0021355D">
        <w:rPr>
          <w:bCs/>
          <w:sz w:val="28"/>
          <w:szCs w:val="28"/>
        </w:rPr>
        <w:t xml:space="preserve"> </w:t>
      </w: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Pr="0021355D" w:rsidRDefault="00A12EA4" w:rsidP="00A12EA4">
      <w:pPr>
        <w:jc w:val="both"/>
        <w:rPr>
          <w:sz w:val="28"/>
          <w:szCs w:val="28"/>
        </w:rPr>
      </w:pPr>
    </w:p>
    <w:p w:rsidR="00A12EA4" w:rsidRPr="003853E2" w:rsidRDefault="00A12EA4" w:rsidP="00A12EA4">
      <w:pPr>
        <w:tabs>
          <w:tab w:val="left" w:pos="5954"/>
        </w:tabs>
        <w:ind w:right="-1"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Руководствуясь статьями 24, 28 </w:t>
      </w:r>
      <w:r w:rsidRPr="0021355D">
        <w:rPr>
          <w:color w:val="000000"/>
          <w:sz w:val="28"/>
          <w:szCs w:val="28"/>
        </w:rPr>
        <w:t xml:space="preserve">Градостроительного кодекса Российской Федерации, статьей 28 Федерального закона от 06.10.2003 № 131-ФЗ «Об общих принципах организации местного самоуправления в Российской Федерации», </w:t>
      </w:r>
      <w:r w:rsidRPr="003853E2">
        <w:rPr>
          <w:sz w:val="28"/>
          <w:szCs w:val="28"/>
          <w:lang w:eastAsia="en-US"/>
        </w:rPr>
        <w:t>решением Совета народных депутатов городского поселения - город Павловск от 26.12.2014г. №277 «Об утверждении Положения «О порядке организации и проведения публичных слушаний в городском поселении – город Павловск»</w:t>
      </w:r>
      <w:r w:rsidRPr="0021355D">
        <w:rPr>
          <w:color w:val="000000"/>
          <w:sz w:val="28"/>
          <w:szCs w:val="28"/>
        </w:rPr>
        <w:t xml:space="preserve">, в соответствии с постановлением администрации городского </w:t>
      </w:r>
      <w:r>
        <w:rPr>
          <w:color w:val="000000"/>
          <w:sz w:val="28"/>
          <w:szCs w:val="28"/>
        </w:rPr>
        <w:t xml:space="preserve">поселения </w:t>
      </w:r>
      <w:r w:rsidRPr="003853E2">
        <w:rPr>
          <w:color w:val="000000"/>
          <w:sz w:val="28"/>
          <w:szCs w:val="28"/>
        </w:rPr>
        <w:t xml:space="preserve">- </w:t>
      </w:r>
      <w:r w:rsidRPr="0021355D">
        <w:rPr>
          <w:color w:val="000000"/>
          <w:sz w:val="28"/>
          <w:szCs w:val="28"/>
        </w:rPr>
        <w:t xml:space="preserve">город </w:t>
      </w:r>
      <w:r w:rsidRPr="003853E2">
        <w:rPr>
          <w:color w:val="000000"/>
          <w:sz w:val="28"/>
          <w:szCs w:val="28"/>
        </w:rPr>
        <w:t>Павловск</w:t>
      </w:r>
      <w:proofErr w:type="gramEnd"/>
      <w:r w:rsidRPr="003853E2">
        <w:rPr>
          <w:color w:val="000000"/>
          <w:sz w:val="28"/>
          <w:szCs w:val="28"/>
        </w:rPr>
        <w:t xml:space="preserve"> </w:t>
      </w:r>
      <w:r w:rsidRPr="0021355D">
        <w:rPr>
          <w:color w:val="000000"/>
          <w:sz w:val="28"/>
          <w:szCs w:val="28"/>
        </w:rPr>
        <w:t xml:space="preserve">от </w:t>
      </w:r>
      <w:r w:rsidRPr="003853E2">
        <w:rPr>
          <w:color w:val="000000"/>
          <w:sz w:val="28"/>
          <w:szCs w:val="28"/>
        </w:rPr>
        <w:t>21.06</w:t>
      </w:r>
      <w:r w:rsidRPr="0021355D">
        <w:rPr>
          <w:color w:val="000000"/>
          <w:sz w:val="28"/>
          <w:szCs w:val="28"/>
        </w:rPr>
        <w:t>.20</w:t>
      </w:r>
      <w:r w:rsidRPr="003853E2">
        <w:rPr>
          <w:color w:val="000000"/>
          <w:sz w:val="28"/>
          <w:szCs w:val="28"/>
        </w:rPr>
        <w:t>16</w:t>
      </w:r>
      <w:r w:rsidRPr="0021355D">
        <w:rPr>
          <w:color w:val="000000"/>
          <w:sz w:val="28"/>
          <w:szCs w:val="28"/>
        </w:rPr>
        <w:t xml:space="preserve"> № </w:t>
      </w:r>
      <w:r w:rsidRPr="003853E2">
        <w:rPr>
          <w:color w:val="000000"/>
          <w:sz w:val="28"/>
          <w:szCs w:val="28"/>
        </w:rPr>
        <w:t>39</w:t>
      </w:r>
      <w:r>
        <w:rPr>
          <w:color w:val="000000"/>
          <w:sz w:val="28"/>
          <w:szCs w:val="28"/>
        </w:rPr>
        <w:t>5</w:t>
      </w:r>
      <w:r w:rsidRPr="0021355D">
        <w:rPr>
          <w:color w:val="000000"/>
          <w:sz w:val="28"/>
          <w:szCs w:val="28"/>
        </w:rPr>
        <w:t xml:space="preserve"> «</w:t>
      </w:r>
      <w:r w:rsidRPr="003853E2">
        <w:rPr>
          <w:sz w:val="28"/>
          <w:szCs w:val="28"/>
        </w:rPr>
        <w:t>О создании комиссии по подготовке проекта внесения изменений в Генеральный план городского поселения – город Павловск Павловского муниципального района Воронежской области</w:t>
      </w:r>
      <w:r w:rsidRPr="0021355D">
        <w:rPr>
          <w:color w:val="000000"/>
          <w:sz w:val="28"/>
          <w:szCs w:val="28"/>
        </w:rPr>
        <w:t xml:space="preserve">», </w:t>
      </w:r>
      <w:r>
        <w:rPr>
          <w:color w:val="000000"/>
          <w:sz w:val="28"/>
          <w:szCs w:val="28"/>
        </w:rPr>
        <w:t>У</w:t>
      </w:r>
      <w:r w:rsidRPr="003853E2">
        <w:rPr>
          <w:color w:val="000000"/>
          <w:sz w:val="28"/>
          <w:szCs w:val="28"/>
        </w:rPr>
        <w:t xml:space="preserve">ставом городского </w:t>
      </w:r>
      <w:r w:rsidRPr="003853E2">
        <w:rPr>
          <w:sz w:val="28"/>
          <w:szCs w:val="28"/>
        </w:rPr>
        <w:t>поселения – город Павловск,</w:t>
      </w:r>
      <w:r w:rsidRPr="0021355D">
        <w:rPr>
          <w:color w:val="000000"/>
          <w:sz w:val="28"/>
          <w:szCs w:val="28"/>
        </w:rPr>
        <w:t xml:space="preserve"> администрация городского </w:t>
      </w:r>
      <w:r>
        <w:rPr>
          <w:color w:val="000000"/>
          <w:sz w:val="28"/>
          <w:szCs w:val="28"/>
        </w:rPr>
        <w:t xml:space="preserve">поселения - </w:t>
      </w:r>
      <w:r w:rsidRPr="0021355D">
        <w:rPr>
          <w:color w:val="000000"/>
          <w:sz w:val="28"/>
          <w:szCs w:val="28"/>
        </w:rPr>
        <w:t xml:space="preserve">город </w:t>
      </w:r>
      <w:r>
        <w:rPr>
          <w:color w:val="000000"/>
          <w:sz w:val="28"/>
          <w:szCs w:val="28"/>
        </w:rPr>
        <w:t>Павловск</w:t>
      </w:r>
      <w:r w:rsidRPr="0021355D">
        <w:rPr>
          <w:color w:val="000000"/>
          <w:sz w:val="28"/>
          <w:szCs w:val="28"/>
        </w:rPr>
        <w:t xml:space="preserve"> </w:t>
      </w:r>
    </w:p>
    <w:p w:rsidR="00A12EA4" w:rsidRDefault="00A12EA4" w:rsidP="00A12EA4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A12EA4" w:rsidRPr="0021355D" w:rsidRDefault="00A12EA4" w:rsidP="00A12EA4">
      <w:pPr>
        <w:pStyle w:val="3"/>
        <w:numPr>
          <w:ilvl w:val="0"/>
          <w:numId w:val="0"/>
        </w:numPr>
        <w:ind w:left="720"/>
        <w:rPr>
          <w:rFonts w:ascii="Times New Roman" w:hAnsi="Times New Roman"/>
          <w:sz w:val="28"/>
          <w:szCs w:val="28"/>
        </w:rPr>
      </w:pPr>
      <w:r w:rsidRPr="0021355D">
        <w:rPr>
          <w:rFonts w:ascii="Times New Roman" w:hAnsi="Times New Roman"/>
          <w:sz w:val="28"/>
          <w:szCs w:val="28"/>
        </w:rPr>
        <w:t>ПОСТАНОВЛЯЕТ:</w:t>
      </w:r>
    </w:p>
    <w:p w:rsidR="00A12EA4" w:rsidRPr="0021355D" w:rsidRDefault="00A12EA4" w:rsidP="00A12EA4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A12EA4" w:rsidRPr="0021355D" w:rsidRDefault="00A12EA4" w:rsidP="00A12EA4">
      <w:pPr>
        <w:pStyle w:val="aa"/>
        <w:autoSpaceDE w:val="0"/>
        <w:autoSpaceDN w:val="0"/>
        <w:adjustRightInd w:val="0"/>
        <w:ind w:left="0" w:firstLine="709"/>
        <w:jc w:val="both"/>
        <w:rPr>
          <w:color w:val="111111"/>
          <w:sz w:val="28"/>
          <w:szCs w:val="28"/>
        </w:rPr>
      </w:pPr>
      <w:r w:rsidRPr="0021355D">
        <w:rPr>
          <w:color w:val="000000"/>
          <w:sz w:val="28"/>
          <w:szCs w:val="28"/>
        </w:rPr>
        <w:t xml:space="preserve">1. Назначить на </w:t>
      </w:r>
      <w:r>
        <w:rPr>
          <w:color w:val="000000"/>
          <w:sz w:val="28"/>
          <w:szCs w:val="28"/>
        </w:rPr>
        <w:t xml:space="preserve">13 марта </w:t>
      </w:r>
      <w:r w:rsidRPr="0021355D">
        <w:rPr>
          <w:color w:val="000000"/>
          <w:sz w:val="28"/>
          <w:szCs w:val="28"/>
        </w:rPr>
        <w:t>2017 г. в 1</w:t>
      </w:r>
      <w:r>
        <w:rPr>
          <w:color w:val="000000"/>
          <w:sz w:val="28"/>
          <w:szCs w:val="28"/>
        </w:rPr>
        <w:t>6</w:t>
      </w:r>
      <w:r w:rsidRPr="0021355D">
        <w:rPr>
          <w:color w:val="000000"/>
          <w:sz w:val="28"/>
          <w:szCs w:val="28"/>
        </w:rPr>
        <w:t xml:space="preserve"> ч. 00 мин. проведение публичных слушаний по</w:t>
      </w:r>
      <w:r>
        <w:rPr>
          <w:color w:val="000000"/>
          <w:sz w:val="28"/>
          <w:szCs w:val="28"/>
        </w:rPr>
        <w:t xml:space="preserve"> </w:t>
      </w:r>
      <w:r w:rsidRPr="0021355D">
        <w:rPr>
          <w:color w:val="111111"/>
          <w:sz w:val="28"/>
          <w:szCs w:val="28"/>
        </w:rPr>
        <w:t xml:space="preserve">проекту внесения изменений в Генеральный план городского </w:t>
      </w:r>
      <w:r>
        <w:rPr>
          <w:color w:val="111111"/>
          <w:sz w:val="28"/>
          <w:szCs w:val="28"/>
        </w:rPr>
        <w:t xml:space="preserve">поселения - </w:t>
      </w:r>
      <w:r w:rsidRPr="0021355D">
        <w:rPr>
          <w:color w:val="111111"/>
          <w:sz w:val="28"/>
          <w:szCs w:val="28"/>
        </w:rPr>
        <w:t xml:space="preserve">город </w:t>
      </w:r>
      <w:r>
        <w:rPr>
          <w:color w:val="111111"/>
          <w:sz w:val="28"/>
          <w:szCs w:val="28"/>
        </w:rPr>
        <w:t>Павловск</w:t>
      </w:r>
      <w:r w:rsidRPr="0021355D">
        <w:rPr>
          <w:color w:val="111111"/>
          <w:sz w:val="28"/>
          <w:szCs w:val="28"/>
        </w:rPr>
        <w:t xml:space="preserve"> </w:t>
      </w:r>
      <w:r w:rsidRPr="00003A55">
        <w:rPr>
          <w:color w:val="000000"/>
          <w:sz w:val="28"/>
          <w:szCs w:val="28"/>
          <w:shd w:val="clear" w:color="auto" w:fill="FFFFFF"/>
        </w:rPr>
        <w:t xml:space="preserve">в части размещения участка под </w:t>
      </w:r>
      <w:r w:rsidRPr="00874D16">
        <w:rPr>
          <w:sz w:val="28"/>
          <w:szCs w:val="28"/>
        </w:rPr>
        <w:t>многоэтажн</w:t>
      </w:r>
      <w:r>
        <w:rPr>
          <w:sz w:val="28"/>
          <w:szCs w:val="28"/>
        </w:rPr>
        <w:t xml:space="preserve">ую жилую </w:t>
      </w:r>
      <w:r w:rsidRPr="00874D16">
        <w:rPr>
          <w:sz w:val="28"/>
          <w:szCs w:val="28"/>
        </w:rPr>
        <w:t>застройк</w:t>
      </w:r>
      <w:r>
        <w:rPr>
          <w:sz w:val="28"/>
          <w:szCs w:val="28"/>
        </w:rPr>
        <w:t>у</w:t>
      </w:r>
      <w:r w:rsidRPr="00003A55">
        <w:rPr>
          <w:color w:val="000000"/>
          <w:sz w:val="28"/>
          <w:szCs w:val="28"/>
          <w:shd w:val="clear" w:color="auto" w:fill="FFFFFF"/>
        </w:rPr>
        <w:t xml:space="preserve"> площадью 0,8 га</w:t>
      </w:r>
      <w:r>
        <w:rPr>
          <w:color w:val="000000"/>
          <w:sz w:val="28"/>
          <w:szCs w:val="28"/>
          <w:shd w:val="clear" w:color="auto" w:fill="FFFFFF"/>
        </w:rPr>
        <w:t xml:space="preserve"> (участок №2а) и </w:t>
      </w:r>
      <w:r>
        <w:rPr>
          <w:sz w:val="28"/>
          <w:szCs w:val="28"/>
        </w:rPr>
        <w:t>установления границ населенного пункта - город Павловск</w:t>
      </w:r>
      <w:r>
        <w:rPr>
          <w:color w:val="111111"/>
          <w:sz w:val="28"/>
          <w:szCs w:val="28"/>
        </w:rPr>
        <w:t>.</w:t>
      </w:r>
    </w:p>
    <w:p w:rsidR="00A12EA4" w:rsidRPr="007A1550" w:rsidRDefault="00A12EA4" w:rsidP="00A12EA4">
      <w:pPr>
        <w:ind w:firstLine="709"/>
        <w:jc w:val="both"/>
        <w:rPr>
          <w:sz w:val="28"/>
          <w:szCs w:val="28"/>
        </w:rPr>
      </w:pPr>
      <w:r w:rsidRPr="0021355D">
        <w:rPr>
          <w:color w:val="000000"/>
          <w:sz w:val="28"/>
          <w:szCs w:val="28"/>
        </w:rPr>
        <w:t xml:space="preserve">2. Местом проведения слушаний определить </w:t>
      </w:r>
      <w:r>
        <w:rPr>
          <w:sz w:val="28"/>
          <w:szCs w:val="28"/>
        </w:rPr>
        <w:t xml:space="preserve">актовый зал в </w:t>
      </w:r>
      <w:r w:rsidRPr="007A1550">
        <w:rPr>
          <w:sz w:val="28"/>
          <w:szCs w:val="28"/>
        </w:rPr>
        <w:t xml:space="preserve">корп. №9 мкр. </w:t>
      </w:r>
      <w:proofErr w:type="gramStart"/>
      <w:r w:rsidRPr="007A1550">
        <w:rPr>
          <w:sz w:val="28"/>
          <w:szCs w:val="28"/>
        </w:rPr>
        <w:t>Гранитный</w:t>
      </w:r>
      <w:proofErr w:type="gramEnd"/>
      <w:r w:rsidRPr="007A1550">
        <w:rPr>
          <w:sz w:val="28"/>
          <w:szCs w:val="28"/>
        </w:rPr>
        <w:t xml:space="preserve"> в городе Павловске Воронежской области.</w:t>
      </w:r>
    </w:p>
    <w:p w:rsidR="00A12EA4" w:rsidRDefault="00A12EA4" w:rsidP="00A12EA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1355D">
        <w:rPr>
          <w:color w:val="000000"/>
          <w:sz w:val="28"/>
          <w:szCs w:val="28"/>
        </w:rPr>
        <w:t xml:space="preserve">3. Организацию и проведение публичных слушаний по проекту внесения изменений в Генеральный план городского </w:t>
      </w:r>
      <w:r>
        <w:rPr>
          <w:color w:val="000000"/>
          <w:sz w:val="28"/>
          <w:szCs w:val="28"/>
        </w:rPr>
        <w:t>поселения -</w:t>
      </w:r>
      <w:r w:rsidRPr="0021355D">
        <w:rPr>
          <w:color w:val="000000"/>
          <w:sz w:val="28"/>
          <w:szCs w:val="28"/>
        </w:rPr>
        <w:t xml:space="preserve"> город </w:t>
      </w:r>
      <w:r>
        <w:rPr>
          <w:color w:val="000000"/>
          <w:sz w:val="28"/>
          <w:szCs w:val="28"/>
        </w:rPr>
        <w:t xml:space="preserve">Павловск осуществляется комиссией </w:t>
      </w:r>
      <w:r w:rsidRPr="00054677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подготовке проекта </w:t>
      </w:r>
      <w:r w:rsidRPr="00054677">
        <w:rPr>
          <w:sz w:val="28"/>
          <w:szCs w:val="28"/>
        </w:rPr>
        <w:t>внесени</w:t>
      </w:r>
      <w:r>
        <w:rPr>
          <w:sz w:val="28"/>
          <w:szCs w:val="28"/>
        </w:rPr>
        <w:t>я</w:t>
      </w:r>
      <w:r w:rsidRPr="00054677">
        <w:rPr>
          <w:sz w:val="28"/>
          <w:szCs w:val="28"/>
        </w:rPr>
        <w:t xml:space="preserve"> изменений в Генеральный план городского поселения – город Павловск Павловского муниципального района Воронежской области</w:t>
      </w:r>
      <w:r>
        <w:rPr>
          <w:sz w:val="28"/>
          <w:szCs w:val="28"/>
        </w:rPr>
        <w:t>, утвержденной постановлением администрации городского поселения - город Павловск от 21.06.2016г. №395.</w:t>
      </w:r>
      <w:r w:rsidRPr="0021355D">
        <w:rPr>
          <w:color w:val="000000"/>
          <w:sz w:val="28"/>
          <w:szCs w:val="28"/>
        </w:rPr>
        <w:t xml:space="preserve"> </w:t>
      </w:r>
    </w:p>
    <w:p w:rsidR="00A12EA4" w:rsidRPr="0021355D" w:rsidRDefault="00A12EA4" w:rsidP="00A12EA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1355D">
        <w:rPr>
          <w:color w:val="000000"/>
          <w:sz w:val="28"/>
          <w:szCs w:val="28"/>
        </w:rPr>
        <w:lastRenderedPageBreak/>
        <w:t xml:space="preserve">4. </w:t>
      </w:r>
      <w:r w:rsidRPr="003C6952">
        <w:rPr>
          <w:color w:val="000000"/>
          <w:sz w:val="28"/>
          <w:szCs w:val="28"/>
        </w:rPr>
        <w:t xml:space="preserve">Определить местонахождение </w:t>
      </w:r>
      <w:r w:rsidRPr="0021355D">
        <w:rPr>
          <w:color w:val="000000"/>
          <w:sz w:val="28"/>
          <w:szCs w:val="28"/>
        </w:rPr>
        <w:t xml:space="preserve">комиссии </w:t>
      </w:r>
      <w:r>
        <w:rPr>
          <w:color w:val="000000"/>
          <w:sz w:val="28"/>
          <w:szCs w:val="28"/>
        </w:rPr>
        <w:t>по о</w:t>
      </w:r>
      <w:r w:rsidRPr="0021355D">
        <w:rPr>
          <w:color w:val="000000"/>
          <w:sz w:val="28"/>
          <w:szCs w:val="28"/>
        </w:rPr>
        <w:t>рганизаци</w:t>
      </w:r>
      <w:r>
        <w:rPr>
          <w:color w:val="000000"/>
          <w:sz w:val="28"/>
          <w:szCs w:val="28"/>
        </w:rPr>
        <w:t>и</w:t>
      </w:r>
      <w:r w:rsidRPr="0021355D">
        <w:rPr>
          <w:color w:val="000000"/>
          <w:sz w:val="28"/>
          <w:szCs w:val="28"/>
        </w:rPr>
        <w:t xml:space="preserve"> и проведени</w:t>
      </w:r>
      <w:r>
        <w:rPr>
          <w:color w:val="000000"/>
          <w:sz w:val="28"/>
          <w:szCs w:val="28"/>
        </w:rPr>
        <w:t>ю</w:t>
      </w:r>
      <w:r w:rsidRPr="0021355D">
        <w:rPr>
          <w:color w:val="000000"/>
          <w:sz w:val="28"/>
          <w:szCs w:val="28"/>
        </w:rPr>
        <w:t xml:space="preserve"> публичных слушаний по проекту внесения изменений в Генеральный план городского </w:t>
      </w:r>
      <w:r>
        <w:rPr>
          <w:color w:val="000000"/>
          <w:sz w:val="28"/>
          <w:szCs w:val="28"/>
        </w:rPr>
        <w:t>поселения -</w:t>
      </w:r>
      <w:r w:rsidRPr="0021355D">
        <w:rPr>
          <w:color w:val="000000"/>
          <w:sz w:val="28"/>
          <w:szCs w:val="28"/>
        </w:rPr>
        <w:t xml:space="preserve"> город </w:t>
      </w:r>
      <w:r>
        <w:rPr>
          <w:color w:val="000000"/>
          <w:sz w:val="28"/>
          <w:szCs w:val="28"/>
        </w:rPr>
        <w:t>Павловск</w:t>
      </w:r>
      <w:r w:rsidRPr="0021355D">
        <w:rPr>
          <w:color w:val="000000"/>
          <w:sz w:val="28"/>
          <w:szCs w:val="28"/>
        </w:rPr>
        <w:t xml:space="preserve">: г. </w:t>
      </w:r>
      <w:r>
        <w:rPr>
          <w:color w:val="000000"/>
          <w:sz w:val="28"/>
          <w:szCs w:val="28"/>
        </w:rPr>
        <w:t>Павловск</w:t>
      </w:r>
      <w:r w:rsidRPr="0021355D">
        <w:rPr>
          <w:color w:val="000000"/>
          <w:sz w:val="28"/>
          <w:szCs w:val="28"/>
        </w:rPr>
        <w:t xml:space="preserve">, ул. </w:t>
      </w:r>
      <w:r>
        <w:rPr>
          <w:color w:val="000000"/>
          <w:sz w:val="28"/>
          <w:szCs w:val="28"/>
        </w:rPr>
        <w:t>1 Мая</w:t>
      </w:r>
      <w:r w:rsidRPr="0021355D">
        <w:rPr>
          <w:color w:val="000000"/>
          <w:sz w:val="28"/>
          <w:szCs w:val="28"/>
        </w:rPr>
        <w:t xml:space="preserve">, д. </w:t>
      </w:r>
      <w:r>
        <w:rPr>
          <w:color w:val="000000"/>
          <w:sz w:val="28"/>
          <w:szCs w:val="28"/>
        </w:rPr>
        <w:t>20</w:t>
      </w:r>
      <w:r w:rsidRPr="0021355D">
        <w:rPr>
          <w:color w:val="000000"/>
          <w:sz w:val="28"/>
          <w:szCs w:val="28"/>
        </w:rPr>
        <w:t xml:space="preserve"> (администрации городского </w:t>
      </w:r>
      <w:r>
        <w:rPr>
          <w:color w:val="000000"/>
          <w:sz w:val="28"/>
          <w:szCs w:val="28"/>
        </w:rPr>
        <w:t>поселения -</w:t>
      </w:r>
      <w:r w:rsidRPr="0021355D">
        <w:rPr>
          <w:color w:val="000000"/>
          <w:sz w:val="28"/>
          <w:szCs w:val="28"/>
        </w:rPr>
        <w:t xml:space="preserve"> город </w:t>
      </w:r>
      <w:r>
        <w:rPr>
          <w:color w:val="000000"/>
          <w:sz w:val="28"/>
          <w:szCs w:val="28"/>
        </w:rPr>
        <w:t>Павловск</w:t>
      </w:r>
      <w:r w:rsidRPr="0021355D">
        <w:rPr>
          <w:color w:val="000000"/>
          <w:sz w:val="28"/>
          <w:szCs w:val="28"/>
        </w:rPr>
        <w:t xml:space="preserve">), тел. </w:t>
      </w:r>
      <w:r>
        <w:rPr>
          <w:color w:val="000000"/>
          <w:sz w:val="28"/>
          <w:szCs w:val="28"/>
        </w:rPr>
        <w:t>2-48</w:t>
      </w:r>
      <w:r w:rsidRPr="0021355D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3</w:t>
      </w:r>
      <w:r w:rsidRPr="0021355D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>, 2-55-07</w:t>
      </w:r>
      <w:r w:rsidRPr="0021355D">
        <w:rPr>
          <w:color w:val="000000"/>
          <w:sz w:val="28"/>
          <w:szCs w:val="28"/>
        </w:rPr>
        <w:t xml:space="preserve">, приемные часы в рабочие дни – с </w:t>
      </w:r>
      <w:r>
        <w:rPr>
          <w:color w:val="000000"/>
          <w:sz w:val="28"/>
          <w:szCs w:val="28"/>
        </w:rPr>
        <w:t>8</w:t>
      </w:r>
      <w:r w:rsidRPr="0021355D">
        <w:rPr>
          <w:color w:val="000000"/>
          <w:sz w:val="28"/>
          <w:szCs w:val="28"/>
        </w:rPr>
        <w:t>.00 до 1</w:t>
      </w:r>
      <w:r>
        <w:rPr>
          <w:color w:val="000000"/>
          <w:sz w:val="28"/>
          <w:szCs w:val="28"/>
        </w:rPr>
        <w:t>7</w:t>
      </w:r>
      <w:r w:rsidRPr="0021355D">
        <w:rPr>
          <w:color w:val="000000"/>
          <w:sz w:val="28"/>
          <w:szCs w:val="28"/>
        </w:rPr>
        <w:t>.00.</w:t>
      </w:r>
    </w:p>
    <w:p w:rsidR="00A12EA4" w:rsidRPr="0021355D" w:rsidRDefault="00A12EA4" w:rsidP="00A12EA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1355D">
        <w:rPr>
          <w:color w:val="000000"/>
          <w:sz w:val="28"/>
          <w:szCs w:val="28"/>
        </w:rPr>
        <w:t xml:space="preserve">Регистрация жителей городского </w:t>
      </w:r>
      <w:r>
        <w:rPr>
          <w:color w:val="000000"/>
          <w:sz w:val="28"/>
          <w:szCs w:val="28"/>
        </w:rPr>
        <w:t>поселения -</w:t>
      </w:r>
      <w:r w:rsidRPr="0021355D">
        <w:rPr>
          <w:color w:val="000000"/>
          <w:sz w:val="28"/>
          <w:szCs w:val="28"/>
        </w:rPr>
        <w:t xml:space="preserve"> город </w:t>
      </w:r>
      <w:r>
        <w:rPr>
          <w:color w:val="000000"/>
          <w:sz w:val="28"/>
          <w:szCs w:val="28"/>
        </w:rPr>
        <w:t>Павловск</w:t>
      </w:r>
      <w:r w:rsidRPr="0021355D">
        <w:rPr>
          <w:color w:val="000000"/>
          <w:sz w:val="28"/>
          <w:szCs w:val="28"/>
        </w:rPr>
        <w:t xml:space="preserve">, желающих выступать на публичных слушаниях, производится по месту нахождения комиссии </w:t>
      </w:r>
      <w:r>
        <w:rPr>
          <w:color w:val="000000"/>
          <w:sz w:val="28"/>
          <w:szCs w:val="28"/>
        </w:rPr>
        <w:t>по о</w:t>
      </w:r>
      <w:r w:rsidRPr="0021355D">
        <w:rPr>
          <w:color w:val="000000"/>
          <w:sz w:val="28"/>
          <w:szCs w:val="28"/>
        </w:rPr>
        <w:t>рганизаци</w:t>
      </w:r>
      <w:r>
        <w:rPr>
          <w:color w:val="000000"/>
          <w:sz w:val="28"/>
          <w:szCs w:val="28"/>
        </w:rPr>
        <w:t>и</w:t>
      </w:r>
      <w:r w:rsidRPr="0021355D">
        <w:rPr>
          <w:color w:val="000000"/>
          <w:sz w:val="28"/>
          <w:szCs w:val="28"/>
        </w:rPr>
        <w:t xml:space="preserve"> и проведени</w:t>
      </w:r>
      <w:r>
        <w:rPr>
          <w:color w:val="000000"/>
          <w:sz w:val="28"/>
          <w:szCs w:val="28"/>
        </w:rPr>
        <w:t>ю</w:t>
      </w:r>
      <w:r w:rsidRPr="0021355D">
        <w:rPr>
          <w:color w:val="000000"/>
          <w:sz w:val="28"/>
          <w:szCs w:val="28"/>
        </w:rPr>
        <w:t xml:space="preserve"> публичных слушаний и прекращается за три рабочих дня до дня проведения публичных слушаний.</w:t>
      </w:r>
    </w:p>
    <w:p w:rsidR="00A12EA4" w:rsidRPr="0021355D" w:rsidRDefault="00A12EA4" w:rsidP="00A12EA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1355D">
        <w:rPr>
          <w:color w:val="000000"/>
          <w:sz w:val="28"/>
          <w:szCs w:val="28"/>
        </w:rPr>
        <w:t xml:space="preserve">Замечания и предложения по проекту внесения изменений в Генеральный план городского </w:t>
      </w:r>
      <w:r>
        <w:rPr>
          <w:color w:val="000000"/>
          <w:sz w:val="28"/>
          <w:szCs w:val="28"/>
        </w:rPr>
        <w:t>поселения -</w:t>
      </w:r>
      <w:r w:rsidRPr="0021355D">
        <w:rPr>
          <w:color w:val="000000"/>
          <w:sz w:val="28"/>
          <w:szCs w:val="28"/>
        </w:rPr>
        <w:t xml:space="preserve"> город </w:t>
      </w:r>
      <w:r>
        <w:rPr>
          <w:color w:val="000000"/>
          <w:sz w:val="28"/>
          <w:szCs w:val="28"/>
        </w:rPr>
        <w:t>Павло</w:t>
      </w:r>
      <w:proofErr w:type="gramStart"/>
      <w:r>
        <w:rPr>
          <w:color w:val="000000"/>
          <w:sz w:val="28"/>
          <w:szCs w:val="28"/>
        </w:rPr>
        <w:t>вск</w:t>
      </w:r>
      <w:r w:rsidRPr="0021355D">
        <w:rPr>
          <w:color w:val="000000"/>
          <w:sz w:val="28"/>
          <w:szCs w:val="28"/>
        </w:rPr>
        <w:t xml:space="preserve"> дл</w:t>
      </w:r>
      <w:proofErr w:type="gramEnd"/>
      <w:r w:rsidRPr="0021355D">
        <w:rPr>
          <w:color w:val="000000"/>
          <w:sz w:val="28"/>
          <w:szCs w:val="28"/>
        </w:rPr>
        <w:t xml:space="preserve">я включения их в протокол публичных слушаний принимаются комиссией </w:t>
      </w:r>
      <w:r>
        <w:rPr>
          <w:sz w:val="28"/>
          <w:szCs w:val="28"/>
        </w:rPr>
        <w:t xml:space="preserve">по подготовке, реализации и внесении изменений в Правила землепользования и застройки </w:t>
      </w:r>
      <w:r w:rsidRPr="007770D4">
        <w:rPr>
          <w:sz w:val="28"/>
          <w:szCs w:val="28"/>
        </w:rPr>
        <w:t xml:space="preserve">городского поселения </w:t>
      </w:r>
      <w:r>
        <w:rPr>
          <w:sz w:val="28"/>
          <w:szCs w:val="28"/>
        </w:rPr>
        <w:t xml:space="preserve">– </w:t>
      </w:r>
      <w:r w:rsidRPr="007770D4">
        <w:rPr>
          <w:sz w:val="28"/>
          <w:szCs w:val="28"/>
        </w:rPr>
        <w:t>город Павловск</w:t>
      </w:r>
      <w:r w:rsidRPr="0021355D">
        <w:rPr>
          <w:color w:val="000000"/>
          <w:sz w:val="28"/>
          <w:szCs w:val="28"/>
        </w:rPr>
        <w:t xml:space="preserve"> по </w:t>
      </w:r>
      <w:r>
        <w:rPr>
          <w:color w:val="000000"/>
          <w:sz w:val="28"/>
          <w:szCs w:val="28"/>
        </w:rPr>
        <w:t>09 марта</w:t>
      </w:r>
      <w:r w:rsidRPr="0021355D">
        <w:rPr>
          <w:color w:val="000000"/>
          <w:sz w:val="28"/>
          <w:szCs w:val="28"/>
        </w:rPr>
        <w:t xml:space="preserve"> 2017 г. включительно.</w:t>
      </w:r>
    </w:p>
    <w:p w:rsidR="00A12EA4" w:rsidRPr="0021355D" w:rsidRDefault="00A12EA4" w:rsidP="00A12EA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1355D">
        <w:rPr>
          <w:color w:val="000000"/>
          <w:sz w:val="28"/>
          <w:szCs w:val="28"/>
        </w:rPr>
        <w:t xml:space="preserve">5. Комиссии </w:t>
      </w:r>
      <w:r>
        <w:rPr>
          <w:color w:val="000000"/>
          <w:sz w:val="28"/>
          <w:szCs w:val="28"/>
        </w:rPr>
        <w:t>по о</w:t>
      </w:r>
      <w:r w:rsidRPr="0021355D">
        <w:rPr>
          <w:color w:val="000000"/>
          <w:sz w:val="28"/>
          <w:szCs w:val="28"/>
        </w:rPr>
        <w:t>рганизаци</w:t>
      </w:r>
      <w:r>
        <w:rPr>
          <w:color w:val="000000"/>
          <w:sz w:val="28"/>
          <w:szCs w:val="28"/>
        </w:rPr>
        <w:t>и</w:t>
      </w:r>
      <w:r w:rsidRPr="0021355D">
        <w:rPr>
          <w:color w:val="000000"/>
          <w:sz w:val="28"/>
          <w:szCs w:val="28"/>
        </w:rPr>
        <w:t xml:space="preserve"> и проведени</w:t>
      </w:r>
      <w:r>
        <w:rPr>
          <w:color w:val="000000"/>
          <w:sz w:val="28"/>
          <w:szCs w:val="28"/>
        </w:rPr>
        <w:t>ю</w:t>
      </w:r>
      <w:r w:rsidRPr="0021355D">
        <w:rPr>
          <w:color w:val="000000"/>
          <w:sz w:val="28"/>
          <w:szCs w:val="28"/>
        </w:rPr>
        <w:t xml:space="preserve"> публичных слушаний по проекту внесения изменений в Генеральный план городского </w:t>
      </w:r>
      <w:r>
        <w:rPr>
          <w:color w:val="000000"/>
          <w:sz w:val="28"/>
          <w:szCs w:val="28"/>
        </w:rPr>
        <w:t>поселения -</w:t>
      </w:r>
      <w:r w:rsidRPr="0021355D">
        <w:rPr>
          <w:color w:val="000000"/>
          <w:sz w:val="28"/>
          <w:szCs w:val="28"/>
        </w:rPr>
        <w:t xml:space="preserve"> город </w:t>
      </w:r>
      <w:r>
        <w:rPr>
          <w:color w:val="000000"/>
          <w:sz w:val="28"/>
          <w:szCs w:val="28"/>
        </w:rPr>
        <w:t>Павловск</w:t>
      </w:r>
      <w:r w:rsidRPr="0021355D">
        <w:rPr>
          <w:color w:val="000000"/>
          <w:sz w:val="28"/>
          <w:szCs w:val="28"/>
        </w:rPr>
        <w:t>:</w:t>
      </w:r>
    </w:p>
    <w:p w:rsidR="00A12EA4" w:rsidRPr="0021355D" w:rsidRDefault="00A12EA4" w:rsidP="00A12EA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1355D">
        <w:rPr>
          <w:color w:val="000000"/>
          <w:sz w:val="28"/>
          <w:szCs w:val="28"/>
        </w:rPr>
        <w:t xml:space="preserve">5.1. Организовать проведение публичных слушаний и </w:t>
      </w:r>
      <w:proofErr w:type="gramStart"/>
      <w:r w:rsidRPr="0021355D">
        <w:rPr>
          <w:color w:val="000000"/>
          <w:sz w:val="28"/>
          <w:szCs w:val="28"/>
        </w:rPr>
        <w:t>разместить экспозицию</w:t>
      </w:r>
      <w:proofErr w:type="gramEnd"/>
      <w:r w:rsidRPr="0021355D">
        <w:rPr>
          <w:color w:val="000000"/>
          <w:sz w:val="28"/>
          <w:szCs w:val="28"/>
        </w:rPr>
        <w:t xml:space="preserve"> демонстрационных материалов по проекту внесения изменений в Генеральный план городского </w:t>
      </w:r>
      <w:r>
        <w:rPr>
          <w:color w:val="000000"/>
          <w:sz w:val="28"/>
          <w:szCs w:val="28"/>
        </w:rPr>
        <w:t>поселения -</w:t>
      </w:r>
      <w:r w:rsidRPr="0021355D">
        <w:rPr>
          <w:color w:val="000000"/>
          <w:sz w:val="28"/>
          <w:szCs w:val="28"/>
        </w:rPr>
        <w:t xml:space="preserve"> город </w:t>
      </w:r>
      <w:r>
        <w:rPr>
          <w:color w:val="000000"/>
          <w:sz w:val="28"/>
          <w:szCs w:val="28"/>
        </w:rPr>
        <w:t>Павловск</w:t>
      </w:r>
      <w:r w:rsidRPr="0021355D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>администрации городского поселения - город Павловск</w:t>
      </w:r>
      <w:r w:rsidRPr="0021355D">
        <w:rPr>
          <w:color w:val="000000"/>
          <w:sz w:val="28"/>
          <w:szCs w:val="28"/>
        </w:rPr>
        <w:t>.</w:t>
      </w:r>
    </w:p>
    <w:p w:rsidR="00A12EA4" w:rsidRPr="0021355D" w:rsidRDefault="00A12EA4" w:rsidP="00A12EA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1355D">
        <w:rPr>
          <w:color w:val="000000"/>
          <w:sz w:val="28"/>
          <w:szCs w:val="28"/>
        </w:rPr>
        <w:t xml:space="preserve">5.2. Опубликовать в установленном для официальных правовых актов порядке настоящее постановление, а также проект внесения изменений в Генеральный план городского </w:t>
      </w:r>
      <w:r>
        <w:rPr>
          <w:color w:val="000000"/>
          <w:sz w:val="28"/>
          <w:szCs w:val="28"/>
        </w:rPr>
        <w:t xml:space="preserve">поселения - </w:t>
      </w:r>
      <w:r w:rsidRPr="0021355D">
        <w:rPr>
          <w:color w:val="000000"/>
          <w:sz w:val="28"/>
          <w:szCs w:val="28"/>
        </w:rPr>
        <w:t xml:space="preserve">город </w:t>
      </w:r>
      <w:r>
        <w:rPr>
          <w:color w:val="000000"/>
          <w:sz w:val="28"/>
          <w:szCs w:val="28"/>
        </w:rPr>
        <w:t>Павловск</w:t>
      </w:r>
      <w:r w:rsidRPr="0021355D">
        <w:rPr>
          <w:color w:val="000000"/>
          <w:sz w:val="28"/>
          <w:szCs w:val="28"/>
        </w:rPr>
        <w:t xml:space="preserve"> согласно приложени</w:t>
      </w:r>
      <w:r>
        <w:rPr>
          <w:color w:val="000000"/>
          <w:sz w:val="28"/>
          <w:szCs w:val="28"/>
        </w:rPr>
        <w:t>ю</w:t>
      </w:r>
      <w:r w:rsidRPr="0021355D">
        <w:rPr>
          <w:color w:val="000000"/>
          <w:sz w:val="28"/>
          <w:szCs w:val="28"/>
        </w:rPr>
        <w:t xml:space="preserve">  к настоящему постановлению. </w:t>
      </w:r>
    </w:p>
    <w:p w:rsidR="00A12EA4" w:rsidRPr="0021355D" w:rsidRDefault="00A12EA4" w:rsidP="00A12EA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55D">
        <w:rPr>
          <w:sz w:val="28"/>
          <w:szCs w:val="28"/>
        </w:rPr>
        <w:t xml:space="preserve">6. </w:t>
      </w:r>
      <w:proofErr w:type="gramStart"/>
      <w:r w:rsidRPr="0021355D">
        <w:rPr>
          <w:sz w:val="28"/>
          <w:szCs w:val="28"/>
        </w:rPr>
        <w:t>Разместить</w:t>
      </w:r>
      <w:proofErr w:type="gramEnd"/>
      <w:r w:rsidRPr="0021355D">
        <w:rPr>
          <w:sz w:val="28"/>
          <w:szCs w:val="28"/>
        </w:rPr>
        <w:t xml:space="preserve"> настоящее постановление на официальном сайте администрации городского поселения – город Павловск в сети Интернет. </w:t>
      </w:r>
    </w:p>
    <w:p w:rsidR="00A12EA4" w:rsidRPr="0021355D" w:rsidRDefault="00A12EA4" w:rsidP="00A12EA4">
      <w:pPr>
        <w:ind w:firstLine="709"/>
        <w:jc w:val="both"/>
        <w:rPr>
          <w:sz w:val="28"/>
          <w:szCs w:val="28"/>
        </w:rPr>
      </w:pPr>
      <w:r w:rsidRPr="0021355D">
        <w:rPr>
          <w:sz w:val="28"/>
          <w:szCs w:val="28"/>
        </w:rPr>
        <w:tab/>
        <w:t xml:space="preserve">7. </w:t>
      </w:r>
      <w:proofErr w:type="gramStart"/>
      <w:r w:rsidRPr="0021355D">
        <w:rPr>
          <w:sz w:val="28"/>
          <w:szCs w:val="28"/>
        </w:rPr>
        <w:t>Контроль за</w:t>
      </w:r>
      <w:proofErr w:type="gramEnd"/>
      <w:r w:rsidRPr="0021355D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городского поселения – город Павловск          В.А. Сузина.</w:t>
      </w:r>
    </w:p>
    <w:p w:rsidR="00A12EA4" w:rsidRPr="0021355D" w:rsidRDefault="00A12EA4" w:rsidP="00A12EA4">
      <w:pPr>
        <w:ind w:firstLine="709"/>
        <w:jc w:val="both"/>
        <w:rPr>
          <w:sz w:val="28"/>
          <w:szCs w:val="28"/>
        </w:rPr>
      </w:pPr>
    </w:p>
    <w:p w:rsidR="00A12EA4" w:rsidRPr="0021355D" w:rsidRDefault="00A12EA4" w:rsidP="00A12EA4">
      <w:pPr>
        <w:jc w:val="both"/>
        <w:rPr>
          <w:sz w:val="28"/>
          <w:szCs w:val="28"/>
        </w:rPr>
      </w:pPr>
    </w:p>
    <w:p w:rsidR="00A12EA4" w:rsidRPr="0021355D" w:rsidRDefault="00A12EA4" w:rsidP="00A12EA4">
      <w:pPr>
        <w:jc w:val="both"/>
        <w:rPr>
          <w:sz w:val="28"/>
          <w:szCs w:val="28"/>
        </w:rPr>
      </w:pPr>
      <w:r w:rsidRPr="0021355D">
        <w:rPr>
          <w:sz w:val="28"/>
          <w:szCs w:val="28"/>
        </w:rPr>
        <w:t xml:space="preserve">Глава городского поселения - </w:t>
      </w:r>
    </w:p>
    <w:p w:rsidR="00A12EA4" w:rsidRPr="0021355D" w:rsidRDefault="00A12EA4" w:rsidP="00A12EA4">
      <w:pPr>
        <w:jc w:val="both"/>
        <w:rPr>
          <w:sz w:val="28"/>
          <w:szCs w:val="28"/>
        </w:rPr>
      </w:pPr>
      <w:r w:rsidRPr="0021355D">
        <w:rPr>
          <w:sz w:val="28"/>
          <w:szCs w:val="28"/>
        </w:rPr>
        <w:t xml:space="preserve">город Павловск </w:t>
      </w:r>
      <w:r w:rsidRPr="0021355D">
        <w:rPr>
          <w:sz w:val="28"/>
          <w:szCs w:val="28"/>
        </w:rPr>
        <w:tab/>
      </w:r>
      <w:r w:rsidRPr="0021355D">
        <w:rPr>
          <w:sz w:val="28"/>
          <w:szCs w:val="28"/>
        </w:rPr>
        <w:tab/>
        <w:t xml:space="preserve">                      </w:t>
      </w:r>
      <w:r w:rsidRPr="0021355D">
        <w:rPr>
          <w:sz w:val="28"/>
          <w:szCs w:val="28"/>
        </w:rPr>
        <w:tab/>
      </w:r>
      <w:r w:rsidRPr="0021355D">
        <w:rPr>
          <w:sz w:val="28"/>
          <w:szCs w:val="28"/>
        </w:rPr>
        <w:tab/>
        <w:t xml:space="preserve">                                    В.А. Щербаков</w:t>
      </w: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Default="00A12EA4" w:rsidP="00A12EA4">
      <w:pPr>
        <w:pStyle w:val="Standard"/>
        <w:ind w:left="4962" w:right="-143"/>
        <w:jc w:val="center"/>
      </w:pPr>
    </w:p>
    <w:p w:rsidR="00A12EA4" w:rsidRDefault="00A12EA4" w:rsidP="00A12EA4">
      <w:pPr>
        <w:pStyle w:val="Standard"/>
        <w:ind w:left="4962" w:right="-143"/>
        <w:jc w:val="center"/>
      </w:pPr>
    </w:p>
    <w:p w:rsidR="00A12EA4" w:rsidRDefault="00A12EA4" w:rsidP="00A12EA4">
      <w:pPr>
        <w:pStyle w:val="Standard"/>
        <w:ind w:left="4962" w:right="-143"/>
        <w:jc w:val="center"/>
      </w:pPr>
    </w:p>
    <w:p w:rsidR="00A12EA4" w:rsidRDefault="00A12EA4" w:rsidP="00A12EA4">
      <w:pPr>
        <w:pStyle w:val="Standard"/>
        <w:ind w:left="4962" w:right="-143"/>
        <w:jc w:val="center"/>
      </w:pPr>
    </w:p>
    <w:p w:rsidR="00A12EA4" w:rsidRDefault="00A12EA4" w:rsidP="00A12EA4">
      <w:pPr>
        <w:pStyle w:val="Standard"/>
        <w:ind w:left="4962" w:right="-143"/>
        <w:jc w:val="center"/>
      </w:pPr>
    </w:p>
    <w:p w:rsidR="00A12EA4" w:rsidRDefault="00A12EA4" w:rsidP="00A12EA4">
      <w:pPr>
        <w:pStyle w:val="Standard"/>
        <w:ind w:left="4962" w:right="-143"/>
        <w:jc w:val="center"/>
      </w:pPr>
    </w:p>
    <w:p w:rsidR="00A12EA4" w:rsidRDefault="00A12EA4" w:rsidP="00A12EA4">
      <w:pPr>
        <w:pStyle w:val="Standard"/>
        <w:ind w:left="4962" w:right="-143"/>
        <w:jc w:val="center"/>
      </w:pPr>
    </w:p>
    <w:p w:rsidR="00A12EA4" w:rsidRPr="005C2710" w:rsidRDefault="00A12EA4" w:rsidP="00A12EA4">
      <w:pPr>
        <w:pStyle w:val="Standard"/>
        <w:ind w:left="4962" w:right="-143"/>
        <w:jc w:val="center"/>
      </w:pPr>
      <w:r w:rsidRPr="005C2710">
        <w:t xml:space="preserve">Приложение </w:t>
      </w:r>
    </w:p>
    <w:p w:rsidR="00A12EA4" w:rsidRPr="005C2710" w:rsidRDefault="00A12EA4" w:rsidP="00A12EA4">
      <w:pPr>
        <w:ind w:left="4962"/>
        <w:jc w:val="center"/>
        <w:rPr>
          <w:sz w:val="24"/>
          <w:szCs w:val="24"/>
        </w:rPr>
      </w:pPr>
      <w:r w:rsidRPr="005C2710">
        <w:rPr>
          <w:sz w:val="24"/>
          <w:szCs w:val="24"/>
        </w:rPr>
        <w:t>к постановлению администрации</w:t>
      </w:r>
    </w:p>
    <w:p w:rsidR="00A12EA4" w:rsidRPr="005C2710" w:rsidRDefault="00A12EA4" w:rsidP="00A12EA4">
      <w:pPr>
        <w:ind w:left="4962"/>
        <w:jc w:val="center"/>
        <w:rPr>
          <w:sz w:val="24"/>
          <w:szCs w:val="24"/>
        </w:rPr>
      </w:pPr>
      <w:r w:rsidRPr="005C2710">
        <w:rPr>
          <w:sz w:val="24"/>
          <w:szCs w:val="24"/>
        </w:rPr>
        <w:t>городского поселения - город Павловск</w:t>
      </w:r>
    </w:p>
    <w:p w:rsidR="00A12EA4" w:rsidRPr="005C2710" w:rsidRDefault="00A12EA4" w:rsidP="00A12EA4">
      <w:pPr>
        <w:ind w:left="4962"/>
        <w:jc w:val="center"/>
        <w:rPr>
          <w:sz w:val="24"/>
          <w:szCs w:val="24"/>
        </w:rPr>
      </w:pPr>
      <w:r w:rsidRPr="005C2710">
        <w:rPr>
          <w:sz w:val="24"/>
          <w:szCs w:val="24"/>
        </w:rPr>
        <w:t xml:space="preserve">от  </w:t>
      </w:r>
      <w:r>
        <w:rPr>
          <w:sz w:val="24"/>
          <w:szCs w:val="24"/>
        </w:rPr>
        <w:t>07.02.</w:t>
      </w:r>
      <w:r w:rsidRPr="005C2710">
        <w:rPr>
          <w:sz w:val="24"/>
          <w:szCs w:val="24"/>
        </w:rPr>
        <w:t>201</w:t>
      </w:r>
      <w:r>
        <w:rPr>
          <w:sz w:val="24"/>
          <w:szCs w:val="24"/>
        </w:rPr>
        <w:t>7 г.</w:t>
      </w:r>
      <w:r w:rsidRPr="005C2710">
        <w:rPr>
          <w:sz w:val="24"/>
          <w:szCs w:val="24"/>
        </w:rPr>
        <w:t xml:space="preserve">   № </w:t>
      </w:r>
      <w:r>
        <w:rPr>
          <w:sz w:val="24"/>
          <w:szCs w:val="24"/>
        </w:rPr>
        <w:t>036</w:t>
      </w:r>
    </w:p>
    <w:p w:rsidR="00A12EA4" w:rsidRPr="005C2710" w:rsidRDefault="00A12EA4" w:rsidP="00A12EA4">
      <w:pPr>
        <w:pStyle w:val="Standard"/>
        <w:ind w:left="284"/>
        <w:contextualSpacing/>
        <w:jc w:val="center"/>
        <w:rPr>
          <w:b/>
          <w:bCs/>
        </w:rPr>
      </w:pPr>
    </w:p>
    <w:p w:rsidR="00A12EA4" w:rsidRDefault="00A12EA4" w:rsidP="00A12EA4">
      <w:pPr>
        <w:ind w:firstLine="708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Проект</w:t>
      </w:r>
    </w:p>
    <w:p w:rsidR="00A12EA4" w:rsidRDefault="00A12EA4" w:rsidP="00A12EA4">
      <w:pPr>
        <w:ind w:firstLine="851"/>
        <w:jc w:val="center"/>
        <w:rPr>
          <w:color w:val="000000"/>
          <w:sz w:val="27"/>
          <w:szCs w:val="27"/>
        </w:rPr>
      </w:pPr>
    </w:p>
    <w:p w:rsidR="00A12EA4" w:rsidRDefault="00A12EA4" w:rsidP="00A12EA4">
      <w:pPr>
        <w:ind w:left="2832" w:firstLine="708"/>
        <w:jc w:val="center"/>
        <w:rPr>
          <w:color w:val="000000"/>
          <w:sz w:val="27"/>
          <w:szCs w:val="27"/>
        </w:rPr>
      </w:pPr>
    </w:p>
    <w:p w:rsidR="00A12EA4" w:rsidRDefault="00A12EA4" w:rsidP="00A12EA4">
      <w:pPr>
        <w:ind w:left="2832" w:firstLine="708"/>
        <w:jc w:val="center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19685</wp:posOffset>
            </wp:positionV>
            <wp:extent cx="559435" cy="6350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EA4" w:rsidRDefault="00A12EA4" w:rsidP="00A12EA4">
      <w:pPr>
        <w:ind w:left="2832" w:firstLine="708"/>
        <w:jc w:val="center"/>
        <w:rPr>
          <w:color w:val="000000"/>
          <w:sz w:val="27"/>
          <w:szCs w:val="27"/>
        </w:rPr>
      </w:pPr>
    </w:p>
    <w:p w:rsidR="00A12EA4" w:rsidRDefault="00A12EA4" w:rsidP="00A12EA4">
      <w:pPr>
        <w:ind w:left="2832" w:firstLine="708"/>
        <w:jc w:val="center"/>
        <w:rPr>
          <w:color w:val="000000"/>
          <w:sz w:val="27"/>
          <w:szCs w:val="27"/>
        </w:rPr>
      </w:pPr>
    </w:p>
    <w:p w:rsidR="00A12EA4" w:rsidRDefault="00A12EA4" w:rsidP="00A12EA4">
      <w:pPr>
        <w:ind w:left="2832" w:firstLine="708"/>
        <w:jc w:val="center"/>
        <w:rPr>
          <w:color w:val="000000"/>
          <w:sz w:val="27"/>
          <w:szCs w:val="27"/>
        </w:rPr>
      </w:pPr>
    </w:p>
    <w:p w:rsidR="00A12EA4" w:rsidRPr="00F9095A" w:rsidRDefault="00A12EA4" w:rsidP="00A12EA4">
      <w:pPr>
        <w:jc w:val="center"/>
      </w:pPr>
    </w:p>
    <w:p w:rsidR="00A12EA4" w:rsidRPr="00F9095A" w:rsidRDefault="00A12EA4" w:rsidP="00A12EA4">
      <w:pPr>
        <w:pStyle w:val="10"/>
        <w:numPr>
          <w:ilvl w:val="0"/>
          <w:numId w:val="0"/>
        </w:numPr>
        <w:spacing w:line="240" w:lineRule="auto"/>
        <w:rPr>
          <w:rFonts w:ascii="Times New Roman" w:hAnsi="Times New Roman"/>
          <w:b/>
          <w:bCs/>
          <w:i w:val="0"/>
          <w:sz w:val="28"/>
          <w:szCs w:val="28"/>
        </w:rPr>
      </w:pPr>
      <w:r w:rsidRPr="00F9095A">
        <w:rPr>
          <w:rFonts w:ascii="Times New Roman" w:hAnsi="Times New Roman"/>
          <w:b/>
          <w:bCs/>
          <w:i w:val="0"/>
          <w:sz w:val="28"/>
          <w:szCs w:val="28"/>
        </w:rPr>
        <w:t>СОВЕТ НАРОДНЫХ ДЕПУТАТОВ</w:t>
      </w:r>
    </w:p>
    <w:p w:rsidR="00A12EA4" w:rsidRPr="00F9095A" w:rsidRDefault="00A12EA4" w:rsidP="00A12EA4">
      <w:pPr>
        <w:pStyle w:val="10"/>
        <w:numPr>
          <w:ilvl w:val="0"/>
          <w:numId w:val="0"/>
        </w:numPr>
        <w:spacing w:line="240" w:lineRule="auto"/>
        <w:rPr>
          <w:rFonts w:ascii="Times New Roman" w:hAnsi="Times New Roman"/>
          <w:b/>
          <w:bCs/>
          <w:i w:val="0"/>
          <w:sz w:val="28"/>
          <w:szCs w:val="28"/>
        </w:rPr>
      </w:pPr>
      <w:r w:rsidRPr="00F9095A">
        <w:rPr>
          <w:rFonts w:ascii="Times New Roman" w:hAnsi="Times New Roman"/>
          <w:b/>
          <w:bCs/>
          <w:i w:val="0"/>
          <w:sz w:val="28"/>
          <w:szCs w:val="28"/>
        </w:rPr>
        <w:t>ГОРОДСКОГО ПОСЕЛЕНИЯ - ГОРОД ПАВЛОВСК</w:t>
      </w:r>
    </w:p>
    <w:p w:rsidR="00A12EA4" w:rsidRPr="00F9095A" w:rsidRDefault="00A12EA4" w:rsidP="00A12EA4">
      <w:pPr>
        <w:pStyle w:val="10"/>
        <w:numPr>
          <w:ilvl w:val="0"/>
          <w:numId w:val="0"/>
        </w:numPr>
        <w:spacing w:line="240" w:lineRule="auto"/>
        <w:rPr>
          <w:rFonts w:ascii="Times New Roman" w:hAnsi="Times New Roman"/>
          <w:b/>
          <w:bCs/>
          <w:i w:val="0"/>
          <w:sz w:val="28"/>
          <w:szCs w:val="28"/>
        </w:rPr>
      </w:pPr>
      <w:r w:rsidRPr="00F9095A">
        <w:rPr>
          <w:rFonts w:ascii="Times New Roman" w:hAnsi="Times New Roman"/>
          <w:b/>
          <w:bCs/>
          <w:i w:val="0"/>
          <w:sz w:val="28"/>
          <w:szCs w:val="28"/>
        </w:rPr>
        <w:t>ПАВЛОВСКОГО МУНИЦИПАЛЬНОГО РАЙОНА</w:t>
      </w:r>
    </w:p>
    <w:p w:rsidR="00A12EA4" w:rsidRPr="00F9095A" w:rsidRDefault="00A12EA4" w:rsidP="00A12EA4">
      <w:pPr>
        <w:pStyle w:val="20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8"/>
          <w:szCs w:val="28"/>
        </w:rPr>
      </w:pPr>
      <w:r w:rsidRPr="00F9095A">
        <w:rPr>
          <w:rFonts w:ascii="Times New Roman" w:hAnsi="Times New Roman"/>
          <w:b/>
          <w:bCs/>
          <w:sz w:val="28"/>
          <w:szCs w:val="28"/>
        </w:rPr>
        <w:t>ВОРОНЕЖСКОЙ ОБЛАСТИ</w:t>
      </w:r>
    </w:p>
    <w:p w:rsidR="00A12EA4" w:rsidRPr="00F9095A" w:rsidRDefault="00A12EA4" w:rsidP="00A12EA4">
      <w:pPr>
        <w:rPr>
          <w:b/>
          <w:bCs/>
          <w:sz w:val="28"/>
          <w:szCs w:val="28"/>
        </w:rPr>
      </w:pPr>
    </w:p>
    <w:p w:rsidR="00A12EA4" w:rsidRPr="00F9095A" w:rsidRDefault="00A12EA4" w:rsidP="00A12EA4">
      <w:pPr>
        <w:pStyle w:val="4"/>
        <w:numPr>
          <w:ilvl w:val="0"/>
          <w:numId w:val="0"/>
        </w:numPr>
        <w:ind w:left="864"/>
        <w:jc w:val="center"/>
        <w:rPr>
          <w:b/>
          <w:szCs w:val="28"/>
        </w:rPr>
      </w:pPr>
      <w:proofErr w:type="gramStart"/>
      <w:r w:rsidRPr="00F9095A">
        <w:rPr>
          <w:b/>
          <w:szCs w:val="28"/>
        </w:rPr>
        <w:t>Р</w:t>
      </w:r>
      <w:proofErr w:type="gramEnd"/>
      <w:r w:rsidRPr="00F9095A">
        <w:rPr>
          <w:b/>
          <w:szCs w:val="28"/>
        </w:rPr>
        <w:t xml:space="preserve"> Е Ш Е Н И Е</w:t>
      </w:r>
    </w:p>
    <w:p w:rsidR="00A12EA4" w:rsidRPr="00F9095A" w:rsidRDefault="00A12EA4" w:rsidP="00A12EA4">
      <w:pPr>
        <w:pBdr>
          <w:bottom w:val="thinThickSmallGap" w:sz="24" w:space="1" w:color="auto"/>
        </w:pBdr>
        <w:jc w:val="center"/>
        <w:rPr>
          <w:b/>
          <w:sz w:val="32"/>
          <w:szCs w:val="32"/>
        </w:rPr>
      </w:pPr>
    </w:p>
    <w:p w:rsidR="00A12EA4" w:rsidRDefault="00A12EA4" w:rsidP="00A12EA4">
      <w:pPr>
        <w:rPr>
          <w:b/>
          <w:bCs/>
        </w:rPr>
      </w:pPr>
    </w:p>
    <w:p w:rsidR="00A12EA4" w:rsidRPr="00056BAD" w:rsidRDefault="00A12EA4" w:rsidP="00A12EA4">
      <w:pPr>
        <w:rPr>
          <w:sz w:val="24"/>
          <w:szCs w:val="24"/>
          <w:u w:val="single"/>
        </w:rPr>
      </w:pPr>
      <w:r w:rsidRPr="00056BAD">
        <w:rPr>
          <w:sz w:val="24"/>
          <w:szCs w:val="24"/>
          <w:u w:val="single"/>
        </w:rPr>
        <w:t xml:space="preserve">от   </w:t>
      </w:r>
      <w:r>
        <w:rPr>
          <w:sz w:val="24"/>
          <w:szCs w:val="24"/>
          <w:u w:val="single"/>
        </w:rPr>
        <w:t xml:space="preserve">           </w:t>
      </w:r>
      <w:r w:rsidRPr="00056BAD">
        <w:rPr>
          <w:sz w:val="24"/>
          <w:szCs w:val="24"/>
          <w:u w:val="single"/>
        </w:rPr>
        <w:t xml:space="preserve">    </w:t>
      </w:r>
      <w:r>
        <w:rPr>
          <w:sz w:val="24"/>
          <w:szCs w:val="24"/>
          <w:u w:val="single"/>
        </w:rPr>
        <w:t xml:space="preserve">         </w:t>
      </w:r>
      <w:r w:rsidRPr="00056BAD">
        <w:rPr>
          <w:sz w:val="24"/>
          <w:szCs w:val="24"/>
          <w:u w:val="single"/>
        </w:rPr>
        <w:t xml:space="preserve">  № </w:t>
      </w:r>
      <w:r>
        <w:rPr>
          <w:sz w:val="24"/>
          <w:szCs w:val="24"/>
          <w:u w:val="single"/>
        </w:rPr>
        <w:t xml:space="preserve">           </w:t>
      </w:r>
      <w:r w:rsidRPr="00056BAD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 xml:space="preserve">            </w:t>
      </w:r>
      <w:r w:rsidRPr="00056BAD">
        <w:rPr>
          <w:sz w:val="24"/>
          <w:szCs w:val="24"/>
          <w:u w:val="single"/>
        </w:rPr>
        <w:tab/>
        <w:t xml:space="preserve">           </w:t>
      </w:r>
    </w:p>
    <w:p w:rsidR="00A12EA4" w:rsidRDefault="00A12EA4" w:rsidP="00A12EA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056BAD">
        <w:rPr>
          <w:sz w:val="24"/>
          <w:szCs w:val="24"/>
        </w:rPr>
        <w:t>г. Павловск</w:t>
      </w:r>
    </w:p>
    <w:p w:rsidR="00A12EA4" w:rsidRDefault="00A12EA4" w:rsidP="00A12EA4">
      <w:pPr>
        <w:tabs>
          <w:tab w:val="left" w:pos="342"/>
        </w:tabs>
        <w:ind w:right="4959"/>
        <w:jc w:val="both"/>
        <w:rPr>
          <w:bCs/>
          <w:sz w:val="28"/>
          <w:szCs w:val="28"/>
        </w:rPr>
      </w:pPr>
      <w:r w:rsidRPr="00FA64D0">
        <w:rPr>
          <w:bCs/>
          <w:sz w:val="28"/>
          <w:szCs w:val="28"/>
        </w:rPr>
        <w:t xml:space="preserve">О </w:t>
      </w:r>
      <w:r>
        <w:rPr>
          <w:bCs/>
          <w:sz w:val="28"/>
          <w:szCs w:val="28"/>
        </w:rPr>
        <w:t xml:space="preserve">внесении изменений в решение Совета </w:t>
      </w:r>
    </w:p>
    <w:p w:rsidR="00A12EA4" w:rsidRPr="00FA64D0" w:rsidRDefault="00A12EA4" w:rsidP="00A12EA4">
      <w:pPr>
        <w:tabs>
          <w:tab w:val="left" w:pos="342"/>
        </w:tabs>
        <w:ind w:right="495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народных депутатов городского поселения - город Павловск  Павловского муниципального района Воронежской области от 28.12.2009г. №229 «Об утверждении Генерального плана городского поселения - город Павловск»</w:t>
      </w:r>
    </w:p>
    <w:p w:rsidR="00A12EA4" w:rsidRPr="000221DC" w:rsidRDefault="00A12EA4" w:rsidP="00A12EA4">
      <w:pPr>
        <w:pStyle w:val="20"/>
        <w:numPr>
          <w:ilvl w:val="4"/>
          <w:numId w:val="102"/>
        </w:numPr>
        <w:suppressAutoHyphens/>
        <w:spacing w:before="240" w:after="60"/>
        <w:jc w:val="both"/>
        <w:rPr>
          <w:rFonts w:ascii="Times New Roman" w:hAnsi="Times New Roman"/>
          <w:sz w:val="28"/>
          <w:szCs w:val="28"/>
        </w:rPr>
      </w:pPr>
      <w:r w:rsidRPr="000221DC">
        <w:rPr>
          <w:rFonts w:ascii="Times New Roman" w:hAnsi="Times New Roman"/>
          <w:sz w:val="28"/>
          <w:szCs w:val="28"/>
        </w:rPr>
        <w:t xml:space="preserve">                </w:t>
      </w:r>
      <w:proofErr w:type="gramStart"/>
      <w:r w:rsidRPr="000221DC">
        <w:rPr>
          <w:rFonts w:ascii="Times New Roman" w:hAnsi="Times New Roman"/>
          <w:sz w:val="28"/>
          <w:szCs w:val="28"/>
        </w:rPr>
        <w:t xml:space="preserve">В соответствии с Градостроительством кодексом РФ, Федеральным законом  от 06.10.2003 г. № 131-ФЗ «Об общих принципах организации местного самоуправления в Российской Федерации», рассмотрев проект изменений в </w:t>
      </w:r>
      <w:r>
        <w:rPr>
          <w:rFonts w:ascii="Times New Roman" w:hAnsi="Times New Roman"/>
          <w:sz w:val="28"/>
          <w:szCs w:val="28"/>
        </w:rPr>
        <w:t xml:space="preserve">Генеральный план </w:t>
      </w:r>
      <w:r w:rsidRPr="000221DC">
        <w:rPr>
          <w:rFonts w:ascii="Times New Roman" w:hAnsi="Times New Roman"/>
          <w:bCs/>
          <w:sz w:val="28"/>
          <w:szCs w:val="28"/>
        </w:rPr>
        <w:t xml:space="preserve">городского поселения – город Павловск Павловского муниципального района Воронежской области, протокол публичных слушаний от </w:t>
      </w:r>
      <w:r>
        <w:rPr>
          <w:rFonts w:ascii="Times New Roman" w:hAnsi="Times New Roman"/>
          <w:bCs/>
          <w:sz w:val="28"/>
          <w:szCs w:val="28"/>
        </w:rPr>
        <w:t>10.03.</w:t>
      </w:r>
      <w:r w:rsidRPr="000221DC">
        <w:rPr>
          <w:rFonts w:ascii="Times New Roman" w:hAnsi="Times New Roman"/>
          <w:bCs/>
          <w:sz w:val="28"/>
          <w:szCs w:val="28"/>
        </w:rPr>
        <w:t>201</w:t>
      </w:r>
      <w:r>
        <w:rPr>
          <w:rFonts w:ascii="Times New Roman" w:hAnsi="Times New Roman"/>
          <w:bCs/>
          <w:sz w:val="28"/>
          <w:szCs w:val="28"/>
        </w:rPr>
        <w:t>7</w:t>
      </w:r>
      <w:r w:rsidRPr="000221DC">
        <w:rPr>
          <w:rFonts w:ascii="Times New Roman" w:hAnsi="Times New Roman"/>
          <w:bCs/>
          <w:sz w:val="28"/>
          <w:szCs w:val="28"/>
        </w:rPr>
        <w:t xml:space="preserve">г., учитывая заключение о результатах публичных слушаний от </w:t>
      </w:r>
      <w:r>
        <w:rPr>
          <w:rFonts w:ascii="Times New Roman" w:hAnsi="Times New Roman"/>
          <w:bCs/>
          <w:sz w:val="28"/>
          <w:szCs w:val="28"/>
        </w:rPr>
        <w:t>10.03.</w:t>
      </w:r>
      <w:r w:rsidRPr="000221DC">
        <w:rPr>
          <w:rFonts w:ascii="Times New Roman" w:hAnsi="Times New Roman"/>
          <w:bCs/>
          <w:sz w:val="28"/>
          <w:szCs w:val="28"/>
        </w:rPr>
        <w:t>201</w:t>
      </w:r>
      <w:r>
        <w:rPr>
          <w:rFonts w:ascii="Times New Roman" w:hAnsi="Times New Roman"/>
          <w:bCs/>
          <w:sz w:val="28"/>
          <w:szCs w:val="28"/>
        </w:rPr>
        <w:t>7</w:t>
      </w:r>
      <w:r w:rsidRPr="000221DC">
        <w:rPr>
          <w:rFonts w:ascii="Times New Roman" w:hAnsi="Times New Roman"/>
          <w:bCs/>
          <w:sz w:val="28"/>
          <w:szCs w:val="28"/>
        </w:rPr>
        <w:t xml:space="preserve">г., </w:t>
      </w:r>
      <w:r w:rsidRPr="000221DC">
        <w:rPr>
          <w:rFonts w:ascii="Times New Roman" w:hAnsi="Times New Roman"/>
          <w:sz w:val="28"/>
          <w:szCs w:val="28"/>
        </w:rPr>
        <w:t>руководствуясь У</w:t>
      </w:r>
      <w:r w:rsidRPr="000221DC">
        <w:rPr>
          <w:rFonts w:ascii="Times New Roman" w:hAnsi="Times New Roman"/>
          <w:bCs/>
          <w:sz w:val="28"/>
          <w:szCs w:val="28"/>
        </w:rPr>
        <w:t xml:space="preserve">ставом городского поселения - город Павловск, </w:t>
      </w:r>
      <w:r w:rsidRPr="000221DC">
        <w:rPr>
          <w:rFonts w:ascii="Times New Roman" w:hAnsi="Times New Roman"/>
          <w:sz w:val="28"/>
          <w:szCs w:val="28"/>
        </w:rPr>
        <w:t xml:space="preserve"> </w:t>
      </w:r>
      <w:r w:rsidRPr="000221DC">
        <w:rPr>
          <w:rFonts w:ascii="Times New Roman" w:hAnsi="Times New Roman"/>
          <w:color w:val="000000"/>
          <w:sz w:val="28"/>
          <w:szCs w:val="28"/>
        </w:rPr>
        <w:t>Совет народных депутатов</w:t>
      </w:r>
      <w:proofErr w:type="gramEnd"/>
      <w:r w:rsidRPr="000221DC">
        <w:rPr>
          <w:rFonts w:ascii="Times New Roman" w:hAnsi="Times New Roman"/>
          <w:color w:val="000000"/>
          <w:sz w:val="28"/>
          <w:szCs w:val="28"/>
        </w:rPr>
        <w:t xml:space="preserve"> городского поселения – город Павловск Павловского муниципального района Воронежской области</w:t>
      </w:r>
    </w:p>
    <w:p w:rsidR="00A12EA4" w:rsidRPr="00FA64D0" w:rsidRDefault="00A12EA4" w:rsidP="00A12EA4">
      <w:pPr>
        <w:ind w:firstLine="567"/>
        <w:jc w:val="both"/>
        <w:rPr>
          <w:sz w:val="28"/>
          <w:szCs w:val="28"/>
        </w:rPr>
      </w:pPr>
    </w:p>
    <w:p w:rsidR="00A12EA4" w:rsidRPr="00FA64D0" w:rsidRDefault="00A12EA4" w:rsidP="00A12EA4">
      <w:pPr>
        <w:ind w:firstLine="567"/>
        <w:jc w:val="center"/>
        <w:rPr>
          <w:color w:val="000000"/>
          <w:sz w:val="28"/>
          <w:szCs w:val="28"/>
        </w:rPr>
      </w:pPr>
      <w:r w:rsidRPr="00FA64D0">
        <w:rPr>
          <w:color w:val="000000"/>
          <w:sz w:val="28"/>
          <w:szCs w:val="28"/>
        </w:rPr>
        <w:t>РЕШИЛ:</w:t>
      </w:r>
    </w:p>
    <w:p w:rsidR="00A12EA4" w:rsidRPr="00EF6752" w:rsidRDefault="00A12EA4" w:rsidP="00A12EA4">
      <w:pPr>
        <w:ind w:firstLine="567"/>
        <w:jc w:val="center"/>
        <w:rPr>
          <w:color w:val="000000"/>
          <w:sz w:val="28"/>
          <w:szCs w:val="28"/>
        </w:rPr>
      </w:pPr>
    </w:p>
    <w:p w:rsidR="00A12EA4" w:rsidRPr="00EF6752" w:rsidRDefault="00A12EA4" w:rsidP="00A12EA4">
      <w:pPr>
        <w:tabs>
          <w:tab w:val="left" w:pos="342"/>
        </w:tabs>
        <w:ind w:firstLine="709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EF6752">
        <w:rPr>
          <w:color w:val="000000"/>
          <w:sz w:val="28"/>
          <w:szCs w:val="28"/>
        </w:rPr>
        <w:t xml:space="preserve">В </w:t>
      </w:r>
      <w:r w:rsidRPr="00EF6752">
        <w:rPr>
          <w:bCs/>
          <w:color w:val="000000"/>
          <w:sz w:val="28"/>
          <w:szCs w:val="28"/>
        </w:rPr>
        <w:t xml:space="preserve">решение Совета народных депутатов городского поселения - город Павловск Павловского муниципального района Воронежской области от </w:t>
      </w:r>
      <w:r w:rsidRPr="00EF6752">
        <w:rPr>
          <w:bCs/>
          <w:color w:val="000000"/>
          <w:sz w:val="28"/>
          <w:szCs w:val="28"/>
        </w:rPr>
        <w:lastRenderedPageBreak/>
        <w:t>28.12.2009г. № 229 «Об утверждении генерального плана городского поселения - город Павловск (с учетом изменений, внесенных решением Совета народных депутатов городского поселения - город Павловск от 30.03.2016 г. № 30) внести следующие изменения:</w:t>
      </w:r>
    </w:p>
    <w:p w:rsidR="00A12EA4" w:rsidRDefault="00A12EA4" w:rsidP="00A12EA4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1.1. Том </w:t>
      </w:r>
      <w:r>
        <w:rPr>
          <w:color w:val="000000"/>
          <w:sz w:val="28"/>
          <w:szCs w:val="28"/>
          <w:lang w:val="en-US"/>
        </w:rPr>
        <w:t>I</w:t>
      </w:r>
      <w:r w:rsidRPr="0089679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Генерального плана городского поселения - город Павловск Павловского муниципального района Воронежской области изложить в новой редакции согласно приложению №1.</w:t>
      </w:r>
    </w:p>
    <w:p w:rsidR="00A12EA4" w:rsidRDefault="00A12EA4" w:rsidP="00A12EA4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1.2.  Том </w:t>
      </w:r>
      <w:r>
        <w:rPr>
          <w:color w:val="000000"/>
          <w:sz w:val="28"/>
          <w:szCs w:val="28"/>
          <w:lang w:val="en-US"/>
        </w:rPr>
        <w:t>II</w:t>
      </w:r>
      <w:r w:rsidRPr="0089679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Генерального плана городского поселения - город Павловск Павловского муниципального района Воронежской области изложить в новой редакции согласно приложению №</w:t>
      </w:r>
      <w:r w:rsidRPr="00A12EA4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.</w:t>
      </w:r>
    </w:p>
    <w:p w:rsidR="00A12EA4" w:rsidRPr="00327387" w:rsidRDefault="00A12EA4" w:rsidP="00A12EA4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DC25BD">
        <w:rPr>
          <w:color w:val="000000"/>
          <w:sz w:val="28"/>
          <w:szCs w:val="28"/>
        </w:rPr>
        <w:t xml:space="preserve">. </w:t>
      </w:r>
      <w:r w:rsidRPr="00327387">
        <w:rPr>
          <w:sz w:val="28"/>
          <w:szCs w:val="28"/>
        </w:rPr>
        <w:t xml:space="preserve">Опубликовать настоящее решение в </w:t>
      </w:r>
      <w:r>
        <w:rPr>
          <w:sz w:val="28"/>
          <w:szCs w:val="28"/>
        </w:rPr>
        <w:t>муниципальной</w:t>
      </w:r>
      <w:r w:rsidRPr="00327387">
        <w:rPr>
          <w:sz w:val="28"/>
          <w:szCs w:val="28"/>
        </w:rPr>
        <w:t xml:space="preserve"> газете «Павловский муниципальный вестник».</w:t>
      </w:r>
    </w:p>
    <w:p w:rsidR="00A12EA4" w:rsidRDefault="00A12EA4" w:rsidP="00A12EA4">
      <w:pPr>
        <w:rPr>
          <w:bCs/>
          <w:sz w:val="28"/>
          <w:szCs w:val="28"/>
        </w:rPr>
      </w:pPr>
      <w:r>
        <w:rPr>
          <w:sz w:val="24"/>
          <w:szCs w:val="24"/>
        </w:rPr>
        <w:tab/>
        <w:t xml:space="preserve">3. </w:t>
      </w:r>
      <w:proofErr w:type="gramStart"/>
      <w:r w:rsidRPr="00DF121B">
        <w:rPr>
          <w:bCs/>
          <w:sz w:val="28"/>
          <w:szCs w:val="28"/>
        </w:rPr>
        <w:t>Контроль за</w:t>
      </w:r>
      <w:proofErr w:type="gramEnd"/>
      <w:r w:rsidRPr="00DF121B">
        <w:rPr>
          <w:bCs/>
          <w:sz w:val="28"/>
          <w:szCs w:val="28"/>
        </w:rPr>
        <w:t xml:space="preserve">  исполнением  настоящего решения возложить на председателя Совета народных депутатов городского поселения – город Павловск Павловского муниципального района Воронежской области.     </w:t>
      </w:r>
    </w:p>
    <w:p w:rsidR="00A12EA4" w:rsidRDefault="00A12EA4" w:rsidP="00A12EA4">
      <w:pPr>
        <w:rPr>
          <w:sz w:val="24"/>
          <w:szCs w:val="24"/>
        </w:rPr>
      </w:pPr>
    </w:p>
    <w:p w:rsidR="00A12EA4" w:rsidRDefault="00A12EA4" w:rsidP="00A12EA4">
      <w:pPr>
        <w:jc w:val="both"/>
        <w:rPr>
          <w:sz w:val="24"/>
          <w:szCs w:val="24"/>
        </w:rPr>
      </w:pPr>
    </w:p>
    <w:p w:rsidR="00A12EA4" w:rsidRDefault="00A12EA4" w:rsidP="00A12EA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Совета народных депутатов </w:t>
      </w:r>
    </w:p>
    <w:p w:rsidR="00A12EA4" w:rsidRDefault="00A12EA4" w:rsidP="00A12EA4">
      <w:pPr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 – город Павловск                                            В.А. Губерт</w:t>
      </w:r>
    </w:p>
    <w:p w:rsidR="00A12EA4" w:rsidRDefault="00A12EA4" w:rsidP="00A12EA4"/>
    <w:p w:rsidR="00A12EA4" w:rsidRDefault="00A12EA4" w:rsidP="00A12EA4"/>
    <w:p w:rsidR="00A12EA4" w:rsidRDefault="00A12EA4" w:rsidP="00A12EA4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городского поселения –</w:t>
      </w:r>
    </w:p>
    <w:p w:rsidR="00A12EA4" w:rsidRDefault="00A12EA4" w:rsidP="00A12EA4">
      <w:pPr>
        <w:jc w:val="both"/>
        <w:rPr>
          <w:sz w:val="28"/>
          <w:szCs w:val="28"/>
        </w:rPr>
      </w:pPr>
      <w:r>
        <w:rPr>
          <w:sz w:val="28"/>
          <w:szCs w:val="28"/>
        </w:rPr>
        <w:t>город Павловск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В.А. Щербаков </w:t>
      </w: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Default="00A12EA4" w:rsidP="00A12EA4">
      <w:pPr>
        <w:ind w:left="5663" w:firstLine="709"/>
        <w:jc w:val="both"/>
        <w:rPr>
          <w:color w:val="000000"/>
          <w:sz w:val="22"/>
          <w:szCs w:val="22"/>
        </w:rPr>
      </w:pPr>
    </w:p>
    <w:p w:rsidR="00A12EA4" w:rsidRDefault="00A12EA4" w:rsidP="00A12EA4">
      <w:pPr>
        <w:pStyle w:val="Standard"/>
        <w:ind w:left="284"/>
        <w:contextualSpacing/>
        <w:jc w:val="center"/>
        <w:rPr>
          <w:b/>
          <w:bCs/>
          <w:sz w:val="28"/>
          <w:szCs w:val="28"/>
        </w:rPr>
      </w:pP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Pr="005C2710" w:rsidRDefault="00A12EA4" w:rsidP="00A12EA4">
      <w:pPr>
        <w:pStyle w:val="Standard"/>
        <w:ind w:left="4962" w:right="-143"/>
        <w:jc w:val="center"/>
      </w:pPr>
      <w:bookmarkStart w:id="1" w:name="_Toc451864671"/>
      <w:bookmarkStart w:id="2" w:name="_Toc452370743"/>
      <w:bookmarkStart w:id="3" w:name="_Toc469492565"/>
      <w:bookmarkStart w:id="4" w:name="_Toc469492988"/>
      <w:r w:rsidRPr="005C2710">
        <w:lastRenderedPageBreak/>
        <w:t>Приложение</w:t>
      </w:r>
      <w:r>
        <w:t xml:space="preserve"> №1 </w:t>
      </w:r>
      <w:r w:rsidRPr="005C2710">
        <w:t xml:space="preserve"> </w:t>
      </w:r>
    </w:p>
    <w:p w:rsidR="00A12EA4" w:rsidRPr="005C2710" w:rsidRDefault="00A12EA4" w:rsidP="00A12EA4">
      <w:pPr>
        <w:ind w:left="4962"/>
        <w:jc w:val="center"/>
        <w:rPr>
          <w:sz w:val="24"/>
          <w:szCs w:val="24"/>
        </w:rPr>
      </w:pPr>
      <w:r w:rsidRPr="005C2710">
        <w:rPr>
          <w:sz w:val="24"/>
          <w:szCs w:val="24"/>
        </w:rPr>
        <w:t xml:space="preserve">к </w:t>
      </w:r>
      <w:r>
        <w:rPr>
          <w:sz w:val="24"/>
          <w:szCs w:val="24"/>
        </w:rPr>
        <w:t xml:space="preserve">решению Совета народных депутатов </w:t>
      </w:r>
    </w:p>
    <w:p w:rsidR="00A12EA4" w:rsidRPr="005C2710" w:rsidRDefault="00A12EA4" w:rsidP="00A12EA4">
      <w:pPr>
        <w:ind w:left="4962"/>
        <w:jc w:val="center"/>
        <w:rPr>
          <w:sz w:val="24"/>
          <w:szCs w:val="24"/>
        </w:rPr>
      </w:pPr>
      <w:r w:rsidRPr="005C2710">
        <w:rPr>
          <w:sz w:val="24"/>
          <w:szCs w:val="24"/>
        </w:rPr>
        <w:t>городского поселения - город Павловск</w:t>
      </w:r>
    </w:p>
    <w:p w:rsidR="00A12EA4" w:rsidRPr="005C2710" w:rsidRDefault="00A12EA4" w:rsidP="00A12EA4">
      <w:pPr>
        <w:ind w:left="4962"/>
        <w:jc w:val="center"/>
        <w:rPr>
          <w:sz w:val="24"/>
          <w:szCs w:val="24"/>
        </w:rPr>
      </w:pPr>
      <w:r w:rsidRPr="005C2710">
        <w:rPr>
          <w:sz w:val="24"/>
          <w:szCs w:val="24"/>
        </w:rPr>
        <w:t>от  ______________201</w:t>
      </w:r>
      <w:r>
        <w:rPr>
          <w:sz w:val="24"/>
          <w:szCs w:val="24"/>
        </w:rPr>
        <w:t>7</w:t>
      </w:r>
      <w:r w:rsidRPr="005C2710">
        <w:rPr>
          <w:sz w:val="24"/>
          <w:szCs w:val="24"/>
        </w:rPr>
        <w:t xml:space="preserve">   № ______</w:t>
      </w:r>
    </w:p>
    <w:p w:rsidR="00A12EA4" w:rsidRPr="00312A41" w:rsidRDefault="00A12EA4" w:rsidP="00A12EA4">
      <w:pPr>
        <w:jc w:val="center"/>
        <w:outlineLvl w:val="0"/>
        <w:rPr>
          <w:rFonts w:cs="Tahoma"/>
        </w:rPr>
      </w:pPr>
      <w:r w:rsidRPr="00312A41">
        <w:rPr>
          <w:rFonts w:cs="Tahoma"/>
        </w:rPr>
        <w:t>ООО «ВПИ»</w:t>
      </w:r>
      <w:bookmarkEnd w:id="1"/>
      <w:bookmarkEnd w:id="2"/>
      <w:bookmarkEnd w:id="3"/>
      <w:bookmarkEnd w:id="4"/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  <w:rPr>
          <w:b/>
          <w:bCs/>
          <w:caps/>
          <w:sz w:val="28"/>
          <w:szCs w:val="28"/>
        </w:rPr>
      </w:pPr>
      <w:r w:rsidRPr="00312A41">
        <w:rPr>
          <w:b/>
          <w:bCs/>
          <w:caps/>
          <w:sz w:val="28"/>
          <w:szCs w:val="28"/>
        </w:rPr>
        <w:t>Генеральный план городского поселения – город Павловск Павловского муниципального района Воронежской области</w:t>
      </w:r>
    </w:p>
    <w:p w:rsidR="00A12EA4" w:rsidRPr="00312A41" w:rsidRDefault="00A12EA4" w:rsidP="00A12EA4">
      <w:pPr>
        <w:jc w:val="center"/>
        <w:rPr>
          <w:b/>
          <w:bCs/>
        </w:rPr>
      </w:pPr>
    </w:p>
    <w:p w:rsidR="00A12EA4" w:rsidRPr="00312A41" w:rsidRDefault="00A12EA4" w:rsidP="00A12EA4">
      <w:pPr>
        <w:jc w:val="center"/>
        <w:rPr>
          <w:b/>
          <w:bCs/>
          <w:caps/>
          <w:sz w:val="28"/>
          <w:szCs w:val="28"/>
        </w:rPr>
      </w:pPr>
      <w:r w:rsidRPr="00312A41">
        <w:rPr>
          <w:b/>
          <w:bCs/>
          <w:caps/>
          <w:sz w:val="28"/>
          <w:szCs w:val="28"/>
        </w:rPr>
        <w:t>Т</w:t>
      </w:r>
      <w:r w:rsidRPr="00312A41">
        <w:rPr>
          <w:b/>
          <w:bCs/>
          <w:sz w:val="28"/>
          <w:szCs w:val="28"/>
        </w:rPr>
        <w:t>ом</w:t>
      </w:r>
      <w:r w:rsidRPr="00312A41">
        <w:rPr>
          <w:b/>
          <w:bCs/>
          <w:caps/>
          <w:sz w:val="28"/>
          <w:szCs w:val="28"/>
        </w:rPr>
        <w:t xml:space="preserve"> I</w:t>
      </w:r>
    </w:p>
    <w:p w:rsidR="00A12EA4" w:rsidRPr="00312A41" w:rsidRDefault="00A12EA4" w:rsidP="00A12EA4">
      <w:pPr>
        <w:jc w:val="center"/>
        <w:rPr>
          <w:caps/>
          <w:sz w:val="26"/>
          <w:szCs w:val="26"/>
        </w:rPr>
      </w:pPr>
    </w:p>
    <w:p w:rsidR="00A12EA4" w:rsidRPr="00312A41" w:rsidRDefault="00A12EA4" w:rsidP="00A12EA4">
      <w:pPr>
        <w:jc w:val="center"/>
        <w:rPr>
          <w:caps/>
        </w:rPr>
      </w:pPr>
      <w:r w:rsidRPr="00312A41">
        <w:rPr>
          <w:bCs/>
          <w:caps/>
        </w:rPr>
        <w:t>ПОЛОЖЕНИЕ О ТЕРРИТОРИАЛЬНОМ ПЛАНИРОВАНИИ</w:t>
      </w:r>
    </w:p>
    <w:p w:rsidR="00A12EA4" w:rsidRPr="00312A41" w:rsidRDefault="00A12EA4" w:rsidP="00A12EA4">
      <w:pPr>
        <w:jc w:val="center"/>
        <w:rPr>
          <w:caps/>
          <w:sz w:val="28"/>
          <w:szCs w:val="28"/>
        </w:rPr>
      </w:pPr>
    </w:p>
    <w:p w:rsidR="00A12EA4" w:rsidRPr="00312A41" w:rsidRDefault="00A12EA4" w:rsidP="00A12EA4">
      <w:pPr>
        <w:jc w:val="center"/>
      </w:pPr>
      <w:r w:rsidRPr="00312A41">
        <w:rPr>
          <w:sz w:val="28"/>
          <w:szCs w:val="28"/>
        </w:rPr>
        <w:t>15986 - ПЗ</w:t>
      </w: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  <w:r w:rsidRPr="00312A41">
        <w:t xml:space="preserve">Внесение изменений от </w:t>
      </w:r>
      <w:r w:rsidRPr="008A6AED">
        <w:t>12.09.2016г.</w:t>
      </w: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  <w:rPr>
          <w:sz w:val="28"/>
          <w:szCs w:val="28"/>
        </w:rPr>
      </w:pPr>
      <w:r w:rsidRPr="00312A41">
        <w:rPr>
          <w:sz w:val="28"/>
          <w:szCs w:val="28"/>
        </w:rPr>
        <w:t>Воронеж  2016 год.</w:t>
      </w: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Pr="00312A41" w:rsidRDefault="00A12EA4" w:rsidP="00A12EA4">
      <w:pPr>
        <w:jc w:val="center"/>
      </w:pPr>
      <w:r w:rsidRPr="00312A41">
        <w:lastRenderedPageBreak/>
        <w:t>ОАО «ВОРОНЕЖПРОЕКТ»</w:t>
      </w: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/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  <w:rPr>
          <w:b/>
          <w:bCs/>
          <w:caps/>
          <w:sz w:val="28"/>
          <w:szCs w:val="28"/>
        </w:rPr>
      </w:pPr>
      <w:r w:rsidRPr="00312A41">
        <w:rPr>
          <w:b/>
          <w:bCs/>
          <w:caps/>
          <w:sz w:val="28"/>
          <w:szCs w:val="28"/>
        </w:rPr>
        <w:t>Генеральный план городского поселения – город Павловск Павловского муниципального района Воронежской области</w:t>
      </w:r>
    </w:p>
    <w:p w:rsidR="00A12EA4" w:rsidRPr="00312A41" w:rsidRDefault="00A12EA4" w:rsidP="00A12EA4">
      <w:pPr>
        <w:jc w:val="center"/>
        <w:rPr>
          <w:b/>
          <w:bCs/>
        </w:rPr>
      </w:pPr>
    </w:p>
    <w:p w:rsidR="00A12EA4" w:rsidRPr="00312A41" w:rsidRDefault="00A12EA4" w:rsidP="00A12EA4">
      <w:pPr>
        <w:jc w:val="center"/>
        <w:rPr>
          <w:b/>
          <w:bCs/>
          <w:caps/>
          <w:sz w:val="28"/>
          <w:szCs w:val="28"/>
        </w:rPr>
      </w:pPr>
      <w:r w:rsidRPr="00312A41">
        <w:rPr>
          <w:b/>
          <w:bCs/>
          <w:caps/>
          <w:sz w:val="28"/>
          <w:szCs w:val="28"/>
        </w:rPr>
        <w:t>Т</w:t>
      </w:r>
      <w:r w:rsidRPr="00312A41">
        <w:rPr>
          <w:b/>
          <w:bCs/>
          <w:sz w:val="28"/>
          <w:szCs w:val="28"/>
        </w:rPr>
        <w:t>ом</w:t>
      </w:r>
      <w:r w:rsidRPr="00312A41">
        <w:rPr>
          <w:b/>
          <w:bCs/>
          <w:caps/>
          <w:sz w:val="28"/>
          <w:szCs w:val="28"/>
        </w:rPr>
        <w:t xml:space="preserve"> I</w:t>
      </w:r>
    </w:p>
    <w:p w:rsidR="00A12EA4" w:rsidRPr="00312A41" w:rsidRDefault="00A12EA4" w:rsidP="00A12EA4">
      <w:pPr>
        <w:jc w:val="center"/>
        <w:rPr>
          <w:caps/>
          <w:sz w:val="26"/>
          <w:szCs w:val="26"/>
        </w:rPr>
      </w:pPr>
    </w:p>
    <w:p w:rsidR="00A12EA4" w:rsidRPr="00312A41" w:rsidRDefault="00A12EA4" w:rsidP="00A12EA4">
      <w:pPr>
        <w:jc w:val="center"/>
        <w:rPr>
          <w:caps/>
        </w:rPr>
      </w:pPr>
      <w:r w:rsidRPr="00312A41">
        <w:rPr>
          <w:bCs/>
          <w:caps/>
        </w:rPr>
        <w:t>ПОЛОЖЕНИЕ О ТЕРРИТОРИАЛЬНОМ ПЛАНИРОВАНИИ</w:t>
      </w:r>
    </w:p>
    <w:p w:rsidR="00A12EA4" w:rsidRPr="00312A41" w:rsidRDefault="00A12EA4" w:rsidP="00A12EA4">
      <w:pPr>
        <w:jc w:val="center"/>
        <w:rPr>
          <w:caps/>
          <w:sz w:val="28"/>
          <w:szCs w:val="28"/>
        </w:rPr>
      </w:pPr>
    </w:p>
    <w:p w:rsidR="00A12EA4" w:rsidRPr="00312A41" w:rsidRDefault="00A12EA4" w:rsidP="00A12EA4">
      <w:pPr>
        <w:jc w:val="center"/>
      </w:pPr>
      <w:r w:rsidRPr="00312A41">
        <w:rPr>
          <w:sz w:val="28"/>
          <w:szCs w:val="28"/>
        </w:rPr>
        <w:t>15986 - ПЗ</w:t>
      </w: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  <w:r w:rsidRPr="00312A41">
        <w:t xml:space="preserve">Внесение изменений от </w:t>
      </w:r>
      <w:r w:rsidRPr="008A6AED">
        <w:t>12.09.2016г.</w:t>
      </w:r>
    </w:p>
    <w:p w:rsidR="00A12EA4" w:rsidRPr="00312A41" w:rsidRDefault="00A12EA4" w:rsidP="00A12EA4">
      <w:pPr>
        <w:jc w:val="center"/>
        <w:rPr>
          <w:b/>
          <w:bCs/>
        </w:rPr>
      </w:pPr>
    </w:p>
    <w:p w:rsidR="00A12EA4" w:rsidRPr="00312A41" w:rsidRDefault="00A12EA4" w:rsidP="00A12EA4">
      <w:pPr>
        <w:rPr>
          <w:b/>
          <w:bCs/>
        </w:rPr>
      </w:pPr>
    </w:p>
    <w:p w:rsidR="00A12EA4" w:rsidRPr="00312A41" w:rsidRDefault="00A12EA4" w:rsidP="00A12EA4">
      <w:pPr>
        <w:jc w:val="center"/>
        <w:rPr>
          <w:b/>
          <w:bCs/>
        </w:rPr>
      </w:pPr>
    </w:p>
    <w:p w:rsidR="00A12EA4" w:rsidRPr="00312A41" w:rsidRDefault="00A12EA4" w:rsidP="00A12EA4">
      <w:pPr>
        <w:jc w:val="center"/>
        <w:rPr>
          <w:b/>
          <w:bCs/>
        </w:rPr>
      </w:pPr>
    </w:p>
    <w:p w:rsidR="00A12EA4" w:rsidRPr="00312A41" w:rsidRDefault="00A12EA4" w:rsidP="00A12EA4">
      <w:pPr>
        <w:jc w:val="center"/>
        <w:rPr>
          <w:b/>
          <w:bCs/>
        </w:rPr>
      </w:pPr>
    </w:p>
    <w:p w:rsidR="00A12EA4" w:rsidRPr="00312A41" w:rsidRDefault="00A12EA4" w:rsidP="00A12EA4">
      <w:pPr>
        <w:rPr>
          <w:b/>
          <w:bCs/>
        </w:rPr>
      </w:pPr>
    </w:p>
    <w:p w:rsidR="00A12EA4" w:rsidRPr="00312A41" w:rsidRDefault="00A12EA4" w:rsidP="00A12EA4">
      <w:pPr>
        <w:rPr>
          <w:b/>
          <w:bCs/>
        </w:rPr>
      </w:pPr>
    </w:p>
    <w:p w:rsidR="00A12EA4" w:rsidRPr="00312A41" w:rsidRDefault="00A12EA4" w:rsidP="00A12EA4">
      <w:pPr>
        <w:jc w:val="both"/>
        <w:rPr>
          <w:b/>
        </w:rPr>
      </w:pPr>
      <w:r w:rsidRPr="00312A41">
        <w:rPr>
          <w:b/>
        </w:rPr>
        <w:t>Главный инженер</w:t>
      </w:r>
      <w:r w:rsidRPr="00312A41">
        <w:rPr>
          <w:b/>
        </w:rPr>
        <w:tab/>
      </w:r>
      <w:r w:rsidRPr="00312A41">
        <w:rPr>
          <w:b/>
        </w:rPr>
        <w:tab/>
      </w:r>
      <w:r w:rsidRPr="00312A41">
        <w:rPr>
          <w:b/>
        </w:rPr>
        <w:tab/>
      </w:r>
      <w:r w:rsidRPr="00312A41">
        <w:rPr>
          <w:b/>
        </w:rPr>
        <w:tab/>
      </w:r>
      <w:r w:rsidRPr="00312A41">
        <w:rPr>
          <w:b/>
        </w:rPr>
        <w:tab/>
      </w:r>
      <w:r w:rsidRPr="00312A41">
        <w:rPr>
          <w:b/>
        </w:rPr>
        <w:tab/>
      </w:r>
      <w:r w:rsidRPr="00312A41">
        <w:rPr>
          <w:b/>
        </w:rPr>
        <w:tab/>
      </w:r>
      <w:r w:rsidRPr="00312A41">
        <w:rPr>
          <w:b/>
        </w:rPr>
        <w:tab/>
        <w:t>А.И. Рябов</w:t>
      </w:r>
    </w:p>
    <w:p w:rsidR="00A12EA4" w:rsidRPr="00312A41" w:rsidRDefault="00A12EA4" w:rsidP="00A12EA4">
      <w:pPr>
        <w:jc w:val="both"/>
        <w:rPr>
          <w:b/>
        </w:rPr>
      </w:pPr>
    </w:p>
    <w:p w:rsidR="00A12EA4" w:rsidRPr="00312A41" w:rsidRDefault="00A12EA4" w:rsidP="00A12EA4">
      <w:pPr>
        <w:jc w:val="both"/>
        <w:rPr>
          <w:b/>
        </w:rPr>
      </w:pPr>
      <w:r w:rsidRPr="00312A41">
        <w:rPr>
          <w:b/>
        </w:rPr>
        <w:t>Главный инженер проекта</w:t>
      </w:r>
      <w:r w:rsidRPr="00312A41">
        <w:rPr>
          <w:b/>
        </w:rPr>
        <w:tab/>
      </w:r>
      <w:r w:rsidRPr="00312A41">
        <w:rPr>
          <w:b/>
        </w:rPr>
        <w:tab/>
      </w:r>
      <w:r w:rsidRPr="00312A41">
        <w:rPr>
          <w:b/>
        </w:rPr>
        <w:tab/>
      </w:r>
      <w:r w:rsidRPr="00312A41">
        <w:rPr>
          <w:b/>
        </w:rPr>
        <w:tab/>
      </w:r>
      <w:r w:rsidRPr="00312A41">
        <w:rPr>
          <w:b/>
        </w:rPr>
        <w:tab/>
      </w:r>
      <w:r w:rsidRPr="00312A41">
        <w:rPr>
          <w:b/>
        </w:rPr>
        <w:tab/>
        <w:t>А.В. Бровар</w:t>
      </w:r>
    </w:p>
    <w:p w:rsidR="00A12EA4" w:rsidRPr="00312A41" w:rsidRDefault="00A12EA4" w:rsidP="00A12EA4">
      <w:pPr>
        <w:jc w:val="both"/>
        <w:rPr>
          <w:b/>
          <w:bCs/>
        </w:rPr>
      </w:pPr>
    </w:p>
    <w:p w:rsidR="00A12EA4" w:rsidRPr="00312A41" w:rsidRDefault="00A12EA4" w:rsidP="00A12EA4">
      <w:pPr>
        <w:jc w:val="both"/>
        <w:rPr>
          <w:b/>
          <w:bCs/>
        </w:rPr>
      </w:pPr>
    </w:p>
    <w:tbl>
      <w:tblPr>
        <w:tblW w:w="0" w:type="auto"/>
        <w:tblInd w:w="1153" w:type="dxa"/>
        <w:tblLayout w:type="fixed"/>
        <w:tblLook w:val="0000" w:firstRow="0" w:lastRow="0" w:firstColumn="0" w:lastColumn="0" w:noHBand="0" w:noVBand="0"/>
      </w:tblPr>
      <w:tblGrid>
        <w:gridCol w:w="7270"/>
      </w:tblGrid>
      <w:tr w:rsidR="00A12EA4" w:rsidRPr="00312A41" w:rsidTr="00385695">
        <w:tc>
          <w:tcPr>
            <w:tcW w:w="7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312A41" w:rsidRDefault="00A12EA4" w:rsidP="00385695">
            <w:pPr>
              <w:snapToGrid w:val="0"/>
              <w:jc w:val="center"/>
              <w:rPr>
                <w:b/>
                <w:bCs/>
              </w:rPr>
            </w:pPr>
          </w:p>
          <w:p w:rsidR="00A12EA4" w:rsidRPr="00312A41" w:rsidRDefault="00A12EA4" w:rsidP="00385695">
            <w:pPr>
              <w:jc w:val="center"/>
              <w:rPr>
                <w:b/>
                <w:bCs/>
              </w:rPr>
            </w:pPr>
            <w:r w:rsidRPr="00312A41">
              <w:rPr>
                <w:b/>
                <w:bCs/>
              </w:rPr>
              <w:t>Свидетельство</w:t>
            </w:r>
          </w:p>
          <w:p w:rsidR="00A12EA4" w:rsidRPr="00312A41" w:rsidRDefault="00A12EA4" w:rsidP="00385695">
            <w:pPr>
              <w:jc w:val="center"/>
              <w:rPr>
                <w:b/>
                <w:bCs/>
              </w:rPr>
            </w:pPr>
            <w:r w:rsidRPr="00312A41">
              <w:rPr>
                <w:b/>
                <w:bCs/>
              </w:rPr>
              <w:t xml:space="preserve">СРО-П-015-11082009 </w:t>
            </w:r>
          </w:p>
          <w:p w:rsidR="00A12EA4" w:rsidRPr="00312A41" w:rsidRDefault="00A12EA4" w:rsidP="00385695">
            <w:pPr>
              <w:jc w:val="center"/>
              <w:rPr>
                <w:b/>
                <w:bCs/>
              </w:rPr>
            </w:pPr>
            <w:r w:rsidRPr="00312A41">
              <w:rPr>
                <w:b/>
                <w:bCs/>
              </w:rPr>
              <w:t>№ 038-П-3666117007-05</w:t>
            </w:r>
          </w:p>
          <w:p w:rsidR="00A12EA4" w:rsidRPr="00312A41" w:rsidRDefault="00A12EA4" w:rsidP="00385695">
            <w:pPr>
              <w:jc w:val="center"/>
              <w:rPr>
                <w:b/>
                <w:bCs/>
                <w:sz w:val="28"/>
              </w:rPr>
            </w:pPr>
          </w:p>
        </w:tc>
      </w:tr>
    </w:tbl>
    <w:p w:rsidR="00A12EA4" w:rsidRPr="00312A41" w:rsidRDefault="00A12EA4" w:rsidP="00A12EA4"/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</w:pPr>
    </w:p>
    <w:p w:rsidR="00A12EA4" w:rsidRPr="00312A41" w:rsidRDefault="00A12EA4" w:rsidP="00A12EA4">
      <w:pPr>
        <w:jc w:val="center"/>
        <w:rPr>
          <w:sz w:val="28"/>
          <w:szCs w:val="28"/>
        </w:rPr>
      </w:pPr>
      <w:r w:rsidRPr="00312A41">
        <w:rPr>
          <w:sz w:val="28"/>
          <w:szCs w:val="28"/>
        </w:rPr>
        <w:t>Воронеж  2016 г.</w:t>
      </w:r>
    </w:p>
    <w:p w:rsidR="00A12EA4" w:rsidRDefault="00A12EA4" w:rsidP="00A12EA4">
      <w:pPr>
        <w:jc w:val="center"/>
        <w:sectPr w:rsidR="00A12EA4" w:rsidSect="007425B0">
          <w:footerReference w:type="even" r:id="rId10"/>
          <w:footerReference w:type="default" r:id="rId11"/>
          <w:footnotePr>
            <w:numFmt w:val="chicago"/>
          </w:footnotePr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A12EA4" w:rsidRPr="00C922CB" w:rsidRDefault="00A12EA4" w:rsidP="00A12EA4">
      <w:pPr>
        <w:jc w:val="center"/>
      </w:pPr>
      <w:r w:rsidRPr="00C922CB">
        <w:rPr>
          <w:b/>
          <w:bCs/>
        </w:rPr>
        <w:lastRenderedPageBreak/>
        <w:t>СОСТАВ ПРОЕКТА</w:t>
      </w:r>
    </w:p>
    <w:tbl>
      <w:tblPr>
        <w:tblW w:w="9948" w:type="dxa"/>
        <w:tblInd w:w="-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24"/>
        <w:gridCol w:w="6747"/>
        <w:gridCol w:w="1577"/>
      </w:tblGrid>
      <w:tr w:rsidR="00A12EA4" w:rsidRPr="00B02D45" w:rsidTr="00385695">
        <w:trPr>
          <w:trHeight w:val="644"/>
        </w:trPr>
        <w:tc>
          <w:tcPr>
            <w:tcW w:w="1624" w:type="dxa"/>
            <w:vAlign w:val="center"/>
          </w:tcPr>
          <w:p w:rsidR="00A12EA4" w:rsidRPr="006E6D8F" w:rsidRDefault="00A12EA4" w:rsidP="00385695">
            <w:pPr>
              <w:jc w:val="center"/>
              <w:rPr>
                <w:b/>
              </w:rPr>
            </w:pPr>
            <w:r w:rsidRPr="006E6D8F">
              <w:rPr>
                <w:b/>
              </w:rPr>
              <w:t>Обозначение</w:t>
            </w:r>
          </w:p>
        </w:tc>
        <w:tc>
          <w:tcPr>
            <w:tcW w:w="6747" w:type="dxa"/>
            <w:vAlign w:val="center"/>
          </w:tcPr>
          <w:p w:rsidR="00A12EA4" w:rsidRPr="006E6D8F" w:rsidRDefault="00A12EA4" w:rsidP="00385695">
            <w:pPr>
              <w:jc w:val="center"/>
              <w:rPr>
                <w:b/>
              </w:rPr>
            </w:pPr>
            <w:r w:rsidRPr="006E6D8F">
              <w:rPr>
                <w:b/>
              </w:rPr>
              <w:t>Наименование</w:t>
            </w:r>
          </w:p>
        </w:tc>
        <w:tc>
          <w:tcPr>
            <w:tcW w:w="1577" w:type="dxa"/>
            <w:vAlign w:val="center"/>
          </w:tcPr>
          <w:p w:rsidR="00A12EA4" w:rsidRPr="006E6D8F" w:rsidRDefault="00A12EA4" w:rsidP="00385695">
            <w:pPr>
              <w:ind w:left="-85" w:right="-94"/>
              <w:jc w:val="center"/>
              <w:rPr>
                <w:b/>
              </w:rPr>
            </w:pPr>
            <w:r w:rsidRPr="006E6D8F">
              <w:rPr>
                <w:b/>
              </w:rPr>
              <w:t>Примечание</w:t>
            </w:r>
          </w:p>
        </w:tc>
      </w:tr>
      <w:tr w:rsidR="00A12EA4" w:rsidRPr="00B02D45" w:rsidTr="00385695">
        <w:tc>
          <w:tcPr>
            <w:tcW w:w="1624" w:type="dxa"/>
            <w:vMerge w:val="restart"/>
          </w:tcPr>
          <w:p w:rsidR="00A12EA4" w:rsidRPr="00B02D45" w:rsidRDefault="00A12EA4" w:rsidP="00385695">
            <w:pPr>
              <w:jc w:val="center"/>
            </w:pPr>
            <w:r w:rsidRPr="00B02D45">
              <w:rPr>
                <w:b/>
                <w:bCs/>
              </w:rPr>
              <w:t>Том I</w:t>
            </w:r>
          </w:p>
        </w:tc>
        <w:tc>
          <w:tcPr>
            <w:tcW w:w="6747" w:type="dxa"/>
          </w:tcPr>
          <w:p w:rsidR="00A12EA4" w:rsidRPr="00B02D45" w:rsidRDefault="00A12EA4" w:rsidP="00385695">
            <w:r w:rsidRPr="00B02D45">
              <w:t>Положени</w:t>
            </w:r>
            <w:r>
              <w:t>е</w:t>
            </w:r>
            <w:r w:rsidRPr="00B02D45">
              <w:t xml:space="preserve"> о территориальном планировании </w:t>
            </w:r>
            <w:r w:rsidRPr="00B02D45">
              <w:rPr>
                <w:i/>
                <w:iCs/>
              </w:rPr>
              <w:t>(пояснительная записка)</w:t>
            </w:r>
          </w:p>
        </w:tc>
        <w:tc>
          <w:tcPr>
            <w:tcW w:w="1577" w:type="dxa"/>
            <w:vAlign w:val="center"/>
          </w:tcPr>
          <w:p w:rsidR="00A12EA4" w:rsidRPr="00B02D45" w:rsidRDefault="00A12EA4" w:rsidP="00385695">
            <w:pPr>
              <w:jc w:val="center"/>
            </w:pPr>
            <w:r w:rsidRPr="00B02D45">
              <w:t>ПЗ</w:t>
            </w:r>
            <w:r>
              <w:t xml:space="preserve"> </w:t>
            </w:r>
            <w:r w:rsidRPr="00B02D45">
              <w:t>-</w:t>
            </w:r>
            <w:r>
              <w:t>15986</w:t>
            </w:r>
          </w:p>
        </w:tc>
      </w:tr>
      <w:tr w:rsidR="00A12EA4" w:rsidRPr="00B02D45" w:rsidTr="00385695">
        <w:trPr>
          <w:trHeight w:val="340"/>
        </w:trPr>
        <w:tc>
          <w:tcPr>
            <w:tcW w:w="1624" w:type="dxa"/>
            <w:vMerge/>
          </w:tcPr>
          <w:p w:rsidR="00A12EA4" w:rsidRPr="00B02D45" w:rsidRDefault="00A12EA4" w:rsidP="00385695">
            <w:pPr>
              <w:jc w:val="center"/>
            </w:pPr>
          </w:p>
        </w:tc>
        <w:tc>
          <w:tcPr>
            <w:tcW w:w="6747" w:type="dxa"/>
            <w:tcBorders>
              <w:bottom w:val="nil"/>
            </w:tcBorders>
          </w:tcPr>
          <w:p w:rsidR="00A12EA4" w:rsidRPr="00B02D45" w:rsidRDefault="00A12EA4" w:rsidP="00385695">
            <w:r w:rsidRPr="00B02D45">
              <w:rPr>
                <w:i/>
                <w:iCs/>
              </w:rPr>
              <w:t>Графические материалы:</w:t>
            </w:r>
          </w:p>
        </w:tc>
        <w:tc>
          <w:tcPr>
            <w:tcW w:w="1577" w:type="dxa"/>
            <w:tcBorders>
              <w:bottom w:val="nil"/>
            </w:tcBorders>
            <w:vAlign w:val="center"/>
          </w:tcPr>
          <w:p w:rsidR="00A12EA4" w:rsidRPr="00B02D45" w:rsidRDefault="00A12EA4" w:rsidP="00385695">
            <w:pPr>
              <w:jc w:val="center"/>
            </w:pPr>
          </w:p>
        </w:tc>
      </w:tr>
      <w:tr w:rsidR="00A12EA4" w:rsidRPr="00B02D45" w:rsidTr="00385695">
        <w:trPr>
          <w:trHeight w:val="270"/>
        </w:trPr>
        <w:tc>
          <w:tcPr>
            <w:tcW w:w="1624" w:type="dxa"/>
            <w:vMerge/>
          </w:tcPr>
          <w:p w:rsidR="00A12EA4" w:rsidRPr="00B02D45" w:rsidRDefault="00A12EA4" w:rsidP="00385695">
            <w:pPr>
              <w:jc w:val="center"/>
            </w:pPr>
          </w:p>
        </w:tc>
        <w:tc>
          <w:tcPr>
            <w:tcW w:w="6747" w:type="dxa"/>
            <w:tcBorders>
              <w:top w:val="nil"/>
              <w:bottom w:val="nil"/>
            </w:tcBorders>
          </w:tcPr>
          <w:p w:rsidR="00A12EA4" w:rsidRPr="00B02D45" w:rsidRDefault="00A12EA4" w:rsidP="00385695">
            <w:pPr>
              <w:widowControl w:val="0"/>
              <w:numPr>
                <w:ilvl w:val="0"/>
                <w:numId w:val="17"/>
              </w:numPr>
              <w:tabs>
                <w:tab w:val="clear" w:pos="720"/>
                <w:tab w:val="num" w:pos="317"/>
              </w:tabs>
              <w:suppressAutoHyphens/>
              <w:ind w:left="317" w:hanging="317"/>
              <w:jc w:val="both"/>
              <w:rPr>
                <w:i/>
                <w:iCs/>
              </w:rPr>
            </w:pPr>
            <w:r w:rsidRPr="00EA36B8">
              <w:t>Карта функциональных зон и планируемого размещения объектов местного значения  городского поселения</w:t>
            </w:r>
            <w:r>
              <w:t>. М</w:t>
            </w:r>
            <w:proofErr w:type="gramStart"/>
            <w:r>
              <w:t>1</w:t>
            </w:r>
            <w:proofErr w:type="gramEnd"/>
            <w:r>
              <w:t>:25</w:t>
            </w:r>
            <w:r w:rsidRPr="00B02D45">
              <w:t>000</w:t>
            </w:r>
          </w:p>
        </w:tc>
        <w:tc>
          <w:tcPr>
            <w:tcW w:w="1577" w:type="dxa"/>
            <w:tcBorders>
              <w:top w:val="nil"/>
              <w:bottom w:val="nil"/>
            </w:tcBorders>
            <w:vAlign w:val="center"/>
          </w:tcPr>
          <w:p w:rsidR="00A12EA4" w:rsidRPr="00B02D45" w:rsidRDefault="00A12EA4" w:rsidP="00385695">
            <w:pPr>
              <w:jc w:val="center"/>
            </w:pPr>
            <w:r w:rsidRPr="00B02D45">
              <w:t>ГП-3</w:t>
            </w:r>
          </w:p>
        </w:tc>
      </w:tr>
      <w:tr w:rsidR="00A12EA4" w:rsidRPr="00B02D45" w:rsidTr="00385695">
        <w:trPr>
          <w:trHeight w:val="238"/>
        </w:trPr>
        <w:tc>
          <w:tcPr>
            <w:tcW w:w="1624" w:type="dxa"/>
            <w:vMerge/>
          </w:tcPr>
          <w:p w:rsidR="00A12EA4" w:rsidRPr="00B02D45" w:rsidRDefault="00A12EA4" w:rsidP="00385695">
            <w:pPr>
              <w:jc w:val="center"/>
            </w:pPr>
          </w:p>
        </w:tc>
        <w:tc>
          <w:tcPr>
            <w:tcW w:w="6747" w:type="dxa"/>
            <w:tcBorders>
              <w:top w:val="nil"/>
            </w:tcBorders>
          </w:tcPr>
          <w:p w:rsidR="00A12EA4" w:rsidRPr="00B02D45" w:rsidRDefault="00A12EA4" w:rsidP="00385695">
            <w:pPr>
              <w:widowControl w:val="0"/>
              <w:numPr>
                <w:ilvl w:val="0"/>
                <w:numId w:val="17"/>
              </w:numPr>
              <w:tabs>
                <w:tab w:val="clear" w:pos="720"/>
                <w:tab w:val="num" w:pos="317"/>
              </w:tabs>
              <w:suppressAutoHyphens/>
              <w:ind w:left="317" w:hanging="317"/>
              <w:rPr>
                <w:i/>
                <w:iCs/>
              </w:rPr>
            </w:pPr>
            <w:r w:rsidRPr="00536400">
              <w:t>Карта функциональных зон и планируемого размещения объектов местного значения г</w:t>
            </w:r>
            <w:proofErr w:type="gramStart"/>
            <w:r w:rsidRPr="00536400">
              <w:t>.П</w:t>
            </w:r>
            <w:proofErr w:type="gramEnd"/>
            <w:r w:rsidRPr="00536400">
              <w:t>авловск</w:t>
            </w:r>
            <w:r>
              <w:t>.</w:t>
            </w:r>
            <w:r w:rsidRPr="00536400">
              <w:t xml:space="preserve"> М 1:10000</w:t>
            </w:r>
            <w:r>
              <w:t>.</w:t>
            </w:r>
            <w:r w:rsidRPr="00B02D45">
              <w:t xml:space="preserve"> </w:t>
            </w:r>
          </w:p>
        </w:tc>
        <w:tc>
          <w:tcPr>
            <w:tcW w:w="1577" w:type="dxa"/>
            <w:tcBorders>
              <w:top w:val="nil"/>
            </w:tcBorders>
            <w:vAlign w:val="center"/>
          </w:tcPr>
          <w:p w:rsidR="00A12EA4" w:rsidRPr="00B02D45" w:rsidRDefault="00A12EA4" w:rsidP="00385695">
            <w:pPr>
              <w:jc w:val="center"/>
            </w:pPr>
            <w:r w:rsidRPr="00B02D45">
              <w:t>ГП-4</w:t>
            </w:r>
          </w:p>
        </w:tc>
      </w:tr>
      <w:tr w:rsidR="00A12EA4" w:rsidRPr="00B02D45" w:rsidTr="00385695">
        <w:tc>
          <w:tcPr>
            <w:tcW w:w="1624" w:type="dxa"/>
            <w:vMerge w:val="restart"/>
          </w:tcPr>
          <w:p w:rsidR="00A12EA4" w:rsidRPr="00B02D45" w:rsidRDefault="00A12EA4" w:rsidP="00385695">
            <w:pPr>
              <w:jc w:val="center"/>
            </w:pPr>
            <w:r w:rsidRPr="00B02D45">
              <w:rPr>
                <w:b/>
                <w:bCs/>
              </w:rPr>
              <w:t>Том II</w:t>
            </w:r>
          </w:p>
        </w:tc>
        <w:tc>
          <w:tcPr>
            <w:tcW w:w="6747" w:type="dxa"/>
          </w:tcPr>
          <w:p w:rsidR="00A12EA4" w:rsidRPr="00B02D45" w:rsidRDefault="00A12EA4" w:rsidP="00385695">
            <w:r>
              <w:t>О</w:t>
            </w:r>
            <w:r w:rsidRPr="00B02D45">
              <w:t>босновани</w:t>
            </w:r>
            <w:r>
              <w:t>е</w:t>
            </w:r>
            <w:r w:rsidRPr="00B02D45">
              <w:t xml:space="preserve"> проекта генерального плана </w:t>
            </w:r>
            <w:r w:rsidRPr="00B02D45">
              <w:rPr>
                <w:i/>
                <w:iCs/>
              </w:rPr>
              <w:t>(пояснительная записка)</w:t>
            </w:r>
          </w:p>
        </w:tc>
        <w:tc>
          <w:tcPr>
            <w:tcW w:w="1577" w:type="dxa"/>
            <w:vAlign w:val="center"/>
          </w:tcPr>
          <w:p w:rsidR="00A12EA4" w:rsidRPr="00B02D45" w:rsidRDefault="00A12EA4" w:rsidP="00385695">
            <w:pPr>
              <w:jc w:val="center"/>
            </w:pPr>
            <w:r w:rsidRPr="00B02D45">
              <w:t>ПЗ</w:t>
            </w:r>
            <w:r>
              <w:t xml:space="preserve"> </w:t>
            </w:r>
            <w:r w:rsidRPr="00B02D45">
              <w:t>-</w:t>
            </w:r>
            <w:r>
              <w:t>15986</w:t>
            </w:r>
          </w:p>
        </w:tc>
      </w:tr>
      <w:tr w:rsidR="00A12EA4" w:rsidRPr="00B02D45" w:rsidTr="00385695">
        <w:trPr>
          <w:trHeight w:val="327"/>
        </w:trPr>
        <w:tc>
          <w:tcPr>
            <w:tcW w:w="1624" w:type="dxa"/>
            <w:vMerge/>
            <w:vAlign w:val="center"/>
          </w:tcPr>
          <w:p w:rsidR="00A12EA4" w:rsidRPr="00B02D45" w:rsidRDefault="00A12EA4" w:rsidP="00385695">
            <w:pPr>
              <w:jc w:val="center"/>
            </w:pPr>
          </w:p>
        </w:tc>
        <w:tc>
          <w:tcPr>
            <w:tcW w:w="6747" w:type="dxa"/>
            <w:tcBorders>
              <w:bottom w:val="nil"/>
            </w:tcBorders>
          </w:tcPr>
          <w:p w:rsidR="00A12EA4" w:rsidRPr="00B02D45" w:rsidRDefault="00A12EA4" w:rsidP="00385695">
            <w:r w:rsidRPr="00B02D45">
              <w:rPr>
                <w:i/>
                <w:iCs/>
              </w:rPr>
              <w:t>Графические материалы:</w:t>
            </w:r>
          </w:p>
        </w:tc>
        <w:tc>
          <w:tcPr>
            <w:tcW w:w="1577" w:type="dxa"/>
            <w:tcBorders>
              <w:bottom w:val="nil"/>
            </w:tcBorders>
            <w:vAlign w:val="center"/>
          </w:tcPr>
          <w:p w:rsidR="00A12EA4" w:rsidRPr="00B02D45" w:rsidRDefault="00A12EA4" w:rsidP="00385695">
            <w:pPr>
              <w:jc w:val="center"/>
            </w:pPr>
          </w:p>
        </w:tc>
      </w:tr>
      <w:tr w:rsidR="00A12EA4" w:rsidRPr="00B02D45" w:rsidTr="00385695">
        <w:trPr>
          <w:trHeight w:val="530"/>
        </w:trPr>
        <w:tc>
          <w:tcPr>
            <w:tcW w:w="1624" w:type="dxa"/>
            <w:vMerge/>
            <w:vAlign w:val="center"/>
          </w:tcPr>
          <w:p w:rsidR="00A12EA4" w:rsidRPr="00B02D45" w:rsidRDefault="00A12EA4" w:rsidP="00385695">
            <w:pPr>
              <w:jc w:val="center"/>
            </w:pPr>
          </w:p>
        </w:tc>
        <w:tc>
          <w:tcPr>
            <w:tcW w:w="6747" w:type="dxa"/>
            <w:tcBorders>
              <w:top w:val="nil"/>
              <w:bottom w:val="nil"/>
            </w:tcBorders>
          </w:tcPr>
          <w:p w:rsidR="00A12EA4" w:rsidRPr="00B02D45" w:rsidRDefault="00A12EA4" w:rsidP="00385695">
            <w:pPr>
              <w:widowControl w:val="0"/>
              <w:numPr>
                <w:ilvl w:val="0"/>
                <w:numId w:val="18"/>
              </w:numPr>
              <w:tabs>
                <w:tab w:val="clear" w:pos="644"/>
                <w:tab w:val="num" w:pos="176"/>
              </w:tabs>
              <w:suppressAutoHyphens/>
              <w:ind w:left="176" w:hanging="221"/>
              <w:jc w:val="both"/>
              <w:rPr>
                <w:i/>
                <w:iCs/>
              </w:rPr>
            </w:pPr>
            <w:r>
              <w:t>Карта</w:t>
            </w:r>
            <w:r w:rsidRPr="00B02D45">
              <w:t xml:space="preserve"> современного использования территор</w:t>
            </w:r>
            <w:r>
              <w:t>ии городского поселения. М 1:25</w:t>
            </w:r>
            <w:r w:rsidRPr="00B02D45">
              <w:t>000</w:t>
            </w:r>
          </w:p>
        </w:tc>
        <w:tc>
          <w:tcPr>
            <w:tcW w:w="1577" w:type="dxa"/>
            <w:tcBorders>
              <w:top w:val="nil"/>
              <w:bottom w:val="nil"/>
            </w:tcBorders>
            <w:vAlign w:val="center"/>
          </w:tcPr>
          <w:p w:rsidR="00A12EA4" w:rsidRPr="00B02D45" w:rsidRDefault="00A12EA4" w:rsidP="00385695">
            <w:pPr>
              <w:jc w:val="center"/>
            </w:pPr>
            <w:r w:rsidRPr="00B02D45">
              <w:t>ГП-1</w:t>
            </w:r>
          </w:p>
        </w:tc>
      </w:tr>
      <w:tr w:rsidR="00A12EA4" w:rsidRPr="00B02D45" w:rsidTr="00385695">
        <w:trPr>
          <w:trHeight w:val="529"/>
        </w:trPr>
        <w:tc>
          <w:tcPr>
            <w:tcW w:w="1624" w:type="dxa"/>
            <w:vMerge/>
            <w:vAlign w:val="center"/>
          </w:tcPr>
          <w:p w:rsidR="00A12EA4" w:rsidRPr="00B02D45" w:rsidRDefault="00A12EA4" w:rsidP="00385695">
            <w:pPr>
              <w:jc w:val="center"/>
            </w:pPr>
          </w:p>
        </w:tc>
        <w:tc>
          <w:tcPr>
            <w:tcW w:w="6747" w:type="dxa"/>
            <w:tcBorders>
              <w:top w:val="nil"/>
              <w:bottom w:val="nil"/>
            </w:tcBorders>
          </w:tcPr>
          <w:p w:rsidR="00A12EA4" w:rsidRPr="00B02D45" w:rsidRDefault="00A12EA4" w:rsidP="00385695">
            <w:pPr>
              <w:widowControl w:val="0"/>
              <w:numPr>
                <w:ilvl w:val="0"/>
                <w:numId w:val="18"/>
              </w:numPr>
              <w:tabs>
                <w:tab w:val="clear" w:pos="644"/>
                <w:tab w:val="num" w:pos="176"/>
              </w:tabs>
              <w:suppressAutoHyphens/>
              <w:ind w:left="176" w:hanging="221"/>
              <w:jc w:val="both"/>
            </w:pPr>
            <w:r>
              <w:t>Карта</w:t>
            </w:r>
            <w:r w:rsidRPr="00B02D45">
              <w:t xml:space="preserve"> современного использования территории </w:t>
            </w:r>
            <w:r>
              <w:t>города. М</w:t>
            </w:r>
            <w:proofErr w:type="gramStart"/>
            <w:r>
              <w:t>1</w:t>
            </w:r>
            <w:proofErr w:type="gramEnd"/>
            <w:r>
              <w:t>:10</w:t>
            </w:r>
            <w:r w:rsidRPr="00B02D45">
              <w:t>000</w:t>
            </w:r>
          </w:p>
        </w:tc>
        <w:tc>
          <w:tcPr>
            <w:tcW w:w="1577" w:type="dxa"/>
            <w:tcBorders>
              <w:top w:val="nil"/>
              <w:bottom w:val="nil"/>
            </w:tcBorders>
            <w:vAlign w:val="center"/>
          </w:tcPr>
          <w:p w:rsidR="00A12EA4" w:rsidRPr="00B02D45" w:rsidRDefault="00A12EA4" w:rsidP="00385695">
            <w:pPr>
              <w:jc w:val="center"/>
            </w:pPr>
            <w:r w:rsidRPr="00B02D45">
              <w:t>ГП-2</w:t>
            </w:r>
          </w:p>
        </w:tc>
      </w:tr>
      <w:tr w:rsidR="00A12EA4" w:rsidRPr="00B02D45" w:rsidTr="00385695">
        <w:trPr>
          <w:trHeight w:val="285"/>
        </w:trPr>
        <w:tc>
          <w:tcPr>
            <w:tcW w:w="1624" w:type="dxa"/>
            <w:vMerge/>
            <w:vAlign w:val="center"/>
          </w:tcPr>
          <w:p w:rsidR="00A12EA4" w:rsidRPr="00B02D45" w:rsidRDefault="00A12EA4" w:rsidP="00385695">
            <w:pPr>
              <w:jc w:val="center"/>
            </w:pPr>
          </w:p>
        </w:tc>
        <w:tc>
          <w:tcPr>
            <w:tcW w:w="6747" w:type="dxa"/>
            <w:tcBorders>
              <w:top w:val="nil"/>
              <w:bottom w:val="nil"/>
            </w:tcBorders>
          </w:tcPr>
          <w:p w:rsidR="00A12EA4" w:rsidRPr="00EA36B8" w:rsidRDefault="00A12EA4" w:rsidP="00385695">
            <w:pPr>
              <w:widowControl w:val="0"/>
              <w:numPr>
                <w:ilvl w:val="0"/>
                <w:numId w:val="18"/>
              </w:numPr>
              <w:tabs>
                <w:tab w:val="clear" w:pos="644"/>
                <w:tab w:val="num" w:pos="176"/>
              </w:tabs>
              <w:suppressAutoHyphens/>
              <w:ind w:left="176" w:hanging="221"/>
              <w:jc w:val="both"/>
            </w:pPr>
            <w:r w:rsidRPr="00EA36B8">
              <w:t>Карта функциональных зон и планируемого размещения объектов местного значения  городского поселения</w:t>
            </w:r>
            <w:r>
              <w:t>. М</w:t>
            </w:r>
            <w:proofErr w:type="gramStart"/>
            <w:r>
              <w:t>1</w:t>
            </w:r>
            <w:proofErr w:type="gramEnd"/>
            <w:r>
              <w:t>:25</w:t>
            </w:r>
            <w:r w:rsidRPr="00B02D45">
              <w:t>000</w:t>
            </w:r>
          </w:p>
        </w:tc>
        <w:tc>
          <w:tcPr>
            <w:tcW w:w="1577" w:type="dxa"/>
            <w:tcBorders>
              <w:top w:val="nil"/>
              <w:bottom w:val="nil"/>
            </w:tcBorders>
            <w:vAlign w:val="center"/>
          </w:tcPr>
          <w:p w:rsidR="00A12EA4" w:rsidRPr="00B02D45" w:rsidRDefault="00A12EA4" w:rsidP="00385695">
            <w:pPr>
              <w:jc w:val="center"/>
            </w:pPr>
            <w:r w:rsidRPr="00B02D45">
              <w:t>ГП-3</w:t>
            </w:r>
          </w:p>
        </w:tc>
      </w:tr>
      <w:tr w:rsidR="00A12EA4" w:rsidRPr="00B02D45" w:rsidTr="00385695">
        <w:trPr>
          <w:trHeight w:val="137"/>
        </w:trPr>
        <w:tc>
          <w:tcPr>
            <w:tcW w:w="1624" w:type="dxa"/>
            <w:vMerge/>
            <w:vAlign w:val="center"/>
          </w:tcPr>
          <w:p w:rsidR="00A12EA4" w:rsidRPr="00B02D45" w:rsidRDefault="00A12EA4" w:rsidP="00385695">
            <w:pPr>
              <w:jc w:val="center"/>
            </w:pPr>
          </w:p>
        </w:tc>
        <w:tc>
          <w:tcPr>
            <w:tcW w:w="6747" w:type="dxa"/>
            <w:tcBorders>
              <w:top w:val="nil"/>
              <w:bottom w:val="nil"/>
            </w:tcBorders>
          </w:tcPr>
          <w:p w:rsidR="00A12EA4" w:rsidRPr="00EA36B8" w:rsidRDefault="00A12EA4" w:rsidP="00385695">
            <w:pPr>
              <w:widowControl w:val="0"/>
              <w:numPr>
                <w:ilvl w:val="0"/>
                <w:numId w:val="18"/>
              </w:numPr>
              <w:tabs>
                <w:tab w:val="clear" w:pos="644"/>
                <w:tab w:val="num" w:pos="176"/>
                <w:tab w:val="num" w:pos="317"/>
              </w:tabs>
              <w:suppressAutoHyphens/>
              <w:ind w:left="176" w:hanging="221"/>
              <w:jc w:val="both"/>
            </w:pPr>
            <w:r w:rsidRPr="00536400">
              <w:t>Карта функциональных зон и планируемого размещения объектов местного значения г</w:t>
            </w:r>
            <w:proofErr w:type="gramStart"/>
            <w:r w:rsidRPr="00536400">
              <w:t>.П</w:t>
            </w:r>
            <w:proofErr w:type="gramEnd"/>
            <w:r w:rsidRPr="00536400">
              <w:t>авловск</w:t>
            </w:r>
            <w:r>
              <w:t>.</w:t>
            </w:r>
            <w:r w:rsidRPr="00536400">
              <w:t xml:space="preserve"> М 1:10000</w:t>
            </w:r>
            <w:r>
              <w:t>.</w:t>
            </w:r>
            <w:r w:rsidRPr="00B02D45">
              <w:t xml:space="preserve"> </w:t>
            </w:r>
          </w:p>
        </w:tc>
        <w:tc>
          <w:tcPr>
            <w:tcW w:w="1577" w:type="dxa"/>
            <w:tcBorders>
              <w:top w:val="nil"/>
              <w:bottom w:val="nil"/>
            </w:tcBorders>
            <w:vAlign w:val="center"/>
          </w:tcPr>
          <w:p w:rsidR="00A12EA4" w:rsidRPr="00B02D45" w:rsidRDefault="00A12EA4" w:rsidP="00385695">
            <w:pPr>
              <w:jc w:val="center"/>
            </w:pPr>
            <w:r w:rsidRPr="00B02D45">
              <w:t>ГП-4</w:t>
            </w:r>
          </w:p>
        </w:tc>
      </w:tr>
      <w:tr w:rsidR="00A12EA4" w:rsidRPr="00B02D45" w:rsidTr="00385695">
        <w:trPr>
          <w:trHeight w:val="313"/>
        </w:trPr>
        <w:tc>
          <w:tcPr>
            <w:tcW w:w="1624" w:type="dxa"/>
            <w:vMerge/>
            <w:vAlign w:val="center"/>
          </w:tcPr>
          <w:p w:rsidR="00A12EA4" w:rsidRPr="00B02D45" w:rsidRDefault="00A12EA4" w:rsidP="00385695">
            <w:pPr>
              <w:jc w:val="center"/>
            </w:pPr>
          </w:p>
        </w:tc>
        <w:tc>
          <w:tcPr>
            <w:tcW w:w="6747" w:type="dxa"/>
            <w:tcBorders>
              <w:top w:val="nil"/>
              <w:bottom w:val="nil"/>
            </w:tcBorders>
          </w:tcPr>
          <w:p w:rsidR="00A12EA4" w:rsidRPr="00B02D45" w:rsidRDefault="00A12EA4" w:rsidP="00385695">
            <w:pPr>
              <w:widowControl w:val="0"/>
              <w:numPr>
                <w:ilvl w:val="0"/>
                <w:numId w:val="18"/>
              </w:numPr>
              <w:tabs>
                <w:tab w:val="clear" w:pos="644"/>
                <w:tab w:val="num" w:pos="176"/>
              </w:tabs>
              <w:suppressAutoHyphens/>
              <w:ind w:left="176" w:hanging="221"/>
              <w:jc w:val="both"/>
            </w:pPr>
            <w:r>
              <w:t>Карта</w:t>
            </w:r>
            <w:r w:rsidRPr="00B02D45">
              <w:t xml:space="preserve"> развития </w:t>
            </w:r>
            <w:r>
              <w:t xml:space="preserve">транспортной инфраструктуры.  </w:t>
            </w:r>
            <w:r w:rsidRPr="00B02D45">
              <w:t xml:space="preserve"> М 1:10 000</w:t>
            </w:r>
          </w:p>
        </w:tc>
        <w:tc>
          <w:tcPr>
            <w:tcW w:w="1577" w:type="dxa"/>
            <w:tcBorders>
              <w:top w:val="nil"/>
              <w:bottom w:val="nil"/>
            </w:tcBorders>
            <w:vAlign w:val="center"/>
          </w:tcPr>
          <w:p w:rsidR="00A12EA4" w:rsidRPr="00B02D45" w:rsidRDefault="00A12EA4" w:rsidP="00385695">
            <w:pPr>
              <w:jc w:val="center"/>
            </w:pPr>
            <w:r w:rsidRPr="00B02D45">
              <w:t>ГП-5</w:t>
            </w:r>
          </w:p>
        </w:tc>
      </w:tr>
      <w:tr w:rsidR="00A12EA4" w:rsidRPr="00B02D45" w:rsidTr="00385695">
        <w:trPr>
          <w:trHeight w:val="338"/>
        </w:trPr>
        <w:tc>
          <w:tcPr>
            <w:tcW w:w="1624" w:type="dxa"/>
            <w:vMerge/>
            <w:vAlign w:val="center"/>
          </w:tcPr>
          <w:p w:rsidR="00A12EA4" w:rsidRPr="00B02D45" w:rsidRDefault="00A12EA4" w:rsidP="00385695">
            <w:pPr>
              <w:jc w:val="center"/>
            </w:pPr>
          </w:p>
        </w:tc>
        <w:tc>
          <w:tcPr>
            <w:tcW w:w="6747" w:type="dxa"/>
            <w:tcBorders>
              <w:top w:val="nil"/>
            </w:tcBorders>
          </w:tcPr>
          <w:p w:rsidR="00A12EA4" w:rsidRPr="00B02D45" w:rsidRDefault="00A12EA4" w:rsidP="00385695">
            <w:pPr>
              <w:widowControl w:val="0"/>
              <w:numPr>
                <w:ilvl w:val="0"/>
                <w:numId w:val="18"/>
              </w:numPr>
              <w:tabs>
                <w:tab w:val="clear" w:pos="644"/>
                <w:tab w:val="num" w:pos="176"/>
              </w:tabs>
              <w:suppressAutoHyphens/>
              <w:ind w:left="176" w:hanging="221"/>
              <w:jc w:val="both"/>
            </w:pPr>
            <w:r>
              <w:t>Карта</w:t>
            </w:r>
            <w:r w:rsidRPr="00B02D45">
              <w:t xml:space="preserve"> развития инженерн</w:t>
            </w:r>
            <w:r>
              <w:t xml:space="preserve">ой инфраструктуры.  </w:t>
            </w:r>
            <w:r w:rsidRPr="00B02D45">
              <w:t xml:space="preserve"> М 1:10 000</w:t>
            </w:r>
          </w:p>
        </w:tc>
        <w:tc>
          <w:tcPr>
            <w:tcW w:w="1577" w:type="dxa"/>
            <w:tcBorders>
              <w:top w:val="nil"/>
            </w:tcBorders>
            <w:vAlign w:val="center"/>
          </w:tcPr>
          <w:p w:rsidR="00A12EA4" w:rsidRPr="00B02D45" w:rsidRDefault="00A12EA4" w:rsidP="00385695">
            <w:pPr>
              <w:jc w:val="center"/>
            </w:pPr>
            <w:r w:rsidRPr="00B02D45">
              <w:t>ГП-</w:t>
            </w:r>
            <w:r>
              <w:t>6</w:t>
            </w:r>
          </w:p>
        </w:tc>
      </w:tr>
      <w:tr w:rsidR="00A12EA4" w:rsidRPr="00B02D45" w:rsidTr="00385695">
        <w:tc>
          <w:tcPr>
            <w:tcW w:w="1624" w:type="dxa"/>
            <w:vAlign w:val="center"/>
          </w:tcPr>
          <w:p w:rsidR="00A12EA4" w:rsidRPr="00B02D45" w:rsidRDefault="00A12EA4" w:rsidP="00385695">
            <w:pPr>
              <w:jc w:val="center"/>
            </w:pPr>
            <w:r w:rsidRPr="00B02D45">
              <w:rPr>
                <w:b/>
                <w:bCs/>
              </w:rPr>
              <w:t>Том III</w:t>
            </w:r>
          </w:p>
        </w:tc>
        <w:tc>
          <w:tcPr>
            <w:tcW w:w="6747" w:type="dxa"/>
          </w:tcPr>
          <w:p w:rsidR="00A12EA4" w:rsidRPr="00B02D45" w:rsidRDefault="00A12EA4" w:rsidP="00385695">
            <w:r w:rsidRPr="00B02D45">
              <w:t>Перечень основных факторов риска возникновения чрезвычайных ситуаций природного и техногенного характера</w:t>
            </w:r>
          </w:p>
        </w:tc>
        <w:tc>
          <w:tcPr>
            <w:tcW w:w="1577" w:type="dxa"/>
            <w:vAlign w:val="center"/>
          </w:tcPr>
          <w:p w:rsidR="00A12EA4" w:rsidRPr="00B02D45" w:rsidRDefault="00A12EA4" w:rsidP="00385695">
            <w:pPr>
              <w:jc w:val="center"/>
            </w:pPr>
          </w:p>
        </w:tc>
      </w:tr>
    </w:tbl>
    <w:p w:rsidR="00A12EA4" w:rsidRDefault="00A12EA4" w:rsidP="00A12EA4"/>
    <w:p w:rsidR="00A12EA4" w:rsidRPr="00312A41" w:rsidRDefault="00A12EA4" w:rsidP="00A12EA4">
      <w:pPr>
        <w:ind w:firstLine="540"/>
        <w:jc w:val="center"/>
        <w:rPr>
          <w:b/>
          <w:bCs/>
        </w:rPr>
      </w:pPr>
      <w:r>
        <w:rPr>
          <w:sz w:val="27"/>
          <w:szCs w:val="27"/>
        </w:rPr>
        <w:br w:type="page"/>
      </w:r>
      <w:r w:rsidRPr="00312A41">
        <w:rPr>
          <w:b/>
          <w:bCs/>
          <w:sz w:val="26"/>
          <w:szCs w:val="26"/>
        </w:rPr>
        <w:lastRenderedPageBreak/>
        <w:t xml:space="preserve">Содержание </w:t>
      </w:r>
      <w:r w:rsidRPr="00312A41">
        <w:rPr>
          <w:b/>
          <w:bCs/>
        </w:rPr>
        <w:t xml:space="preserve">Тома </w:t>
      </w:r>
      <w:r w:rsidRPr="00312A41">
        <w:rPr>
          <w:b/>
          <w:bCs/>
          <w:lang w:val="en-US"/>
        </w:rPr>
        <w:t>I</w:t>
      </w:r>
      <w:r w:rsidRPr="00312A41">
        <w:rPr>
          <w:b/>
          <w:bCs/>
        </w:rPr>
        <w:t>:</w:t>
      </w:r>
    </w:p>
    <w:p w:rsidR="00A12EA4" w:rsidRDefault="00A12EA4" w:rsidP="00A12EA4">
      <w:pPr>
        <w:pStyle w:val="13"/>
        <w:tabs>
          <w:tab w:val="right" w:leader="dot" w:pos="9344"/>
        </w:tabs>
        <w:rPr>
          <w:rFonts w:ascii="Calibri" w:hAnsi="Calibri"/>
          <w:b w:val="0"/>
          <w:noProof/>
          <w:sz w:val="22"/>
          <w:szCs w:val="22"/>
        </w:rPr>
      </w:pPr>
      <w:r w:rsidRPr="00312A41">
        <w:rPr>
          <w:szCs w:val="26"/>
        </w:rPr>
        <w:fldChar w:fldCharType="begin"/>
      </w:r>
      <w:r w:rsidRPr="00312A41">
        <w:rPr>
          <w:szCs w:val="26"/>
        </w:rPr>
        <w:instrText xml:space="preserve"> TOC \o "1-3" \h \z \u </w:instrText>
      </w:r>
      <w:r w:rsidRPr="00312A41">
        <w:rPr>
          <w:szCs w:val="26"/>
        </w:rPr>
        <w:fldChar w:fldCharType="separate"/>
      </w:r>
      <w:hyperlink w:anchor="_Toc469492989" w:history="1">
        <w:r w:rsidRPr="00C32677">
          <w:rPr>
            <w:rStyle w:val="af2"/>
            <w:rFonts w:cs="Arial"/>
            <w:bCs/>
            <w:noProof/>
            <w:kern w:val="32"/>
          </w:rPr>
          <w:t>1. Цели и задачи территориального планирования</w:t>
        </w:r>
        <w:r w:rsidRPr="00C32677">
          <w:rPr>
            <w:rStyle w:val="af2"/>
            <w:rFonts w:cs="Arial"/>
            <w:bCs/>
            <w:noProof/>
            <w:kern w:val="1"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_Toc469492989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12EA4" w:rsidRDefault="00A12EA4" w:rsidP="00A12EA4">
      <w:pPr>
        <w:pStyle w:val="22"/>
        <w:rPr>
          <w:rFonts w:ascii="Calibri" w:hAnsi="Calibri"/>
          <w:noProof/>
          <w:sz w:val="22"/>
          <w:szCs w:val="22"/>
        </w:rPr>
      </w:pPr>
      <w:hyperlink w:anchor="_Toc469492990" w:history="1">
        <w:r w:rsidRPr="00C32677">
          <w:rPr>
            <w:rStyle w:val="af2"/>
            <w:rFonts w:cs="Arial"/>
            <w:b w:val="0"/>
            <w:bCs/>
            <w:iCs/>
            <w:noProof/>
          </w:rPr>
          <w:t>1.1. Общие положения.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_Toc469492990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12EA4" w:rsidRDefault="00A12EA4" w:rsidP="00A12EA4">
      <w:pPr>
        <w:pStyle w:val="22"/>
        <w:rPr>
          <w:rFonts w:ascii="Calibri" w:hAnsi="Calibri"/>
          <w:noProof/>
          <w:sz w:val="22"/>
          <w:szCs w:val="22"/>
        </w:rPr>
      </w:pPr>
      <w:hyperlink w:anchor="_Toc469492991" w:history="1">
        <w:r w:rsidRPr="00C32677">
          <w:rPr>
            <w:rStyle w:val="af2"/>
            <w:rFonts w:cs="Arial"/>
            <w:b w:val="0"/>
            <w:bCs/>
            <w:iCs/>
            <w:noProof/>
          </w:rPr>
          <w:t>1.2. Цели и задачи территориального планирования городского поселения – город Павловск.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_Toc469492991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12EA4" w:rsidRDefault="00A12EA4" w:rsidP="00A12EA4">
      <w:pPr>
        <w:pStyle w:val="22"/>
        <w:rPr>
          <w:rFonts w:ascii="Calibri" w:hAnsi="Calibri"/>
          <w:noProof/>
          <w:sz w:val="22"/>
          <w:szCs w:val="22"/>
        </w:rPr>
      </w:pPr>
      <w:hyperlink w:anchor="_Toc469492992" w:history="1">
        <w:r w:rsidRPr="00C32677">
          <w:rPr>
            <w:rStyle w:val="af2"/>
            <w:rFonts w:cs="Arial"/>
            <w:b w:val="0"/>
            <w:bCs/>
            <w:iCs/>
            <w:noProof/>
          </w:rPr>
          <w:t>1.3. Интересы Российской Федерации, Воронежской области, Павловского муниципального района при осуществлении территориального планирования городского поселения</w:t>
        </w:r>
        <w:r w:rsidRPr="00C32677">
          <w:rPr>
            <w:rStyle w:val="af2"/>
            <w:rFonts w:cs="Arial"/>
            <w:bCs/>
            <w:iCs/>
            <w:noProof/>
          </w:rPr>
          <w:t xml:space="preserve"> – </w:t>
        </w:r>
        <w:r w:rsidRPr="00C32677">
          <w:rPr>
            <w:rStyle w:val="af2"/>
            <w:rFonts w:cs="Arial"/>
            <w:b w:val="0"/>
            <w:bCs/>
            <w:iCs/>
            <w:noProof/>
          </w:rPr>
          <w:t>город Павловск</w:t>
        </w:r>
        <w:r w:rsidRPr="00C32677">
          <w:rPr>
            <w:rStyle w:val="af2"/>
            <w:rFonts w:cs="Arial"/>
            <w:iCs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_Toc469492992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12EA4" w:rsidRDefault="00A12EA4" w:rsidP="00A12EA4">
      <w:pPr>
        <w:pStyle w:val="13"/>
        <w:tabs>
          <w:tab w:val="right" w:leader="dot" w:pos="9344"/>
        </w:tabs>
        <w:rPr>
          <w:rFonts w:ascii="Calibri" w:hAnsi="Calibri"/>
          <w:b w:val="0"/>
          <w:noProof/>
          <w:sz w:val="22"/>
          <w:szCs w:val="22"/>
        </w:rPr>
      </w:pPr>
      <w:hyperlink w:anchor="_Toc469492993" w:history="1">
        <w:r w:rsidRPr="00C32677">
          <w:rPr>
            <w:rStyle w:val="af2"/>
            <w:rFonts w:cs="Arial"/>
            <w:bCs/>
            <w:noProof/>
            <w:kern w:val="32"/>
          </w:rPr>
          <w:t>2. Перечень мероприятий по территориальному планированию и указания на последовательность их выполнения.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_Toc469492993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12EA4" w:rsidRDefault="00A12EA4" w:rsidP="00A12EA4">
      <w:pPr>
        <w:pStyle w:val="22"/>
        <w:rPr>
          <w:rFonts w:ascii="Calibri" w:hAnsi="Calibri"/>
          <w:noProof/>
          <w:sz w:val="22"/>
          <w:szCs w:val="22"/>
        </w:rPr>
      </w:pPr>
      <w:hyperlink w:anchor="_Toc469492994" w:history="1">
        <w:r w:rsidRPr="00C32677">
          <w:rPr>
            <w:rStyle w:val="af2"/>
            <w:rFonts w:cs="Arial"/>
            <w:b w:val="0"/>
            <w:bCs/>
            <w:iCs/>
            <w:noProof/>
          </w:rPr>
          <w:t>2.1. Предложения по административно-территориальному устройству городского поселения</w:t>
        </w:r>
        <w:r w:rsidRPr="00C32677">
          <w:rPr>
            <w:rStyle w:val="af2"/>
            <w:rFonts w:cs="Arial"/>
            <w:bCs/>
            <w:iCs/>
            <w:noProof/>
          </w:rPr>
          <w:t xml:space="preserve"> – </w:t>
        </w:r>
        <w:r w:rsidRPr="00C32677">
          <w:rPr>
            <w:rStyle w:val="af2"/>
            <w:rFonts w:cs="Arial"/>
            <w:b w:val="0"/>
            <w:bCs/>
            <w:iCs/>
            <w:noProof/>
          </w:rPr>
          <w:t>город Павловск.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_Toc469492994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12EA4" w:rsidRDefault="00A12EA4" w:rsidP="00A12EA4">
      <w:pPr>
        <w:pStyle w:val="13"/>
        <w:tabs>
          <w:tab w:val="right" w:leader="dot" w:pos="9344"/>
        </w:tabs>
        <w:rPr>
          <w:rFonts w:ascii="Calibri" w:hAnsi="Calibri"/>
          <w:b w:val="0"/>
          <w:noProof/>
          <w:sz w:val="22"/>
          <w:szCs w:val="22"/>
        </w:rPr>
      </w:pPr>
      <w:hyperlink w:anchor="_Toc469492995" w:history="1">
        <w:r w:rsidRPr="00C32677">
          <w:rPr>
            <w:rStyle w:val="af2"/>
            <w:noProof/>
          </w:rPr>
          <w:t>Изменение границ города Павловска.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_Toc469492995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12EA4" w:rsidRDefault="00A12EA4" w:rsidP="00A12EA4">
      <w:pPr>
        <w:pStyle w:val="22"/>
        <w:rPr>
          <w:rFonts w:ascii="Calibri" w:hAnsi="Calibri"/>
          <w:noProof/>
          <w:sz w:val="22"/>
          <w:szCs w:val="22"/>
        </w:rPr>
      </w:pPr>
      <w:hyperlink w:anchor="_Toc469492996" w:history="1">
        <w:r w:rsidRPr="00C32677">
          <w:rPr>
            <w:rStyle w:val="af2"/>
            <w:rFonts w:cs="Arial"/>
            <w:b w:val="0"/>
            <w:bCs/>
            <w:iCs/>
            <w:noProof/>
          </w:rPr>
          <w:t>2.2. Зонирование территории городского поселения и функциональное зонирование территории города Павловск.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_Toc469492996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12EA4" w:rsidRDefault="00A12EA4" w:rsidP="00A12EA4">
      <w:pPr>
        <w:pStyle w:val="22"/>
        <w:rPr>
          <w:rFonts w:ascii="Calibri" w:hAnsi="Calibri"/>
          <w:noProof/>
          <w:sz w:val="22"/>
          <w:szCs w:val="22"/>
        </w:rPr>
      </w:pPr>
      <w:hyperlink w:anchor="_Toc469492997" w:history="1">
        <w:r w:rsidRPr="00C32677">
          <w:rPr>
            <w:rStyle w:val="af2"/>
            <w:rFonts w:cs="Arial"/>
            <w:b w:val="0"/>
            <w:bCs/>
            <w:iCs/>
            <w:noProof/>
          </w:rPr>
          <w:t>2.3. Предложения по размещению на территории поселения объектов капитального строительства местного значения.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_Toc469492997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12EA4" w:rsidRDefault="00A12EA4" w:rsidP="00A12EA4">
      <w:pPr>
        <w:pStyle w:val="31"/>
        <w:tabs>
          <w:tab w:val="right" w:leader="dot" w:pos="9344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469492998" w:history="1">
        <w:r w:rsidRPr="00C32677">
          <w:rPr>
            <w:rStyle w:val="af2"/>
            <w:rFonts w:cs="Arial"/>
            <w:b/>
            <w:bCs/>
            <w:noProof/>
          </w:rPr>
          <w:t xml:space="preserve">2.3.1. </w:t>
        </w:r>
        <w:r w:rsidRPr="00C32677">
          <w:rPr>
            <w:rStyle w:val="af2"/>
            <w:rFonts w:cs="Arial"/>
            <w:b/>
            <w:bCs/>
            <w:noProof/>
            <w:lang w:eastAsia="ru-RU"/>
          </w:rPr>
          <w:t>Предложения по обеспечению территории городского поселения объектами жилищного строительства.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_Toc469492998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12EA4" w:rsidRDefault="00A12EA4" w:rsidP="00A12EA4">
      <w:pPr>
        <w:pStyle w:val="31"/>
        <w:tabs>
          <w:tab w:val="right" w:leader="dot" w:pos="9344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469492999" w:history="1">
        <w:r w:rsidRPr="00C32677">
          <w:rPr>
            <w:rStyle w:val="af2"/>
            <w:rFonts w:cs="Arial"/>
            <w:b/>
            <w:bCs/>
            <w:iCs/>
            <w:noProof/>
          </w:rPr>
          <w:t>2.3</w:t>
        </w:r>
        <w:r w:rsidRPr="00C32677">
          <w:rPr>
            <w:rStyle w:val="af2"/>
            <w:rFonts w:cs="Arial"/>
            <w:b/>
            <w:bCs/>
            <w:noProof/>
          </w:rPr>
          <w:t xml:space="preserve">.2. </w:t>
        </w:r>
        <w:r w:rsidRPr="00C32677">
          <w:rPr>
            <w:rStyle w:val="af2"/>
            <w:rFonts w:cs="Arial"/>
            <w:b/>
            <w:bCs/>
            <w:noProof/>
            <w:lang w:eastAsia="ru-RU"/>
          </w:rPr>
          <w:t>Предложения по обеспечению территории городского поселения объектами культурно-бытового обслуживания.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_Toc469492999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12EA4" w:rsidRDefault="00A12EA4" w:rsidP="00A12EA4">
      <w:pPr>
        <w:pStyle w:val="31"/>
        <w:tabs>
          <w:tab w:val="right" w:leader="dot" w:pos="9344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469493000" w:history="1">
        <w:r w:rsidRPr="00C32677">
          <w:rPr>
            <w:rStyle w:val="af2"/>
            <w:rFonts w:cs="Arial"/>
            <w:b/>
            <w:bCs/>
            <w:noProof/>
            <w:lang w:eastAsia="ru-RU"/>
          </w:rPr>
          <w:t>2.3.3. Предложения по созданию условий массового отдыха, благоустройство и озеленение территории городского поселения.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_Toc469493000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12EA4" w:rsidRDefault="00A12EA4" w:rsidP="00A12EA4">
      <w:pPr>
        <w:pStyle w:val="31"/>
        <w:tabs>
          <w:tab w:val="right" w:leader="dot" w:pos="9344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469493001" w:history="1">
        <w:r w:rsidRPr="00C32677">
          <w:rPr>
            <w:rStyle w:val="af2"/>
            <w:rFonts w:cs="Arial"/>
            <w:b/>
            <w:bCs/>
            <w:noProof/>
            <w:lang w:eastAsia="ru-RU"/>
          </w:rPr>
          <w:t>2.3.4. Предложения по обеспечению территории городского поселения объектами транспортной инфраструктуры.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_Toc469493001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12EA4" w:rsidRDefault="00A12EA4" w:rsidP="00A12EA4">
      <w:pPr>
        <w:pStyle w:val="31"/>
        <w:tabs>
          <w:tab w:val="right" w:leader="dot" w:pos="9344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469493002" w:history="1">
        <w:r w:rsidRPr="00C32677">
          <w:rPr>
            <w:rStyle w:val="af2"/>
            <w:rFonts w:cs="Arial"/>
            <w:b/>
            <w:bCs/>
            <w:noProof/>
            <w:lang w:eastAsia="ru-RU"/>
          </w:rPr>
          <w:t>2.3.5. Предложения по обеспечению территории городского поселения объектами инженерной инфраструктуры.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_Toc469493002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12EA4" w:rsidRDefault="00A12EA4" w:rsidP="00A12EA4">
      <w:pPr>
        <w:pStyle w:val="31"/>
        <w:tabs>
          <w:tab w:val="right" w:leader="dot" w:pos="9344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469493003" w:history="1">
        <w:r w:rsidRPr="00C32677">
          <w:rPr>
            <w:rStyle w:val="af2"/>
            <w:rFonts w:cs="Arial"/>
            <w:b/>
            <w:bCs/>
            <w:noProof/>
            <w:lang w:eastAsia="ru-RU"/>
          </w:rPr>
          <w:t>2.3.6. Предложения по обеспечению территории городского поселения объектами специального назначения.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_Toc469493003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A12EA4" w:rsidRDefault="00A12EA4" w:rsidP="00A12EA4">
      <w:pPr>
        <w:pStyle w:val="13"/>
        <w:tabs>
          <w:tab w:val="right" w:leader="dot" w:pos="9344"/>
        </w:tabs>
        <w:rPr>
          <w:rFonts w:ascii="Calibri" w:hAnsi="Calibri"/>
          <w:b w:val="0"/>
          <w:noProof/>
          <w:sz w:val="22"/>
          <w:szCs w:val="22"/>
        </w:rPr>
      </w:pPr>
      <w:hyperlink w:anchor="_Toc469493004" w:history="1">
        <w:r w:rsidRPr="00C32677">
          <w:rPr>
            <w:rStyle w:val="af2"/>
            <w:rFonts w:cs="Arial"/>
            <w:bCs/>
            <w:noProof/>
            <w:kern w:val="32"/>
          </w:rPr>
          <w:t>3. Заключение.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_Toc469493004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A12EA4" w:rsidRDefault="00A12EA4" w:rsidP="00A12EA4">
      <w:pPr>
        <w:pStyle w:val="13"/>
        <w:tabs>
          <w:tab w:val="right" w:leader="dot" w:pos="9344"/>
        </w:tabs>
        <w:rPr>
          <w:rFonts w:ascii="Calibri" w:hAnsi="Calibri"/>
          <w:b w:val="0"/>
          <w:noProof/>
          <w:sz w:val="22"/>
          <w:szCs w:val="22"/>
        </w:rPr>
      </w:pPr>
    </w:p>
    <w:p w:rsidR="00A12EA4" w:rsidRPr="002E7311" w:rsidRDefault="00A12EA4" w:rsidP="00A12EA4">
      <w:pPr>
        <w:jc w:val="center"/>
      </w:pPr>
      <w:r w:rsidRPr="00312A41">
        <w:fldChar w:fldCharType="end"/>
      </w:r>
      <w:r w:rsidRPr="002E7311">
        <w:t>Приложение:</w:t>
      </w:r>
    </w:p>
    <w:p w:rsidR="00A12EA4" w:rsidRPr="002E7311" w:rsidRDefault="00A12EA4" w:rsidP="00A12EA4">
      <w:pPr>
        <w:numPr>
          <w:ilvl w:val="0"/>
          <w:numId w:val="32"/>
        </w:numPr>
        <w:jc w:val="both"/>
      </w:pPr>
      <w:r w:rsidRPr="002E7311">
        <w:rPr>
          <w:rFonts w:eastAsia="Calibri"/>
        </w:rPr>
        <w:t>Текстовое и графическое описания местоположения границы населенного пункта города Павловск с перечнем координат характерных точек в системе координат, установленной для ведения государственного кадастра недвижимости</w:t>
      </w:r>
      <w:r>
        <w:rPr>
          <w:rFonts w:eastAsia="Calibri"/>
        </w:rPr>
        <w:t>.</w:t>
      </w:r>
    </w:p>
    <w:p w:rsidR="00A12EA4" w:rsidRPr="00312A41" w:rsidRDefault="00A12EA4" w:rsidP="00A12EA4"/>
    <w:p w:rsidR="00A12EA4" w:rsidRPr="00312A41" w:rsidRDefault="00A12EA4" w:rsidP="00A12EA4">
      <w:pPr>
        <w:keepNext/>
        <w:jc w:val="center"/>
        <w:outlineLvl w:val="0"/>
        <w:rPr>
          <w:rFonts w:cs="Arial"/>
          <w:b/>
          <w:bCs/>
          <w:kern w:val="1"/>
          <w:sz w:val="28"/>
          <w:szCs w:val="32"/>
        </w:rPr>
      </w:pPr>
      <w:r w:rsidRPr="00312A41">
        <w:rPr>
          <w:rFonts w:cs="Arial"/>
          <w:b/>
          <w:bCs/>
          <w:kern w:val="32"/>
          <w:sz w:val="28"/>
          <w:szCs w:val="32"/>
        </w:rPr>
        <w:br w:type="page"/>
      </w:r>
      <w:bookmarkStart w:id="5" w:name="_Toc469492989"/>
      <w:r w:rsidRPr="00312A41">
        <w:rPr>
          <w:rFonts w:cs="Arial"/>
          <w:b/>
          <w:bCs/>
          <w:kern w:val="32"/>
          <w:sz w:val="28"/>
          <w:szCs w:val="32"/>
        </w:rPr>
        <w:lastRenderedPageBreak/>
        <w:t>1. Цели и задачи территориального планирования</w:t>
      </w:r>
      <w:r w:rsidRPr="00312A41">
        <w:rPr>
          <w:rFonts w:cs="Arial"/>
          <w:b/>
          <w:bCs/>
          <w:kern w:val="1"/>
          <w:sz w:val="28"/>
          <w:szCs w:val="32"/>
        </w:rPr>
        <w:t>.</w:t>
      </w:r>
      <w:bookmarkEnd w:id="5"/>
    </w:p>
    <w:p w:rsidR="00A12EA4" w:rsidRPr="00312A41" w:rsidRDefault="00A12EA4" w:rsidP="00A12EA4"/>
    <w:p w:rsidR="00A12EA4" w:rsidRPr="00312A41" w:rsidRDefault="00A12EA4" w:rsidP="00A12EA4">
      <w:pPr>
        <w:keepNext/>
        <w:jc w:val="center"/>
        <w:outlineLvl w:val="1"/>
        <w:rPr>
          <w:rFonts w:cs="Arial"/>
          <w:b/>
          <w:bCs/>
          <w:iCs/>
          <w:sz w:val="26"/>
          <w:szCs w:val="28"/>
        </w:rPr>
      </w:pPr>
      <w:bookmarkStart w:id="6" w:name="_Toc469492990"/>
      <w:r w:rsidRPr="00312A41">
        <w:rPr>
          <w:rFonts w:cs="Arial"/>
          <w:b/>
          <w:bCs/>
          <w:iCs/>
          <w:sz w:val="26"/>
          <w:szCs w:val="28"/>
        </w:rPr>
        <w:t>1.1. Общие положения.</w:t>
      </w:r>
      <w:bookmarkEnd w:id="6"/>
    </w:p>
    <w:p w:rsidR="00A12EA4" w:rsidRPr="00312A41" w:rsidRDefault="00A12EA4" w:rsidP="00A12EA4">
      <w:pPr>
        <w:tabs>
          <w:tab w:val="left" w:pos="0"/>
        </w:tabs>
        <w:jc w:val="both"/>
        <w:rPr>
          <w:b/>
          <w:bCs/>
          <w:i/>
          <w:iCs/>
        </w:rPr>
      </w:pPr>
    </w:p>
    <w:p w:rsidR="00A12EA4" w:rsidRPr="00312A41" w:rsidRDefault="00A12EA4" w:rsidP="00A12EA4">
      <w:pPr>
        <w:ind w:firstLine="539"/>
        <w:jc w:val="both"/>
      </w:pPr>
      <w:r w:rsidRPr="00312A41">
        <w:t>1. Территориальное планирование городского поселения – город Павловск осуществляется посредством разработки и утверждения Генерального плана городского поселения – город Павловск и внесения в него изменений.</w:t>
      </w:r>
    </w:p>
    <w:p w:rsidR="00A12EA4" w:rsidRPr="00312A41" w:rsidRDefault="00A12EA4" w:rsidP="00A12EA4">
      <w:pPr>
        <w:ind w:firstLine="539"/>
        <w:jc w:val="both"/>
      </w:pPr>
      <w:r w:rsidRPr="00312A41">
        <w:t xml:space="preserve">2. Генеральный план городского поселения – город Павловск разработан в соответствии с Градостроительным кодексом Российской Федерации, Законом о регулировании градостроительной деятельности в Воронежской области №61-03 от 29 июня </w:t>
      </w:r>
      <w:smartTag w:uri="urn:schemas-microsoft-com:office:smarttags" w:element="metricconverter">
        <w:smartTagPr>
          <w:attr w:name="ProductID" w:val="2006 г"/>
        </w:smartTagPr>
        <w:r w:rsidRPr="00312A41">
          <w:t>2006 г</w:t>
        </w:r>
      </w:smartTag>
      <w:r w:rsidRPr="00312A41">
        <w:t>., Законом об общих принципах организации местного самоуправления в РФ №131-ФЗ от 6 октября 2003г.</w:t>
      </w:r>
    </w:p>
    <w:p w:rsidR="00A12EA4" w:rsidRPr="00312A41" w:rsidRDefault="00A12EA4" w:rsidP="00A12EA4">
      <w:pPr>
        <w:ind w:firstLine="539"/>
        <w:jc w:val="both"/>
      </w:pPr>
      <w:r w:rsidRPr="00312A41">
        <w:t>3. Генеральный план городского поселения – город Павловск реализуется в границах, предусмотренных Законом Воронежской области №63-03 от 15.10.2004г. « Об установлении границ, наделении соответствующим статусом, определении административных центров отдельных муниципальных образований Воронежской области».</w:t>
      </w:r>
    </w:p>
    <w:p w:rsidR="00A12EA4" w:rsidRPr="00312A41" w:rsidRDefault="00A12EA4" w:rsidP="00A12EA4">
      <w:pPr>
        <w:ind w:firstLine="539"/>
        <w:jc w:val="both"/>
      </w:pPr>
      <w:r w:rsidRPr="00312A41">
        <w:t>4. Генеральным планом определено назначение территорий в целях их устойчивого развития,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области, Павловского муниципального района.</w:t>
      </w:r>
    </w:p>
    <w:p w:rsidR="00A12EA4" w:rsidRPr="00312A41" w:rsidRDefault="00A12EA4" w:rsidP="00A12EA4">
      <w:pPr>
        <w:ind w:firstLine="539"/>
        <w:jc w:val="both"/>
      </w:pPr>
      <w:r w:rsidRPr="00312A41">
        <w:t>Цели, задачи и мероприятия территориального планирования Генерального плана разработаны на основе стратегии социально-экономического развития Воронежской области, областных целевых программ, программы социально-экономического развития Павловского муниципального района и городского поселения – город Павловск.</w:t>
      </w:r>
    </w:p>
    <w:p w:rsidR="00A12EA4" w:rsidRPr="00312A41" w:rsidRDefault="00A12EA4" w:rsidP="00A12EA4">
      <w:pPr>
        <w:ind w:firstLine="539"/>
        <w:jc w:val="both"/>
      </w:pPr>
    </w:p>
    <w:p w:rsidR="00A12EA4" w:rsidRPr="00312A41" w:rsidRDefault="00A12EA4" w:rsidP="00A12EA4">
      <w:pPr>
        <w:ind w:firstLine="539"/>
        <w:jc w:val="both"/>
      </w:pPr>
      <w:r w:rsidRPr="00312A41">
        <w:t>Генеральный план городского поселения – город Павловск содержит</w:t>
      </w:r>
      <w:proofErr w:type="gramStart"/>
      <w:r w:rsidRPr="00312A41">
        <w:t xml:space="preserve"> :</w:t>
      </w:r>
      <w:proofErr w:type="gramEnd"/>
    </w:p>
    <w:p w:rsidR="00A12EA4" w:rsidRPr="00312A41" w:rsidRDefault="00A12EA4" w:rsidP="00A12EA4">
      <w:pPr>
        <w:numPr>
          <w:ilvl w:val="0"/>
          <w:numId w:val="21"/>
        </w:numPr>
        <w:tabs>
          <w:tab w:val="num" w:pos="1080"/>
        </w:tabs>
        <w:ind w:left="1080"/>
        <w:jc w:val="both"/>
      </w:pPr>
      <w:r w:rsidRPr="00312A41">
        <w:t>положения о территориальном планировании городского поселения;</w:t>
      </w:r>
    </w:p>
    <w:p w:rsidR="00A12EA4" w:rsidRPr="00312A41" w:rsidRDefault="00A12EA4" w:rsidP="00A12EA4">
      <w:pPr>
        <w:numPr>
          <w:ilvl w:val="0"/>
          <w:numId w:val="21"/>
        </w:numPr>
        <w:tabs>
          <w:tab w:val="num" w:pos="1080"/>
        </w:tabs>
        <w:ind w:left="1080"/>
        <w:jc w:val="both"/>
      </w:pPr>
      <w:r w:rsidRPr="00312A41">
        <w:t>схемы территориального планирования городского поселения.</w:t>
      </w:r>
    </w:p>
    <w:p w:rsidR="00A12EA4" w:rsidRPr="00312A41" w:rsidRDefault="00A12EA4" w:rsidP="00A12EA4">
      <w:pPr>
        <w:ind w:firstLine="539"/>
        <w:jc w:val="both"/>
      </w:pPr>
    </w:p>
    <w:p w:rsidR="00A12EA4" w:rsidRPr="00312A41" w:rsidRDefault="00A12EA4" w:rsidP="00A12EA4">
      <w:pPr>
        <w:ind w:firstLine="539"/>
        <w:jc w:val="both"/>
      </w:pPr>
      <w:r w:rsidRPr="00312A41">
        <w:t xml:space="preserve">Положения о территориальном планировании включают в себя: </w:t>
      </w:r>
    </w:p>
    <w:p w:rsidR="00A12EA4" w:rsidRPr="00312A41" w:rsidRDefault="00A12EA4" w:rsidP="00A12EA4">
      <w:pPr>
        <w:numPr>
          <w:ilvl w:val="0"/>
          <w:numId w:val="31"/>
        </w:numPr>
        <w:jc w:val="both"/>
      </w:pPr>
      <w:r w:rsidRPr="00312A41">
        <w:t>цели и задачи территориального планирования;</w:t>
      </w:r>
    </w:p>
    <w:p w:rsidR="00A12EA4" w:rsidRPr="00312A41" w:rsidRDefault="00A12EA4" w:rsidP="00A12EA4">
      <w:pPr>
        <w:numPr>
          <w:ilvl w:val="0"/>
          <w:numId w:val="31"/>
        </w:numPr>
        <w:jc w:val="both"/>
      </w:pPr>
      <w:r w:rsidRPr="00312A41">
        <w:t>перечень мероприятий по территориальному планированию и указание на последовательность их выполнения.</w:t>
      </w:r>
    </w:p>
    <w:p w:rsidR="00A12EA4" w:rsidRPr="00312A41" w:rsidRDefault="00A12EA4" w:rsidP="00A12EA4">
      <w:pPr>
        <w:ind w:firstLine="539"/>
        <w:jc w:val="both"/>
      </w:pPr>
    </w:p>
    <w:p w:rsidR="00A12EA4" w:rsidRPr="00312A41" w:rsidRDefault="00A12EA4" w:rsidP="00A12EA4">
      <w:pPr>
        <w:ind w:firstLine="539"/>
        <w:jc w:val="both"/>
      </w:pPr>
      <w:r w:rsidRPr="00312A41">
        <w:t xml:space="preserve">Схемы территориального планирования городского поселения включают в себя: </w:t>
      </w:r>
    </w:p>
    <w:p w:rsidR="00A12EA4" w:rsidRPr="00312A41" w:rsidRDefault="00A12EA4" w:rsidP="00A12EA4">
      <w:pPr>
        <w:numPr>
          <w:ilvl w:val="0"/>
          <w:numId w:val="22"/>
        </w:numPr>
        <w:tabs>
          <w:tab w:val="num" w:pos="1080"/>
        </w:tabs>
        <w:ind w:left="1080"/>
        <w:jc w:val="both"/>
      </w:pPr>
      <w:r w:rsidRPr="00312A41">
        <w:t>Схему современного использования территории городского поселения;</w:t>
      </w:r>
    </w:p>
    <w:p w:rsidR="00A12EA4" w:rsidRPr="00312A41" w:rsidRDefault="00A12EA4" w:rsidP="00A12EA4">
      <w:pPr>
        <w:numPr>
          <w:ilvl w:val="0"/>
          <w:numId w:val="22"/>
        </w:numPr>
        <w:tabs>
          <w:tab w:val="num" w:pos="1080"/>
        </w:tabs>
        <w:ind w:left="1080"/>
        <w:jc w:val="both"/>
      </w:pPr>
      <w:r w:rsidRPr="00312A41">
        <w:t>Схему современного использования территории города;</w:t>
      </w:r>
    </w:p>
    <w:p w:rsidR="00A12EA4" w:rsidRPr="00312A41" w:rsidRDefault="00A12EA4" w:rsidP="00A12EA4">
      <w:pPr>
        <w:numPr>
          <w:ilvl w:val="0"/>
          <w:numId w:val="22"/>
        </w:numPr>
        <w:tabs>
          <w:tab w:val="num" w:pos="1080"/>
        </w:tabs>
        <w:ind w:left="1080"/>
        <w:jc w:val="both"/>
      </w:pPr>
      <w:r w:rsidRPr="00312A41">
        <w:t>Схему генерального плана городского поселения</w:t>
      </w:r>
    </w:p>
    <w:p w:rsidR="00A12EA4" w:rsidRPr="00312A41" w:rsidRDefault="00A12EA4" w:rsidP="00A12EA4">
      <w:pPr>
        <w:numPr>
          <w:ilvl w:val="0"/>
          <w:numId w:val="22"/>
        </w:numPr>
        <w:tabs>
          <w:tab w:val="num" w:pos="1080"/>
        </w:tabs>
        <w:ind w:left="1080"/>
        <w:jc w:val="both"/>
      </w:pPr>
      <w:r w:rsidRPr="00312A41">
        <w:t>Схему генерального плана города</w:t>
      </w:r>
      <w:r w:rsidRPr="00312A41">
        <w:rPr>
          <w:lang w:val="en-US"/>
        </w:rPr>
        <w:t>;</w:t>
      </w:r>
    </w:p>
    <w:p w:rsidR="00A12EA4" w:rsidRPr="00312A41" w:rsidRDefault="00A12EA4" w:rsidP="00A12EA4">
      <w:pPr>
        <w:numPr>
          <w:ilvl w:val="0"/>
          <w:numId w:val="22"/>
        </w:numPr>
        <w:tabs>
          <w:tab w:val="num" w:pos="1080"/>
        </w:tabs>
        <w:ind w:left="1080"/>
        <w:jc w:val="both"/>
      </w:pPr>
      <w:r w:rsidRPr="00312A41">
        <w:t>Схему развития транспортной инфраструктуры</w:t>
      </w:r>
      <w:r w:rsidRPr="00312A41">
        <w:rPr>
          <w:lang w:val="en-US"/>
        </w:rPr>
        <w:t>;</w:t>
      </w:r>
    </w:p>
    <w:p w:rsidR="00A12EA4" w:rsidRPr="00312A41" w:rsidRDefault="00A12EA4" w:rsidP="00A12EA4">
      <w:pPr>
        <w:numPr>
          <w:ilvl w:val="0"/>
          <w:numId w:val="22"/>
        </w:numPr>
        <w:tabs>
          <w:tab w:val="num" w:pos="1080"/>
        </w:tabs>
        <w:ind w:left="1080"/>
        <w:jc w:val="both"/>
      </w:pPr>
      <w:r w:rsidRPr="00312A41">
        <w:t>Схему развития инженерной инфраструктуры.</w:t>
      </w:r>
    </w:p>
    <w:p w:rsidR="00A12EA4" w:rsidRPr="00312A41" w:rsidRDefault="00A12EA4" w:rsidP="00A12EA4">
      <w:pPr>
        <w:jc w:val="both"/>
      </w:pPr>
    </w:p>
    <w:p w:rsidR="00A12EA4" w:rsidRPr="00312A41" w:rsidRDefault="00A12EA4" w:rsidP="00A12EA4">
      <w:pPr>
        <w:ind w:firstLine="539"/>
        <w:jc w:val="both"/>
      </w:pPr>
      <w:r w:rsidRPr="00312A41">
        <w:t xml:space="preserve">На «Схеме современного использования территории городского поселения» отражены: </w:t>
      </w:r>
    </w:p>
    <w:p w:rsidR="00A12EA4" w:rsidRPr="00312A41" w:rsidRDefault="00A12EA4" w:rsidP="00A12EA4">
      <w:pPr>
        <w:numPr>
          <w:ilvl w:val="0"/>
          <w:numId w:val="23"/>
        </w:numPr>
        <w:tabs>
          <w:tab w:val="num" w:pos="1080"/>
        </w:tabs>
        <w:ind w:left="1080"/>
        <w:jc w:val="both"/>
      </w:pPr>
      <w:r w:rsidRPr="00312A41">
        <w:t>граница городского поселения, установленная Законом Воронежской области и сложившаяся граница города Павловск;</w:t>
      </w:r>
    </w:p>
    <w:p w:rsidR="00A12EA4" w:rsidRPr="00312A41" w:rsidRDefault="00A12EA4" w:rsidP="00A12EA4">
      <w:pPr>
        <w:numPr>
          <w:ilvl w:val="0"/>
          <w:numId w:val="23"/>
        </w:numPr>
        <w:tabs>
          <w:tab w:val="num" w:pos="1080"/>
        </w:tabs>
        <w:ind w:left="1080"/>
        <w:jc w:val="both"/>
      </w:pPr>
      <w:r w:rsidRPr="00312A41">
        <w:t>земли населенных пунктов</w:t>
      </w:r>
      <w:r w:rsidRPr="00312A41">
        <w:rPr>
          <w:lang w:val="en-US"/>
        </w:rPr>
        <w:t>;</w:t>
      </w:r>
    </w:p>
    <w:p w:rsidR="00A12EA4" w:rsidRPr="00312A41" w:rsidRDefault="00A12EA4" w:rsidP="00A12EA4">
      <w:pPr>
        <w:numPr>
          <w:ilvl w:val="0"/>
          <w:numId w:val="23"/>
        </w:numPr>
        <w:tabs>
          <w:tab w:val="num" w:pos="1080"/>
        </w:tabs>
        <w:ind w:left="1080"/>
        <w:jc w:val="both"/>
      </w:pPr>
      <w:r w:rsidRPr="00312A41">
        <w:t xml:space="preserve"> земли промышленности, энергетики, транспорта, связи, и земли иного специального назначения;</w:t>
      </w:r>
    </w:p>
    <w:p w:rsidR="00A12EA4" w:rsidRPr="00312A41" w:rsidRDefault="00A12EA4" w:rsidP="00A12EA4">
      <w:pPr>
        <w:numPr>
          <w:ilvl w:val="0"/>
          <w:numId w:val="23"/>
        </w:numPr>
        <w:tabs>
          <w:tab w:val="num" w:pos="1080"/>
        </w:tabs>
        <w:ind w:left="1080"/>
        <w:jc w:val="both"/>
      </w:pPr>
      <w:r w:rsidRPr="00312A41">
        <w:t>земли сельскохозяйственного назначения;</w:t>
      </w:r>
    </w:p>
    <w:p w:rsidR="00A12EA4" w:rsidRPr="00312A41" w:rsidRDefault="00A12EA4" w:rsidP="00A12EA4">
      <w:pPr>
        <w:numPr>
          <w:ilvl w:val="0"/>
          <w:numId w:val="23"/>
        </w:numPr>
        <w:tabs>
          <w:tab w:val="num" w:pos="1080"/>
        </w:tabs>
        <w:ind w:left="1080"/>
        <w:jc w:val="both"/>
      </w:pPr>
      <w:r w:rsidRPr="00312A41">
        <w:t>земли лесного фонда;</w:t>
      </w:r>
    </w:p>
    <w:p w:rsidR="00A12EA4" w:rsidRPr="00312A41" w:rsidRDefault="00A12EA4" w:rsidP="00A12EA4">
      <w:pPr>
        <w:numPr>
          <w:ilvl w:val="0"/>
          <w:numId w:val="23"/>
        </w:numPr>
        <w:tabs>
          <w:tab w:val="num" w:pos="1080"/>
        </w:tabs>
        <w:ind w:left="1080"/>
        <w:jc w:val="both"/>
      </w:pPr>
      <w:r w:rsidRPr="00312A41">
        <w:t>земли водного фонда;</w:t>
      </w:r>
    </w:p>
    <w:p w:rsidR="00A12EA4" w:rsidRPr="00312A41" w:rsidRDefault="00A12EA4" w:rsidP="00A12EA4">
      <w:pPr>
        <w:numPr>
          <w:ilvl w:val="0"/>
          <w:numId w:val="23"/>
        </w:numPr>
        <w:tabs>
          <w:tab w:val="num" w:pos="1080"/>
        </w:tabs>
        <w:ind w:left="1080"/>
        <w:jc w:val="both"/>
      </w:pPr>
      <w:r w:rsidRPr="00312A41">
        <w:t>земли особо охраняемых территорий и объектов;</w:t>
      </w:r>
    </w:p>
    <w:p w:rsidR="00A12EA4" w:rsidRPr="00312A41" w:rsidRDefault="00A12EA4" w:rsidP="00A12EA4">
      <w:pPr>
        <w:numPr>
          <w:ilvl w:val="0"/>
          <w:numId w:val="23"/>
        </w:numPr>
        <w:tabs>
          <w:tab w:val="num" w:pos="1080"/>
        </w:tabs>
        <w:ind w:left="1080"/>
        <w:jc w:val="both"/>
      </w:pPr>
      <w:r w:rsidRPr="00312A41">
        <w:t>зоны с особыми условиями использования территории.</w:t>
      </w:r>
    </w:p>
    <w:p w:rsidR="00A12EA4" w:rsidRPr="00312A41" w:rsidRDefault="00A12EA4" w:rsidP="00A12EA4">
      <w:pPr>
        <w:ind w:firstLine="539"/>
        <w:jc w:val="both"/>
      </w:pPr>
    </w:p>
    <w:p w:rsidR="00A12EA4" w:rsidRPr="00312A41" w:rsidRDefault="00A12EA4" w:rsidP="00A12EA4">
      <w:pPr>
        <w:ind w:firstLine="539"/>
        <w:jc w:val="both"/>
      </w:pPr>
      <w:r w:rsidRPr="00312A41">
        <w:t xml:space="preserve">На «Схеме современного использования территории города» отражены территории: </w:t>
      </w:r>
    </w:p>
    <w:p w:rsidR="00A12EA4" w:rsidRPr="00312A41" w:rsidRDefault="00A12EA4" w:rsidP="00A12EA4">
      <w:pPr>
        <w:numPr>
          <w:ilvl w:val="0"/>
          <w:numId w:val="24"/>
        </w:numPr>
        <w:tabs>
          <w:tab w:val="clear" w:pos="720"/>
          <w:tab w:val="num" w:pos="1080"/>
        </w:tabs>
        <w:ind w:left="1080"/>
        <w:jc w:val="both"/>
      </w:pPr>
      <w:r w:rsidRPr="00312A41">
        <w:t>жилой зоны;</w:t>
      </w:r>
    </w:p>
    <w:p w:rsidR="00A12EA4" w:rsidRPr="00312A41" w:rsidRDefault="00A12EA4" w:rsidP="00A12EA4">
      <w:pPr>
        <w:numPr>
          <w:ilvl w:val="0"/>
          <w:numId w:val="24"/>
        </w:numPr>
        <w:tabs>
          <w:tab w:val="clear" w:pos="720"/>
          <w:tab w:val="num" w:pos="1080"/>
        </w:tabs>
        <w:ind w:left="1080"/>
        <w:jc w:val="both"/>
      </w:pPr>
      <w:r w:rsidRPr="00312A41">
        <w:t>общественно-деловой зоны</w:t>
      </w:r>
      <w:r w:rsidRPr="00312A41">
        <w:rPr>
          <w:lang w:val="en-US"/>
        </w:rPr>
        <w:t>;</w:t>
      </w:r>
    </w:p>
    <w:p w:rsidR="00A12EA4" w:rsidRPr="00312A41" w:rsidRDefault="00A12EA4" w:rsidP="00A12EA4">
      <w:pPr>
        <w:numPr>
          <w:ilvl w:val="0"/>
          <w:numId w:val="24"/>
        </w:numPr>
        <w:tabs>
          <w:tab w:val="clear" w:pos="720"/>
          <w:tab w:val="num" w:pos="1080"/>
        </w:tabs>
        <w:ind w:left="1080"/>
        <w:jc w:val="both"/>
      </w:pPr>
      <w:r w:rsidRPr="00312A41">
        <w:t>производственной зоны</w:t>
      </w:r>
      <w:r w:rsidRPr="00312A41">
        <w:rPr>
          <w:lang w:val="en-US"/>
        </w:rPr>
        <w:t>;</w:t>
      </w:r>
    </w:p>
    <w:p w:rsidR="00A12EA4" w:rsidRPr="00312A41" w:rsidRDefault="00A12EA4" w:rsidP="00A12EA4">
      <w:pPr>
        <w:numPr>
          <w:ilvl w:val="0"/>
          <w:numId w:val="24"/>
        </w:numPr>
        <w:tabs>
          <w:tab w:val="clear" w:pos="720"/>
          <w:tab w:val="num" w:pos="1080"/>
        </w:tabs>
        <w:ind w:left="1080"/>
        <w:jc w:val="both"/>
      </w:pPr>
      <w:r w:rsidRPr="00312A41">
        <w:t>природно-рекреационной зоны</w:t>
      </w:r>
      <w:r w:rsidRPr="00312A41">
        <w:rPr>
          <w:lang w:val="en-US"/>
        </w:rPr>
        <w:t>;</w:t>
      </w:r>
    </w:p>
    <w:p w:rsidR="00A12EA4" w:rsidRPr="00312A41" w:rsidRDefault="00A12EA4" w:rsidP="00A12EA4">
      <w:pPr>
        <w:numPr>
          <w:ilvl w:val="0"/>
          <w:numId w:val="24"/>
        </w:numPr>
        <w:tabs>
          <w:tab w:val="clear" w:pos="720"/>
          <w:tab w:val="num" w:pos="1080"/>
        </w:tabs>
        <w:ind w:left="1080"/>
        <w:jc w:val="both"/>
      </w:pPr>
      <w:r w:rsidRPr="00312A41">
        <w:t>зоны сельскохозяйственного использования</w:t>
      </w:r>
      <w:r w:rsidRPr="00312A41">
        <w:rPr>
          <w:lang w:val="en-US"/>
        </w:rPr>
        <w:t>;</w:t>
      </w:r>
    </w:p>
    <w:p w:rsidR="00A12EA4" w:rsidRPr="00312A41" w:rsidRDefault="00A12EA4" w:rsidP="00A12EA4">
      <w:pPr>
        <w:numPr>
          <w:ilvl w:val="0"/>
          <w:numId w:val="24"/>
        </w:numPr>
        <w:tabs>
          <w:tab w:val="clear" w:pos="720"/>
          <w:tab w:val="num" w:pos="1080"/>
        </w:tabs>
        <w:ind w:left="1080"/>
        <w:jc w:val="both"/>
      </w:pPr>
      <w:r w:rsidRPr="00312A41">
        <w:t>зоны специального назначения</w:t>
      </w:r>
      <w:r w:rsidRPr="00312A41">
        <w:rPr>
          <w:lang w:val="en-US"/>
        </w:rPr>
        <w:t>;</w:t>
      </w:r>
    </w:p>
    <w:p w:rsidR="00A12EA4" w:rsidRPr="00312A41" w:rsidRDefault="00A12EA4" w:rsidP="00A12EA4">
      <w:pPr>
        <w:numPr>
          <w:ilvl w:val="0"/>
          <w:numId w:val="24"/>
        </w:numPr>
        <w:tabs>
          <w:tab w:val="clear" w:pos="720"/>
          <w:tab w:val="num" w:pos="1080"/>
        </w:tabs>
        <w:ind w:left="1080"/>
        <w:jc w:val="both"/>
      </w:pPr>
      <w:r w:rsidRPr="00312A41">
        <w:lastRenderedPageBreak/>
        <w:t>зоны с особыми условиями использования.</w:t>
      </w:r>
    </w:p>
    <w:p w:rsidR="00A12EA4" w:rsidRPr="00312A41" w:rsidRDefault="00A12EA4" w:rsidP="00A12EA4">
      <w:pPr>
        <w:ind w:left="1080"/>
        <w:jc w:val="both"/>
      </w:pPr>
    </w:p>
    <w:p w:rsidR="00A12EA4" w:rsidRPr="00312A41" w:rsidRDefault="00A12EA4" w:rsidP="00A12EA4">
      <w:pPr>
        <w:ind w:firstLine="539"/>
        <w:jc w:val="both"/>
      </w:pPr>
      <w:r w:rsidRPr="00312A41">
        <w:t>На «Схеме генерального плана городского поселения» отражены:</w:t>
      </w:r>
    </w:p>
    <w:p w:rsidR="00A12EA4" w:rsidRPr="00312A41" w:rsidRDefault="00A12EA4" w:rsidP="00A12EA4">
      <w:pPr>
        <w:numPr>
          <w:ilvl w:val="0"/>
          <w:numId w:val="24"/>
        </w:numPr>
        <w:tabs>
          <w:tab w:val="clear" w:pos="720"/>
          <w:tab w:val="num" w:pos="1080"/>
        </w:tabs>
        <w:ind w:left="1080"/>
        <w:jc w:val="both"/>
      </w:pPr>
      <w:r w:rsidRPr="00312A41">
        <w:t>территории развития населенного пункта с включением участков территории в проектируемую границу города;</w:t>
      </w:r>
    </w:p>
    <w:p w:rsidR="00A12EA4" w:rsidRPr="00312A41" w:rsidRDefault="00A12EA4" w:rsidP="00A12EA4">
      <w:pPr>
        <w:numPr>
          <w:ilvl w:val="0"/>
          <w:numId w:val="24"/>
        </w:numPr>
        <w:tabs>
          <w:tab w:val="clear" w:pos="720"/>
          <w:tab w:val="num" w:pos="1080"/>
        </w:tabs>
        <w:ind w:left="1080"/>
        <w:jc w:val="both"/>
      </w:pPr>
      <w:r w:rsidRPr="00312A41">
        <w:t>изменения той или иной категории земель в связи с изменением границ населенного пункта.</w:t>
      </w:r>
    </w:p>
    <w:p w:rsidR="00A12EA4" w:rsidRPr="00312A41" w:rsidRDefault="00A12EA4" w:rsidP="00A12EA4">
      <w:pPr>
        <w:ind w:firstLine="539"/>
        <w:jc w:val="both"/>
      </w:pPr>
    </w:p>
    <w:p w:rsidR="00A12EA4" w:rsidRPr="00312A41" w:rsidRDefault="00A12EA4" w:rsidP="00A12EA4">
      <w:pPr>
        <w:ind w:firstLine="539"/>
        <w:jc w:val="both"/>
      </w:pPr>
      <w:r w:rsidRPr="00312A41">
        <w:t>На «Схеме генерального плана города» отражены:</w:t>
      </w:r>
    </w:p>
    <w:p w:rsidR="00A12EA4" w:rsidRPr="00312A41" w:rsidRDefault="00A12EA4" w:rsidP="00A12EA4">
      <w:pPr>
        <w:numPr>
          <w:ilvl w:val="0"/>
          <w:numId w:val="24"/>
        </w:numPr>
        <w:tabs>
          <w:tab w:val="clear" w:pos="720"/>
          <w:tab w:val="num" w:pos="1080"/>
        </w:tabs>
        <w:ind w:left="1080"/>
        <w:jc w:val="both"/>
      </w:pPr>
      <w:r w:rsidRPr="00312A41">
        <w:t>территории планируемого размещения объектов капитального строительства местного значения;</w:t>
      </w:r>
    </w:p>
    <w:p w:rsidR="00A12EA4" w:rsidRPr="00312A41" w:rsidRDefault="00A12EA4" w:rsidP="00A12EA4">
      <w:pPr>
        <w:numPr>
          <w:ilvl w:val="0"/>
          <w:numId w:val="24"/>
        </w:numPr>
        <w:tabs>
          <w:tab w:val="clear" w:pos="720"/>
          <w:tab w:val="num" w:pos="1080"/>
        </w:tabs>
        <w:ind w:left="1080"/>
        <w:jc w:val="both"/>
      </w:pPr>
      <w:r w:rsidRPr="00312A41">
        <w:t>перечень объектов капитального строительства и мероприятий.</w:t>
      </w:r>
    </w:p>
    <w:p w:rsidR="00A12EA4" w:rsidRPr="00312A41" w:rsidRDefault="00A12EA4" w:rsidP="00A12EA4">
      <w:pPr>
        <w:ind w:firstLine="539"/>
        <w:jc w:val="both"/>
      </w:pPr>
      <w:r w:rsidRPr="00312A41">
        <w:t>Планируемое размещение объектов капитального строительства местного значения, предусмотренное генеральным планом, может уточняться в документации по планировке территории.</w:t>
      </w:r>
    </w:p>
    <w:p w:rsidR="00A12EA4" w:rsidRPr="00312A41" w:rsidRDefault="00A12EA4" w:rsidP="00A12EA4">
      <w:pPr>
        <w:ind w:firstLine="539"/>
        <w:jc w:val="both"/>
      </w:pPr>
    </w:p>
    <w:p w:rsidR="00A12EA4" w:rsidRPr="00312A41" w:rsidRDefault="00A12EA4" w:rsidP="00A12EA4">
      <w:pPr>
        <w:ind w:firstLine="539"/>
        <w:jc w:val="both"/>
      </w:pPr>
      <w:r w:rsidRPr="00312A41">
        <w:t>На «Схеме развития транспортной инфраструктуры» отражены:</w:t>
      </w:r>
    </w:p>
    <w:p w:rsidR="00A12EA4" w:rsidRPr="00312A41" w:rsidRDefault="00A12EA4" w:rsidP="00A12EA4">
      <w:pPr>
        <w:numPr>
          <w:ilvl w:val="0"/>
          <w:numId w:val="24"/>
        </w:numPr>
        <w:tabs>
          <w:tab w:val="clear" w:pos="720"/>
          <w:tab w:val="num" w:pos="1080"/>
        </w:tabs>
        <w:ind w:left="1080"/>
        <w:jc w:val="both"/>
      </w:pPr>
      <w:r w:rsidRPr="00312A41">
        <w:t>существующая транспортная структура города и планируемое развитие улично-дорожной сети и объектов транспортного обслуживания;</w:t>
      </w:r>
    </w:p>
    <w:p w:rsidR="00A12EA4" w:rsidRPr="00312A41" w:rsidRDefault="00A12EA4" w:rsidP="00A12EA4">
      <w:pPr>
        <w:numPr>
          <w:ilvl w:val="0"/>
          <w:numId w:val="24"/>
        </w:numPr>
        <w:tabs>
          <w:tab w:val="clear" w:pos="720"/>
          <w:tab w:val="num" w:pos="1080"/>
        </w:tabs>
        <w:ind w:left="1080"/>
        <w:jc w:val="both"/>
      </w:pPr>
      <w:r w:rsidRPr="00312A41">
        <w:t>перечень планируемых объектов строительства транспортной инфраструктуры и мероприятий.</w:t>
      </w:r>
    </w:p>
    <w:p w:rsidR="00A12EA4" w:rsidRPr="00312A41" w:rsidRDefault="00A12EA4" w:rsidP="00A12EA4">
      <w:pPr>
        <w:ind w:firstLine="539"/>
        <w:jc w:val="both"/>
      </w:pPr>
    </w:p>
    <w:p w:rsidR="00A12EA4" w:rsidRPr="00312A41" w:rsidRDefault="00A12EA4" w:rsidP="00A12EA4">
      <w:pPr>
        <w:ind w:firstLine="539"/>
        <w:jc w:val="both"/>
      </w:pPr>
      <w:r w:rsidRPr="00312A41">
        <w:t>На «Схеме развития инженерной инфраструктуры» отражены:</w:t>
      </w:r>
    </w:p>
    <w:p w:rsidR="00A12EA4" w:rsidRPr="00312A41" w:rsidRDefault="00A12EA4" w:rsidP="00A12EA4">
      <w:pPr>
        <w:numPr>
          <w:ilvl w:val="0"/>
          <w:numId w:val="24"/>
        </w:numPr>
        <w:tabs>
          <w:tab w:val="clear" w:pos="720"/>
          <w:tab w:val="num" w:pos="1080"/>
        </w:tabs>
        <w:ind w:left="1080"/>
        <w:jc w:val="both"/>
      </w:pPr>
      <w:r w:rsidRPr="00312A41">
        <w:t>существующие и проектируемые объекты, обеспечивающие жизнедеятельность муниципального образования: водозаборные сооружения, КНС, ГРС, котельные, а также магистральные коллекторы водопровода, канализации, газопровода.</w:t>
      </w:r>
    </w:p>
    <w:p w:rsidR="00A12EA4" w:rsidRPr="00312A41" w:rsidRDefault="00A12EA4" w:rsidP="00A12EA4">
      <w:pPr>
        <w:ind w:firstLine="539"/>
        <w:jc w:val="both"/>
      </w:pPr>
    </w:p>
    <w:p w:rsidR="00A12EA4" w:rsidRPr="00312A41" w:rsidRDefault="00A12EA4" w:rsidP="00A12EA4">
      <w:pPr>
        <w:ind w:firstLine="539"/>
        <w:jc w:val="both"/>
      </w:pPr>
      <w:proofErr w:type="gramStart"/>
      <w:r w:rsidRPr="00312A41">
        <w:t>Для решения спорных вопросов, возникающих при реализации мероприятий территориального планирования городского поселения, следует руководствоваться материалами по обоснованию проекта генерального плана, подготовленных в текстовой и графической формах, которые включают:</w:t>
      </w:r>
      <w:proofErr w:type="gramEnd"/>
    </w:p>
    <w:p w:rsidR="00A12EA4" w:rsidRPr="00312A41" w:rsidRDefault="00A12EA4" w:rsidP="00A12EA4">
      <w:pPr>
        <w:numPr>
          <w:ilvl w:val="0"/>
          <w:numId w:val="25"/>
        </w:numPr>
        <w:tabs>
          <w:tab w:val="num" w:pos="1080"/>
        </w:tabs>
        <w:ind w:left="1080"/>
        <w:jc w:val="both"/>
      </w:pPr>
      <w:r w:rsidRPr="00312A41">
        <w:t>Анализ состояния территории городского поселения, проблемы и направление ее комплексного развития;</w:t>
      </w:r>
    </w:p>
    <w:p w:rsidR="00A12EA4" w:rsidRPr="00312A41" w:rsidRDefault="00A12EA4" w:rsidP="00A12EA4">
      <w:pPr>
        <w:numPr>
          <w:ilvl w:val="0"/>
          <w:numId w:val="25"/>
        </w:numPr>
        <w:tabs>
          <w:tab w:val="num" w:pos="1080"/>
        </w:tabs>
        <w:ind w:left="1080"/>
        <w:jc w:val="both"/>
      </w:pPr>
      <w:r w:rsidRPr="00312A41">
        <w:t>Обоснование предложений и перечень мероприятий по территориальному планированию;</w:t>
      </w:r>
    </w:p>
    <w:p w:rsidR="00A12EA4" w:rsidRPr="00312A41" w:rsidRDefault="00A12EA4" w:rsidP="00A12EA4">
      <w:pPr>
        <w:ind w:firstLine="539"/>
        <w:jc w:val="both"/>
      </w:pPr>
      <w:r w:rsidRPr="00312A41">
        <w:t>Перечень основных факторов риска возникновения чрезвычайных ситуаций природного и техногенного характера, и границы территорий подверженных риску возникновения чрезвычайных ситуаций природного и техногенного характера, и воздействие их последствий отражены в составе специального раздела «Перечень основных факторов риска возникновения чрезвычайных ситуаций природного и техногенного характера».</w:t>
      </w:r>
    </w:p>
    <w:p w:rsidR="00A12EA4" w:rsidRPr="00312A41" w:rsidRDefault="00A12EA4" w:rsidP="00A12EA4">
      <w:pPr>
        <w:ind w:firstLine="539"/>
        <w:jc w:val="both"/>
      </w:pPr>
    </w:p>
    <w:p w:rsidR="00A12EA4" w:rsidRPr="00312A41" w:rsidRDefault="00A12EA4" w:rsidP="00A12EA4">
      <w:pPr>
        <w:ind w:firstLine="539"/>
        <w:jc w:val="both"/>
      </w:pPr>
      <w:r w:rsidRPr="00312A41">
        <w:t>В составе генерального плана городского поселения – город Павловск выделены следующие временные сроки его реализации:</w:t>
      </w:r>
    </w:p>
    <w:p w:rsidR="00A12EA4" w:rsidRPr="00312A41" w:rsidRDefault="00A12EA4" w:rsidP="00A12EA4">
      <w:pPr>
        <w:numPr>
          <w:ilvl w:val="0"/>
          <w:numId w:val="29"/>
        </w:numPr>
        <w:tabs>
          <w:tab w:val="num" w:pos="1080"/>
        </w:tabs>
        <w:ind w:left="1080"/>
        <w:jc w:val="both"/>
      </w:pPr>
      <w:r w:rsidRPr="00312A41">
        <w:t>расчетный срок генерального плана, на который рассчитаны все основные проектные решения — 2025 год;</w:t>
      </w:r>
    </w:p>
    <w:p w:rsidR="00A12EA4" w:rsidRPr="00312A41" w:rsidRDefault="00A12EA4" w:rsidP="00A12EA4">
      <w:pPr>
        <w:numPr>
          <w:ilvl w:val="0"/>
          <w:numId w:val="29"/>
        </w:numPr>
        <w:tabs>
          <w:tab w:val="num" w:pos="1080"/>
        </w:tabs>
        <w:ind w:left="1080"/>
        <w:jc w:val="both"/>
      </w:pPr>
      <w:r w:rsidRPr="00312A41">
        <w:t>первая очередь генерального плана городского поселения, на которую определены первоочередные мероприятия по реализации генерального плана — 2015 год.</w:t>
      </w:r>
    </w:p>
    <w:p w:rsidR="00A12EA4" w:rsidRPr="00312A41" w:rsidRDefault="00A12EA4" w:rsidP="00A12EA4">
      <w:pPr>
        <w:ind w:left="539" w:firstLine="539"/>
        <w:jc w:val="both"/>
      </w:pPr>
    </w:p>
    <w:p w:rsidR="00A12EA4" w:rsidRPr="00312A41" w:rsidRDefault="00A12EA4" w:rsidP="00A12EA4">
      <w:pPr>
        <w:ind w:firstLine="539"/>
        <w:jc w:val="both"/>
      </w:pPr>
      <w:r w:rsidRPr="00312A41">
        <w:t>Реализация генерального плана осуществляется на основании плана реализации, который составляется и утверждается администрацией городского поселения – город Павловск.</w:t>
      </w:r>
    </w:p>
    <w:p w:rsidR="00A12EA4" w:rsidRPr="00312A41" w:rsidRDefault="00A12EA4" w:rsidP="00A12EA4">
      <w:pPr>
        <w:ind w:firstLine="539"/>
        <w:jc w:val="both"/>
      </w:pPr>
      <w:r w:rsidRPr="00312A41">
        <w:t>План реализации генерального плана городского поселения – город Павловск является основанием для разработки и принятия адресных программ капитальных вложений.</w:t>
      </w:r>
    </w:p>
    <w:p w:rsidR="00A12EA4" w:rsidRPr="00312A41" w:rsidRDefault="00A12EA4" w:rsidP="00A12EA4">
      <w:pPr>
        <w:ind w:firstLine="539"/>
        <w:jc w:val="both"/>
      </w:pPr>
    </w:p>
    <w:p w:rsidR="00A12EA4" w:rsidRPr="00312A41" w:rsidRDefault="00A12EA4" w:rsidP="00A12EA4">
      <w:pPr>
        <w:ind w:firstLine="539"/>
        <w:jc w:val="both"/>
      </w:pPr>
    </w:p>
    <w:p w:rsidR="00A12EA4" w:rsidRPr="00312A41" w:rsidRDefault="00A12EA4" w:rsidP="00A12EA4">
      <w:pPr>
        <w:keepNext/>
        <w:jc w:val="center"/>
        <w:outlineLvl w:val="1"/>
        <w:rPr>
          <w:rFonts w:cs="Arial"/>
          <w:b/>
          <w:bCs/>
          <w:iCs/>
          <w:sz w:val="26"/>
          <w:szCs w:val="28"/>
        </w:rPr>
      </w:pPr>
      <w:bookmarkStart w:id="7" w:name="_Toc469492991"/>
      <w:r w:rsidRPr="00312A41">
        <w:rPr>
          <w:rFonts w:cs="Arial"/>
          <w:b/>
          <w:bCs/>
          <w:iCs/>
          <w:sz w:val="26"/>
          <w:szCs w:val="28"/>
        </w:rPr>
        <w:t>1.2. Цели и задачи территориального планирования городского поселения – город Павловск.</w:t>
      </w:r>
      <w:bookmarkEnd w:id="7"/>
    </w:p>
    <w:p w:rsidR="00A12EA4" w:rsidRPr="00312A41" w:rsidRDefault="00A12EA4" w:rsidP="00A12EA4"/>
    <w:p w:rsidR="00A12EA4" w:rsidRPr="00312A41" w:rsidRDefault="00A12EA4" w:rsidP="00A12EA4">
      <w:pPr>
        <w:ind w:firstLine="540"/>
        <w:jc w:val="both"/>
      </w:pPr>
      <w:r w:rsidRPr="00312A41">
        <w:rPr>
          <w:b/>
        </w:rPr>
        <w:t>1.2.1. Территориальное планирование городского</w:t>
      </w:r>
      <w:r w:rsidRPr="00312A41">
        <w:t xml:space="preserve"> </w:t>
      </w:r>
      <w:r w:rsidRPr="00312A41">
        <w:rPr>
          <w:b/>
        </w:rPr>
        <w:t>поселения – город Павловск</w:t>
      </w:r>
      <w:r w:rsidRPr="00312A41">
        <w:t xml:space="preserve"> осуществляется в соответствии с целями развития городского поселения, установленными в документах планирования социально-экономического развития городского поселения.</w:t>
      </w:r>
    </w:p>
    <w:p w:rsidR="00A12EA4" w:rsidRPr="00312A41" w:rsidRDefault="00A12EA4" w:rsidP="00A12EA4">
      <w:pPr>
        <w:ind w:left="720" w:hanging="180"/>
        <w:jc w:val="both"/>
      </w:pPr>
      <w:r w:rsidRPr="00312A41">
        <w:t>Основными целями развития городского поселения являются:</w:t>
      </w:r>
    </w:p>
    <w:p w:rsidR="00A12EA4" w:rsidRPr="00312A41" w:rsidRDefault="00A12EA4" w:rsidP="00A12EA4">
      <w:pPr>
        <w:numPr>
          <w:ilvl w:val="0"/>
          <w:numId w:val="26"/>
        </w:numPr>
        <w:tabs>
          <w:tab w:val="num" w:pos="1080"/>
        </w:tabs>
        <w:ind w:left="1080" w:hanging="282"/>
        <w:jc w:val="both"/>
      </w:pPr>
      <w:r w:rsidRPr="00312A41">
        <w:t>стабильное улучшение качества жизни всех слоев населения городского поселения – город Павловск;</w:t>
      </w:r>
    </w:p>
    <w:p w:rsidR="00A12EA4" w:rsidRPr="00312A41" w:rsidRDefault="00A12EA4" w:rsidP="00A12EA4">
      <w:pPr>
        <w:numPr>
          <w:ilvl w:val="0"/>
          <w:numId w:val="26"/>
        </w:numPr>
        <w:tabs>
          <w:tab w:val="num" w:pos="1080"/>
        </w:tabs>
        <w:ind w:left="1080" w:hanging="282"/>
        <w:jc w:val="both"/>
      </w:pPr>
      <w:r w:rsidRPr="00312A41">
        <w:lastRenderedPageBreak/>
        <w:t>формирование городского поселения как интегрированного в российскую экономику многофункционального образования, обеспечивающего благоприятное качество среды жизнедеятельности и производства.</w:t>
      </w:r>
    </w:p>
    <w:p w:rsidR="00A12EA4" w:rsidRPr="00312A41" w:rsidRDefault="00A12EA4" w:rsidP="00A12EA4">
      <w:pPr>
        <w:jc w:val="both"/>
      </w:pPr>
    </w:p>
    <w:p w:rsidR="00A12EA4" w:rsidRPr="00312A41" w:rsidRDefault="00A12EA4" w:rsidP="00A12EA4">
      <w:pPr>
        <w:ind w:firstLine="539"/>
        <w:jc w:val="both"/>
      </w:pPr>
      <w:r w:rsidRPr="00312A41">
        <w:t>Территориальное планирование направлено на определение функционального назначения территорий городского поселения исходя из совокупности социальных, экономических, экологических и иных факторов в целях:</w:t>
      </w:r>
    </w:p>
    <w:p w:rsidR="00A12EA4" w:rsidRPr="00312A41" w:rsidRDefault="00A12EA4" w:rsidP="00A12EA4">
      <w:pPr>
        <w:numPr>
          <w:ilvl w:val="0"/>
          <w:numId w:val="30"/>
        </w:numPr>
        <w:tabs>
          <w:tab w:val="num" w:pos="1080"/>
        </w:tabs>
        <w:ind w:left="1080"/>
        <w:jc w:val="both"/>
      </w:pPr>
      <w:r w:rsidRPr="00312A41">
        <w:t>обеспечения устойчивого развития городского поселения;</w:t>
      </w:r>
    </w:p>
    <w:p w:rsidR="00A12EA4" w:rsidRPr="00312A41" w:rsidRDefault="00A12EA4" w:rsidP="00A12EA4">
      <w:pPr>
        <w:numPr>
          <w:ilvl w:val="0"/>
          <w:numId w:val="30"/>
        </w:numPr>
        <w:tabs>
          <w:tab w:val="num" w:pos="1080"/>
        </w:tabs>
        <w:ind w:left="1080"/>
        <w:jc w:val="both"/>
      </w:pPr>
      <w:r w:rsidRPr="00312A41">
        <w:t>повышения качества среды;</w:t>
      </w:r>
    </w:p>
    <w:p w:rsidR="00A12EA4" w:rsidRPr="00312A41" w:rsidRDefault="00A12EA4" w:rsidP="00A12EA4">
      <w:pPr>
        <w:numPr>
          <w:ilvl w:val="0"/>
          <w:numId w:val="30"/>
        </w:numPr>
        <w:tabs>
          <w:tab w:val="num" w:pos="1080"/>
        </w:tabs>
        <w:ind w:left="1080"/>
        <w:jc w:val="both"/>
      </w:pPr>
      <w:r w:rsidRPr="00312A41">
        <w:t>сохранения и регенерации исторического и культурного наследия;</w:t>
      </w:r>
    </w:p>
    <w:p w:rsidR="00A12EA4" w:rsidRPr="00312A41" w:rsidRDefault="00A12EA4" w:rsidP="00A12EA4">
      <w:pPr>
        <w:numPr>
          <w:ilvl w:val="0"/>
          <w:numId w:val="30"/>
        </w:numPr>
        <w:tabs>
          <w:tab w:val="num" w:pos="1080"/>
        </w:tabs>
        <w:ind w:left="1080"/>
        <w:jc w:val="both"/>
      </w:pPr>
      <w:r w:rsidRPr="00312A41">
        <w:t>развития инженерной, транспортной и социальной инфраструктур.</w:t>
      </w:r>
    </w:p>
    <w:p w:rsidR="00A12EA4" w:rsidRPr="00312A41" w:rsidRDefault="00A12EA4" w:rsidP="00A12EA4">
      <w:pPr>
        <w:ind w:firstLine="1080"/>
        <w:jc w:val="both"/>
      </w:pPr>
    </w:p>
    <w:p w:rsidR="00A12EA4" w:rsidRPr="00312A41" w:rsidRDefault="00A12EA4" w:rsidP="00A12EA4">
      <w:pPr>
        <w:ind w:firstLine="1080"/>
        <w:jc w:val="both"/>
      </w:pPr>
    </w:p>
    <w:p w:rsidR="00A12EA4" w:rsidRPr="00312A41" w:rsidRDefault="00A12EA4" w:rsidP="00A12EA4">
      <w:pPr>
        <w:ind w:firstLine="540"/>
        <w:jc w:val="center"/>
      </w:pPr>
      <w:r w:rsidRPr="00312A41">
        <w:rPr>
          <w:b/>
        </w:rPr>
        <w:t xml:space="preserve">1.2.2. </w:t>
      </w:r>
      <w:r w:rsidRPr="00312A41">
        <w:rPr>
          <w:b/>
          <w:bCs/>
          <w:color w:val="000000"/>
        </w:rPr>
        <w:t xml:space="preserve">Задачи территориального планирования </w:t>
      </w:r>
      <w:r w:rsidRPr="00312A41">
        <w:rPr>
          <w:b/>
        </w:rPr>
        <w:t>городского поселения – город Павловск</w:t>
      </w:r>
      <w:r w:rsidRPr="00312A41">
        <w:rPr>
          <w:b/>
          <w:bCs/>
          <w:color w:val="000000"/>
        </w:rPr>
        <w:t>.</w:t>
      </w:r>
    </w:p>
    <w:p w:rsidR="00A12EA4" w:rsidRPr="00312A41" w:rsidRDefault="00A12EA4" w:rsidP="00A12EA4">
      <w:pPr>
        <w:numPr>
          <w:ilvl w:val="0"/>
          <w:numId w:val="27"/>
        </w:numPr>
        <w:tabs>
          <w:tab w:val="num" w:pos="720"/>
        </w:tabs>
        <w:ind w:left="720"/>
        <w:jc w:val="both"/>
      </w:pPr>
      <w:r w:rsidRPr="00312A41">
        <w:rPr>
          <w:b/>
          <w:bCs/>
          <w:color w:val="000000"/>
        </w:rPr>
        <w:t>С</w:t>
      </w:r>
      <w:r w:rsidRPr="00312A41">
        <w:rPr>
          <w:color w:val="000000"/>
        </w:rPr>
        <w:t xml:space="preserve">оздание условий для устойчивого развития территории городского </w:t>
      </w:r>
      <w:r w:rsidRPr="00312A41">
        <w:t>поселения</w:t>
      </w:r>
      <w:r w:rsidRPr="00312A41">
        <w:rPr>
          <w:color w:val="000000"/>
        </w:rPr>
        <w:t>, сохранения окружающей природной среды и объектов историко-культурного наследия;</w:t>
      </w:r>
    </w:p>
    <w:p w:rsidR="00A12EA4" w:rsidRPr="00312A41" w:rsidRDefault="00A12EA4" w:rsidP="00A12EA4">
      <w:pPr>
        <w:numPr>
          <w:ilvl w:val="0"/>
          <w:numId w:val="27"/>
        </w:numPr>
        <w:tabs>
          <w:tab w:val="num" w:pos="720"/>
        </w:tabs>
        <w:ind w:left="720"/>
        <w:jc w:val="both"/>
      </w:pPr>
      <w:r w:rsidRPr="00312A41">
        <w:rPr>
          <w:color w:val="000000"/>
        </w:rPr>
        <w:t xml:space="preserve">Определение назначения территорий городского </w:t>
      </w:r>
      <w:r w:rsidRPr="00312A41">
        <w:t>поселения</w:t>
      </w:r>
      <w:r w:rsidRPr="00312A41">
        <w:rPr>
          <w:color w:val="000000"/>
        </w:rPr>
        <w:t xml:space="preserve"> исходя из совокупности социальных, экономических, экологических и иных факторов;</w:t>
      </w:r>
    </w:p>
    <w:p w:rsidR="00A12EA4" w:rsidRPr="00312A41" w:rsidRDefault="00A12EA4" w:rsidP="00A12EA4">
      <w:pPr>
        <w:numPr>
          <w:ilvl w:val="0"/>
          <w:numId w:val="27"/>
        </w:numPr>
        <w:tabs>
          <w:tab w:val="num" w:pos="720"/>
        </w:tabs>
        <w:ind w:left="720"/>
        <w:jc w:val="both"/>
      </w:pPr>
      <w:r w:rsidRPr="00312A41">
        <w:rPr>
          <w:color w:val="000000"/>
        </w:rPr>
        <w:t xml:space="preserve">Обеспечение реализации полномочий органов местного самоуправления городского </w:t>
      </w:r>
      <w:r w:rsidRPr="00312A41">
        <w:t xml:space="preserve">поселения </w:t>
      </w:r>
      <w:r w:rsidRPr="00312A41">
        <w:rPr>
          <w:b/>
        </w:rPr>
        <w:t xml:space="preserve">– </w:t>
      </w:r>
      <w:r w:rsidRPr="00312A41">
        <w:t>город Павловск</w:t>
      </w:r>
      <w:r w:rsidRPr="00312A41">
        <w:rPr>
          <w:color w:val="000000"/>
        </w:rPr>
        <w:t>;</w:t>
      </w:r>
    </w:p>
    <w:p w:rsidR="00A12EA4" w:rsidRPr="00312A41" w:rsidRDefault="00A12EA4" w:rsidP="00A12EA4">
      <w:pPr>
        <w:numPr>
          <w:ilvl w:val="0"/>
          <w:numId w:val="27"/>
        </w:numPr>
        <w:tabs>
          <w:tab w:val="num" w:pos="720"/>
        </w:tabs>
        <w:ind w:left="720"/>
        <w:jc w:val="both"/>
      </w:pPr>
      <w:r w:rsidRPr="00312A41">
        <w:rPr>
          <w:color w:val="000000"/>
        </w:rPr>
        <w:t>Реализация программ социально-экономического развития Воронежской области, муниципального района и городского поселения посредством территориальной привязки планируемых мероприятий;</w:t>
      </w:r>
    </w:p>
    <w:p w:rsidR="00A12EA4" w:rsidRPr="00312A41" w:rsidRDefault="00A12EA4" w:rsidP="00A12EA4">
      <w:pPr>
        <w:numPr>
          <w:ilvl w:val="0"/>
          <w:numId w:val="27"/>
        </w:numPr>
        <w:tabs>
          <w:tab w:val="num" w:pos="720"/>
        </w:tabs>
        <w:ind w:left="720"/>
        <w:jc w:val="both"/>
      </w:pPr>
      <w:r w:rsidRPr="00312A41">
        <w:rPr>
          <w:color w:val="000000"/>
        </w:rPr>
        <w:t>Создание условий для реализации пространственных интересов Российской Федерации и Воронежской области и муниципального района с учетом требований безопасности жизнедеятельности, экологического и санитарного благополучия;</w:t>
      </w:r>
    </w:p>
    <w:p w:rsidR="00A12EA4" w:rsidRPr="00312A41" w:rsidRDefault="00A12EA4" w:rsidP="00A12EA4">
      <w:pPr>
        <w:numPr>
          <w:ilvl w:val="0"/>
          <w:numId w:val="27"/>
        </w:numPr>
        <w:tabs>
          <w:tab w:val="num" w:pos="720"/>
        </w:tabs>
        <w:ind w:left="720"/>
        <w:jc w:val="both"/>
      </w:pPr>
      <w:r w:rsidRPr="00312A41">
        <w:rPr>
          <w:color w:val="000000"/>
        </w:rPr>
        <w:t>Создание условий для повышения инвестиционной привлекательности территории городского поселения</w:t>
      </w:r>
      <w:r w:rsidRPr="00312A41">
        <w:t xml:space="preserve"> </w:t>
      </w:r>
      <w:r w:rsidRPr="00312A41">
        <w:rPr>
          <w:b/>
        </w:rPr>
        <w:t xml:space="preserve">– </w:t>
      </w:r>
      <w:r w:rsidRPr="00312A41">
        <w:t>город Павловск</w:t>
      </w:r>
      <w:r w:rsidRPr="00312A41">
        <w:rPr>
          <w:color w:val="000000"/>
        </w:rPr>
        <w:t>;</w:t>
      </w:r>
    </w:p>
    <w:p w:rsidR="00A12EA4" w:rsidRPr="00312A41" w:rsidRDefault="00A12EA4" w:rsidP="00A12EA4">
      <w:pPr>
        <w:numPr>
          <w:ilvl w:val="0"/>
          <w:numId w:val="27"/>
        </w:numPr>
        <w:tabs>
          <w:tab w:val="num" w:pos="720"/>
        </w:tabs>
        <w:ind w:left="720"/>
        <w:jc w:val="both"/>
      </w:pPr>
      <w:r w:rsidRPr="00312A41">
        <w:rPr>
          <w:color w:val="000000"/>
        </w:rPr>
        <w:t>Мониторинг, актуализация и комплексный анализ градостроительного, пространственного и социально-экономического развития территории;</w:t>
      </w:r>
    </w:p>
    <w:p w:rsidR="00A12EA4" w:rsidRPr="00312A41" w:rsidRDefault="00A12EA4" w:rsidP="00A12EA4">
      <w:pPr>
        <w:numPr>
          <w:ilvl w:val="0"/>
          <w:numId w:val="27"/>
        </w:numPr>
        <w:tabs>
          <w:tab w:val="num" w:pos="720"/>
        </w:tabs>
        <w:ind w:left="720"/>
        <w:jc w:val="both"/>
      </w:pPr>
      <w:r w:rsidRPr="00312A41">
        <w:rPr>
          <w:color w:val="000000"/>
        </w:rPr>
        <w:t>Стимулирование жилищного и коммунального строительства, деловой активности и производства, торговли, туризма и отдыха;</w:t>
      </w:r>
    </w:p>
    <w:p w:rsidR="00A12EA4" w:rsidRPr="00312A41" w:rsidRDefault="00A12EA4" w:rsidP="00A12EA4">
      <w:pPr>
        <w:numPr>
          <w:ilvl w:val="0"/>
          <w:numId w:val="27"/>
        </w:numPr>
        <w:tabs>
          <w:tab w:val="num" w:pos="720"/>
        </w:tabs>
        <w:ind w:left="720"/>
        <w:jc w:val="both"/>
      </w:pPr>
      <w:r w:rsidRPr="00312A41">
        <w:rPr>
          <w:color w:val="000000"/>
        </w:rPr>
        <w:t>Обеспечение реализации мероприятий по развитию транспортной инфраструктуры;</w:t>
      </w:r>
    </w:p>
    <w:p w:rsidR="00A12EA4" w:rsidRPr="00312A41" w:rsidRDefault="00A12EA4" w:rsidP="00A12EA4">
      <w:pPr>
        <w:numPr>
          <w:ilvl w:val="0"/>
          <w:numId w:val="27"/>
        </w:numPr>
        <w:tabs>
          <w:tab w:val="num" w:pos="720"/>
        </w:tabs>
        <w:ind w:left="720"/>
        <w:jc w:val="both"/>
      </w:pPr>
      <w:r w:rsidRPr="00312A41">
        <w:rPr>
          <w:color w:val="000000"/>
        </w:rPr>
        <w:t>Обеспечение реализации мероприятий по повышению надежности и развитию всех видов инженерной инфраструктуры;</w:t>
      </w:r>
    </w:p>
    <w:p w:rsidR="00A12EA4" w:rsidRPr="00312A41" w:rsidRDefault="00A12EA4" w:rsidP="00A12EA4">
      <w:pPr>
        <w:numPr>
          <w:ilvl w:val="0"/>
          <w:numId w:val="27"/>
        </w:numPr>
        <w:tabs>
          <w:tab w:val="num" w:pos="720"/>
        </w:tabs>
        <w:ind w:left="720"/>
        <w:jc w:val="both"/>
      </w:pPr>
      <w:r w:rsidRPr="00312A41">
        <w:rPr>
          <w:color w:val="000000"/>
        </w:rPr>
        <w:t>Обеспечение реализации мероприятий по развитию социальной инфраструктуры;</w:t>
      </w:r>
    </w:p>
    <w:p w:rsidR="00A12EA4" w:rsidRPr="00312A41" w:rsidRDefault="00A12EA4" w:rsidP="00A12EA4">
      <w:pPr>
        <w:numPr>
          <w:ilvl w:val="0"/>
          <w:numId w:val="27"/>
        </w:numPr>
        <w:tabs>
          <w:tab w:val="num" w:pos="720"/>
        </w:tabs>
        <w:ind w:left="720"/>
        <w:jc w:val="both"/>
      </w:pPr>
      <w:r w:rsidRPr="00312A41">
        <w:rPr>
          <w:color w:val="000000"/>
        </w:rPr>
        <w:t xml:space="preserve">Обеспечение прав и законных интересов физических и юридических лиц, в том числе правообладателей земельных участков и объектов капитального строительства, находящихся на территории городского </w:t>
      </w:r>
      <w:r w:rsidRPr="00312A41">
        <w:t>поселения</w:t>
      </w:r>
      <w:r w:rsidRPr="00312A41">
        <w:rPr>
          <w:color w:val="000000"/>
        </w:rPr>
        <w:t>.</w:t>
      </w:r>
    </w:p>
    <w:p w:rsidR="00A12EA4" w:rsidRPr="00312A41" w:rsidRDefault="00A12EA4" w:rsidP="00A12EA4">
      <w:pPr>
        <w:jc w:val="both"/>
      </w:pPr>
    </w:p>
    <w:p w:rsidR="00A12EA4" w:rsidRPr="00312A41" w:rsidRDefault="00A12EA4" w:rsidP="00A12EA4">
      <w:pPr>
        <w:jc w:val="both"/>
      </w:pPr>
    </w:p>
    <w:p w:rsidR="00A12EA4" w:rsidRPr="00312A41" w:rsidRDefault="00A12EA4" w:rsidP="00A12EA4">
      <w:pPr>
        <w:keepNext/>
        <w:jc w:val="center"/>
        <w:outlineLvl w:val="1"/>
        <w:rPr>
          <w:rFonts w:cs="Arial"/>
          <w:b/>
          <w:bCs/>
          <w:iCs/>
          <w:sz w:val="26"/>
          <w:szCs w:val="28"/>
        </w:rPr>
      </w:pPr>
      <w:bookmarkStart w:id="8" w:name="_Toc469492992"/>
      <w:r w:rsidRPr="00312A41">
        <w:rPr>
          <w:rFonts w:cs="Arial"/>
          <w:b/>
          <w:bCs/>
          <w:iCs/>
          <w:sz w:val="26"/>
          <w:szCs w:val="28"/>
        </w:rPr>
        <w:t>1.3. Интересы Российской Федерации, Воронежской области, Павловского муниципального района при осуществлении территориального планирования городского поселения</w:t>
      </w:r>
      <w:r w:rsidRPr="00312A41">
        <w:rPr>
          <w:rFonts w:cs="Arial"/>
          <w:bCs/>
          <w:iCs/>
          <w:sz w:val="26"/>
          <w:szCs w:val="28"/>
        </w:rPr>
        <w:t xml:space="preserve"> – </w:t>
      </w:r>
      <w:r w:rsidRPr="00312A41">
        <w:rPr>
          <w:rFonts w:cs="Arial"/>
          <w:b/>
          <w:bCs/>
          <w:iCs/>
          <w:sz w:val="26"/>
          <w:szCs w:val="28"/>
        </w:rPr>
        <w:t>город Павловск</w:t>
      </w:r>
      <w:r w:rsidRPr="00312A41">
        <w:rPr>
          <w:rFonts w:cs="Arial"/>
          <w:iCs/>
          <w:color w:val="000000"/>
          <w:sz w:val="26"/>
          <w:szCs w:val="28"/>
        </w:rPr>
        <w:t>.</w:t>
      </w:r>
      <w:bookmarkEnd w:id="8"/>
    </w:p>
    <w:p w:rsidR="00A12EA4" w:rsidRPr="00312A41" w:rsidRDefault="00A12EA4" w:rsidP="00A12EA4">
      <w:pPr>
        <w:jc w:val="both"/>
      </w:pPr>
    </w:p>
    <w:p w:rsidR="00A12EA4" w:rsidRPr="00312A41" w:rsidRDefault="00A12EA4" w:rsidP="00A12EA4">
      <w:pPr>
        <w:ind w:firstLine="539"/>
        <w:jc w:val="both"/>
      </w:pPr>
      <w:r w:rsidRPr="00312A41">
        <w:rPr>
          <w:color w:val="000000"/>
        </w:rPr>
        <w:t xml:space="preserve">При осуществлении территориального планирования </w:t>
      </w:r>
      <w:r w:rsidRPr="00312A41">
        <w:t>городского поселения</w:t>
      </w:r>
      <w:r w:rsidRPr="00312A41">
        <w:rPr>
          <w:b/>
        </w:rPr>
        <w:t xml:space="preserve"> – </w:t>
      </w:r>
      <w:r w:rsidRPr="00312A41">
        <w:t>город Павловск</w:t>
      </w:r>
      <w:r w:rsidRPr="00312A41">
        <w:rPr>
          <w:color w:val="000000"/>
        </w:rPr>
        <w:t xml:space="preserve"> учтено размещение объектов федерального, регионального и районного значения:</w:t>
      </w:r>
    </w:p>
    <w:p w:rsidR="00A12EA4" w:rsidRPr="00312A41" w:rsidRDefault="00A12EA4" w:rsidP="00A12EA4">
      <w:pPr>
        <w:numPr>
          <w:ilvl w:val="0"/>
          <w:numId w:val="28"/>
        </w:numPr>
        <w:tabs>
          <w:tab w:val="num" w:pos="720"/>
        </w:tabs>
        <w:ind w:left="720" w:hanging="360"/>
        <w:jc w:val="both"/>
      </w:pPr>
      <w:r w:rsidRPr="00312A41">
        <w:rPr>
          <w:color w:val="000000"/>
        </w:rPr>
        <w:t>земли лесного фонда;</w:t>
      </w:r>
    </w:p>
    <w:p w:rsidR="00A12EA4" w:rsidRPr="00312A41" w:rsidRDefault="00A12EA4" w:rsidP="00A12EA4">
      <w:pPr>
        <w:numPr>
          <w:ilvl w:val="0"/>
          <w:numId w:val="28"/>
        </w:numPr>
        <w:tabs>
          <w:tab w:val="num" w:pos="720"/>
        </w:tabs>
        <w:ind w:left="720" w:hanging="360"/>
        <w:jc w:val="both"/>
      </w:pPr>
      <w:r w:rsidRPr="00312A41">
        <w:rPr>
          <w:color w:val="000000"/>
        </w:rPr>
        <w:t>земли водного фонда;</w:t>
      </w:r>
    </w:p>
    <w:p w:rsidR="00A12EA4" w:rsidRPr="00312A41" w:rsidRDefault="00A12EA4" w:rsidP="00A12EA4">
      <w:pPr>
        <w:numPr>
          <w:ilvl w:val="0"/>
          <w:numId w:val="28"/>
        </w:numPr>
        <w:tabs>
          <w:tab w:val="num" w:pos="720"/>
        </w:tabs>
        <w:ind w:left="720" w:hanging="360"/>
        <w:jc w:val="both"/>
      </w:pPr>
      <w:r w:rsidRPr="00312A41">
        <w:rPr>
          <w:color w:val="000000"/>
        </w:rPr>
        <w:t>транспортная инфраструктура: автомагистраль федерального значения М-4 «Дон», автодорога регионального значения в направлении Калач, Бутурлиновка, железнодорожная ветка;</w:t>
      </w:r>
    </w:p>
    <w:p w:rsidR="00A12EA4" w:rsidRPr="00312A41" w:rsidRDefault="00A12EA4" w:rsidP="00A12EA4">
      <w:pPr>
        <w:numPr>
          <w:ilvl w:val="0"/>
          <w:numId w:val="28"/>
        </w:numPr>
        <w:tabs>
          <w:tab w:val="num" w:pos="720"/>
        </w:tabs>
        <w:ind w:left="720" w:hanging="360"/>
        <w:jc w:val="both"/>
      </w:pPr>
      <w:r w:rsidRPr="00312A41">
        <w:rPr>
          <w:color w:val="000000"/>
        </w:rPr>
        <w:t>инженерная инфраструктура: магистральный газопровод высокого давления, воздушные и подземные линии электропередач и связи;</w:t>
      </w:r>
    </w:p>
    <w:p w:rsidR="00A12EA4" w:rsidRPr="00312A41" w:rsidRDefault="00A12EA4" w:rsidP="00A12EA4">
      <w:pPr>
        <w:numPr>
          <w:ilvl w:val="0"/>
          <w:numId w:val="28"/>
        </w:numPr>
        <w:tabs>
          <w:tab w:val="num" w:pos="720"/>
        </w:tabs>
        <w:ind w:left="720" w:hanging="360"/>
        <w:jc w:val="both"/>
      </w:pPr>
      <w:r w:rsidRPr="00312A41">
        <w:rPr>
          <w:color w:val="000000"/>
        </w:rPr>
        <w:t>эксплуатационные предприятия</w:t>
      </w:r>
      <w:r w:rsidRPr="00312A41">
        <w:rPr>
          <w:color w:val="000000"/>
          <w:lang w:val="en-US"/>
        </w:rPr>
        <w:t>;</w:t>
      </w:r>
    </w:p>
    <w:p w:rsidR="00A12EA4" w:rsidRPr="00312A41" w:rsidRDefault="00A12EA4" w:rsidP="00A12EA4">
      <w:pPr>
        <w:numPr>
          <w:ilvl w:val="0"/>
          <w:numId w:val="28"/>
        </w:numPr>
        <w:tabs>
          <w:tab w:val="num" w:pos="720"/>
        </w:tabs>
        <w:ind w:left="720" w:hanging="360"/>
        <w:jc w:val="both"/>
      </w:pPr>
      <w:r w:rsidRPr="00312A41">
        <w:rPr>
          <w:color w:val="000000"/>
        </w:rPr>
        <w:t>ФГО УСПО «Павловский сельскохозяйственный техникум»;</w:t>
      </w:r>
    </w:p>
    <w:p w:rsidR="00A12EA4" w:rsidRPr="00312A41" w:rsidRDefault="00A12EA4" w:rsidP="00A12EA4">
      <w:pPr>
        <w:numPr>
          <w:ilvl w:val="0"/>
          <w:numId w:val="28"/>
        </w:numPr>
        <w:tabs>
          <w:tab w:val="num" w:pos="720"/>
        </w:tabs>
        <w:ind w:left="720" w:hanging="360"/>
        <w:jc w:val="both"/>
      </w:pPr>
      <w:r w:rsidRPr="00312A41">
        <w:rPr>
          <w:color w:val="000000"/>
        </w:rPr>
        <w:t>объекты культурного наследия регионального значения;</w:t>
      </w:r>
    </w:p>
    <w:p w:rsidR="00A12EA4" w:rsidRPr="00312A41" w:rsidRDefault="00A12EA4" w:rsidP="00A12EA4">
      <w:pPr>
        <w:numPr>
          <w:ilvl w:val="0"/>
          <w:numId w:val="28"/>
        </w:numPr>
        <w:tabs>
          <w:tab w:val="num" w:pos="720"/>
        </w:tabs>
        <w:ind w:left="720" w:hanging="360"/>
        <w:jc w:val="both"/>
      </w:pPr>
      <w:r w:rsidRPr="00312A41">
        <w:rPr>
          <w:color w:val="000000"/>
        </w:rPr>
        <w:lastRenderedPageBreak/>
        <w:t>ГУЗ «Павловский детский санаторий для психоневрологических больных», «Павловский противотуберкулезный диспансер», «Павловский госпиталь ветеранов войны», «Павловский специализированный дом ребенка»;</w:t>
      </w:r>
    </w:p>
    <w:p w:rsidR="00A12EA4" w:rsidRPr="00312A41" w:rsidRDefault="00A12EA4" w:rsidP="00A12EA4">
      <w:pPr>
        <w:numPr>
          <w:ilvl w:val="0"/>
          <w:numId w:val="28"/>
        </w:numPr>
        <w:tabs>
          <w:tab w:val="num" w:pos="720"/>
        </w:tabs>
        <w:ind w:left="720" w:hanging="360"/>
        <w:jc w:val="both"/>
      </w:pPr>
      <w:r w:rsidRPr="00312A41">
        <w:rPr>
          <w:color w:val="000000"/>
        </w:rPr>
        <w:t>ОГУ «Павловский дом интернат для престарелых и инвалидов», «Павловский центр социального обслуживания населения», «Редакция Павловской районной газеты «Вести Придонья»»;</w:t>
      </w:r>
    </w:p>
    <w:p w:rsidR="00A12EA4" w:rsidRPr="00312A41" w:rsidRDefault="00A12EA4" w:rsidP="00A12EA4">
      <w:pPr>
        <w:numPr>
          <w:ilvl w:val="0"/>
          <w:numId w:val="28"/>
        </w:numPr>
        <w:tabs>
          <w:tab w:val="num" w:pos="720"/>
        </w:tabs>
        <w:ind w:left="720" w:hanging="360"/>
        <w:jc w:val="both"/>
      </w:pPr>
      <w:r w:rsidRPr="00312A41">
        <w:rPr>
          <w:color w:val="000000"/>
        </w:rPr>
        <w:t>ГООУ «Павловское педагогическое училище», «Павловская специализированная (коррекционная) школа-интернат 1 вида и 4 вида»;</w:t>
      </w:r>
    </w:p>
    <w:p w:rsidR="00A12EA4" w:rsidRPr="00312A41" w:rsidRDefault="00A12EA4" w:rsidP="00A12EA4">
      <w:pPr>
        <w:numPr>
          <w:ilvl w:val="0"/>
          <w:numId w:val="28"/>
        </w:numPr>
        <w:tabs>
          <w:tab w:val="num" w:pos="720"/>
        </w:tabs>
        <w:ind w:left="720" w:hanging="360"/>
        <w:jc w:val="both"/>
      </w:pPr>
      <w:r w:rsidRPr="00312A41">
        <w:rPr>
          <w:color w:val="000000"/>
        </w:rPr>
        <w:t>ОГОУ  НПО «Профессиональный лицей №52»</w:t>
      </w:r>
      <w:r w:rsidRPr="00312A41">
        <w:rPr>
          <w:color w:val="000000"/>
          <w:lang w:val="en-US"/>
        </w:rPr>
        <w:t>;</w:t>
      </w:r>
    </w:p>
    <w:p w:rsidR="00A12EA4" w:rsidRPr="00312A41" w:rsidRDefault="00A12EA4" w:rsidP="00A12EA4">
      <w:pPr>
        <w:numPr>
          <w:ilvl w:val="0"/>
          <w:numId w:val="28"/>
        </w:numPr>
        <w:tabs>
          <w:tab w:val="num" w:pos="720"/>
        </w:tabs>
        <w:ind w:left="720" w:hanging="360"/>
        <w:jc w:val="both"/>
      </w:pPr>
      <w:r w:rsidRPr="00312A41">
        <w:rPr>
          <w:color w:val="000000"/>
        </w:rPr>
        <w:t xml:space="preserve">административно-хозяйственные здания </w:t>
      </w:r>
      <w:r w:rsidRPr="00312A41">
        <w:t>Павловского муниципального района;</w:t>
      </w:r>
    </w:p>
    <w:p w:rsidR="00A12EA4" w:rsidRPr="00312A41" w:rsidRDefault="00A12EA4" w:rsidP="00A12EA4">
      <w:pPr>
        <w:numPr>
          <w:ilvl w:val="0"/>
          <w:numId w:val="28"/>
        </w:numPr>
        <w:tabs>
          <w:tab w:val="num" w:pos="720"/>
        </w:tabs>
        <w:ind w:left="720" w:hanging="360"/>
        <w:jc w:val="both"/>
      </w:pPr>
      <w:r w:rsidRPr="00312A41">
        <w:t>здания общеобразовательных школ и детских дошкольных учреждений;</w:t>
      </w:r>
    </w:p>
    <w:p w:rsidR="00A12EA4" w:rsidRPr="00312A41" w:rsidRDefault="00A12EA4" w:rsidP="00A12EA4">
      <w:pPr>
        <w:numPr>
          <w:ilvl w:val="0"/>
          <w:numId w:val="28"/>
        </w:numPr>
        <w:tabs>
          <w:tab w:val="num" w:pos="720"/>
        </w:tabs>
        <w:ind w:left="720" w:hanging="360"/>
        <w:jc w:val="both"/>
      </w:pPr>
      <w:r w:rsidRPr="00312A41">
        <w:t xml:space="preserve">здания МУЗ </w:t>
      </w:r>
      <w:proofErr w:type="gramStart"/>
      <w:r w:rsidRPr="00312A41">
        <w:t>Павловская</w:t>
      </w:r>
      <w:proofErr w:type="gramEnd"/>
      <w:r w:rsidRPr="00312A41">
        <w:t xml:space="preserve"> ЦРБ и другие объекты.</w:t>
      </w:r>
    </w:p>
    <w:p w:rsidR="00A12EA4" w:rsidRPr="00312A41" w:rsidRDefault="00A12EA4" w:rsidP="00A12EA4">
      <w:pPr>
        <w:numPr>
          <w:ilvl w:val="0"/>
          <w:numId w:val="28"/>
        </w:numPr>
        <w:tabs>
          <w:tab w:val="num" w:pos="720"/>
        </w:tabs>
        <w:ind w:left="720" w:hanging="360"/>
        <w:jc w:val="both"/>
      </w:pPr>
      <w:r w:rsidRPr="00312A41">
        <w:t>Должно быть предусмотрена норма об  обязательном проведении историко-культурной экспертизы в отношении земельных участков, подлежащих хозяйственному освоению.</w:t>
      </w:r>
    </w:p>
    <w:p w:rsidR="00A12EA4" w:rsidRPr="00312A41" w:rsidRDefault="00A12EA4" w:rsidP="00A12EA4">
      <w:pPr>
        <w:jc w:val="both"/>
      </w:pPr>
    </w:p>
    <w:p w:rsidR="00A12EA4" w:rsidRPr="00312A41" w:rsidRDefault="00A12EA4" w:rsidP="00A12EA4">
      <w:pPr>
        <w:keepNext/>
        <w:jc w:val="center"/>
        <w:outlineLvl w:val="0"/>
        <w:rPr>
          <w:rFonts w:cs="Arial"/>
          <w:b/>
          <w:bCs/>
          <w:kern w:val="32"/>
          <w:sz w:val="28"/>
          <w:szCs w:val="32"/>
        </w:rPr>
      </w:pPr>
      <w:bookmarkStart w:id="9" w:name="_Toc469492993"/>
      <w:r w:rsidRPr="00312A41">
        <w:rPr>
          <w:rFonts w:cs="Arial"/>
          <w:b/>
          <w:bCs/>
          <w:kern w:val="32"/>
          <w:sz w:val="28"/>
          <w:szCs w:val="32"/>
        </w:rPr>
        <w:t>2. Перечень мероприятий по территориальному планированию и указания на последовательность их выполнения.</w:t>
      </w:r>
      <w:bookmarkEnd w:id="9"/>
    </w:p>
    <w:p w:rsidR="00A12EA4" w:rsidRPr="00312A41" w:rsidRDefault="00A12EA4" w:rsidP="00A12EA4">
      <w:pPr>
        <w:jc w:val="both"/>
        <w:rPr>
          <w:b/>
          <w:sz w:val="26"/>
          <w:szCs w:val="26"/>
        </w:rPr>
      </w:pPr>
    </w:p>
    <w:p w:rsidR="00A12EA4" w:rsidRPr="00312A41" w:rsidRDefault="00A12EA4" w:rsidP="00A12EA4">
      <w:pPr>
        <w:ind w:firstLine="539"/>
        <w:jc w:val="both"/>
      </w:pPr>
      <w:r w:rsidRPr="00312A41">
        <w:rPr>
          <w:color w:val="000000"/>
        </w:rPr>
        <w:t xml:space="preserve">Настоящий раздел содержит материалы по обоснованию решения задач территориального планирования территории </w:t>
      </w:r>
      <w:r w:rsidRPr="00312A41">
        <w:t>городского поселения</w:t>
      </w:r>
      <w:r w:rsidRPr="00312A41">
        <w:rPr>
          <w:b/>
        </w:rPr>
        <w:t xml:space="preserve"> – </w:t>
      </w:r>
      <w:r w:rsidRPr="00312A41">
        <w:t>город Павловск</w:t>
      </w:r>
      <w:r w:rsidRPr="00312A41">
        <w:rPr>
          <w:color w:val="000000"/>
        </w:rPr>
        <w:t>, этапы их реализации. А также перечень мероприятий по территориальному планированию.</w:t>
      </w:r>
    </w:p>
    <w:p w:rsidR="00A12EA4" w:rsidRPr="00312A41" w:rsidRDefault="00A12EA4" w:rsidP="00A12EA4">
      <w:pPr>
        <w:ind w:firstLine="539"/>
        <w:jc w:val="both"/>
      </w:pPr>
      <w:r w:rsidRPr="00312A41">
        <w:rPr>
          <w:color w:val="000000"/>
        </w:rPr>
        <w:t>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значения.</w:t>
      </w:r>
    </w:p>
    <w:p w:rsidR="00A12EA4" w:rsidRPr="00312A41" w:rsidRDefault="00A12EA4" w:rsidP="00A12EA4">
      <w:pPr>
        <w:ind w:firstLine="539"/>
        <w:jc w:val="both"/>
      </w:pPr>
      <w:r w:rsidRPr="00312A41">
        <w:rPr>
          <w:color w:val="000000"/>
        </w:rPr>
        <w:t xml:space="preserve">Структура настоящего раздела соответствует структуре раздела 2 тома II «Анализ состояния территории городского </w:t>
      </w:r>
      <w:r w:rsidRPr="00312A41">
        <w:t>поселения</w:t>
      </w:r>
      <w:r w:rsidRPr="00312A41">
        <w:rPr>
          <w:color w:val="000000"/>
        </w:rPr>
        <w:t>, проблемы и направление ее комплексного развития».</w:t>
      </w:r>
    </w:p>
    <w:p w:rsidR="00A12EA4" w:rsidRPr="00312A41" w:rsidRDefault="00A12EA4" w:rsidP="00A12EA4">
      <w:pPr>
        <w:ind w:firstLine="539"/>
        <w:jc w:val="both"/>
      </w:pPr>
      <w:r w:rsidRPr="00312A41">
        <w:rPr>
          <w:color w:val="000000"/>
        </w:rPr>
        <w:t xml:space="preserve">Содержание разделов и схем генерального плана </w:t>
      </w:r>
      <w:r w:rsidRPr="00312A41">
        <w:t>городского поселения</w:t>
      </w:r>
      <w:r w:rsidRPr="00312A41">
        <w:rPr>
          <w:b/>
        </w:rPr>
        <w:t xml:space="preserve"> – </w:t>
      </w:r>
      <w:r w:rsidRPr="00312A41">
        <w:t xml:space="preserve">город Павловск </w:t>
      </w:r>
      <w:r w:rsidRPr="00312A41">
        <w:rPr>
          <w:color w:val="000000"/>
        </w:rPr>
        <w:t>тесно связано с полномочиями органов местного самоуправления.</w:t>
      </w:r>
    </w:p>
    <w:p w:rsidR="00A12EA4" w:rsidRPr="00312A41" w:rsidRDefault="00A12EA4" w:rsidP="00A12EA4">
      <w:pPr>
        <w:tabs>
          <w:tab w:val="left" w:pos="2044"/>
        </w:tabs>
        <w:ind w:firstLine="539"/>
        <w:jc w:val="both"/>
        <w:rPr>
          <w:color w:val="000000"/>
        </w:rPr>
      </w:pPr>
      <w:r w:rsidRPr="00312A41">
        <w:rPr>
          <w:color w:val="000000"/>
        </w:rPr>
        <w:t xml:space="preserve">Согласно ст. 14 и 14.1 ФЗ-131 непосредственно к полномочиям администрации городского </w:t>
      </w:r>
      <w:r w:rsidRPr="00312A41">
        <w:t>поселения</w:t>
      </w:r>
      <w:r w:rsidRPr="00312A41">
        <w:rPr>
          <w:color w:val="000000"/>
        </w:rPr>
        <w:t xml:space="preserve"> относятся следующие предложения по территориальному планированию:</w:t>
      </w:r>
    </w:p>
    <w:p w:rsidR="00A12EA4" w:rsidRPr="00312A41" w:rsidRDefault="00A12EA4" w:rsidP="00A12EA4">
      <w:pPr>
        <w:numPr>
          <w:ilvl w:val="0"/>
          <w:numId w:val="19"/>
        </w:numPr>
        <w:tabs>
          <w:tab w:val="clear" w:pos="824"/>
          <w:tab w:val="left" w:pos="1080"/>
          <w:tab w:val="num" w:pos="1260"/>
        </w:tabs>
        <w:ind w:left="1080"/>
        <w:jc w:val="both"/>
      </w:pPr>
      <w:r w:rsidRPr="00312A41">
        <w:t xml:space="preserve">Предложения по административно-территориальному устройству  городского поселения; </w:t>
      </w:r>
    </w:p>
    <w:p w:rsidR="00A12EA4" w:rsidRPr="00312A41" w:rsidRDefault="00A12EA4" w:rsidP="00A12EA4">
      <w:pPr>
        <w:numPr>
          <w:ilvl w:val="0"/>
          <w:numId w:val="19"/>
        </w:numPr>
        <w:tabs>
          <w:tab w:val="clear" w:pos="824"/>
          <w:tab w:val="left" w:pos="1080"/>
          <w:tab w:val="num" w:pos="1260"/>
        </w:tabs>
        <w:ind w:left="1080"/>
        <w:jc w:val="both"/>
      </w:pPr>
      <w:r w:rsidRPr="00312A41">
        <w:t>Предложения по функциональному зонированию территории городского поселения;</w:t>
      </w:r>
    </w:p>
    <w:p w:rsidR="00A12EA4" w:rsidRPr="00312A41" w:rsidRDefault="00A12EA4" w:rsidP="00A12EA4">
      <w:pPr>
        <w:numPr>
          <w:ilvl w:val="0"/>
          <w:numId w:val="19"/>
        </w:numPr>
        <w:tabs>
          <w:tab w:val="clear" w:pos="824"/>
          <w:tab w:val="left" w:pos="1080"/>
          <w:tab w:val="num" w:pos="1260"/>
        </w:tabs>
        <w:ind w:left="1080"/>
        <w:jc w:val="both"/>
      </w:pPr>
      <w:r w:rsidRPr="00312A41">
        <w:t xml:space="preserve">Предложения по размещению на территории городского поселения   объектов капитального строительства местного значения, включающие в себя следующие подразделы: </w:t>
      </w:r>
    </w:p>
    <w:p w:rsidR="00A12EA4" w:rsidRPr="00312A41" w:rsidRDefault="00A12EA4" w:rsidP="00A12EA4">
      <w:pPr>
        <w:numPr>
          <w:ilvl w:val="0"/>
          <w:numId w:val="2"/>
        </w:numPr>
        <w:tabs>
          <w:tab w:val="clear" w:pos="0"/>
          <w:tab w:val="num" w:pos="824"/>
          <w:tab w:val="left" w:pos="900"/>
        </w:tabs>
        <w:ind w:left="824" w:hanging="284"/>
        <w:jc w:val="both"/>
      </w:pPr>
      <w:r w:rsidRPr="00312A41">
        <w:t>Предложения по обеспечению территории городского поселения объектами инженерной инфраструктуры</w:t>
      </w:r>
    </w:p>
    <w:p w:rsidR="00A12EA4" w:rsidRPr="00312A41" w:rsidRDefault="00A12EA4" w:rsidP="00A12EA4">
      <w:pPr>
        <w:numPr>
          <w:ilvl w:val="0"/>
          <w:numId w:val="2"/>
        </w:numPr>
        <w:tabs>
          <w:tab w:val="clear" w:pos="0"/>
          <w:tab w:val="num" w:pos="824"/>
          <w:tab w:val="left" w:pos="1440"/>
        </w:tabs>
        <w:autoSpaceDE w:val="0"/>
        <w:ind w:left="1440" w:hanging="284"/>
        <w:jc w:val="both"/>
        <w:rPr>
          <w:i/>
          <w:iCs/>
          <w:color w:val="000000"/>
          <w:lang w:eastAsia="en-US"/>
        </w:rPr>
      </w:pPr>
      <w:r w:rsidRPr="00312A41">
        <w:rPr>
          <w:i/>
          <w:iCs/>
          <w:color w:val="000000"/>
          <w:lang w:eastAsia="en-US"/>
        </w:rPr>
        <w:t>организация в границах городского поселения электро-, тепл</w:t>
      </w:r>
      <w:proofErr w:type="gramStart"/>
      <w:r w:rsidRPr="00312A41">
        <w:rPr>
          <w:i/>
          <w:iCs/>
          <w:color w:val="000000"/>
          <w:lang w:eastAsia="en-US"/>
        </w:rPr>
        <w:t>о-</w:t>
      </w:r>
      <w:proofErr w:type="gramEnd"/>
      <w:r w:rsidRPr="00312A41">
        <w:rPr>
          <w:i/>
          <w:iCs/>
          <w:color w:val="000000"/>
          <w:lang w:eastAsia="en-US"/>
        </w:rPr>
        <w:t>, газо- и водоснабжения населения, водоотведения, снабжения населения топливом;</w:t>
      </w:r>
    </w:p>
    <w:p w:rsidR="00A12EA4" w:rsidRPr="00312A41" w:rsidRDefault="00A12EA4" w:rsidP="00A12EA4">
      <w:pPr>
        <w:numPr>
          <w:ilvl w:val="0"/>
          <w:numId w:val="2"/>
        </w:numPr>
        <w:tabs>
          <w:tab w:val="clear" w:pos="0"/>
          <w:tab w:val="num" w:pos="824"/>
          <w:tab w:val="left" w:pos="1440"/>
        </w:tabs>
        <w:autoSpaceDE w:val="0"/>
        <w:ind w:left="1440" w:hanging="284"/>
        <w:jc w:val="both"/>
        <w:rPr>
          <w:i/>
          <w:iCs/>
          <w:color w:val="000000"/>
          <w:lang w:eastAsia="en-US"/>
        </w:rPr>
      </w:pPr>
      <w:r w:rsidRPr="00312A41">
        <w:rPr>
          <w:i/>
          <w:iCs/>
          <w:color w:val="000000"/>
          <w:lang w:eastAsia="en-US"/>
        </w:rPr>
        <w:t>организация освещения улиц и установка указателей с названиями улиц и номерами домов;</w:t>
      </w:r>
    </w:p>
    <w:p w:rsidR="00A12EA4" w:rsidRPr="00312A41" w:rsidRDefault="00A12EA4" w:rsidP="00A12EA4">
      <w:pPr>
        <w:numPr>
          <w:ilvl w:val="0"/>
          <w:numId w:val="2"/>
        </w:numPr>
        <w:tabs>
          <w:tab w:val="clear" w:pos="0"/>
          <w:tab w:val="num" w:pos="824"/>
          <w:tab w:val="left" w:pos="900"/>
        </w:tabs>
        <w:ind w:left="824" w:hanging="284"/>
        <w:jc w:val="both"/>
      </w:pPr>
      <w:r w:rsidRPr="00312A41">
        <w:t>Предложения по обеспечению  территории городского поселения объектами транспортной инфраструктуры</w:t>
      </w:r>
    </w:p>
    <w:p w:rsidR="00A12EA4" w:rsidRPr="00312A41" w:rsidRDefault="00A12EA4" w:rsidP="00A12EA4">
      <w:pPr>
        <w:numPr>
          <w:ilvl w:val="0"/>
          <w:numId w:val="2"/>
        </w:numPr>
        <w:tabs>
          <w:tab w:val="clear" w:pos="0"/>
          <w:tab w:val="num" w:pos="824"/>
          <w:tab w:val="left" w:pos="1440"/>
        </w:tabs>
        <w:autoSpaceDE w:val="0"/>
        <w:ind w:left="1440" w:hanging="284"/>
        <w:jc w:val="both"/>
        <w:rPr>
          <w:i/>
          <w:iCs/>
          <w:color w:val="000000"/>
          <w:lang w:eastAsia="en-US"/>
        </w:rPr>
      </w:pPr>
      <w:r w:rsidRPr="00312A41">
        <w:rPr>
          <w:i/>
          <w:iCs/>
          <w:color w:val="000000"/>
          <w:lang w:eastAsia="en-US"/>
        </w:rPr>
        <w:t>содержание и строительство автомобильных дорог общего пользования, мостов и иных транспортных инженерных сооружений в границах городского поселения, за исключением автомобильных дорог общего пользования, мостов и иных транспортных инженерных сооружений федерального и регионального значения;</w:t>
      </w:r>
    </w:p>
    <w:p w:rsidR="00A12EA4" w:rsidRPr="00312A41" w:rsidRDefault="00A12EA4" w:rsidP="00A12EA4">
      <w:pPr>
        <w:numPr>
          <w:ilvl w:val="0"/>
          <w:numId w:val="2"/>
        </w:numPr>
        <w:tabs>
          <w:tab w:val="clear" w:pos="0"/>
          <w:tab w:val="num" w:pos="824"/>
          <w:tab w:val="left" w:pos="1440"/>
        </w:tabs>
        <w:autoSpaceDE w:val="0"/>
        <w:ind w:left="1440" w:hanging="284"/>
        <w:jc w:val="both"/>
        <w:rPr>
          <w:i/>
          <w:iCs/>
          <w:color w:val="000000"/>
          <w:lang w:eastAsia="en-US"/>
        </w:rPr>
      </w:pPr>
      <w:r w:rsidRPr="00312A41">
        <w:rPr>
          <w:i/>
          <w:iCs/>
          <w:color w:val="000000"/>
          <w:lang w:eastAsia="en-US"/>
        </w:rPr>
        <w:t>создание условий для предоставления транспортных услуг населению и организация транспортного обслуживания населения в границах городского поселения;</w:t>
      </w:r>
    </w:p>
    <w:p w:rsidR="00A12EA4" w:rsidRPr="00312A41" w:rsidRDefault="00A12EA4" w:rsidP="00A12EA4">
      <w:pPr>
        <w:numPr>
          <w:ilvl w:val="0"/>
          <w:numId w:val="2"/>
        </w:numPr>
        <w:tabs>
          <w:tab w:val="clear" w:pos="0"/>
          <w:tab w:val="num" w:pos="824"/>
          <w:tab w:val="left" w:pos="900"/>
        </w:tabs>
        <w:ind w:left="824" w:hanging="284"/>
        <w:jc w:val="both"/>
      </w:pPr>
      <w:r w:rsidRPr="00312A41">
        <w:t>Предложения по обеспечению  населения городского поселения объектами жилой и  социальной инфраструктуры</w:t>
      </w:r>
    </w:p>
    <w:p w:rsidR="00A12EA4" w:rsidRPr="00312A41" w:rsidRDefault="00A12EA4" w:rsidP="00A12EA4">
      <w:pPr>
        <w:numPr>
          <w:ilvl w:val="0"/>
          <w:numId w:val="2"/>
        </w:numPr>
        <w:tabs>
          <w:tab w:val="clear" w:pos="0"/>
          <w:tab w:val="num" w:pos="824"/>
          <w:tab w:val="left" w:pos="1440"/>
        </w:tabs>
        <w:autoSpaceDE w:val="0"/>
        <w:ind w:left="1440" w:hanging="284"/>
        <w:jc w:val="both"/>
        <w:rPr>
          <w:i/>
          <w:color w:val="000000"/>
          <w:lang w:eastAsia="en-US"/>
        </w:rPr>
      </w:pPr>
      <w:r w:rsidRPr="00312A41">
        <w:rPr>
          <w:i/>
          <w:color w:val="000000"/>
          <w:lang w:eastAsia="en-US"/>
        </w:rPr>
        <w:t>обеспечение малоимущих граждан, проживающих в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строительства;</w:t>
      </w:r>
    </w:p>
    <w:p w:rsidR="00A12EA4" w:rsidRPr="00312A41" w:rsidRDefault="00A12EA4" w:rsidP="00A12EA4">
      <w:pPr>
        <w:numPr>
          <w:ilvl w:val="0"/>
          <w:numId w:val="2"/>
        </w:numPr>
        <w:tabs>
          <w:tab w:val="clear" w:pos="0"/>
          <w:tab w:val="num" w:pos="824"/>
          <w:tab w:val="left" w:pos="900"/>
        </w:tabs>
        <w:ind w:left="824" w:hanging="284"/>
        <w:jc w:val="both"/>
      </w:pPr>
      <w:r w:rsidRPr="00312A41">
        <w:rPr>
          <w:lang w:eastAsia="en-US"/>
        </w:rPr>
        <w:t>Предложения по обеспечению населения поселения услугами связи, общественного питания, торговли и бытового обслуживания</w:t>
      </w:r>
    </w:p>
    <w:p w:rsidR="00A12EA4" w:rsidRPr="00312A41" w:rsidRDefault="00A12EA4" w:rsidP="00A12EA4">
      <w:pPr>
        <w:tabs>
          <w:tab w:val="left" w:pos="1440"/>
        </w:tabs>
        <w:jc w:val="both"/>
        <w:rPr>
          <w:i/>
          <w:lang w:eastAsia="en-US"/>
        </w:rPr>
      </w:pPr>
    </w:p>
    <w:p w:rsidR="00A12EA4" w:rsidRPr="00312A41" w:rsidRDefault="00A12EA4" w:rsidP="00A12EA4">
      <w:pPr>
        <w:numPr>
          <w:ilvl w:val="0"/>
          <w:numId w:val="2"/>
        </w:numPr>
        <w:tabs>
          <w:tab w:val="clear" w:pos="0"/>
          <w:tab w:val="num" w:pos="824"/>
        </w:tabs>
        <w:ind w:left="1440" w:hanging="284"/>
        <w:jc w:val="both"/>
        <w:rPr>
          <w:i/>
          <w:lang w:eastAsia="en-US"/>
        </w:rPr>
      </w:pPr>
      <w:r w:rsidRPr="00312A41">
        <w:rPr>
          <w:i/>
          <w:lang w:eastAsia="en-US"/>
        </w:rPr>
        <w:t>создание условий для обеспечения жителей поселения услугами связи, общественного питания, торговли и бытового обслуживания;</w:t>
      </w:r>
    </w:p>
    <w:p w:rsidR="00A12EA4" w:rsidRPr="00312A41" w:rsidRDefault="00A12EA4" w:rsidP="00A12EA4">
      <w:pPr>
        <w:numPr>
          <w:ilvl w:val="0"/>
          <w:numId w:val="2"/>
        </w:numPr>
        <w:tabs>
          <w:tab w:val="clear" w:pos="0"/>
          <w:tab w:val="num" w:pos="824"/>
          <w:tab w:val="num" w:pos="900"/>
        </w:tabs>
        <w:ind w:left="900" w:hanging="284"/>
        <w:jc w:val="both"/>
        <w:rPr>
          <w:rFonts w:eastAsia="Calibri"/>
          <w:i/>
          <w:color w:val="000000"/>
          <w:kern w:val="24"/>
          <w:szCs w:val="22"/>
          <w:lang w:eastAsia="en-US"/>
        </w:rPr>
      </w:pPr>
      <w:r w:rsidRPr="00312A41">
        <w:rPr>
          <w:rFonts w:eastAsia="Calibri"/>
          <w:color w:val="000000"/>
          <w:kern w:val="24"/>
          <w:szCs w:val="22"/>
          <w:lang w:eastAsia="en-US"/>
        </w:rPr>
        <w:t>Предложения по обеспечению населения поселения объектами библиотечного обслуживания, учреждениями культуры, объектами физкультуры и спорта:</w:t>
      </w:r>
    </w:p>
    <w:p w:rsidR="00A12EA4" w:rsidRPr="00312A41" w:rsidRDefault="00A12EA4" w:rsidP="00A12EA4">
      <w:pPr>
        <w:numPr>
          <w:ilvl w:val="0"/>
          <w:numId w:val="2"/>
        </w:numPr>
        <w:tabs>
          <w:tab w:val="clear" w:pos="0"/>
          <w:tab w:val="num" w:pos="824"/>
          <w:tab w:val="left" w:pos="1440"/>
        </w:tabs>
        <w:autoSpaceDE w:val="0"/>
        <w:ind w:left="1440" w:hanging="284"/>
        <w:jc w:val="both"/>
        <w:rPr>
          <w:i/>
          <w:iCs/>
          <w:color w:val="000000"/>
          <w:lang w:eastAsia="en-US"/>
        </w:rPr>
      </w:pPr>
      <w:r w:rsidRPr="00312A41">
        <w:rPr>
          <w:i/>
          <w:iCs/>
          <w:color w:val="000000"/>
          <w:lang w:eastAsia="en-US"/>
        </w:rPr>
        <w:lastRenderedPageBreak/>
        <w:t>организация библиотечного обслуживания населения;</w:t>
      </w:r>
    </w:p>
    <w:p w:rsidR="00A12EA4" w:rsidRPr="00312A41" w:rsidRDefault="00A12EA4" w:rsidP="00A12EA4">
      <w:pPr>
        <w:numPr>
          <w:ilvl w:val="0"/>
          <w:numId w:val="2"/>
        </w:numPr>
        <w:tabs>
          <w:tab w:val="clear" w:pos="0"/>
          <w:tab w:val="num" w:pos="824"/>
          <w:tab w:val="left" w:pos="1440"/>
        </w:tabs>
        <w:autoSpaceDE w:val="0"/>
        <w:ind w:left="1440" w:hanging="284"/>
        <w:jc w:val="both"/>
        <w:rPr>
          <w:i/>
          <w:iCs/>
          <w:color w:val="000000"/>
          <w:lang w:eastAsia="en-US"/>
        </w:rPr>
      </w:pPr>
      <w:r w:rsidRPr="00312A41">
        <w:rPr>
          <w:i/>
          <w:iCs/>
          <w:color w:val="000000"/>
          <w:lang w:eastAsia="en-US"/>
        </w:rPr>
        <w:t>создание условий для организации досуга и обеспечения жителей городского поселения услугами организаций культуры;</w:t>
      </w:r>
    </w:p>
    <w:p w:rsidR="00A12EA4" w:rsidRPr="00312A41" w:rsidRDefault="00A12EA4" w:rsidP="00A12EA4">
      <w:pPr>
        <w:numPr>
          <w:ilvl w:val="0"/>
          <w:numId w:val="2"/>
        </w:numPr>
        <w:tabs>
          <w:tab w:val="clear" w:pos="0"/>
          <w:tab w:val="num" w:pos="824"/>
          <w:tab w:val="left" w:pos="1440"/>
        </w:tabs>
        <w:autoSpaceDE w:val="0"/>
        <w:ind w:left="1440" w:hanging="284"/>
        <w:jc w:val="both"/>
        <w:rPr>
          <w:i/>
          <w:color w:val="000000"/>
          <w:lang w:eastAsia="en-US"/>
        </w:rPr>
      </w:pPr>
      <w:r w:rsidRPr="00312A41">
        <w:rPr>
          <w:i/>
          <w:color w:val="000000"/>
          <w:lang w:eastAsia="en-US"/>
        </w:rPr>
        <w:t>обеспечение условий для развития территории поселения массовой физической культуры и  спорта;</w:t>
      </w:r>
    </w:p>
    <w:p w:rsidR="00A12EA4" w:rsidRPr="00312A41" w:rsidRDefault="00A12EA4" w:rsidP="00A12EA4">
      <w:pPr>
        <w:numPr>
          <w:ilvl w:val="0"/>
          <w:numId w:val="2"/>
        </w:numPr>
        <w:tabs>
          <w:tab w:val="clear" w:pos="0"/>
          <w:tab w:val="num" w:pos="824"/>
          <w:tab w:val="left" w:pos="1440"/>
        </w:tabs>
        <w:autoSpaceDE w:val="0"/>
        <w:ind w:left="1440" w:hanging="284"/>
        <w:jc w:val="both"/>
        <w:rPr>
          <w:i/>
          <w:color w:val="000000"/>
          <w:lang w:eastAsia="en-US"/>
        </w:rPr>
      </w:pPr>
      <w:r w:rsidRPr="00312A41">
        <w:rPr>
          <w:i/>
          <w:color w:val="000000"/>
          <w:lang w:eastAsia="en-US"/>
        </w:rPr>
        <w:t>сохранение объектов культурного наследия местного (муниципального) значения, расположенных в границах поселения;</w:t>
      </w:r>
    </w:p>
    <w:p w:rsidR="00A12EA4" w:rsidRPr="00312A41" w:rsidRDefault="00A12EA4" w:rsidP="00A12EA4">
      <w:pPr>
        <w:numPr>
          <w:ilvl w:val="0"/>
          <w:numId w:val="2"/>
        </w:numPr>
        <w:tabs>
          <w:tab w:val="clear" w:pos="0"/>
          <w:tab w:val="num" w:pos="824"/>
          <w:tab w:val="left" w:pos="900"/>
        </w:tabs>
        <w:ind w:left="824" w:hanging="284"/>
        <w:jc w:val="both"/>
      </w:pPr>
      <w:r w:rsidRPr="00312A41">
        <w:t>Предложения по обеспечению населения объектами массового отдыха жителей, благоустройства и озеленения территории городского поселения.</w:t>
      </w:r>
    </w:p>
    <w:p w:rsidR="00A12EA4" w:rsidRPr="00312A41" w:rsidRDefault="00A12EA4" w:rsidP="00A12EA4">
      <w:pPr>
        <w:numPr>
          <w:ilvl w:val="0"/>
          <w:numId w:val="2"/>
        </w:numPr>
        <w:tabs>
          <w:tab w:val="clear" w:pos="0"/>
          <w:tab w:val="num" w:pos="824"/>
          <w:tab w:val="left" w:pos="1440"/>
        </w:tabs>
        <w:autoSpaceDE w:val="0"/>
        <w:ind w:left="1440" w:hanging="284"/>
        <w:jc w:val="both"/>
        <w:rPr>
          <w:i/>
          <w:iCs/>
          <w:color w:val="000000"/>
          <w:lang w:eastAsia="en-US"/>
        </w:rPr>
      </w:pPr>
      <w:r w:rsidRPr="00312A41">
        <w:rPr>
          <w:i/>
          <w:iCs/>
          <w:color w:val="000000"/>
          <w:lang w:eastAsia="en-US"/>
        </w:rPr>
        <w:t>создание условий для массового отдыха жителей и организация обустройства мест массового отдыха населения;</w:t>
      </w:r>
    </w:p>
    <w:p w:rsidR="00A12EA4" w:rsidRPr="00312A41" w:rsidRDefault="00A12EA4" w:rsidP="00A12EA4">
      <w:pPr>
        <w:numPr>
          <w:ilvl w:val="0"/>
          <w:numId w:val="2"/>
        </w:numPr>
        <w:tabs>
          <w:tab w:val="clear" w:pos="0"/>
          <w:tab w:val="num" w:pos="824"/>
          <w:tab w:val="left" w:pos="1440"/>
        </w:tabs>
        <w:autoSpaceDE w:val="0"/>
        <w:ind w:left="1440" w:hanging="284"/>
        <w:jc w:val="both"/>
        <w:rPr>
          <w:i/>
          <w:iCs/>
          <w:color w:val="000000"/>
          <w:lang w:eastAsia="en-US"/>
        </w:rPr>
      </w:pPr>
      <w:r w:rsidRPr="00312A41">
        <w:rPr>
          <w:i/>
          <w:iCs/>
          <w:color w:val="000000"/>
          <w:lang w:eastAsia="en-US"/>
        </w:rPr>
        <w:t>организация благоустройства и озеленения территории поселения;</w:t>
      </w:r>
    </w:p>
    <w:p w:rsidR="00A12EA4" w:rsidRPr="00312A41" w:rsidRDefault="00A12EA4" w:rsidP="00A12EA4">
      <w:pPr>
        <w:numPr>
          <w:ilvl w:val="0"/>
          <w:numId w:val="2"/>
        </w:numPr>
        <w:tabs>
          <w:tab w:val="clear" w:pos="0"/>
          <w:tab w:val="num" w:pos="824"/>
          <w:tab w:val="left" w:pos="900"/>
        </w:tabs>
        <w:ind w:left="824" w:hanging="284"/>
        <w:jc w:val="both"/>
      </w:pPr>
      <w:r w:rsidRPr="00312A41">
        <w:t>Предложения по обеспечению территории городского поселения местами сбора бытовых отходов</w:t>
      </w:r>
    </w:p>
    <w:p w:rsidR="00A12EA4" w:rsidRPr="00312A41" w:rsidRDefault="00A12EA4" w:rsidP="00A12EA4">
      <w:pPr>
        <w:numPr>
          <w:ilvl w:val="0"/>
          <w:numId w:val="2"/>
        </w:numPr>
        <w:tabs>
          <w:tab w:val="clear" w:pos="0"/>
          <w:tab w:val="num" w:pos="824"/>
          <w:tab w:val="left" w:pos="1440"/>
        </w:tabs>
        <w:autoSpaceDE w:val="0"/>
        <w:ind w:left="1440" w:hanging="284"/>
        <w:jc w:val="both"/>
        <w:rPr>
          <w:i/>
          <w:iCs/>
          <w:color w:val="000000"/>
          <w:lang w:eastAsia="en-US"/>
        </w:rPr>
      </w:pPr>
      <w:r w:rsidRPr="00312A41">
        <w:rPr>
          <w:i/>
          <w:iCs/>
          <w:color w:val="000000"/>
          <w:lang w:eastAsia="en-US"/>
        </w:rPr>
        <w:t>организация сбора и вывоза бытовых отходов и мусора;</w:t>
      </w:r>
    </w:p>
    <w:p w:rsidR="00A12EA4" w:rsidRPr="00312A41" w:rsidRDefault="00A12EA4" w:rsidP="00A12EA4">
      <w:pPr>
        <w:numPr>
          <w:ilvl w:val="0"/>
          <w:numId w:val="2"/>
        </w:numPr>
        <w:tabs>
          <w:tab w:val="clear" w:pos="0"/>
          <w:tab w:val="num" w:pos="824"/>
          <w:tab w:val="left" w:pos="900"/>
        </w:tabs>
        <w:ind w:left="824" w:hanging="284"/>
        <w:jc w:val="both"/>
      </w:pPr>
      <w:r w:rsidRPr="00312A41">
        <w:t>Предложения по обеспечению территории поселения местами захоронения</w:t>
      </w:r>
    </w:p>
    <w:p w:rsidR="00A12EA4" w:rsidRPr="00312A41" w:rsidRDefault="00A12EA4" w:rsidP="00A12EA4">
      <w:pPr>
        <w:numPr>
          <w:ilvl w:val="0"/>
          <w:numId w:val="2"/>
        </w:numPr>
        <w:tabs>
          <w:tab w:val="clear" w:pos="0"/>
          <w:tab w:val="num" w:pos="824"/>
          <w:tab w:val="left" w:pos="1440"/>
        </w:tabs>
        <w:autoSpaceDE w:val="0"/>
        <w:ind w:left="1440" w:hanging="284"/>
        <w:jc w:val="both"/>
        <w:rPr>
          <w:i/>
          <w:iCs/>
          <w:color w:val="000000"/>
          <w:lang w:eastAsia="en-US"/>
        </w:rPr>
      </w:pPr>
      <w:r w:rsidRPr="00312A41">
        <w:rPr>
          <w:i/>
          <w:iCs/>
          <w:color w:val="000000"/>
          <w:lang w:eastAsia="en-US"/>
        </w:rPr>
        <w:t>организация ритуальных услуг, содержание мест захоронения;</w:t>
      </w:r>
    </w:p>
    <w:p w:rsidR="00A12EA4" w:rsidRPr="00312A41" w:rsidRDefault="00A12EA4" w:rsidP="00A12EA4">
      <w:pPr>
        <w:jc w:val="both"/>
      </w:pPr>
    </w:p>
    <w:p w:rsidR="00A12EA4" w:rsidRPr="00312A41" w:rsidRDefault="00A12EA4" w:rsidP="00A12EA4">
      <w:pPr>
        <w:autoSpaceDE w:val="0"/>
        <w:ind w:firstLine="539"/>
        <w:jc w:val="both"/>
        <w:rPr>
          <w:color w:val="000000"/>
          <w:lang w:eastAsia="en-US"/>
        </w:rPr>
      </w:pPr>
      <w:r w:rsidRPr="00312A41">
        <w:rPr>
          <w:color w:val="000000"/>
          <w:lang w:eastAsia="en-US"/>
        </w:rPr>
        <w:t>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значения, а также мероприятия по их снижению, приводятся в томе III «Перечень основных факторов риска возникновения чрезвычайных ситуаций природного и техногенного характера».</w:t>
      </w:r>
    </w:p>
    <w:p w:rsidR="00A12EA4" w:rsidRPr="00312A41" w:rsidRDefault="00A12EA4" w:rsidP="00A12EA4">
      <w:pPr>
        <w:rPr>
          <w:lang w:eastAsia="en-US"/>
        </w:rPr>
      </w:pPr>
    </w:p>
    <w:p w:rsidR="00A12EA4" w:rsidRPr="00312A41" w:rsidRDefault="00A12EA4" w:rsidP="00A12EA4">
      <w:pPr>
        <w:keepNext/>
        <w:jc w:val="center"/>
        <w:outlineLvl w:val="1"/>
        <w:rPr>
          <w:rFonts w:cs="Arial"/>
          <w:b/>
          <w:bCs/>
          <w:iCs/>
          <w:sz w:val="26"/>
          <w:szCs w:val="28"/>
        </w:rPr>
      </w:pPr>
      <w:bookmarkStart w:id="10" w:name="_Toc469492994"/>
      <w:r w:rsidRPr="00312A41">
        <w:rPr>
          <w:rFonts w:cs="Arial"/>
          <w:b/>
          <w:bCs/>
          <w:iCs/>
          <w:sz w:val="26"/>
          <w:szCs w:val="28"/>
        </w:rPr>
        <w:t>2.1. Предложения по административно-территориальному устройству городского поселения</w:t>
      </w:r>
      <w:r w:rsidRPr="00312A41">
        <w:rPr>
          <w:rFonts w:cs="Arial"/>
          <w:bCs/>
          <w:iCs/>
          <w:sz w:val="26"/>
          <w:szCs w:val="28"/>
        </w:rPr>
        <w:t xml:space="preserve"> – </w:t>
      </w:r>
      <w:r w:rsidRPr="00312A41">
        <w:rPr>
          <w:rFonts w:cs="Arial"/>
          <w:b/>
          <w:bCs/>
          <w:iCs/>
          <w:sz w:val="26"/>
          <w:szCs w:val="28"/>
        </w:rPr>
        <w:t>город Павловск.</w:t>
      </w:r>
      <w:bookmarkEnd w:id="10"/>
    </w:p>
    <w:p w:rsidR="00A12EA4" w:rsidRPr="00312A41" w:rsidRDefault="00A12EA4" w:rsidP="00A12EA4"/>
    <w:p w:rsidR="00A12EA4" w:rsidRPr="00312A41" w:rsidRDefault="00A12EA4" w:rsidP="00A12EA4">
      <w:pPr>
        <w:autoSpaceDE w:val="0"/>
        <w:ind w:firstLine="539"/>
        <w:jc w:val="both"/>
        <w:rPr>
          <w:color w:val="000000"/>
          <w:lang w:eastAsia="en-US"/>
        </w:rPr>
      </w:pPr>
      <w:r w:rsidRPr="00312A41">
        <w:rPr>
          <w:color w:val="000000"/>
          <w:lang w:eastAsia="en-US"/>
        </w:rPr>
        <w:t>Границы и статус городского поселения – город Павловск установлены Законом Воронежской области № 63-03 «Об установлении границ, наделении соответствующим статусом, определении административных центров отдельных муниципальных образований Воронежской области» от 15 октября 2004 года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312A41">
        <w:rPr>
          <w:rFonts w:eastAsia="Calibri"/>
          <w:color w:val="000000"/>
          <w:kern w:val="24"/>
          <w:szCs w:val="22"/>
          <w:lang w:eastAsia="en-US"/>
        </w:rPr>
        <w:t>Генеральным планом не предусматривается изменение границ городского поселения. Границу города Павловска планируется изменить согласно перечню мероприятий.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312A41">
        <w:rPr>
          <w:rFonts w:eastAsia="Calibri"/>
          <w:color w:val="000000"/>
          <w:kern w:val="24"/>
          <w:szCs w:val="22"/>
          <w:lang w:eastAsia="en-US"/>
        </w:rPr>
        <w:t xml:space="preserve">В границу г. Павловска </w:t>
      </w:r>
      <w:r w:rsidRPr="00312A41">
        <w:rPr>
          <w:rFonts w:eastAsia="Calibri"/>
          <w:color w:val="000000"/>
          <w:kern w:val="24"/>
          <w:szCs w:val="22"/>
          <w:u w:val="single"/>
          <w:lang w:eastAsia="en-US"/>
        </w:rPr>
        <w:t xml:space="preserve">включаются </w:t>
      </w:r>
      <w:r w:rsidRPr="00312A41">
        <w:rPr>
          <w:rFonts w:eastAsia="Calibri"/>
          <w:color w:val="000000"/>
          <w:kern w:val="24"/>
          <w:szCs w:val="22"/>
          <w:lang w:eastAsia="en-US"/>
        </w:rPr>
        <w:t>земельные участки предназначенные:</w:t>
      </w:r>
    </w:p>
    <w:p w:rsidR="00A12EA4" w:rsidRPr="00312A41" w:rsidRDefault="00A12EA4" w:rsidP="00A12EA4">
      <w:pPr>
        <w:numPr>
          <w:ilvl w:val="0"/>
          <w:numId w:val="5"/>
        </w:numPr>
        <w:jc w:val="both"/>
        <w:rPr>
          <w:rFonts w:eastAsia="Calibri"/>
          <w:color w:val="000000"/>
          <w:kern w:val="24"/>
          <w:szCs w:val="22"/>
        </w:rPr>
      </w:pPr>
      <w:r w:rsidRPr="00312A41">
        <w:rPr>
          <w:rFonts w:eastAsia="Calibri"/>
          <w:color w:val="000000"/>
          <w:kern w:val="24"/>
          <w:szCs w:val="22"/>
        </w:rPr>
        <w:t>для нового жилищного строительства и уже занятые жилой застройкой, расположенной за границей города;</w:t>
      </w:r>
    </w:p>
    <w:p w:rsidR="00A12EA4" w:rsidRPr="00312A41" w:rsidRDefault="00A12EA4" w:rsidP="00A12EA4">
      <w:pPr>
        <w:numPr>
          <w:ilvl w:val="0"/>
          <w:numId w:val="5"/>
        </w:numPr>
        <w:jc w:val="both"/>
        <w:rPr>
          <w:rFonts w:eastAsia="Calibri"/>
          <w:color w:val="000000"/>
          <w:kern w:val="24"/>
          <w:szCs w:val="22"/>
        </w:rPr>
      </w:pPr>
      <w:r w:rsidRPr="00312A41">
        <w:rPr>
          <w:rFonts w:eastAsia="Calibri"/>
          <w:color w:val="000000"/>
          <w:kern w:val="24"/>
          <w:szCs w:val="22"/>
        </w:rPr>
        <w:t>для размещения объектов культурно-бытового обслуживания и спортивно-оздоровительных сооружений;</w:t>
      </w:r>
    </w:p>
    <w:p w:rsidR="00A12EA4" w:rsidRPr="00312A41" w:rsidRDefault="00A12EA4" w:rsidP="00A12EA4">
      <w:pPr>
        <w:numPr>
          <w:ilvl w:val="0"/>
          <w:numId w:val="5"/>
        </w:numPr>
        <w:jc w:val="both"/>
        <w:rPr>
          <w:rFonts w:eastAsia="Calibri"/>
          <w:color w:val="000000"/>
          <w:kern w:val="24"/>
          <w:szCs w:val="22"/>
        </w:rPr>
      </w:pPr>
      <w:r w:rsidRPr="00312A41">
        <w:rPr>
          <w:rFonts w:eastAsia="Calibri"/>
          <w:color w:val="000000"/>
          <w:kern w:val="24"/>
          <w:szCs w:val="22"/>
        </w:rPr>
        <w:t xml:space="preserve">территории, занятые коммунально-промышленными объектами и объектами специального назначения (кладбище), и резервные территории для их дальнейшего развития. 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u w:val="single"/>
        </w:rPr>
      </w:pP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312A41">
        <w:rPr>
          <w:rFonts w:eastAsia="Calibri"/>
          <w:color w:val="000000"/>
          <w:kern w:val="24"/>
          <w:szCs w:val="22"/>
          <w:u w:val="single"/>
        </w:rPr>
        <w:t>Исключаются</w:t>
      </w:r>
      <w:r w:rsidRPr="00312A41">
        <w:rPr>
          <w:rFonts w:eastAsia="Calibri"/>
          <w:color w:val="000000"/>
          <w:kern w:val="24"/>
          <w:szCs w:val="22"/>
        </w:rPr>
        <w:t xml:space="preserve"> земельные участки:</w:t>
      </w:r>
    </w:p>
    <w:p w:rsidR="00A12EA4" w:rsidRPr="00312A41" w:rsidRDefault="00A12EA4" w:rsidP="00A12EA4">
      <w:pPr>
        <w:numPr>
          <w:ilvl w:val="0"/>
          <w:numId w:val="6"/>
        </w:numPr>
        <w:tabs>
          <w:tab w:val="num" w:pos="1440"/>
        </w:tabs>
        <w:ind w:left="1440"/>
        <w:jc w:val="both"/>
        <w:rPr>
          <w:rFonts w:eastAsia="Calibri"/>
          <w:color w:val="000000"/>
          <w:kern w:val="24"/>
          <w:szCs w:val="22"/>
        </w:rPr>
      </w:pPr>
      <w:r w:rsidRPr="00312A41">
        <w:rPr>
          <w:rFonts w:eastAsia="Calibri"/>
          <w:color w:val="000000"/>
          <w:kern w:val="24"/>
          <w:szCs w:val="22"/>
        </w:rPr>
        <w:t>фактически занятые промышленным предприятием (ОАО «</w:t>
      </w:r>
      <w:proofErr w:type="gramStart"/>
      <w:r w:rsidRPr="00312A41">
        <w:rPr>
          <w:rFonts w:eastAsia="Calibri"/>
          <w:color w:val="000000"/>
          <w:kern w:val="24"/>
          <w:szCs w:val="22"/>
        </w:rPr>
        <w:t>Павловское</w:t>
      </w:r>
      <w:proofErr w:type="gramEnd"/>
      <w:r w:rsidRPr="00312A41">
        <w:rPr>
          <w:rFonts w:eastAsia="Calibri"/>
          <w:color w:val="000000"/>
          <w:kern w:val="24"/>
          <w:szCs w:val="22"/>
        </w:rPr>
        <w:t xml:space="preserve"> ХПП») с переводом из категории земель населенных пунктов в состав земель промышленности;</w:t>
      </w:r>
    </w:p>
    <w:p w:rsidR="00A12EA4" w:rsidRPr="00312A41" w:rsidRDefault="00A12EA4" w:rsidP="00A12EA4">
      <w:pPr>
        <w:numPr>
          <w:ilvl w:val="0"/>
          <w:numId w:val="6"/>
        </w:numPr>
        <w:tabs>
          <w:tab w:val="num" w:pos="1440"/>
        </w:tabs>
        <w:ind w:left="1440"/>
        <w:jc w:val="both"/>
        <w:rPr>
          <w:rFonts w:eastAsia="Calibri"/>
          <w:color w:val="000000"/>
          <w:kern w:val="24"/>
          <w:szCs w:val="22"/>
        </w:rPr>
      </w:pPr>
      <w:r w:rsidRPr="00312A41">
        <w:rPr>
          <w:rFonts w:eastAsia="Calibri"/>
          <w:color w:val="000000"/>
          <w:kern w:val="24"/>
          <w:szCs w:val="22"/>
        </w:rPr>
        <w:t>расположенные на правом берегу р. Осередь,  с целью отнесения их к рекреационно-ландшафтным территориям и включения в категорию земель особо охраняемых территорий и объектов.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312A41" w:rsidRDefault="00A12EA4" w:rsidP="00A12EA4">
      <w:pPr>
        <w:ind w:firstLine="539"/>
        <w:jc w:val="center"/>
        <w:rPr>
          <w:rFonts w:eastAsia="Calibri"/>
          <w:color w:val="000000"/>
          <w:kern w:val="24"/>
          <w:szCs w:val="22"/>
          <w:u w:val="single"/>
        </w:rPr>
      </w:pPr>
      <w:r w:rsidRPr="00312A41">
        <w:rPr>
          <w:rFonts w:eastAsia="Calibri"/>
          <w:color w:val="000000"/>
          <w:kern w:val="24"/>
          <w:szCs w:val="22"/>
          <w:u w:val="single"/>
        </w:rPr>
        <w:t>Перечень мероприятий по территориальному планированию по разделу административно-территориального устройства.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tbl>
      <w:tblPr>
        <w:tblW w:w="9967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954"/>
        <w:gridCol w:w="2700"/>
        <w:gridCol w:w="799"/>
        <w:gridCol w:w="1974"/>
      </w:tblGrid>
      <w:tr w:rsidR="00A12EA4" w:rsidRPr="00312A41" w:rsidTr="00385695"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№</w:t>
            </w:r>
          </w:p>
          <w:p w:rsidR="00A12EA4" w:rsidRPr="00312A41" w:rsidRDefault="00A12EA4" w:rsidP="00385695">
            <w:pPr>
              <w:ind w:left="-60" w:right="-92"/>
              <w:jc w:val="center"/>
            </w:pPr>
            <w:proofErr w:type="gramStart"/>
            <w:r w:rsidRPr="00312A41">
              <w:t>п</w:t>
            </w:r>
            <w:proofErr w:type="gramEnd"/>
            <w:r w:rsidRPr="00312A41">
              <w:t>/п</w:t>
            </w:r>
          </w:p>
        </w:tc>
        <w:tc>
          <w:tcPr>
            <w:tcW w:w="3954" w:type="dxa"/>
            <w:tcBorders>
              <w:bottom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Наименование  мероприятия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Категория земель</w:t>
            </w:r>
          </w:p>
        </w:tc>
        <w:tc>
          <w:tcPr>
            <w:tcW w:w="799" w:type="dxa"/>
            <w:tcBorders>
              <w:bottom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Этапы реалии-зации</w:t>
            </w:r>
          </w:p>
        </w:tc>
        <w:tc>
          <w:tcPr>
            <w:tcW w:w="1974" w:type="dxa"/>
            <w:tcBorders>
              <w:bottom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Исполнитель</w:t>
            </w:r>
          </w:p>
        </w:tc>
      </w:tr>
      <w:tr w:rsidR="00A12EA4" w:rsidRPr="00312A41" w:rsidTr="00385695">
        <w:tc>
          <w:tcPr>
            <w:tcW w:w="540" w:type="dxa"/>
            <w:shd w:val="clear" w:color="auto" w:fill="B3B3B3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1</w:t>
            </w:r>
          </w:p>
        </w:tc>
        <w:tc>
          <w:tcPr>
            <w:tcW w:w="3954" w:type="dxa"/>
            <w:shd w:val="clear" w:color="auto" w:fill="B3B3B3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2</w:t>
            </w:r>
          </w:p>
        </w:tc>
        <w:tc>
          <w:tcPr>
            <w:tcW w:w="2700" w:type="dxa"/>
            <w:shd w:val="clear" w:color="auto" w:fill="B3B3B3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3</w:t>
            </w:r>
          </w:p>
        </w:tc>
        <w:tc>
          <w:tcPr>
            <w:tcW w:w="799" w:type="dxa"/>
            <w:shd w:val="clear" w:color="auto" w:fill="B3B3B3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4</w:t>
            </w:r>
          </w:p>
        </w:tc>
        <w:tc>
          <w:tcPr>
            <w:tcW w:w="1974" w:type="dxa"/>
            <w:shd w:val="clear" w:color="auto" w:fill="B3B3B3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5</w:t>
            </w:r>
          </w:p>
        </w:tc>
      </w:tr>
      <w:tr w:rsidR="00A12EA4" w:rsidRPr="00312A41" w:rsidTr="00385695">
        <w:tc>
          <w:tcPr>
            <w:tcW w:w="540" w:type="dxa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3954" w:type="dxa"/>
            <w:vAlign w:val="center"/>
          </w:tcPr>
          <w:p w:rsidR="00A12EA4" w:rsidRPr="00312A41" w:rsidRDefault="00A12EA4" w:rsidP="00385695">
            <w:pPr>
              <w:ind w:left="-60" w:right="-92"/>
            </w:pPr>
            <w:r w:rsidRPr="00312A41">
              <w:t>Изменение границ города Павловска:</w:t>
            </w:r>
          </w:p>
        </w:tc>
        <w:tc>
          <w:tcPr>
            <w:tcW w:w="2700" w:type="dxa"/>
            <w:vMerge w:val="restart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799" w:type="dxa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1974" w:type="dxa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</w:tr>
      <w:tr w:rsidR="00A12EA4" w:rsidRPr="00312A41" w:rsidTr="00385695">
        <w:tc>
          <w:tcPr>
            <w:tcW w:w="540" w:type="dxa"/>
            <w:vMerge w:val="restart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1</w:t>
            </w:r>
          </w:p>
        </w:tc>
        <w:tc>
          <w:tcPr>
            <w:tcW w:w="3954" w:type="dxa"/>
            <w:vAlign w:val="center"/>
          </w:tcPr>
          <w:p w:rsidR="00A12EA4" w:rsidRPr="00312A41" w:rsidRDefault="00A12EA4" w:rsidP="00385695">
            <w:pPr>
              <w:ind w:left="-60" w:right="-92"/>
            </w:pPr>
            <w:r w:rsidRPr="00312A41">
              <w:t xml:space="preserve">Включение в границу города участков под жилищное строительство и занятых жилищным фондом, площадь </w:t>
            </w:r>
            <w:smartTag w:uri="urn:schemas-microsoft-com:office:smarttags" w:element="metricconverter">
              <w:smartTagPr>
                <w:attr w:name="ProductID" w:val="86,5 га"/>
              </w:smartTagPr>
              <w:r w:rsidRPr="00312A41">
                <w:t>86,5 га</w:t>
              </w:r>
            </w:smartTag>
          </w:p>
        </w:tc>
        <w:tc>
          <w:tcPr>
            <w:tcW w:w="2700" w:type="dxa"/>
            <w:vMerge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799" w:type="dxa"/>
            <w:vMerge w:val="restart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 xml:space="preserve">2009 -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312A41">
                <w:t>2010 г</w:t>
              </w:r>
            </w:smartTag>
            <w:r w:rsidRPr="00312A41">
              <w:t>.</w:t>
            </w:r>
          </w:p>
        </w:tc>
        <w:tc>
          <w:tcPr>
            <w:tcW w:w="1974" w:type="dxa"/>
            <w:vMerge w:val="restart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Администрация городского поселения</w:t>
            </w:r>
          </w:p>
        </w:tc>
      </w:tr>
      <w:tr w:rsidR="00A12EA4" w:rsidRPr="00312A41" w:rsidTr="00385695">
        <w:tc>
          <w:tcPr>
            <w:tcW w:w="540" w:type="dxa"/>
            <w:vMerge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3954" w:type="dxa"/>
            <w:vAlign w:val="center"/>
          </w:tcPr>
          <w:p w:rsidR="00A12EA4" w:rsidRPr="00312A41" w:rsidRDefault="00A12EA4" w:rsidP="00385695">
            <w:pPr>
              <w:ind w:left="-60" w:right="-92"/>
            </w:pPr>
            <w:r w:rsidRPr="00312A41">
              <w:t>в том числе:</w:t>
            </w:r>
          </w:p>
        </w:tc>
        <w:tc>
          <w:tcPr>
            <w:tcW w:w="2700" w:type="dxa"/>
            <w:vMerge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799" w:type="dxa"/>
            <w:vMerge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1974" w:type="dxa"/>
            <w:vMerge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</w:tr>
      <w:tr w:rsidR="00A12EA4" w:rsidRPr="00312A41" w:rsidTr="00385695">
        <w:tc>
          <w:tcPr>
            <w:tcW w:w="540" w:type="dxa"/>
            <w:vMerge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3954" w:type="dxa"/>
            <w:vAlign w:val="center"/>
          </w:tcPr>
          <w:p w:rsidR="00A12EA4" w:rsidRPr="00312A41" w:rsidRDefault="00A12EA4" w:rsidP="00385695">
            <w:pPr>
              <w:ind w:left="-60" w:right="-92"/>
            </w:pPr>
            <w:r w:rsidRPr="00312A41">
              <w:t xml:space="preserve">Участок №1, площадь </w:t>
            </w:r>
            <w:smartTag w:uri="urn:schemas-microsoft-com:office:smarttags" w:element="metricconverter">
              <w:smartTagPr>
                <w:attr w:name="ProductID" w:val="47,0 га"/>
              </w:smartTagPr>
              <w:r w:rsidRPr="00312A41">
                <w:t>47,0 га</w:t>
              </w:r>
            </w:smartTag>
            <w:r w:rsidRPr="00312A41">
              <w:t>, из них:</w:t>
            </w:r>
          </w:p>
        </w:tc>
        <w:tc>
          <w:tcPr>
            <w:tcW w:w="2700" w:type="dxa"/>
            <w:vMerge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799" w:type="dxa"/>
            <w:vMerge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1974" w:type="dxa"/>
            <w:vMerge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</w:tr>
      <w:tr w:rsidR="00A12EA4" w:rsidRPr="00312A41" w:rsidTr="00385695">
        <w:tc>
          <w:tcPr>
            <w:tcW w:w="540" w:type="dxa"/>
            <w:vMerge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3954" w:type="dxa"/>
            <w:vAlign w:val="center"/>
          </w:tcPr>
          <w:p w:rsidR="00A12EA4" w:rsidRPr="00312A41" w:rsidRDefault="00A12EA4" w:rsidP="00385695">
            <w:pPr>
              <w:ind w:left="972" w:right="-92"/>
            </w:pPr>
            <w:smartTag w:uri="urn:schemas-microsoft-com:office:smarttags" w:element="metricconverter">
              <w:smartTagPr>
                <w:attr w:name="ProductID" w:val="40,5 га"/>
              </w:smartTagPr>
              <w:r w:rsidRPr="00312A41">
                <w:t>40,5 га</w:t>
              </w:r>
            </w:smartTag>
          </w:p>
        </w:tc>
        <w:tc>
          <w:tcPr>
            <w:tcW w:w="2700" w:type="dxa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 xml:space="preserve">Земли сельского </w:t>
            </w:r>
            <w:r w:rsidRPr="00312A41">
              <w:lastRenderedPageBreak/>
              <w:t>хозяйственного назначения</w:t>
            </w:r>
          </w:p>
        </w:tc>
        <w:tc>
          <w:tcPr>
            <w:tcW w:w="799" w:type="dxa"/>
            <w:vMerge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1974" w:type="dxa"/>
            <w:vMerge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</w:tr>
      <w:tr w:rsidR="00A12EA4" w:rsidRPr="00312A41" w:rsidTr="00385695">
        <w:tc>
          <w:tcPr>
            <w:tcW w:w="540" w:type="dxa"/>
            <w:vMerge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3954" w:type="dxa"/>
            <w:vAlign w:val="center"/>
          </w:tcPr>
          <w:p w:rsidR="00A12EA4" w:rsidRPr="00312A41" w:rsidRDefault="00A12EA4" w:rsidP="00385695">
            <w:pPr>
              <w:ind w:left="972" w:right="-92"/>
            </w:pPr>
            <w:smartTag w:uri="urn:schemas-microsoft-com:office:smarttags" w:element="metricconverter">
              <w:smartTagPr>
                <w:attr w:name="ProductID" w:val="6,5 га"/>
              </w:smartTagPr>
              <w:r w:rsidRPr="00312A41">
                <w:t>6,5 га</w:t>
              </w:r>
            </w:smartTag>
          </w:p>
        </w:tc>
        <w:tc>
          <w:tcPr>
            <w:tcW w:w="2700" w:type="dxa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Земли промышленности</w:t>
            </w:r>
          </w:p>
        </w:tc>
        <w:tc>
          <w:tcPr>
            <w:tcW w:w="799" w:type="dxa"/>
            <w:vMerge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1974" w:type="dxa"/>
            <w:vMerge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</w:tr>
      <w:tr w:rsidR="00A12EA4" w:rsidRPr="00312A41" w:rsidTr="00385695">
        <w:tc>
          <w:tcPr>
            <w:tcW w:w="540" w:type="dxa"/>
            <w:vMerge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3954" w:type="dxa"/>
            <w:vAlign w:val="center"/>
          </w:tcPr>
          <w:p w:rsidR="00A12EA4" w:rsidRPr="00312A41" w:rsidRDefault="00A12EA4" w:rsidP="00385695">
            <w:pPr>
              <w:ind w:left="-60" w:right="-92"/>
            </w:pPr>
            <w:r w:rsidRPr="00312A41">
              <w:t xml:space="preserve">Участок №2, площадь </w:t>
            </w:r>
            <w:smartTag w:uri="urn:schemas-microsoft-com:office:smarttags" w:element="metricconverter">
              <w:smartTagPr>
                <w:attr w:name="ProductID" w:val="10 га"/>
              </w:smartTagPr>
              <w:r w:rsidRPr="00312A41">
                <w:t>10 га</w:t>
              </w:r>
            </w:smartTag>
          </w:p>
        </w:tc>
        <w:tc>
          <w:tcPr>
            <w:tcW w:w="2700" w:type="dxa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Земли лесного фонда</w:t>
            </w:r>
          </w:p>
        </w:tc>
        <w:tc>
          <w:tcPr>
            <w:tcW w:w="799" w:type="dxa"/>
            <w:vMerge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1974" w:type="dxa"/>
            <w:vMerge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</w:tr>
      <w:tr w:rsidR="00A12EA4" w:rsidRPr="00312A41" w:rsidTr="00385695">
        <w:tc>
          <w:tcPr>
            <w:tcW w:w="540" w:type="dxa"/>
            <w:vMerge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3954" w:type="dxa"/>
            <w:vAlign w:val="center"/>
          </w:tcPr>
          <w:p w:rsidR="00A12EA4" w:rsidRPr="00312A41" w:rsidRDefault="00A12EA4" w:rsidP="00385695">
            <w:pPr>
              <w:ind w:left="-60" w:right="-92"/>
            </w:pPr>
            <w:r w:rsidRPr="00312A41">
              <w:t xml:space="preserve">Участок №3, площадь </w:t>
            </w:r>
            <w:smartTag w:uri="urn:schemas-microsoft-com:office:smarttags" w:element="metricconverter">
              <w:smartTagPr>
                <w:attr w:name="ProductID" w:val="6,2 га"/>
              </w:smartTagPr>
              <w:r w:rsidRPr="00312A41">
                <w:t>6,2 га</w:t>
              </w:r>
            </w:smartTag>
          </w:p>
        </w:tc>
        <w:tc>
          <w:tcPr>
            <w:tcW w:w="2700" w:type="dxa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 xml:space="preserve">Земли лесного фонда </w:t>
            </w:r>
          </w:p>
        </w:tc>
        <w:tc>
          <w:tcPr>
            <w:tcW w:w="799" w:type="dxa"/>
            <w:vMerge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1974" w:type="dxa"/>
            <w:vMerge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</w:tr>
      <w:tr w:rsidR="00A12EA4" w:rsidRPr="00312A41" w:rsidTr="00385695">
        <w:tc>
          <w:tcPr>
            <w:tcW w:w="540" w:type="dxa"/>
            <w:vMerge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3954" w:type="dxa"/>
            <w:vAlign w:val="center"/>
          </w:tcPr>
          <w:p w:rsidR="00A12EA4" w:rsidRPr="00312A41" w:rsidRDefault="00A12EA4" w:rsidP="00385695">
            <w:pPr>
              <w:ind w:left="-60" w:right="-92"/>
            </w:pPr>
            <w:r w:rsidRPr="00312A41">
              <w:t xml:space="preserve">Участок №4, площадь </w:t>
            </w:r>
            <w:smartTag w:uri="urn:schemas-microsoft-com:office:smarttags" w:element="metricconverter">
              <w:smartTagPr>
                <w:attr w:name="ProductID" w:val="2,3 га"/>
              </w:smartTagPr>
              <w:r w:rsidRPr="00312A41">
                <w:t>2,3 га</w:t>
              </w:r>
            </w:smartTag>
          </w:p>
        </w:tc>
        <w:tc>
          <w:tcPr>
            <w:tcW w:w="2700" w:type="dxa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-//-</w:t>
            </w:r>
          </w:p>
        </w:tc>
        <w:tc>
          <w:tcPr>
            <w:tcW w:w="799" w:type="dxa"/>
            <w:vMerge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1974" w:type="dxa"/>
            <w:vMerge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</w:tr>
      <w:tr w:rsidR="00A12EA4" w:rsidRPr="00312A41" w:rsidTr="00385695">
        <w:tc>
          <w:tcPr>
            <w:tcW w:w="540" w:type="dxa"/>
            <w:vMerge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3954" w:type="dxa"/>
            <w:vAlign w:val="center"/>
          </w:tcPr>
          <w:p w:rsidR="00A12EA4" w:rsidRPr="00312A41" w:rsidRDefault="00A12EA4" w:rsidP="00385695">
            <w:pPr>
              <w:ind w:left="-60" w:right="-92"/>
            </w:pPr>
            <w:r w:rsidRPr="00312A41">
              <w:t xml:space="preserve">Участок №5, площадь </w:t>
            </w:r>
            <w:smartTag w:uri="urn:schemas-microsoft-com:office:smarttags" w:element="metricconverter">
              <w:smartTagPr>
                <w:attr w:name="ProductID" w:val="21,0 га"/>
              </w:smartTagPr>
              <w:r w:rsidRPr="00312A41">
                <w:t>21,0 га</w:t>
              </w:r>
            </w:smartTag>
          </w:p>
        </w:tc>
        <w:tc>
          <w:tcPr>
            <w:tcW w:w="2700" w:type="dxa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799" w:type="dxa"/>
            <w:vMerge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1974" w:type="dxa"/>
            <w:vMerge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</w:tr>
      <w:tr w:rsidR="00A12EA4" w:rsidRPr="00312A41" w:rsidTr="00385695">
        <w:tc>
          <w:tcPr>
            <w:tcW w:w="540" w:type="dxa"/>
            <w:vMerge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3954" w:type="dxa"/>
            <w:vAlign w:val="center"/>
          </w:tcPr>
          <w:p w:rsidR="00A12EA4" w:rsidRPr="00312A41" w:rsidRDefault="00A12EA4" w:rsidP="00385695">
            <w:pPr>
              <w:ind w:left="-60" w:right="-92"/>
            </w:pPr>
            <w:r w:rsidRPr="00312A41">
              <w:t xml:space="preserve">в том числе </w:t>
            </w:r>
            <w:smartTag w:uri="urn:schemas-microsoft-com:office:smarttags" w:element="metricconverter">
              <w:smartTagPr>
                <w:attr w:name="ProductID" w:val="16,0 га"/>
              </w:smartTagPr>
              <w:r w:rsidRPr="00312A41">
                <w:t>16,0 га</w:t>
              </w:r>
            </w:smartTag>
          </w:p>
        </w:tc>
        <w:tc>
          <w:tcPr>
            <w:tcW w:w="2700" w:type="dxa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Земли лесного фонда</w:t>
            </w:r>
          </w:p>
        </w:tc>
        <w:tc>
          <w:tcPr>
            <w:tcW w:w="799" w:type="dxa"/>
            <w:vMerge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1974" w:type="dxa"/>
            <w:vMerge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</w:tr>
      <w:tr w:rsidR="00A12EA4" w:rsidRPr="00312A41" w:rsidTr="00385695">
        <w:tc>
          <w:tcPr>
            <w:tcW w:w="540" w:type="dxa"/>
            <w:vMerge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3954" w:type="dxa"/>
            <w:vAlign w:val="center"/>
          </w:tcPr>
          <w:p w:rsidR="00A12EA4" w:rsidRPr="00312A41" w:rsidRDefault="00A12EA4" w:rsidP="00385695">
            <w:pPr>
              <w:ind w:left="1038" w:right="-92"/>
            </w:pPr>
            <w:smartTag w:uri="urn:schemas-microsoft-com:office:smarttags" w:element="metricconverter">
              <w:smartTagPr>
                <w:attr w:name="ProductID" w:val="5,0 га"/>
              </w:smartTagPr>
              <w:r w:rsidRPr="00312A41">
                <w:t>5,0 га</w:t>
              </w:r>
            </w:smartTag>
          </w:p>
        </w:tc>
        <w:tc>
          <w:tcPr>
            <w:tcW w:w="2700" w:type="dxa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Земли промышленности</w:t>
            </w:r>
          </w:p>
        </w:tc>
        <w:tc>
          <w:tcPr>
            <w:tcW w:w="799" w:type="dxa"/>
            <w:vMerge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1974" w:type="dxa"/>
            <w:vMerge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</w:tr>
      <w:tr w:rsidR="00A12EA4" w:rsidRPr="00312A41" w:rsidTr="00385695">
        <w:tc>
          <w:tcPr>
            <w:tcW w:w="540" w:type="dxa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2</w:t>
            </w:r>
          </w:p>
        </w:tc>
        <w:tc>
          <w:tcPr>
            <w:tcW w:w="3954" w:type="dxa"/>
            <w:vAlign w:val="center"/>
          </w:tcPr>
          <w:p w:rsidR="00A12EA4" w:rsidRPr="00312A41" w:rsidRDefault="00A12EA4" w:rsidP="00385695">
            <w:pPr>
              <w:ind w:left="-60" w:right="-92"/>
            </w:pPr>
            <w:r w:rsidRPr="00312A41">
              <w:t>Территории спортивно-оздоровительных сооружений – участок №6</w:t>
            </w:r>
          </w:p>
        </w:tc>
        <w:tc>
          <w:tcPr>
            <w:tcW w:w="2700" w:type="dxa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Земли лесного фонда</w:t>
            </w:r>
          </w:p>
        </w:tc>
        <w:tc>
          <w:tcPr>
            <w:tcW w:w="799" w:type="dxa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1974" w:type="dxa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Без включения в границу населенного пункта</w:t>
            </w:r>
          </w:p>
        </w:tc>
      </w:tr>
      <w:tr w:rsidR="00A12EA4" w:rsidRPr="00312A41" w:rsidTr="00385695">
        <w:tc>
          <w:tcPr>
            <w:tcW w:w="540" w:type="dxa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3</w:t>
            </w:r>
          </w:p>
        </w:tc>
        <w:tc>
          <w:tcPr>
            <w:tcW w:w="3954" w:type="dxa"/>
            <w:vAlign w:val="center"/>
          </w:tcPr>
          <w:p w:rsidR="00A12EA4" w:rsidRPr="00312A41" w:rsidRDefault="00A12EA4" w:rsidP="00385695">
            <w:pPr>
              <w:ind w:left="-60" w:right="-92"/>
            </w:pPr>
            <w:r w:rsidRPr="00312A41">
              <w:t xml:space="preserve">Территории коммунально-промышленных объектов – участок №7, площадь </w:t>
            </w:r>
            <w:smartTag w:uri="urn:schemas-microsoft-com:office:smarttags" w:element="metricconverter">
              <w:smartTagPr>
                <w:attr w:name="ProductID" w:val="2,8 га"/>
              </w:smartTagPr>
              <w:r w:rsidRPr="00312A41">
                <w:t>2,8 га</w:t>
              </w:r>
            </w:smartTag>
            <w:r w:rsidRPr="00312A41">
              <w:t>.</w:t>
            </w:r>
          </w:p>
        </w:tc>
        <w:tc>
          <w:tcPr>
            <w:tcW w:w="2700" w:type="dxa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Земли сельскохозяйственного назначения</w:t>
            </w:r>
          </w:p>
        </w:tc>
        <w:tc>
          <w:tcPr>
            <w:tcW w:w="799" w:type="dxa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2009-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312A41">
                <w:t>2010 г</w:t>
              </w:r>
            </w:smartTag>
            <w:r w:rsidRPr="00312A41">
              <w:t>.</w:t>
            </w:r>
          </w:p>
        </w:tc>
        <w:tc>
          <w:tcPr>
            <w:tcW w:w="1974" w:type="dxa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Администрация городского поселения</w:t>
            </w:r>
          </w:p>
        </w:tc>
      </w:tr>
      <w:tr w:rsidR="00A12EA4" w:rsidRPr="00312A41" w:rsidTr="00385695">
        <w:tc>
          <w:tcPr>
            <w:tcW w:w="540" w:type="dxa"/>
            <w:vMerge w:val="restart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4</w:t>
            </w:r>
          </w:p>
        </w:tc>
        <w:tc>
          <w:tcPr>
            <w:tcW w:w="3954" w:type="dxa"/>
            <w:vAlign w:val="center"/>
          </w:tcPr>
          <w:p w:rsidR="00A12EA4" w:rsidRPr="00312A41" w:rsidRDefault="00A12EA4" w:rsidP="00385695">
            <w:pPr>
              <w:ind w:left="-60" w:right="-92"/>
              <w:rPr>
                <w:b/>
                <w:i/>
              </w:rPr>
            </w:pPr>
            <w:r w:rsidRPr="00312A41">
              <w:rPr>
                <w:b/>
                <w:i/>
              </w:rPr>
              <w:t>Территории коммунально-промышленных объектов, объектов специального назначения и резервных территорий – участок №8, площадь 90,2 га</w:t>
            </w:r>
          </w:p>
        </w:tc>
        <w:tc>
          <w:tcPr>
            <w:tcW w:w="2700" w:type="dxa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799" w:type="dxa"/>
            <w:vMerge w:val="restart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  <w:rPr>
                <w:b/>
                <w:i/>
              </w:rPr>
            </w:pPr>
            <w:r w:rsidRPr="00312A41">
              <w:rPr>
                <w:b/>
                <w:i/>
              </w:rPr>
              <w:t>2016-2017 г.</w:t>
            </w:r>
          </w:p>
        </w:tc>
        <w:tc>
          <w:tcPr>
            <w:tcW w:w="1974" w:type="dxa"/>
            <w:vMerge w:val="restart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Администрация городского поселения</w:t>
            </w:r>
          </w:p>
        </w:tc>
      </w:tr>
      <w:tr w:rsidR="00A12EA4" w:rsidRPr="00312A41" w:rsidTr="00385695">
        <w:tc>
          <w:tcPr>
            <w:tcW w:w="540" w:type="dxa"/>
            <w:vMerge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3954" w:type="dxa"/>
            <w:vAlign w:val="center"/>
          </w:tcPr>
          <w:p w:rsidR="00A12EA4" w:rsidRPr="00312A41" w:rsidRDefault="00A12EA4" w:rsidP="00385695">
            <w:pPr>
              <w:ind w:left="-60" w:right="-92"/>
              <w:rPr>
                <w:b/>
                <w:i/>
              </w:rPr>
            </w:pPr>
            <w:r w:rsidRPr="00312A41">
              <w:rPr>
                <w:b/>
                <w:i/>
              </w:rPr>
              <w:t>в том числе: 34,7 га</w:t>
            </w:r>
          </w:p>
        </w:tc>
        <w:tc>
          <w:tcPr>
            <w:tcW w:w="2700" w:type="dxa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Земли промышленности</w:t>
            </w:r>
          </w:p>
        </w:tc>
        <w:tc>
          <w:tcPr>
            <w:tcW w:w="799" w:type="dxa"/>
            <w:vMerge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1974" w:type="dxa"/>
            <w:vMerge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</w:tr>
      <w:tr w:rsidR="00A12EA4" w:rsidRPr="00312A41" w:rsidTr="00385695">
        <w:tc>
          <w:tcPr>
            <w:tcW w:w="540" w:type="dxa"/>
            <w:vMerge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3954" w:type="dxa"/>
            <w:vAlign w:val="center"/>
          </w:tcPr>
          <w:p w:rsidR="00A12EA4" w:rsidRPr="00312A41" w:rsidRDefault="00A12EA4" w:rsidP="00385695">
            <w:pPr>
              <w:ind w:left="1052" w:right="-92"/>
            </w:pPr>
            <w:smartTag w:uri="urn:schemas-microsoft-com:office:smarttags" w:element="metricconverter">
              <w:smartTagPr>
                <w:attr w:name="ProductID" w:val="10,0 га"/>
              </w:smartTagPr>
              <w:r w:rsidRPr="00312A41">
                <w:t>10,0 га</w:t>
              </w:r>
            </w:smartTag>
          </w:p>
        </w:tc>
        <w:tc>
          <w:tcPr>
            <w:tcW w:w="2700" w:type="dxa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Земли специального назначения</w:t>
            </w:r>
          </w:p>
        </w:tc>
        <w:tc>
          <w:tcPr>
            <w:tcW w:w="799" w:type="dxa"/>
            <w:vMerge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1974" w:type="dxa"/>
            <w:vMerge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</w:tr>
      <w:tr w:rsidR="00A12EA4" w:rsidRPr="00312A41" w:rsidTr="00385695">
        <w:tc>
          <w:tcPr>
            <w:tcW w:w="540" w:type="dxa"/>
            <w:vMerge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3954" w:type="dxa"/>
            <w:vAlign w:val="center"/>
          </w:tcPr>
          <w:p w:rsidR="00A12EA4" w:rsidRPr="00312A41" w:rsidRDefault="00A12EA4" w:rsidP="00385695">
            <w:pPr>
              <w:ind w:left="1052" w:right="-92"/>
            </w:pPr>
            <w:smartTag w:uri="urn:schemas-microsoft-com:office:smarttags" w:element="metricconverter">
              <w:smartTagPr>
                <w:attr w:name="ProductID" w:val="45,5 га"/>
              </w:smartTagPr>
              <w:r w:rsidRPr="00312A41">
                <w:t>45,5 га</w:t>
              </w:r>
            </w:smartTag>
          </w:p>
        </w:tc>
        <w:tc>
          <w:tcPr>
            <w:tcW w:w="2700" w:type="dxa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Земли сельскохозяйственного назначения и земли запаса</w:t>
            </w:r>
          </w:p>
        </w:tc>
        <w:tc>
          <w:tcPr>
            <w:tcW w:w="799" w:type="dxa"/>
            <w:vMerge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  <w:tc>
          <w:tcPr>
            <w:tcW w:w="1974" w:type="dxa"/>
            <w:vMerge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</w:p>
        </w:tc>
      </w:tr>
      <w:tr w:rsidR="00A12EA4" w:rsidRPr="00312A41" w:rsidTr="00385695">
        <w:tc>
          <w:tcPr>
            <w:tcW w:w="540" w:type="dxa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5</w:t>
            </w:r>
          </w:p>
        </w:tc>
        <w:tc>
          <w:tcPr>
            <w:tcW w:w="3954" w:type="dxa"/>
            <w:vAlign w:val="center"/>
          </w:tcPr>
          <w:p w:rsidR="00A12EA4" w:rsidRPr="00312A41" w:rsidRDefault="00A12EA4" w:rsidP="00385695">
            <w:pPr>
              <w:ind w:left="-60" w:right="-92"/>
            </w:pPr>
            <w:r w:rsidRPr="00312A41">
              <w:t xml:space="preserve">Исключение из границ города Павловска части территории ОАО «Павловское ХПП» - участок №9, площадь </w:t>
            </w:r>
            <w:smartTag w:uri="urn:schemas-microsoft-com:office:smarttags" w:element="metricconverter">
              <w:smartTagPr>
                <w:attr w:name="ProductID" w:val="2,5 га"/>
              </w:smartTagPr>
              <w:r w:rsidRPr="00312A41">
                <w:t>2,5 га</w:t>
              </w:r>
            </w:smartTag>
          </w:p>
        </w:tc>
        <w:tc>
          <w:tcPr>
            <w:tcW w:w="2700" w:type="dxa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Земли населенного пункта перевести в земли промышленности</w:t>
            </w:r>
          </w:p>
        </w:tc>
        <w:tc>
          <w:tcPr>
            <w:tcW w:w="799" w:type="dxa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2009-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312A41">
                <w:t>2010 г</w:t>
              </w:r>
            </w:smartTag>
            <w:r w:rsidRPr="00312A41">
              <w:t>.</w:t>
            </w:r>
          </w:p>
        </w:tc>
        <w:tc>
          <w:tcPr>
            <w:tcW w:w="1974" w:type="dxa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Администрация городского поселения</w:t>
            </w:r>
          </w:p>
        </w:tc>
      </w:tr>
      <w:tr w:rsidR="00A12EA4" w:rsidRPr="00312A41" w:rsidTr="00385695">
        <w:tc>
          <w:tcPr>
            <w:tcW w:w="540" w:type="dxa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6</w:t>
            </w:r>
          </w:p>
        </w:tc>
        <w:tc>
          <w:tcPr>
            <w:tcW w:w="3954" w:type="dxa"/>
            <w:vAlign w:val="center"/>
          </w:tcPr>
          <w:p w:rsidR="00A12EA4" w:rsidRPr="00312A41" w:rsidRDefault="00A12EA4" w:rsidP="00385695">
            <w:pPr>
              <w:ind w:left="-60" w:right="-92"/>
            </w:pPr>
            <w:r w:rsidRPr="00312A41">
              <w:t xml:space="preserve">Территории, расположенной на правом берегу р. Осередь – участок №10, площадь </w:t>
            </w:r>
            <w:smartTag w:uri="urn:schemas-microsoft-com:office:smarttags" w:element="metricconverter">
              <w:smartTagPr>
                <w:attr w:name="ProductID" w:val="9,5 га"/>
              </w:smartTagPr>
              <w:r w:rsidRPr="00312A41">
                <w:t>9,5 га</w:t>
              </w:r>
            </w:smartTag>
          </w:p>
        </w:tc>
        <w:tc>
          <w:tcPr>
            <w:tcW w:w="2700" w:type="dxa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Земли населенного пункта перевести в земли особо охраняемых территорий и объектов</w:t>
            </w:r>
          </w:p>
        </w:tc>
        <w:tc>
          <w:tcPr>
            <w:tcW w:w="799" w:type="dxa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2009-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312A41">
                <w:t>2010 г</w:t>
              </w:r>
            </w:smartTag>
            <w:r w:rsidRPr="00312A41">
              <w:t>.</w:t>
            </w:r>
          </w:p>
        </w:tc>
        <w:tc>
          <w:tcPr>
            <w:tcW w:w="1974" w:type="dxa"/>
            <w:vAlign w:val="center"/>
          </w:tcPr>
          <w:p w:rsidR="00A12EA4" w:rsidRPr="00312A41" w:rsidRDefault="00A12EA4" w:rsidP="00385695">
            <w:pPr>
              <w:ind w:left="-60" w:right="-92"/>
              <w:jc w:val="center"/>
            </w:pPr>
            <w:r w:rsidRPr="00312A41">
              <w:t>Администрация городского поселения</w:t>
            </w:r>
          </w:p>
        </w:tc>
      </w:tr>
    </w:tbl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312A41" w:rsidRDefault="00A12EA4" w:rsidP="00A12EA4">
      <w:pPr>
        <w:jc w:val="center"/>
        <w:outlineLvl w:val="0"/>
        <w:rPr>
          <w:u w:val="single"/>
        </w:rPr>
      </w:pPr>
      <w:bookmarkStart w:id="11" w:name="_Toc469492995"/>
      <w:r w:rsidRPr="00312A41">
        <w:rPr>
          <w:u w:val="single"/>
        </w:rPr>
        <w:t>Изменение границ города Павловска.</w:t>
      </w:r>
      <w:bookmarkEnd w:id="11"/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tbl>
      <w:tblPr>
        <w:tblW w:w="10080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6"/>
        <w:gridCol w:w="3636"/>
        <w:gridCol w:w="1212"/>
        <w:gridCol w:w="4656"/>
      </w:tblGrid>
      <w:tr w:rsidR="00A12EA4" w:rsidRPr="00312A41" w:rsidTr="00385695">
        <w:tc>
          <w:tcPr>
            <w:tcW w:w="576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№</w:t>
            </w:r>
          </w:p>
          <w:p w:rsidR="00A12EA4" w:rsidRPr="00312A41" w:rsidRDefault="00A12EA4" w:rsidP="00385695">
            <w:pPr>
              <w:jc w:val="center"/>
            </w:pPr>
            <w:proofErr w:type="gramStart"/>
            <w:r w:rsidRPr="00312A41">
              <w:t>п</w:t>
            </w:r>
            <w:proofErr w:type="gramEnd"/>
            <w:r w:rsidRPr="00312A41">
              <w:t>/п</w:t>
            </w:r>
          </w:p>
        </w:tc>
        <w:tc>
          <w:tcPr>
            <w:tcW w:w="3636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Наименование территории</w:t>
            </w:r>
          </w:p>
        </w:tc>
        <w:tc>
          <w:tcPr>
            <w:tcW w:w="1212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 xml:space="preserve">Площадь, </w:t>
            </w:r>
            <w:proofErr w:type="gramStart"/>
            <w:r w:rsidRPr="00312A41">
              <w:t>га</w:t>
            </w:r>
            <w:proofErr w:type="gramEnd"/>
          </w:p>
        </w:tc>
        <w:tc>
          <w:tcPr>
            <w:tcW w:w="4656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Категория земель</w:t>
            </w:r>
          </w:p>
        </w:tc>
      </w:tr>
      <w:tr w:rsidR="00A12EA4" w:rsidRPr="00312A41" w:rsidTr="00385695">
        <w:trPr>
          <w:trHeight w:val="1116"/>
        </w:trPr>
        <w:tc>
          <w:tcPr>
            <w:tcW w:w="576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1.</w:t>
            </w:r>
          </w:p>
        </w:tc>
        <w:tc>
          <w:tcPr>
            <w:tcW w:w="3636" w:type="dxa"/>
            <w:vAlign w:val="center"/>
          </w:tcPr>
          <w:p w:rsidR="00A12EA4" w:rsidRPr="00312A41" w:rsidRDefault="00A12EA4" w:rsidP="00385695">
            <w:r w:rsidRPr="00312A41">
              <w:t>Существующая территория городского поселения, всего</w:t>
            </w:r>
          </w:p>
        </w:tc>
        <w:tc>
          <w:tcPr>
            <w:tcW w:w="1212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6162</w:t>
            </w:r>
          </w:p>
        </w:tc>
        <w:tc>
          <w:tcPr>
            <w:tcW w:w="4656" w:type="dxa"/>
            <w:vMerge w:val="restart"/>
            <w:vAlign w:val="center"/>
          </w:tcPr>
          <w:p w:rsidR="00A12EA4" w:rsidRPr="00312A41" w:rsidRDefault="00A12EA4" w:rsidP="00385695">
            <w:r w:rsidRPr="00312A41">
              <w:t>По данным паспорта городского поселения город Павловск Павловского муниципального района Воронежской области и Реестра административно-территориального устройства, Постановление № 501 от 10.09.2009 г. «Об отнесении земельных участков к землям населенных пунктов»</w:t>
            </w:r>
          </w:p>
        </w:tc>
      </w:tr>
      <w:tr w:rsidR="00A12EA4" w:rsidRPr="00312A41" w:rsidTr="00385695">
        <w:tc>
          <w:tcPr>
            <w:tcW w:w="576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1.1.</w:t>
            </w:r>
          </w:p>
        </w:tc>
        <w:tc>
          <w:tcPr>
            <w:tcW w:w="3636" w:type="dxa"/>
            <w:vAlign w:val="center"/>
          </w:tcPr>
          <w:p w:rsidR="00A12EA4" w:rsidRPr="00312A41" w:rsidRDefault="00A12EA4" w:rsidP="00385695">
            <w:r w:rsidRPr="00312A41">
              <w:t>в т.ч. город Павловск</w:t>
            </w:r>
          </w:p>
        </w:tc>
        <w:tc>
          <w:tcPr>
            <w:tcW w:w="1212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823,6</w:t>
            </w:r>
          </w:p>
        </w:tc>
        <w:tc>
          <w:tcPr>
            <w:tcW w:w="4656" w:type="dxa"/>
            <w:vMerge/>
            <w:vAlign w:val="center"/>
          </w:tcPr>
          <w:p w:rsidR="00A12EA4" w:rsidRPr="00312A41" w:rsidRDefault="00A12EA4" w:rsidP="00385695"/>
        </w:tc>
      </w:tr>
      <w:tr w:rsidR="00A12EA4" w:rsidRPr="00312A41" w:rsidTr="00385695">
        <w:tc>
          <w:tcPr>
            <w:tcW w:w="576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2.</w:t>
            </w:r>
          </w:p>
        </w:tc>
        <w:tc>
          <w:tcPr>
            <w:tcW w:w="3636" w:type="dxa"/>
            <w:vAlign w:val="center"/>
          </w:tcPr>
          <w:p w:rsidR="00A12EA4" w:rsidRPr="00312A41" w:rsidRDefault="00A12EA4" w:rsidP="00385695">
            <w:r w:rsidRPr="00312A41">
              <w:t>Проектируемая территория города Павловска</w:t>
            </w:r>
          </w:p>
        </w:tc>
        <w:tc>
          <w:tcPr>
            <w:tcW w:w="1212" w:type="dxa"/>
            <w:vAlign w:val="center"/>
          </w:tcPr>
          <w:p w:rsidR="00A12EA4" w:rsidRPr="00312A41" w:rsidRDefault="00A12EA4" w:rsidP="00385695">
            <w:pPr>
              <w:jc w:val="center"/>
              <w:rPr>
                <w:b/>
                <w:i/>
              </w:rPr>
            </w:pPr>
            <w:r w:rsidRPr="00312A41">
              <w:rPr>
                <w:b/>
                <w:i/>
              </w:rPr>
              <w:t>991,1</w:t>
            </w:r>
          </w:p>
        </w:tc>
        <w:tc>
          <w:tcPr>
            <w:tcW w:w="4656" w:type="dxa"/>
            <w:vAlign w:val="center"/>
          </w:tcPr>
          <w:p w:rsidR="00A12EA4" w:rsidRPr="00312A41" w:rsidRDefault="00A12EA4" w:rsidP="00385695">
            <w:r w:rsidRPr="00312A41">
              <w:t>Территория изменяется за счет присоединения участков №1,2,3,4,5,6,7,8 и исключения участков №9, 10</w:t>
            </w:r>
          </w:p>
        </w:tc>
      </w:tr>
      <w:tr w:rsidR="00A12EA4" w:rsidRPr="00312A41" w:rsidTr="00385695">
        <w:tc>
          <w:tcPr>
            <w:tcW w:w="576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3.</w:t>
            </w:r>
          </w:p>
        </w:tc>
        <w:tc>
          <w:tcPr>
            <w:tcW w:w="3636" w:type="dxa"/>
            <w:vAlign w:val="center"/>
          </w:tcPr>
          <w:p w:rsidR="00A12EA4" w:rsidRPr="00312A41" w:rsidRDefault="00A12EA4" w:rsidP="00385695">
            <w:r w:rsidRPr="00312A41">
              <w:t>Участки, включаемые в границы города</w:t>
            </w:r>
          </w:p>
        </w:tc>
        <w:tc>
          <w:tcPr>
            <w:tcW w:w="1212" w:type="dxa"/>
            <w:vAlign w:val="center"/>
          </w:tcPr>
          <w:p w:rsidR="00A12EA4" w:rsidRPr="00312A41" w:rsidRDefault="00A12EA4" w:rsidP="00385695">
            <w:pPr>
              <w:jc w:val="center"/>
            </w:pPr>
          </w:p>
        </w:tc>
        <w:tc>
          <w:tcPr>
            <w:tcW w:w="4656" w:type="dxa"/>
            <w:vAlign w:val="center"/>
          </w:tcPr>
          <w:p w:rsidR="00A12EA4" w:rsidRPr="00312A41" w:rsidRDefault="00A12EA4" w:rsidP="00385695"/>
        </w:tc>
      </w:tr>
      <w:tr w:rsidR="00A12EA4" w:rsidRPr="00312A41" w:rsidTr="00385695">
        <w:tc>
          <w:tcPr>
            <w:tcW w:w="576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3.1.</w:t>
            </w:r>
          </w:p>
        </w:tc>
        <w:tc>
          <w:tcPr>
            <w:tcW w:w="3636" w:type="dxa"/>
            <w:vAlign w:val="center"/>
          </w:tcPr>
          <w:p w:rsidR="00A12EA4" w:rsidRPr="00312A41" w:rsidRDefault="00A12EA4" w:rsidP="00385695">
            <w:r w:rsidRPr="00312A41">
              <w:t>Участок №1</w:t>
            </w:r>
          </w:p>
        </w:tc>
        <w:tc>
          <w:tcPr>
            <w:tcW w:w="1212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47,0</w:t>
            </w:r>
          </w:p>
        </w:tc>
        <w:tc>
          <w:tcPr>
            <w:tcW w:w="4656" w:type="dxa"/>
            <w:vAlign w:val="center"/>
          </w:tcPr>
          <w:p w:rsidR="00A12EA4" w:rsidRPr="00312A41" w:rsidRDefault="00A12EA4" w:rsidP="00385695">
            <w:r w:rsidRPr="00312A41">
              <w:t xml:space="preserve">Земли сельскохозяйственного назначения – </w:t>
            </w:r>
            <w:smartTag w:uri="urn:schemas-microsoft-com:office:smarttags" w:element="metricconverter">
              <w:smartTagPr>
                <w:attr w:name="ProductID" w:val="40,5 га"/>
              </w:smartTagPr>
              <w:r w:rsidRPr="00312A41">
                <w:t>40,5 га</w:t>
              </w:r>
            </w:smartTag>
            <w:r w:rsidRPr="00312A41">
              <w:t xml:space="preserve"> (ФГОУ «Павловский сельскохозяйственный техникум»);</w:t>
            </w:r>
          </w:p>
          <w:p w:rsidR="00A12EA4" w:rsidRPr="00312A41" w:rsidRDefault="00A12EA4" w:rsidP="00385695">
            <w:r w:rsidRPr="00312A41">
              <w:t xml:space="preserve">Земли промышленности – </w:t>
            </w:r>
            <w:smartTag w:uri="urn:schemas-microsoft-com:office:smarttags" w:element="metricconverter">
              <w:smartTagPr>
                <w:attr w:name="ProductID" w:val="6,5 га"/>
              </w:smartTagPr>
              <w:r w:rsidRPr="00312A41">
                <w:t>6,5 га</w:t>
              </w:r>
            </w:smartTag>
            <w:r w:rsidRPr="00312A41">
              <w:t>.</w:t>
            </w:r>
          </w:p>
        </w:tc>
      </w:tr>
      <w:tr w:rsidR="00A12EA4" w:rsidRPr="00312A41" w:rsidTr="00385695">
        <w:tc>
          <w:tcPr>
            <w:tcW w:w="576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3.2.</w:t>
            </w:r>
          </w:p>
        </w:tc>
        <w:tc>
          <w:tcPr>
            <w:tcW w:w="3636" w:type="dxa"/>
            <w:vAlign w:val="center"/>
          </w:tcPr>
          <w:p w:rsidR="00A12EA4" w:rsidRPr="00312A41" w:rsidRDefault="00A12EA4" w:rsidP="00385695">
            <w:r w:rsidRPr="00312A41">
              <w:t>Участок №2</w:t>
            </w:r>
          </w:p>
        </w:tc>
        <w:tc>
          <w:tcPr>
            <w:tcW w:w="1212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10,0</w:t>
            </w:r>
          </w:p>
        </w:tc>
        <w:tc>
          <w:tcPr>
            <w:tcW w:w="4656" w:type="dxa"/>
            <w:vAlign w:val="center"/>
          </w:tcPr>
          <w:p w:rsidR="00A12EA4" w:rsidRPr="00312A41" w:rsidRDefault="00A12EA4" w:rsidP="00385695">
            <w:r w:rsidRPr="00312A41">
              <w:t>Земли лесного фонда (ФГУ «Павловский лесхоз»)</w:t>
            </w:r>
          </w:p>
        </w:tc>
      </w:tr>
      <w:tr w:rsidR="00A12EA4" w:rsidRPr="00312A41" w:rsidTr="00385695">
        <w:tc>
          <w:tcPr>
            <w:tcW w:w="576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3.3.</w:t>
            </w:r>
          </w:p>
        </w:tc>
        <w:tc>
          <w:tcPr>
            <w:tcW w:w="3636" w:type="dxa"/>
            <w:vAlign w:val="center"/>
          </w:tcPr>
          <w:p w:rsidR="00A12EA4" w:rsidRPr="00312A41" w:rsidRDefault="00A12EA4" w:rsidP="00385695">
            <w:r w:rsidRPr="00312A41">
              <w:t>Участок №3</w:t>
            </w:r>
          </w:p>
        </w:tc>
        <w:tc>
          <w:tcPr>
            <w:tcW w:w="1212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6,2</w:t>
            </w:r>
          </w:p>
        </w:tc>
        <w:tc>
          <w:tcPr>
            <w:tcW w:w="4656" w:type="dxa"/>
            <w:vAlign w:val="center"/>
          </w:tcPr>
          <w:p w:rsidR="00A12EA4" w:rsidRPr="00312A41" w:rsidRDefault="00A12EA4" w:rsidP="00385695">
            <w:r w:rsidRPr="00312A41">
              <w:t>Земли лесного фонда (ФГУ «Павловский лесхоз»)</w:t>
            </w:r>
          </w:p>
        </w:tc>
      </w:tr>
      <w:tr w:rsidR="00A12EA4" w:rsidRPr="00312A41" w:rsidTr="00385695">
        <w:tc>
          <w:tcPr>
            <w:tcW w:w="576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3.4.</w:t>
            </w:r>
          </w:p>
        </w:tc>
        <w:tc>
          <w:tcPr>
            <w:tcW w:w="3636" w:type="dxa"/>
            <w:vAlign w:val="center"/>
          </w:tcPr>
          <w:p w:rsidR="00A12EA4" w:rsidRPr="00312A41" w:rsidRDefault="00A12EA4" w:rsidP="00385695">
            <w:r w:rsidRPr="00312A41">
              <w:t>Участок №4</w:t>
            </w:r>
          </w:p>
        </w:tc>
        <w:tc>
          <w:tcPr>
            <w:tcW w:w="1212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2,3</w:t>
            </w:r>
          </w:p>
        </w:tc>
        <w:tc>
          <w:tcPr>
            <w:tcW w:w="4656" w:type="dxa"/>
            <w:vAlign w:val="center"/>
          </w:tcPr>
          <w:p w:rsidR="00A12EA4" w:rsidRPr="00312A41" w:rsidRDefault="00A12EA4" w:rsidP="00385695">
            <w:r w:rsidRPr="00312A41">
              <w:t>Земли лесного фонда (ФГУ «Павловский лесхоз»)</w:t>
            </w:r>
          </w:p>
        </w:tc>
      </w:tr>
      <w:tr w:rsidR="00A12EA4" w:rsidRPr="00312A41" w:rsidTr="00385695">
        <w:tc>
          <w:tcPr>
            <w:tcW w:w="576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3.5.</w:t>
            </w:r>
          </w:p>
        </w:tc>
        <w:tc>
          <w:tcPr>
            <w:tcW w:w="3636" w:type="dxa"/>
            <w:vAlign w:val="center"/>
          </w:tcPr>
          <w:p w:rsidR="00A12EA4" w:rsidRPr="00312A41" w:rsidRDefault="00A12EA4" w:rsidP="00385695">
            <w:r w:rsidRPr="00312A41">
              <w:t>Участок №5</w:t>
            </w:r>
          </w:p>
        </w:tc>
        <w:tc>
          <w:tcPr>
            <w:tcW w:w="1212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21,0</w:t>
            </w:r>
          </w:p>
        </w:tc>
        <w:tc>
          <w:tcPr>
            <w:tcW w:w="4656" w:type="dxa"/>
            <w:vAlign w:val="center"/>
          </w:tcPr>
          <w:p w:rsidR="00A12EA4" w:rsidRPr="00312A41" w:rsidRDefault="00A12EA4" w:rsidP="00385695">
            <w:r w:rsidRPr="00312A41">
              <w:t xml:space="preserve">Земли промышленности – </w:t>
            </w:r>
            <w:smartTag w:uri="urn:schemas-microsoft-com:office:smarttags" w:element="metricconverter">
              <w:smartTagPr>
                <w:attr w:name="ProductID" w:val="5,0 га"/>
              </w:smartTagPr>
              <w:r w:rsidRPr="00312A41">
                <w:t>5,0 га</w:t>
              </w:r>
            </w:smartTag>
            <w:r w:rsidRPr="00312A41">
              <w:t>;</w:t>
            </w:r>
          </w:p>
          <w:p w:rsidR="00A12EA4" w:rsidRPr="00312A41" w:rsidRDefault="00A12EA4" w:rsidP="00385695">
            <w:r w:rsidRPr="00312A41">
              <w:t xml:space="preserve">Земли лесного фонда (ФГУ «Павловский лесхоз») – </w:t>
            </w:r>
            <w:smartTag w:uri="urn:schemas-microsoft-com:office:smarttags" w:element="metricconverter">
              <w:smartTagPr>
                <w:attr w:name="ProductID" w:val="16,0 га"/>
              </w:smartTagPr>
              <w:r w:rsidRPr="00312A41">
                <w:t>16,0 га</w:t>
              </w:r>
            </w:smartTag>
          </w:p>
        </w:tc>
      </w:tr>
      <w:tr w:rsidR="00A12EA4" w:rsidRPr="00312A41" w:rsidTr="00385695">
        <w:tc>
          <w:tcPr>
            <w:tcW w:w="576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3.6.</w:t>
            </w:r>
          </w:p>
        </w:tc>
        <w:tc>
          <w:tcPr>
            <w:tcW w:w="3636" w:type="dxa"/>
            <w:vAlign w:val="center"/>
          </w:tcPr>
          <w:p w:rsidR="00A12EA4" w:rsidRPr="00312A41" w:rsidRDefault="00A12EA4" w:rsidP="00385695">
            <w:r w:rsidRPr="00312A41">
              <w:t>Участок №6</w:t>
            </w:r>
          </w:p>
        </w:tc>
        <w:tc>
          <w:tcPr>
            <w:tcW w:w="1212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-</w:t>
            </w:r>
          </w:p>
        </w:tc>
        <w:tc>
          <w:tcPr>
            <w:tcW w:w="4656" w:type="dxa"/>
            <w:vAlign w:val="center"/>
          </w:tcPr>
          <w:p w:rsidR="00A12EA4" w:rsidRPr="00312A41" w:rsidRDefault="00A12EA4" w:rsidP="00385695">
            <w:r w:rsidRPr="00312A41">
              <w:t>Земли лесного фонда (ФГУ «Павловский лесхоз»). Без включения в границу населенного пункта</w:t>
            </w:r>
          </w:p>
        </w:tc>
      </w:tr>
      <w:tr w:rsidR="00A12EA4" w:rsidRPr="00312A41" w:rsidTr="00385695">
        <w:tc>
          <w:tcPr>
            <w:tcW w:w="576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3.7.</w:t>
            </w:r>
          </w:p>
        </w:tc>
        <w:tc>
          <w:tcPr>
            <w:tcW w:w="3636" w:type="dxa"/>
            <w:vAlign w:val="center"/>
          </w:tcPr>
          <w:p w:rsidR="00A12EA4" w:rsidRPr="00312A41" w:rsidRDefault="00A12EA4" w:rsidP="00385695">
            <w:r w:rsidRPr="00312A41">
              <w:t>Участок №7</w:t>
            </w:r>
          </w:p>
        </w:tc>
        <w:tc>
          <w:tcPr>
            <w:tcW w:w="1212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2,8</w:t>
            </w:r>
          </w:p>
        </w:tc>
        <w:tc>
          <w:tcPr>
            <w:tcW w:w="4656" w:type="dxa"/>
            <w:vAlign w:val="center"/>
          </w:tcPr>
          <w:p w:rsidR="00A12EA4" w:rsidRPr="00312A41" w:rsidRDefault="00A12EA4" w:rsidP="00385695">
            <w:r w:rsidRPr="00312A41">
              <w:t>Земли сельскохозяйственного назначения (Воронежская опытная станция по многолетним травам)</w:t>
            </w:r>
          </w:p>
        </w:tc>
      </w:tr>
      <w:tr w:rsidR="00A12EA4" w:rsidRPr="00312A41" w:rsidTr="00385695">
        <w:tc>
          <w:tcPr>
            <w:tcW w:w="576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lastRenderedPageBreak/>
              <w:t>3.8.</w:t>
            </w:r>
          </w:p>
        </w:tc>
        <w:tc>
          <w:tcPr>
            <w:tcW w:w="3636" w:type="dxa"/>
            <w:vAlign w:val="center"/>
          </w:tcPr>
          <w:p w:rsidR="00A12EA4" w:rsidRPr="00312A41" w:rsidRDefault="00A12EA4" w:rsidP="00385695">
            <w:r w:rsidRPr="00312A41">
              <w:t>Участок №8</w:t>
            </w:r>
          </w:p>
        </w:tc>
        <w:tc>
          <w:tcPr>
            <w:tcW w:w="1212" w:type="dxa"/>
            <w:vAlign w:val="center"/>
          </w:tcPr>
          <w:p w:rsidR="00A12EA4" w:rsidRPr="00312A41" w:rsidRDefault="00A12EA4" w:rsidP="00385695">
            <w:pPr>
              <w:jc w:val="center"/>
              <w:rPr>
                <w:b/>
                <w:i/>
              </w:rPr>
            </w:pPr>
            <w:r w:rsidRPr="00312A41">
              <w:rPr>
                <w:b/>
                <w:i/>
              </w:rPr>
              <w:t>90,2</w:t>
            </w:r>
          </w:p>
        </w:tc>
        <w:tc>
          <w:tcPr>
            <w:tcW w:w="4656" w:type="dxa"/>
            <w:vAlign w:val="center"/>
          </w:tcPr>
          <w:p w:rsidR="00A12EA4" w:rsidRPr="00312A41" w:rsidRDefault="00A12EA4" w:rsidP="00385695">
            <w:r w:rsidRPr="00312A41">
              <w:rPr>
                <w:b/>
                <w:i/>
              </w:rPr>
              <w:t>Земли промышленности – 34,7 га</w:t>
            </w:r>
            <w:r w:rsidRPr="00312A41">
              <w:t>;</w:t>
            </w:r>
          </w:p>
          <w:p w:rsidR="00A12EA4" w:rsidRPr="00312A41" w:rsidRDefault="00A12EA4" w:rsidP="00385695">
            <w:r w:rsidRPr="00312A41">
              <w:t xml:space="preserve">Земли специального назначения – </w:t>
            </w:r>
            <w:smartTag w:uri="urn:schemas-microsoft-com:office:smarttags" w:element="metricconverter">
              <w:smartTagPr>
                <w:attr w:name="ProductID" w:val="10,0 га"/>
              </w:smartTagPr>
              <w:r w:rsidRPr="00312A41">
                <w:t>10,0 га</w:t>
              </w:r>
            </w:smartTag>
            <w:r w:rsidRPr="00312A41">
              <w:t xml:space="preserve"> Земли сельскохозяйственного назначения и земли запаса – </w:t>
            </w:r>
            <w:smartTag w:uri="urn:schemas-microsoft-com:office:smarttags" w:element="metricconverter">
              <w:smartTagPr>
                <w:attr w:name="ProductID" w:val="45,5 га"/>
              </w:smartTagPr>
              <w:r w:rsidRPr="00312A41">
                <w:t>45,5 га</w:t>
              </w:r>
            </w:smartTag>
            <w:r w:rsidRPr="00312A41">
              <w:t>.</w:t>
            </w:r>
          </w:p>
        </w:tc>
      </w:tr>
      <w:tr w:rsidR="00A12EA4" w:rsidRPr="00312A41" w:rsidTr="00385695">
        <w:tc>
          <w:tcPr>
            <w:tcW w:w="576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4.</w:t>
            </w:r>
          </w:p>
        </w:tc>
        <w:tc>
          <w:tcPr>
            <w:tcW w:w="3636" w:type="dxa"/>
            <w:vAlign w:val="center"/>
          </w:tcPr>
          <w:p w:rsidR="00A12EA4" w:rsidRPr="00312A41" w:rsidRDefault="00A12EA4" w:rsidP="00385695">
            <w:r w:rsidRPr="00312A41">
              <w:t>Участки, исключаемые из границ города</w:t>
            </w:r>
          </w:p>
        </w:tc>
        <w:tc>
          <w:tcPr>
            <w:tcW w:w="1212" w:type="dxa"/>
            <w:vAlign w:val="center"/>
          </w:tcPr>
          <w:p w:rsidR="00A12EA4" w:rsidRPr="00312A41" w:rsidRDefault="00A12EA4" w:rsidP="00385695">
            <w:pPr>
              <w:jc w:val="center"/>
            </w:pPr>
          </w:p>
        </w:tc>
        <w:tc>
          <w:tcPr>
            <w:tcW w:w="4656" w:type="dxa"/>
            <w:vAlign w:val="center"/>
          </w:tcPr>
          <w:p w:rsidR="00A12EA4" w:rsidRPr="00312A41" w:rsidRDefault="00A12EA4" w:rsidP="00385695"/>
        </w:tc>
      </w:tr>
      <w:tr w:rsidR="00A12EA4" w:rsidRPr="00312A41" w:rsidTr="00385695">
        <w:tc>
          <w:tcPr>
            <w:tcW w:w="576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4.1.</w:t>
            </w:r>
          </w:p>
        </w:tc>
        <w:tc>
          <w:tcPr>
            <w:tcW w:w="3636" w:type="dxa"/>
            <w:vAlign w:val="center"/>
          </w:tcPr>
          <w:p w:rsidR="00A12EA4" w:rsidRPr="00312A41" w:rsidRDefault="00A12EA4" w:rsidP="00385695">
            <w:r w:rsidRPr="00312A41">
              <w:t>Участок №9</w:t>
            </w:r>
          </w:p>
        </w:tc>
        <w:tc>
          <w:tcPr>
            <w:tcW w:w="1212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2,5</w:t>
            </w:r>
          </w:p>
        </w:tc>
        <w:tc>
          <w:tcPr>
            <w:tcW w:w="4656" w:type="dxa"/>
            <w:vAlign w:val="center"/>
          </w:tcPr>
          <w:p w:rsidR="00A12EA4" w:rsidRPr="00312A41" w:rsidRDefault="00A12EA4" w:rsidP="00385695">
            <w:r w:rsidRPr="00312A41">
              <w:t>Земли населенных пунктов (часть территории ОАО «</w:t>
            </w:r>
            <w:proofErr w:type="gramStart"/>
            <w:r w:rsidRPr="00312A41">
              <w:t>Павловское</w:t>
            </w:r>
            <w:proofErr w:type="gramEnd"/>
            <w:r w:rsidRPr="00312A41">
              <w:t xml:space="preserve"> ХПП»)</w:t>
            </w:r>
          </w:p>
        </w:tc>
      </w:tr>
      <w:tr w:rsidR="00A12EA4" w:rsidRPr="00312A41" w:rsidTr="00385695">
        <w:tc>
          <w:tcPr>
            <w:tcW w:w="576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4.2.</w:t>
            </w:r>
          </w:p>
        </w:tc>
        <w:tc>
          <w:tcPr>
            <w:tcW w:w="3636" w:type="dxa"/>
            <w:vAlign w:val="center"/>
          </w:tcPr>
          <w:p w:rsidR="00A12EA4" w:rsidRPr="00312A41" w:rsidRDefault="00A12EA4" w:rsidP="00385695">
            <w:r w:rsidRPr="00312A41">
              <w:t>Участок №10</w:t>
            </w:r>
          </w:p>
        </w:tc>
        <w:tc>
          <w:tcPr>
            <w:tcW w:w="1212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9,5</w:t>
            </w:r>
          </w:p>
        </w:tc>
        <w:tc>
          <w:tcPr>
            <w:tcW w:w="4656" w:type="dxa"/>
            <w:vAlign w:val="center"/>
          </w:tcPr>
          <w:p w:rsidR="00A12EA4" w:rsidRPr="00312A41" w:rsidRDefault="00A12EA4" w:rsidP="00385695">
            <w:r w:rsidRPr="00312A41">
              <w:t>Земли населенных пунктов (рекреационные территории)</w:t>
            </w:r>
          </w:p>
        </w:tc>
      </w:tr>
    </w:tbl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312A41">
        <w:rPr>
          <w:rFonts w:eastAsia="Calibri"/>
          <w:color w:val="000000"/>
          <w:kern w:val="24"/>
          <w:szCs w:val="22"/>
          <w:lang w:eastAsia="en-US"/>
        </w:rPr>
        <w:t>Изменение границ городского поселения – город Павло</w:t>
      </w:r>
      <w:proofErr w:type="gramStart"/>
      <w:r w:rsidRPr="00312A41">
        <w:rPr>
          <w:rFonts w:eastAsia="Calibri"/>
          <w:color w:val="000000"/>
          <w:kern w:val="24"/>
          <w:szCs w:val="22"/>
          <w:lang w:eastAsia="en-US"/>
        </w:rPr>
        <w:t>вск пр</w:t>
      </w:r>
      <w:proofErr w:type="gramEnd"/>
      <w:r w:rsidRPr="00312A41">
        <w:rPr>
          <w:rFonts w:eastAsia="Calibri"/>
          <w:color w:val="000000"/>
          <w:kern w:val="24"/>
          <w:szCs w:val="22"/>
          <w:lang w:eastAsia="en-US"/>
        </w:rPr>
        <w:t>едставлено на Схеме генерального плана территории городского поселения (ГП-3).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312A41" w:rsidRDefault="00A12EA4" w:rsidP="00A12EA4">
      <w:pPr>
        <w:tabs>
          <w:tab w:val="left" w:pos="7267"/>
        </w:tabs>
        <w:jc w:val="both"/>
      </w:pPr>
    </w:p>
    <w:p w:rsidR="00A12EA4" w:rsidRPr="00312A41" w:rsidRDefault="00A12EA4" w:rsidP="00A12EA4">
      <w:pPr>
        <w:keepNext/>
        <w:jc w:val="center"/>
        <w:outlineLvl w:val="1"/>
        <w:rPr>
          <w:rFonts w:cs="Arial"/>
          <w:b/>
          <w:bCs/>
          <w:iCs/>
          <w:sz w:val="26"/>
          <w:szCs w:val="28"/>
        </w:rPr>
      </w:pPr>
      <w:bookmarkStart w:id="12" w:name="_Toc469492996"/>
      <w:r w:rsidRPr="00312A41">
        <w:rPr>
          <w:rFonts w:cs="Arial"/>
          <w:b/>
          <w:bCs/>
          <w:iCs/>
          <w:sz w:val="26"/>
          <w:szCs w:val="28"/>
        </w:rPr>
        <w:t>2.2. Зонирование территории городского поселения и функциональное зонирование территории города Павловск.</w:t>
      </w:r>
      <w:bookmarkEnd w:id="12"/>
    </w:p>
    <w:p w:rsidR="00A12EA4" w:rsidRPr="00312A41" w:rsidRDefault="00A12EA4" w:rsidP="00A12EA4"/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312A41">
        <w:rPr>
          <w:rFonts w:eastAsia="Calibri"/>
          <w:color w:val="000000"/>
          <w:kern w:val="24"/>
          <w:szCs w:val="22"/>
          <w:lang w:eastAsia="en-US"/>
        </w:rPr>
        <w:t xml:space="preserve">Ввиду изменения границ города Павловск, необходимо изменение некоторых категорий земель. При формировании новых границ города было обозначено 10 участков проектирования, 8 из которых включаются в границы населенного пункта, а 2 – исключаются. 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312A41">
        <w:rPr>
          <w:rFonts w:eastAsia="Calibri"/>
          <w:b/>
          <w:color w:val="000000"/>
          <w:kern w:val="24"/>
          <w:szCs w:val="22"/>
          <w:lang w:eastAsia="en-US"/>
        </w:rPr>
        <w:t>Участок №1</w:t>
      </w:r>
      <w:r w:rsidRPr="00312A41">
        <w:rPr>
          <w:rFonts w:eastAsia="Calibri"/>
          <w:color w:val="000000"/>
          <w:kern w:val="24"/>
          <w:szCs w:val="22"/>
          <w:lang w:eastAsia="en-US"/>
        </w:rPr>
        <w:t xml:space="preserve"> сформирован из территорий земель сельскохозяйственного назначения и промышленности, расположен между плодовыми садами ЗАО «Донские сады» и отводом железной дороги. Участок предназначен для размещения индивидуальной жилой застройки.  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312A41">
        <w:rPr>
          <w:rFonts w:eastAsia="Calibri"/>
          <w:b/>
          <w:color w:val="000000"/>
          <w:kern w:val="24"/>
          <w:szCs w:val="22"/>
          <w:lang w:eastAsia="en-US"/>
        </w:rPr>
        <w:t xml:space="preserve">Участок №2 </w:t>
      </w:r>
      <w:r w:rsidRPr="00312A41">
        <w:rPr>
          <w:rFonts w:eastAsia="Calibri"/>
          <w:color w:val="000000"/>
          <w:kern w:val="24"/>
          <w:szCs w:val="22"/>
          <w:lang w:eastAsia="en-US"/>
        </w:rPr>
        <w:t>находится в южной части города на землях лесного фонда, представляет собой территории индивидуальной жилой застройки, объединяющей бывший п</w:t>
      </w:r>
      <w:proofErr w:type="gramStart"/>
      <w:r w:rsidRPr="00312A41">
        <w:rPr>
          <w:rFonts w:eastAsia="Calibri"/>
          <w:color w:val="000000"/>
          <w:kern w:val="24"/>
          <w:szCs w:val="22"/>
          <w:lang w:eastAsia="en-US"/>
        </w:rPr>
        <w:t>.П</w:t>
      </w:r>
      <w:proofErr w:type="gramEnd"/>
      <w:r w:rsidRPr="00312A41">
        <w:rPr>
          <w:rFonts w:eastAsia="Calibri"/>
          <w:color w:val="000000"/>
          <w:kern w:val="24"/>
          <w:szCs w:val="22"/>
          <w:lang w:eastAsia="en-US"/>
        </w:rPr>
        <w:t xml:space="preserve">ридонской с г.Павловском. 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312A41">
        <w:rPr>
          <w:rFonts w:eastAsia="Calibri"/>
          <w:b/>
          <w:color w:val="000000"/>
          <w:kern w:val="24"/>
          <w:szCs w:val="22"/>
          <w:lang w:eastAsia="en-US"/>
        </w:rPr>
        <w:t xml:space="preserve">Участок №3 </w:t>
      </w:r>
      <w:r w:rsidRPr="00312A41">
        <w:rPr>
          <w:rFonts w:eastAsia="Calibri"/>
          <w:color w:val="000000"/>
          <w:kern w:val="24"/>
          <w:szCs w:val="22"/>
          <w:lang w:eastAsia="en-US"/>
        </w:rPr>
        <w:t>расположен по ул</w:t>
      </w:r>
      <w:proofErr w:type="gramStart"/>
      <w:r w:rsidRPr="00312A41">
        <w:rPr>
          <w:rFonts w:eastAsia="Calibri"/>
          <w:color w:val="000000"/>
          <w:kern w:val="24"/>
          <w:szCs w:val="22"/>
          <w:lang w:eastAsia="en-US"/>
        </w:rPr>
        <w:t>.Л</w:t>
      </w:r>
      <w:proofErr w:type="gramEnd"/>
      <w:r w:rsidRPr="00312A41">
        <w:rPr>
          <w:rFonts w:eastAsia="Calibri"/>
          <w:color w:val="000000"/>
          <w:kern w:val="24"/>
          <w:szCs w:val="22"/>
          <w:lang w:eastAsia="en-US"/>
        </w:rPr>
        <w:t xml:space="preserve">есная на землях лесного фонда, обеспечивает включение в единые границы населенного пункта фактически застроенных территорий в пределах лесного фонда и территорию ЦРБ. 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312A41">
        <w:rPr>
          <w:rFonts w:eastAsia="Calibri"/>
          <w:b/>
          <w:color w:val="000000"/>
          <w:kern w:val="24"/>
          <w:szCs w:val="22"/>
          <w:lang w:eastAsia="en-US"/>
        </w:rPr>
        <w:t xml:space="preserve">Участок №4 </w:t>
      </w:r>
      <w:r w:rsidRPr="00312A41">
        <w:rPr>
          <w:rFonts w:eastAsia="Calibri"/>
          <w:color w:val="000000"/>
          <w:kern w:val="24"/>
          <w:szCs w:val="22"/>
          <w:lang w:eastAsia="en-US"/>
        </w:rPr>
        <w:t>по ул</w:t>
      </w:r>
      <w:proofErr w:type="gramStart"/>
      <w:r w:rsidRPr="00312A41">
        <w:rPr>
          <w:rFonts w:eastAsia="Calibri"/>
          <w:color w:val="000000"/>
          <w:kern w:val="24"/>
          <w:szCs w:val="22"/>
          <w:lang w:eastAsia="en-US"/>
        </w:rPr>
        <w:t>.С</w:t>
      </w:r>
      <w:proofErr w:type="gramEnd"/>
      <w:r w:rsidRPr="00312A41">
        <w:rPr>
          <w:rFonts w:eastAsia="Calibri"/>
          <w:color w:val="000000"/>
          <w:kern w:val="24"/>
          <w:szCs w:val="22"/>
          <w:lang w:eastAsia="en-US"/>
        </w:rPr>
        <w:t>основка (земли лесного фонда) позволяет включить в границы города территории, фактически застроенные малоэтажными жилыми домами, расположенные в пределах лесного фонда.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312A41">
        <w:rPr>
          <w:rFonts w:eastAsia="Calibri"/>
          <w:b/>
          <w:color w:val="000000"/>
          <w:kern w:val="24"/>
          <w:szCs w:val="22"/>
          <w:lang w:eastAsia="en-US"/>
        </w:rPr>
        <w:t xml:space="preserve">Участок №5 – </w:t>
      </w:r>
      <w:r w:rsidRPr="00312A41">
        <w:rPr>
          <w:rFonts w:eastAsia="Calibri"/>
          <w:color w:val="000000"/>
          <w:kern w:val="24"/>
          <w:szCs w:val="22"/>
          <w:lang w:eastAsia="en-US"/>
        </w:rPr>
        <w:t>ул</w:t>
      </w:r>
      <w:proofErr w:type="gramStart"/>
      <w:r w:rsidRPr="00312A41">
        <w:rPr>
          <w:rFonts w:eastAsia="Calibri"/>
          <w:color w:val="000000"/>
          <w:kern w:val="24"/>
          <w:szCs w:val="22"/>
          <w:lang w:eastAsia="en-US"/>
        </w:rPr>
        <w:t>.М</w:t>
      </w:r>
      <w:proofErr w:type="gramEnd"/>
      <w:r w:rsidRPr="00312A41">
        <w:rPr>
          <w:rFonts w:eastAsia="Calibri"/>
          <w:color w:val="000000"/>
          <w:kern w:val="24"/>
          <w:szCs w:val="22"/>
          <w:lang w:eastAsia="en-US"/>
        </w:rPr>
        <w:t>аяковского - кордон Малый лес (земли лесного фонда и промышленности). Присоединение участка позволяет включить существующую индивидуальную жилую застройку, расположенную на территории лесного фонда, а также в районе ХПП  в границы города.</w:t>
      </w:r>
    </w:p>
    <w:p w:rsidR="00A12EA4" w:rsidRPr="00312A41" w:rsidRDefault="00A12EA4" w:rsidP="00A12EA4">
      <w:pPr>
        <w:ind w:firstLine="567"/>
        <w:jc w:val="both"/>
        <w:rPr>
          <w:rFonts w:eastAsia="Calibri"/>
          <w:szCs w:val="22"/>
          <w:lang w:eastAsia="en-US"/>
        </w:rPr>
      </w:pPr>
      <w:r w:rsidRPr="00312A41">
        <w:rPr>
          <w:rFonts w:eastAsia="Calibri"/>
          <w:b/>
          <w:szCs w:val="22"/>
          <w:lang w:eastAsia="en-US"/>
        </w:rPr>
        <w:t xml:space="preserve">Участок №6 </w:t>
      </w:r>
      <w:r w:rsidRPr="00312A41">
        <w:rPr>
          <w:rFonts w:eastAsia="Calibri"/>
          <w:szCs w:val="22"/>
          <w:lang w:eastAsia="en-US"/>
        </w:rPr>
        <w:t xml:space="preserve">(земли лесного фонда) предложен для размещения на данной  территории плоскостных спортивных сооружений без включения данного участка в границу г. Павловска и изменения категории земель. 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312A41">
        <w:rPr>
          <w:rFonts w:eastAsia="Calibri"/>
          <w:b/>
          <w:color w:val="000000"/>
          <w:kern w:val="24"/>
          <w:szCs w:val="22"/>
          <w:lang w:eastAsia="en-US"/>
        </w:rPr>
        <w:t xml:space="preserve">Участок №7 </w:t>
      </w:r>
      <w:r w:rsidRPr="00312A41">
        <w:rPr>
          <w:rFonts w:eastAsia="Calibri"/>
          <w:color w:val="000000"/>
          <w:kern w:val="24"/>
          <w:szCs w:val="22"/>
          <w:lang w:eastAsia="en-US"/>
        </w:rPr>
        <w:t>– ул</w:t>
      </w:r>
      <w:proofErr w:type="gramStart"/>
      <w:r w:rsidRPr="00312A41">
        <w:rPr>
          <w:rFonts w:eastAsia="Calibri"/>
          <w:color w:val="000000"/>
          <w:kern w:val="24"/>
          <w:szCs w:val="22"/>
          <w:lang w:eastAsia="en-US"/>
        </w:rPr>
        <w:t>.Д</w:t>
      </w:r>
      <w:proofErr w:type="gramEnd"/>
      <w:r w:rsidRPr="00312A41">
        <w:rPr>
          <w:rFonts w:eastAsia="Calibri"/>
          <w:color w:val="000000"/>
          <w:kern w:val="24"/>
          <w:szCs w:val="22"/>
          <w:lang w:eastAsia="en-US"/>
        </w:rPr>
        <w:t>окучаева (земли сельскохозяйственного назначения). Включаются территории, расположенные между участками территории населенного пункта.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312A41">
        <w:rPr>
          <w:rFonts w:eastAsia="Calibri"/>
          <w:b/>
          <w:color w:val="000000"/>
          <w:kern w:val="24"/>
          <w:szCs w:val="22"/>
          <w:lang w:eastAsia="en-US"/>
        </w:rPr>
        <w:t xml:space="preserve">Участок №8 </w:t>
      </w:r>
      <w:r w:rsidRPr="00312A41">
        <w:rPr>
          <w:rFonts w:eastAsia="Calibri"/>
          <w:color w:val="000000"/>
          <w:kern w:val="24"/>
          <w:szCs w:val="22"/>
          <w:lang w:eastAsia="en-US"/>
        </w:rPr>
        <w:t xml:space="preserve">расположен в восточной части поселения, сформирован на землях промышленности, спецназначения, сельскохозяйственного назначения, запаса. </w:t>
      </w:r>
      <w:proofErr w:type="gramStart"/>
      <w:r w:rsidRPr="00312A41">
        <w:rPr>
          <w:rFonts w:eastAsia="Calibri"/>
          <w:color w:val="000000"/>
          <w:kern w:val="24"/>
          <w:szCs w:val="22"/>
          <w:lang w:eastAsia="en-US"/>
        </w:rPr>
        <w:t>Предложен</w:t>
      </w:r>
      <w:proofErr w:type="gramEnd"/>
      <w:r w:rsidRPr="00312A41">
        <w:rPr>
          <w:rFonts w:eastAsia="Calibri"/>
          <w:color w:val="000000"/>
          <w:kern w:val="24"/>
          <w:szCs w:val="22"/>
          <w:lang w:eastAsia="en-US"/>
        </w:rPr>
        <w:t xml:space="preserve"> для формирования единой производственной зоны города.</w:t>
      </w:r>
    </w:p>
    <w:p w:rsidR="00A12EA4" w:rsidRPr="00312A41" w:rsidRDefault="00A12EA4" w:rsidP="00A12EA4">
      <w:pPr>
        <w:ind w:firstLine="567"/>
        <w:jc w:val="both"/>
        <w:rPr>
          <w:rFonts w:eastAsia="Calibri"/>
          <w:szCs w:val="22"/>
          <w:lang w:eastAsia="en-US"/>
        </w:rPr>
      </w:pPr>
      <w:r w:rsidRPr="00312A41">
        <w:rPr>
          <w:rFonts w:eastAsia="Calibri"/>
          <w:b/>
          <w:bCs/>
          <w:i/>
          <w:iCs/>
          <w:szCs w:val="22"/>
          <w:lang w:eastAsia="en-US"/>
        </w:rPr>
        <w:t>Конфигурация и площадь присоединяемого к городу участка №8 откорректированы в виду перевода участка с кадастровым номером 36:20:6000019:158 площадью 48 084 кв.м. из земель селькохозяйственного назначения в земли промышленности. Данный участок расположен на территории поселения и в границы города не включается. (См. Схему генерального плана городского поселения).</w:t>
      </w:r>
      <w:r w:rsidRPr="00312A41">
        <w:rPr>
          <w:rFonts w:eastAsia="Calibri"/>
          <w:b/>
          <w:bCs/>
          <w:i/>
          <w:iCs/>
          <w:szCs w:val="22"/>
          <w:shd w:val="clear" w:color="auto" w:fill="FFFF99"/>
          <w:lang w:eastAsia="en-US"/>
        </w:rPr>
        <w:t xml:space="preserve"> </w:t>
      </w:r>
    </w:p>
    <w:p w:rsidR="00A12EA4" w:rsidRPr="00312A41" w:rsidRDefault="00A12EA4" w:rsidP="00A12EA4">
      <w:pPr>
        <w:ind w:firstLine="539"/>
        <w:jc w:val="both"/>
        <w:rPr>
          <w:rFonts w:eastAsia="Calibri"/>
          <w:i/>
          <w:color w:val="000000"/>
          <w:kern w:val="24"/>
          <w:szCs w:val="22"/>
          <w:lang w:eastAsia="en-US"/>
        </w:rPr>
      </w:pPr>
      <w:r w:rsidRPr="00312A41">
        <w:rPr>
          <w:rFonts w:eastAsia="Calibri"/>
          <w:i/>
          <w:color w:val="000000"/>
          <w:kern w:val="24"/>
          <w:szCs w:val="22"/>
          <w:lang w:eastAsia="en-US"/>
        </w:rPr>
        <w:t>Участки с 1 по 8 включаются в границы города. Категории земель соответственно переводятся в земли населенных пунктов.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312A41">
        <w:rPr>
          <w:rFonts w:eastAsia="Calibri"/>
          <w:b/>
          <w:color w:val="000000"/>
          <w:kern w:val="24"/>
          <w:szCs w:val="22"/>
          <w:lang w:eastAsia="en-US"/>
        </w:rPr>
        <w:t xml:space="preserve">Участок №9 </w:t>
      </w:r>
      <w:r w:rsidRPr="00312A41">
        <w:rPr>
          <w:rFonts w:eastAsia="Calibri"/>
          <w:color w:val="000000"/>
          <w:kern w:val="24"/>
          <w:szCs w:val="22"/>
          <w:lang w:eastAsia="en-US"/>
        </w:rPr>
        <w:t>расположен на территории ХПП. Предлагается исключить из земель населенных пунктов и перевести в категорию земель промышленности.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312A41">
        <w:rPr>
          <w:rFonts w:eastAsia="Calibri"/>
          <w:b/>
          <w:color w:val="000000"/>
          <w:kern w:val="24"/>
          <w:szCs w:val="22"/>
          <w:lang w:eastAsia="en-US"/>
        </w:rPr>
        <w:t xml:space="preserve">Участок №10 </w:t>
      </w:r>
      <w:r w:rsidRPr="00312A41">
        <w:rPr>
          <w:rFonts w:eastAsia="Calibri"/>
          <w:color w:val="000000"/>
          <w:kern w:val="24"/>
          <w:szCs w:val="22"/>
          <w:lang w:eastAsia="en-US"/>
        </w:rPr>
        <w:t>находится в пойменной части р</w:t>
      </w:r>
      <w:proofErr w:type="gramStart"/>
      <w:r w:rsidRPr="00312A41">
        <w:rPr>
          <w:rFonts w:eastAsia="Calibri"/>
          <w:color w:val="000000"/>
          <w:kern w:val="24"/>
          <w:szCs w:val="22"/>
          <w:lang w:eastAsia="en-US"/>
        </w:rPr>
        <w:t>.О</w:t>
      </w:r>
      <w:proofErr w:type="gramEnd"/>
      <w:r w:rsidRPr="00312A41">
        <w:rPr>
          <w:rFonts w:eastAsia="Calibri"/>
          <w:color w:val="000000"/>
          <w:kern w:val="24"/>
          <w:szCs w:val="22"/>
          <w:lang w:eastAsia="en-US"/>
        </w:rPr>
        <w:t>середь (правый берег). в целях сохранения данной территории от застройки и использования для отдыха населения и туристов, предлагается перевести ее в категорию земель особо охраняемых территорий и объектов.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312A41">
        <w:rPr>
          <w:rFonts w:eastAsia="Calibri"/>
          <w:color w:val="000000"/>
          <w:kern w:val="24"/>
          <w:szCs w:val="22"/>
          <w:lang w:eastAsia="en-US"/>
        </w:rPr>
        <w:t>Так же предлагается перевести в категорию особо охраняемых территорий и объектов часть пойменных территорий р</w:t>
      </w:r>
      <w:proofErr w:type="gramStart"/>
      <w:r w:rsidRPr="00312A41">
        <w:rPr>
          <w:rFonts w:eastAsia="Calibri"/>
          <w:color w:val="000000"/>
          <w:kern w:val="24"/>
          <w:szCs w:val="22"/>
          <w:lang w:eastAsia="en-US"/>
        </w:rPr>
        <w:t>.О</w:t>
      </w:r>
      <w:proofErr w:type="gramEnd"/>
      <w:r w:rsidRPr="00312A41">
        <w:rPr>
          <w:rFonts w:eastAsia="Calibri"/>
          <w:color w:val="000000"/>
          <w:kern w:val="24"/>
          <w:szCs w:val="22"/>
          <w:lang w:eastAsia="en-US"/>
        </w:rPr>
        <w:t>середь (левый берег) и памятников археологии, при условии установления и утверждения их границ.</w:t>
      </w:r>
    </w:p>
    <w:p w:rsidR="00A12EA4" w:rsidRPr="00312A41" w:rsidRDefault="00A12EA4" w:rsidP="00A12EA4"/>
    <w:p w:rsidR="00A12EA4" w:rsidRPr="00312A41" w:rsidRDefault="00A12EA4" w:rsidP="00A12EA4">
      <w:pPr>
        <w:ind w:firstLine="539"/>
        <w:jc w:val="both"/>
      </w:pPr>
      <w:r w:rsidRPr="00312A41">
        <w:lastRenderedPageBreak/>
        <w:t>Функциональное зонирование является одним из главных результатов разработки  схемы генерального плана. Это — инструмент регулирования территориального развития городского поселения, где определяется состав функциональных зон, их границы, режимы использования территории.</w:t>
      </w:r>
    </w:p>
    <w:p w:rsidR="00A12EA4" w:rsidRPr="00312A41" w:rsidRDefault="00A12EA4" w:rsidP="00A12EA4">
      <w:pPr>
        <w:ind w:firstLine="539"/>
        <w:jc w:val="both"/>
      </w:pPr>
      <w:r w:rsidRPr="00312A41">
        <w:t>Функциональное зонирование является одним из регламентов правоотношений в градостроительстве, природопользовании, пользовании землей.</w:t>
      </w:r>
    </w:p>
    <w:p w:rsidR="00A12EA4" w:rsidRPr="00312A41" w:rsidRDefault="00A12EA4" w:rsidP="00A12EA4">
      <w:pPr>
        <w:ind w:firstLine="539"/>
        <w:jc w:val="both"/>
      </w:pPr>
      <w:r w:rsidRPr="00312A41">
        <w:t>Функциональное зонирование понимается как преимущественный вид деятельности, для которого предназначена территория.</w:t>
      </w:r>
    </w:p>
    <w:p w:rsidR="00A12EA4" w:rsidRPr="00312A41" w:rsidRDefault="00A12EA4" w:rsidP="00A12EA4">
      <w:pPr>
        <w:ind w:firstLine="539"/>
        <w:jc w:val="both"/>
      </w:pPr>
      <w:r w:rsidRPr="00312A41">
        <w:t>На территории городского поселения выделено 7 основных зон:</w:t>
      </w:r>
    </w:p>
    <w:p w:rsidR="00A12EA4" w:rsidRPr="00312A41" w:rsidRDefault="00A12EA4" w:rsidP="00A12EA4">
      <w:pPr>
        <w:widowControl w:val="0"/>
        <w:numPr>
          <w:ilvl w:val="0"/>
          <w:numId w:val="7"/>
        </w:numPr>
        <w:tabs>
          <w:tab w:val="num" w:pos="720"/>
        </w:tabs>
        <w:ind w:left="720"/>
        <w:jc w:val="both"/>
      </w:pPr>
      <w:r w:rsidRPr="00312A41">
        <w:rPr>
          <w:b/>
        </w:rPr>
        <w:t>Жилая зона,</w:t>
      </w:r>
      <w:r w:rsidRPr="00312A41">
        <w:t xml:space="preserve"> представлена тремя типами застройки:</w:t>
      </w:r>
    </w:p>
    <w:p w:rsidR="00A12EA4" w:rsidRPr="00312A41" w:rsidRDefault="00A12EA4" w:rsidP="00A12EA4">
      <w:pPr>
        <w:numPr>
          <w:ilvl w:val="0"/>
          <w:numId w:val="10"/>
        </w:numPr>
        <w:tabs>
          <w:tab w:val="num" w:pos="1260"/>
        </w:tabs>
        <w:ind w:left="1260"/>
        <w:jc w:val="both"/>
      </w:pPr>
      <w:r w:rsidRPr="00312A41">
        <w:t>индивидуальные жилые дома с приусадебными участками;</w:t>
      </w:r>
    </w:p>
    <w:p w:rsidR="00A12EA4" w:rsidRPr="00312A41" w:rsidRDefault="00A12EA4" w:rsidP="00A12EA4">
      <w:pPr>
        <w:numPr>
          <w:ilvl w:val="0"/>
          <w:numId w:val="10"/>
        </w:numPr>
        <w:tabs>
          <w:tab w:val="num" w:pos="1260"/>
        </w:tabs>
        <w:ind w:left="1260"/>
        <w:jc w:val="both"/>
      </w:pPr>
      <w:r w:rsidRPr="00312A41">
        <w:t>малоэтажные (2-3 этажа) жилые дома</w:t>
      </w:r>
      <w:r w:rsidRPr="00312A41">
        <w:rPr>
          <w:lang w:val="en-US"/>
        </w:rPr>
        <w:t>;</w:t>
      </w:r>
    </w:p>
    <w:p w:rsidR="00A12EA4" w:rsidRPr="00312A41" w:rsidRDefault="00A12EA4" w:rsidP="00A12EA4">
      <w:pPr>
        <w:numPr>
          <w:ilvl w:val="0"/>
          <w:numId w:val="10"/>
        </w:numPr>
        <w:tabs>
          <w:tab w:val="num" w:pos="1260"/>
        </w:tabs>
        <w:ind w:left="1260"/>
        <w:jc w:val="both"/>
      </w:pPr>
      <w:r w:rsidRPr="00312A41">
        <w:t>многоэтажные (4-5 этажей) жилые дома</w:t>
      </w:r>
      <w:r w:rsidRPr="00312A41">
        <w:rPr>
          <w:lang w:val="en-US"/>
        </w:rPr>
        <w:t>;</w:t>
      </w:r>
    </w:p>
    <w:p w:rsidR="00A12EA4" w:rsidRPr="00312A41" w:rsidRDefault="00A12EA4" w:rsidP="00A12EA4">
      <w:pPr>
        <w:widowControl w:val="0"/>
        <w:ind w:left="539"/>
        <w:jc w:val="both"/>
        <w:rPr>
          <w:rFonts w:eastAsia="Calibri"/>
          <w:color w:val="000000"/>
          <w:szCs w:val="22"/>
          <w:lang w:eastAsia="en-US"/>
        </w:rPr>
      </w:pPr>
      <w:r w:rsidRPr="00312A41">
        <w:rPr>
          <w:rFonts w:eastAsia="Calibri"/>
          <w:color w:val="000000"/>
          <w:kern w:val="24"/>
          <w:szCs w:val="22"/>
          <w:lang w:eastAsia="en-US"/>
        </w:rPr>
        <w:t>Жилая зона г</w:t>
      </w:r>
      <w:proofErr w:type="gramStart"/>
      <w:r w:rsidRPr="00312A41">
        <w:rPr>
          <w:rFonts w:eastAsia="Calibri"/>
          <w:color w:val="000000"/>
          <w:kern w:val="24"/>
          <w:szCs w:val="22"/>
          <w:lang w:eastAsia="en-US"/>
        </w:rPr>
        <w:t>.П</w:t>
      </w:r>
      <w:proofErr w:type="gramEnd"/>
      <w:r w:rsidRPr="00312A41">
        <w:rPr>
          <w:rFonts w:eastAsia="Calibri"/>
          <w:color w:val="000000"/>
          <w:kern w:val="24"/>
          <w:szCs w:val="22"/>
          <w:lang w:eastAsia="en-US"/>
        </w:rPr>
        <w:t>авловска образует 3 крупных массива:</w:t>
      </w:r>
    </w:p>
    <w:p w:rsidR="00A12EA4" w:rsidRPr="00312A41" w:rsidRDefault="00A12EA4" w:rsidP="00A12EA4">
      <w:pPr>
        <w:widowControl w:val="0"/>
        <w:numPr>
          <w:ilvl w:val="0"/>
          <w:numId w:val="11"/>
        </w:numPr>
        <w:tabs>
          <w:tab w:val="left" w:pos="720"/>
        </w:tabs>
        <w:ind w:hanging="180"/>
        <w:jc w:val="both"/>
        <w:rPr>
          <w:rFonts w:eastAsia="Calibri"/>
          <w:color w:val="000000"/>
          <w:szCs w:val="22"/>
          <w:lang w:eastAsia="en-US"/>
        </w:rPr>
      </w:pPr>
      <w:r w:rsidRPr="00312A41">
        <w:rPr>
          <w:rFonts w:eastAsia="Calibri"/>
          <w:color w:val="000000"/>
          <w:szCs w:val="22"/>
          <w:lang w:eastAsia="en-US"/>
        </w:rPr>
        <w:t>Историческая часть (центр города) – преимущественно застроена мелкими кварталами одноэтажных, частично двухэтажных жилых домов;</w:t>
      </w:r>
    </w:p>
    <w:p w:rsidR="00A12EA4" w:rsidRPr="00312A41" w:rsidRDefault="00A12EA4" w:rsidP="00A12EA4">
      <w:pPr>
        <w:widowControl w:val="0"/>
        <w:numPr>
          <w:ilvl w:val="0"/>
          <w:numId w:val="11"/>
        </w:numPr>
        <w:tabs>
          <w:tab w:val="left" w:pos="720"/>
        </w:tabs>
        <w:ind w:hanging="180"/>
        <w:jc w:val="both"/>
        <w:rPr>
          <w:rFonts w:eastAsia="Calibri"/>
          <w:color w:val="000000"/>
          <w:szCs w:val="22"/>
          <w:lang w:eastAsia="en-US"/>
        </w:rPr>
      </w:pPr>
      <w:r w:rsidRPr="00312A41">
        <w:rPr>
          <w:rFonts w:eastAsia="Calibri"/>
          <w:color w:val="000000"/>
          <w:szCs w:val="22"/>
          <w:lang w:eastAsia="en-US"/>
        </w:rPr>
        <w:t>В восточной части города – малоэтажная застройка, микрорайоны многоэтажного строительства (т.н. мкр</w:t>
      </w:r>
      <w:proofErr w:type="gramStart"/>
      <w:r w:rsidRPr="00312A41">
        <w:rPr>
          <w:rFonts w:eastAsia="Calibri"/>
          <w:color w:val="000000"/>
          <w:szCs w:val="22"/>
          <w:lang w:eastAsia="en-US"/>
        </w:rPr>
        <w:t>.С</w:t>
      </w:r>
      <w:proofErr w:type="gramEnd"/>
      <w:r w:rsidRPr="00312A41">
        <w:rPr>
          <w:rFonts w:eastAsia="Calibri"/>
          <w:color w:val="000000"/>
          <w:szCs w:val="22"/>
          <w:lang w:eastAsia="en-US"/>
        </w:rPr>
        <w:t>еверный, мкр.Гранитный, мкр.Черемушки), а на периферии массива – некоторое количество кварталов одноэтажной усадебной застройки;</w:t>
      </w:r>
    </w:p>
    <w:p w:rsidR="00A12EA4" w:rsidRPr="00312A41" w:rsidRDefault="00A12EA4" w:rsidP="00A12EA4">
      <w:pPr>
        <w:widowControl w:val="0"/>
        <w:numPr>
          <w:ilvl w:val="0"/>
          <w:numId w:val="11"/>
        </w:numPr>
        <w:tabs>
          <w:tab w:val="left" w:pos="720"/>
        </w:tabs>
        <w:ind w:hanging="180"/>
        <w:jc w:val="both"/>
        <w:rPr>
          <w:rFonts w:eastAsia="Calibri"/>
          <w:color w:val="000000"/>
          <w:szCs w:val="22"/>
          <w:lang w:eastAsia="en-US"/>
        </w:rPr>
      </w:pPr>
      <w:r w:rsidRPr="00312A41">
        <w:rPr>
          <w:rFonts w:eastAsia="Calibri"/>
          <w:color w:val="000000"/>
          <w:szCs w:val="22"/>
          <w:lang w:eastAsia="en-US"/>
        </w:rPr>
        <w:t>В юго-восточной части города – кварталы индивидуальной усадебной застройки (т.н</w:t>
      </w:r>
      <w:proofErr w:type="gramStart"/>
      <w:r w:rsidRPr="00312A41">
        <w:rPr>
          <w:rFonts w:eastAsia="Calibri"/>
          <w:color w:val="000000"/>
          <w:szCs w:val="22"/>
          <w:lang w:eastAsia="en-US"/>
        </w:rPr>
        <w:t>.В</w:t>
      </w:r>
      <w:proofErr w:type="gramEnd"/>
      <w:r w:rsidRPr="00312A41">
        <w:rPr>
          <w:rFonts w:eastAsia="Calibri"/>
          <w:color w:val="000000"/>
          <w:szCs w:val="22"/>
          <w:lang w:eastAsia="en-US"/>
        </w:rPr>
        <w:t>осточный район, бывш. п.Придонской);</w:t>
      </w:r>
    </w:p>
    <w:p w:rsidR="00A12EA4" w:rsidRPr="00312A41" w:rsidRDefault="00A12EA4" w:rsidP="00A12EA4">
      <w:pPr>
        <w:jc w:val="both"/>
      </w:pPr>
      <w:r w:rsidRPr="00312A41">
        <w:t>В жилых зонах размещаются отдельно стоящие, встроенные и пристроенные объекты социального и культурно-бытового обслуживания населения, культовые здания, стоянки автомобильного транспорта, промышленные, коммунальные и складские объекты, для которых не требуется установление санитарно-защитных зон и деятельность которых не оказывает вредное воздействие на окружающую среду.</w:t>
      </w:r>
    </w:p>
    <w:p w:rsidR="00A12EA4" w:rsidRPr="00312A41" w:rsidRDefault="00A12EA4" w:rsidP="00A12EA4">
      <w:pPr>
        <w:widowControl w:val="0"/>
        <w:numPr>
          <w:ilvl w:val="0"/>
          <w:numId w:val="8"/>
        </w:numPr>
        <w:tabs>
          <w:tab w:val="num" w:pos="720"/>
        </w:tabs>
        <w:ind w:left="720"/>
        <w:jc w:val="both"/>
        <w:rPr>
          <w:b/>
        </w:rPr>
      </w:pPr>
      <w:r w:rsidRPr="00312A41">
        <w:t xml:space="preserve"> </w:t>
      </w:r>
      <w:r w:rsidRPr="00312A41">
        <w:rPr>
          <w:b/>
        </w:rPr>
        <w:t>Общественно-деловая зона.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312A41">
        <w:rPr>
          <w:rFonts w:eastAsia="Calibri"/>
          <w:color w:val="000000"/>
          <w:szCs w:val="22"/>
          <w:lang w:eastAsia="en-US"/>
        </w:rPr>
        <w:t>Общественно-деловая зона предназначена для размещения объектов здравоохранения, культуры, торговли, общественного питания, объектов образования, административных учреждений, объектов делового и финансового назначения и иных объектов.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312A41">
        <w:rPr>
          <w:rFonts w:eastAsia="Calibri"/>
          <w:color w:val="000000"/>
          <w:szCs w:val="22"/>
          <w:lang w:eastAsia="en-US"/>
        </w:rPr>
        <w:t xml:space="preserve">Основные виды объектов общественного обслуживания расположены в исторической части, формируя многофункциональный общественно-деловой центр. 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312A41">
        <w:rPr>
          <w:rFonts w:eastAsia="Calibri"/>
          <w:color w:val="000000"/>
          <w:szCs w:val="22"/>
          <w:lang w:eastAsia="en-US"/>
        </w:rPr>
        <w:t>В лесном массиве, примыкающем к городу с юго-западной стороны, расположены объекты здравоохранения и соцзащиты, спортивно-развлекательные объекты.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312A41">
        <w:rPr>
          <w:rFonts w:eastAsia="Calibri"/>
          <w:color w:val="000000"/>
          <w:kern w:val="24"/>
          <w:szCs w:val="22"/>
          <w:lang w:eastAsia="en-US"/>
        </w:rPr>
        <w:t>Многие объекты общественно-деловой зоны тяготеют к придорожной полосе автодороги М-4 (гостиницы, магазины и т.д.).</w:t>
      </w:r>
    </w:p>
    <w:p w:rsidR="00A12EA4" w:rsidRPr="00312A41" w:rsidRDefault="00A12EA4" w:rsidP="00A12EA4">
      <w:pPr>
        <w:widowControl w:val="0"/>
        <w:numPr>
          <w:ilvl w:val="0"/>
          <w:numId w:val="9"/>
        </w:numPr>
        <w:tabs>
          <w:tab w:val="num" w:pos="720"/>
        </w:tabs>
        <w:jc w:val="both"/>
        <w:rPr>
          <w:b/>
        </w:rPr>
      </w:pPr>
      <w:r w:rsidRPr="00312A41">
        <w:rPr>
          <w:b/>
        </w:rPr>
        <w:t>Производственная зона.</w:t>
      </w:r>
    </w:p>
    <w:p w:rsidR="00A12EA4" w:rsidRPr="00312A41" w:rsidRDefault="00A12EA4" w:rsidP="00A12EA4">
      <w:pPr>
        <w:ind w:firstLine="567"/>
        <w:jc w:val="both"/>
        <w:rPr>
          <w:rFonts w:eastAsia="Calibri"/>
          <w:color w:val="000000"/>
          <w:szCs w:val="22"/>
          <w:lang w:eastAsia="en-US"/>
        </w:rPr>
      </w:pPr>
      <w:r w:rsidRPr="00312A41">
        <w:rPr>
          <w:rFonts w:eastAsia="Calibri"/>
          <w:color w:val="000000"/>
          <w:szCs w:val="22"/>
          <w:lang w:eastAsia="en-US"/>
        </w:rPr>
        <w:t>Производственная зона предназначена для  размещения коммунальных и складских объектов, промышленных предприятий с различными нормативами воздействия на окружающую среду, объектов ЖКХ и иных объектов.</w:t>
      </w:r>
    </w:p>
    <w:p w:rsidR="00A12EA4" w:rsidRPr="00312A41" w:rsidRDefault="00A12EA4" w:rsidP="00A12EA4">
      <w:pPr>
        <w:ind w:firstLine="567"/>
        <w:jc w:val="both"/>
        <w:rPr>
          <w:rFonts w:eastAsia="Calibri"/>
          <w:color w:val="000000"/>
          <w:szCs w:val="22"/>
          <w:lang w:eastAsia="en-US"/>
        </w:rPr>
      </w:pPr>
      <w:r w:rsidRPr="00312A41">
        <w:rPr>
          <w:rFonts w:eastAsia="Calibri"/>
          <w:color w:val="000000"/>
          <w:szCs w:val="22"/>
          <w:lang w:eastAsia="en-US"/>
        </w:rPr>
        <w:t>Промышленные и коммунально-складские предприятия городского поселения в основном сформированы в промрайон, расположенный в восточной части города. Частично сложившаяся застройка данного промрайона выходит за границы земель г</w:t>
      </w:r>
      <w:proofErr w:type="gramStart"/>
      <w:r w:rsidRPr="00312A41">
        <w:rPr>
          <w:rFonts w:eastAsia="Calibri"/>
          <w:color w:val="000000"/>
          <w:szCs w:val="22"/>
          <w:lang w:eastAsia="en-US"/>
        </w:rPr>
        <w:t>.П</w:t>
      </w:r>
      <w:proofErr w:type="gramEnd"/>
      <w:r w:rsidRPr="00312A41">
        <w:rPr>
          <w:rFonts w:eastAsia="Calibri"/>
          <w:color w:val="000000"/>
          <w:szCs w:val="22"/>
          <w:lang w:eastAsia="en-US"/>
        </w:rPr>
        <w:t>авловска, что указывает на необходимость изменения границ города. Часть предприятий размещена среди кварталов жилой застройки исторической части города. В пойме р</w:t>
      </w:r>
      <w:proofErr w:type="gramStart"/>
      <w:r w:rsidRPr="00312A41">
        <w:rPr>
          <w:rFonts w:eastAsia="Calibri"/>
          <w:color w:val="000000"/>
          <w:szCs w:val="22"/>
          <w:lang w:eastAsia="en-US"/>
        </w:rPr>
        <w:t>.О</w:t>
      </w:r>
      <w:proofErr w:type="gramEnd"/>
      <w:r w:rsidRPr="00312A41">
        <w:rPr>
          <w:rFonts w:eastAsia="Calibri"/>
          <w:color w:val="000000"/>
          <w:szCs w:val="22"/>
          <w:lang w:eastAsia="en-US"/>
        </w:rPr>
        <w:t>середь расположен ОАО «ПССРЗ» (судоремонтный завод), работающий на неполную производственную мощность.</w:t>
      </w:r>
    </w:p>
    <w:p w:rsidR="00A12EA4" w:rsidRPr="00312A41" w:rsidRDefault="00A12EA4" w:rsidP="00A12EA4">
      <w:pPr>
        <w:ind w:firstLine="567"/>
        <w:jc w:val="both"/>
        <w:rPr>
          <w:rFonts w:eastAsia="Calibri"/>
          <w:color w:val="000000"/>
          <w:szCs w:val="22"/>
          <w:lang w:eastAsia="en-US"/>
        </w:rPr>
      </w:pPr>
      <w:r w:rsidRPr="00312A41">
        <w:rPr>
          <w:rFonts w:eastAsia="Calibri"/>
          <w:color w:val="000000"/>
          <w:szCs w:val="22"/>
          <w:lang w:eastAsia="en-US"/>
        </w:rPr>
        <w:t>В настоящее время авторемзавод «Павловский», находящийся в исторической части города, по основному профилю производственной деятельности не функционирует, а его помещения сдаются в аренду, главным образом под офисы и магазины.</w:t>
      </w:r>
    </w:p>
    <w:p w:rsidR="00A12EA4" w:rsidRPr="00312A41" w:rsidRDefault="00A12EA4" w:rsidP="00A12EA4">
      <w:pPr>
        <w:ind w:firstLine="567"/>
        <w:jc w:val="both"/>
        <w:rPr>
          <w:rFonts w:eastAsia="Calibri"/>
          <w:color w:val="000000"/>
          <w:szCs w:val="22"/>
          <w:lang w:eastAsia="en-US"/>
        </w:rPr>
      </w:pPr>
      <w:r w:rsidRPr="00312A41">
        <w:rPr>
          <w:rFonts w:eastAsia="Calibri"/>
          <w:color w:val="000000"/>
          <w:szCs w:val="22"/>
          <w:lang w:eastAsia="en-US"/>
        </w:rPr>
        <w:t>На сегодняшний день значительных территорий для размещения промышленных и коммунальных объектов на территории поселения не требуется. Но ввиду формирования единой промышленной зоны в восточной части поселения, целесообразно свободные территории предоставить под резерв промышленных и коммунальных объектов на перспективу.</w:t>
      </w:r>
    </w:p>
    <w:p w:rsidR="00A12EA4" w:rsidRPr="00312A41" w:rsidRDefault="00A12EA4" w:rsidP="00A12EA4">
      <w:pPr>
        <w:ind w:firstLine="567"/>
        <w:jc w:val="both"/>
        <w:rPr>
          <w:rFonts w:eastAsia="Calibri"/>
          <w:color w:val="000000"/>
          <w:szCs w:val="22"/>
          <w:lang w:eastAsia="en-US"/>
        </w:rPr>
      </w:pPr>
    </w:p>
    <w:p w:rsidR="00A12EA4" w:rsidRPr="00312A41" w:rsidRDefault="00A12EA4" w:rsidP="00A12EA4">
      <w:pPr>
        <w:widowControl w:val="0"/>
        <w:numPr>
          <w:ilvl w:val="0"/>
          <w:numId w:val="9"/>
        </w:numPr>
        <w:tabs>
          <w:tab w:val="num" w:pos="720"/>
        </w:tabs>
        <w:jc w:val="both"/>
        <w:rPr>
          <w:b/>
        </w:rPr>
      </w:pPr>
      <w:r w:rsidRPr="00312A41">
        <w:rPr>
          <w:b/>
        </w:rPr>
        <w:t>Зона инженерной и транспортной инфраструктур.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proofErr w:type="gramStart"/>
      <w:r w:rsidRPr="00312A41">
        <w:rPr>
          <w:rFonts w:eastAsia="Calibri"/>
          <w:color w:val="000000"/>
          <w:szCs w:val="22"/>
          <w:lang w:eastAsia="en-US"/>
        </w:rPr>
        <w:t>Зона инженерной и транспортной инфраструктур предназначена для размещения сооружений и коммуникаций железнодорожного, автомобильного, речного, воздушного,  и трубопроводного транспорта, связи и т.д.</w:t>
      </w:r>
      <w:proofErr w:type="gramEnd"/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312A41">
        <w:rPr>
          <w:rFonts w:eastAsia="Calibri"/>
          <w:color w:val="000000"/>
          <w:szCs w:val="22"/>
          <w:lang w:eastAsia="en-US"/>
        </w:rPr>
        <w:t>Предотвращение вредного воздействия от сооружений и коммуникаций транспорта на среду жизнедеятельности обеспечивается соблюдением необходимых расстояний до территорий жилых, общественно-деловых и рекреационных зон в соответствии с градостроительными нормативами.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312A41">
        <w:rPr>
          <w:rFonts w:eastAsia="Calibri"/>
          <w:i/>
          <w:color w:val="000000"/>
          <w:szCs w:val="22"/>
          <w:lang w:eastAsia="en-US"/>
        </w:rPr>
        <w:lastRenderedPageBreak/>
        <w:t>Транспортная инфраструктура</w:t>
      </w:r>
      <w:r w:rsidRPr="00312A41">
        <w:rPr>
          <w:rFonts w:eastAsia="Calibri"/>
          <w:color w:val="000000"/>
          <w:szCs w:val="22"/>
          <w:lang w:eastAsia="en-US"/>
        </w:rPr>
        <w:t xml:space="preserve"> в целом по городу достаточно хорошо развита. Основные транзитные по отношению к городу транспортные потоки проходят к востоку от значительной части селитебных территорий по автодороге М-4 «Дон» и отходящим от нее дорогам на Калач и Бутурлиновку.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312A41">
        <w:rPr>
          <w:rFonts w:eastAsia="Calibri"/>
          <w:color w:val="000000"/>
          <w:szCs w:val="22"/>
          <w:lang w:eastAsia="en-US"/>
        </w:rPr>
        <w:t>Негативными факторами являются отдельные планировочные нарушения – несоблюдение красных линий, образование тупиков, отсутствие или периодическая непригодность тротуаров, нехватка мест для постоянного и временного хранения автомобилей.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312A41">
        <w:rPr>
          <w:rFonts w:eastAsia="Calibri"/>
          <w:i/>
          <w:color w:val="000000"/>
          <w:szCs w:val="22"/>
          <w:lang w:eastAsia="en-US"/>
        </w:rPr>
        <w:t>Инженерные сети</w:t>
      </w:r>
      <w:r w:rsidRPr="00312A41">
        <w:rPr>
          <w:rFonts w:eastAsia="Calibri"/>
          <w:color w:val="000000"/>
          <w:szCs w:val="22"/>
          <w:lang w:eastAsia="en-US"/>
        </w:rPr>
        <w:t>. Городские кварталы сложившейся застройки полностью обеспечены водоснабжением, газоснабжением, телефонной связью. Водоснабжение населения и предприятий г. Павловска осуществляется из месторождений подземных вод.</w:t>
      </w:r>
    </w:p>
    <w:p w:rsidR="00A12EA4" w:rsidRPr="00312A41" w:rsidRDefault="00A12EA4" w:rsidP="00A12EA4">
      <w:pPr>
        <w:widowControl w:val="0"/>
        <w:ind w:left="720"/>
        <w:jc w:val="both"/>
        <w:rPr>
          <w:u w:val="single"/>
        </w:rPr>
      </w:pPr>
      <w:r w:rsidRPr="00312A41">
        <w:t>Сетью канализации обеспечены только районы многоэтажной застройки в новой части города. Историческая часть города не имеет сетей канализации. Ливневая канализация представлена фрагментарно (лишь вблизи основных общественных зданий), ее сеть требует развития.</w:t>
      </w:r>
    </w:p>
    <w:p w:rsidR="00A12EA4" w:rsidRPr="00312A41" w:rsidRDefault="00A12EA4" w:rsidP="00A12EA4">
      <w:pPr>
        <w:widowControl w:val="0"/>
        <w:numPr>
          <w:ilvl w:val="0"/>
          <w:numId w:val="9"/>
        </w:numPr>
        <w:tabs>
          <w:tab w:val="num" w:pos="720"/>
        </w:tabs>
        <w:jc w:val="both"/>
        <w:rPr>
          <w:b/>
        </w:rPr>
      </w:pPr>
      <w:r w:rsidRPr="00312A41">
        <w:rPr>
          <w:b/>
        </w:rPr>
        <w:t>Зона сельскохозяйственного использования.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312A41">
        <w:rPr>
          <w:rFonts w:eastAsia="Calibri"/>
          <w:color w:val="000000"/>
          <w:szCs w:val="22"/>
          <w:lang w:eastAsia="en-US"/>
        </w:rPr>
        <w:t>Включает в себя – пашни, сенокосы, пастбища, земли, занятые многолетними насаждениями; а также объекты сельскохозяйственного назначения и территории необходимые для ведения дачного хозяйства, личного подсобного хозяйства.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proofErr w:type="gramStart"/>
      <w:r w:rsidRPr="00312A41">
        <w:rPr>
          <w:rFonts w:eastAsia="Calibri"/>
          <w:color w:val="000000"/>
          <w:szCs w:val="22"/>
          <w:lang w:eastAsia="en-US"/>
        </w:rPr>
        <w:t>Зоны сельскохозяйственного использования в основном расположены в восточной и юго-восточной частях поселения.</w:t>
      </w:r>
      <w:proofErr w:type="gramEnd"/>
      <w:r w:rsidRPr="00312A41">
        <w:rPr>
          <w:rFonts w:eastAsia="Calibri"/>
          <w:color w:val="000000"/>
          <w:szCs w:val="22"/>
          <w:lang w:eastAsia="en-US"/>
        </w:rPr>
        <w:t xml:space="preserve"> На перспективу территории сельскохозяйственного использования в восточной части предлагаются под развитие промышленной зоны, в юго-восточной части – под размещение жилой застройки.</w:t>
      </w:r>
    </w:p>
    <w:p w:rsidR="00A12EA4" w:rsidRPr="00312A41" w:rsidRDefault="00A12EA4" w:rsidP="00A12EA4">
      <w:pPr>
        <w:widowControl w:val="0"/>
        <w:jc w:val="both"/>
        <w:rPr>
          <w:u w:val="single"/>
        </w:rPr>
      </w:pPr>
    </w:p>
    <w:p w:rsidR="00A12EA4" w:rsidRPr="00312A41" w:rsidRDefault="00A12EA4" w:rsidP="00A12EA4">
      <w:pPr>
        <w:widowControl w:val="0"/>
        <w:numPr>
          <w:ilvl w:val="0"/>
          <w:numId w:val="9"/>
        </w:numPr>
        <w:tabs>
          <w:tab w:val="num" w:pos="720"/>
        </w:tabs>
        <w:jc w:val="both"/>
        <w:rPr>
          <w:b/>
        </w:rPr>
      </w:pPr>
      <w:r w:rsidRPr="00312A41">
        <w:rPr>
          <w:b/>
        </w:rPr>
        <w:t>Природно-рекреационная зона.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312A41">
        <w:rPr>
          <w:rFonts w:eastAsia="Calibri"/>
          <w:color w:val="000000"/>
          <w:szCs w:val="22"/>
          <w:lang w:eastAsia="en-US"/>
        </w:rPr>
        <w:t xml:space="preserve">Предназначается для организации мест отдыха населения и включает в себя парки, сады, лесопарки, пляжи, водоемы, учреждения отдыха. Территория городского поселения имеет хорошие рекреационные ресурсы, в </w:t>
      </w:r>
      <w:proofErr w:type="gramStart"/>
      <w:r w:rsidRPr="00312A41">
        <w:rPr>
          <w:rFonts w:eastAsia="Calibri"/>
          <w:color w:val="000000"/>
          <w:szCs w:val="22"/>
          <w:lang w:eastAsia="en-US"/>
        </w:rPr>
        <w:t>связи</w:t>
      </w:r>
      <w:proofErr w:type="gramEnd"/>
      <w:r w:rsidRPr="00312A41">
        <w:rPr>
          <w:rFonts w:eastAsia="Calibri"/>
          <w:color w:val="000000"/>
          <w:szCs w:val="22"/>
          <w:lang w:eastAsia="en-US"/>
        </w:rPr>
        <w:t xml:space="preserve"> с чем должно быть предусмотрено развитие системы размещения объектов отдыха.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312A41">
        <w:rPr>
          <w:rFonts w:eastAsia="Calibri"/>
          <w:color w:val="000000"/>
          <w:szCs w:val="22"/>
          <w:lang w:eastAsia="en-US"/>
        </w:rPr>
        <w:t>На территории города расположены:</w:t>
      </w:r>
    </w:p>
    <w:p w:rsidR="00A12EA4" w:rsidRPr="00312A41" w:rsidRDefault="00A12EA4" w:rsidP="00A12EA4">
      <w:pPr>
        <w:widowControl w:val="0"/>
        <w:numPr>
          <w:ilvl w:val="0"/>
          <w:numId w:val="12"/>
        </w:numPr>
        <w:jc w:val="both"/>
        <w:rPr>
          <w:rFonts w:eastAsia="Calibri"/>
          <w:color w:val="000000"/>
          <w:szCs w:val="22"/>
          <w:lang w:eastAsia="en-US"/>
        </w:rPr>
      </w:pPr>
      <w:r w:rsidRPr="00312A41">
        <w:rPr>
          <w:rFonts w:eastAsia="Calibri"/>
          <w:color w:val="000000"/>
          <w:szCs w:val="22"/>
          <w:lang w:eastAsia="en-US"/>
        </w:rPr>
        <w:t>Центральный городской парк;</w:t>
      </w:r>
    </w:p>
    <w:p w:rsidR="00A12EA4" w:rsidRPr="00312A41" w:rsidRDefault="00A12EA4" w:rsidP="00A12EA4">
      <w:pPr>
        <w:widowControl w:val="0"/>
        <w:numPr>
          <w:ilvl w:val="0"/>
          <w:numId w:val="12"/>
        </w:numPr>
        <w:jc w:val="both"/>
        <w:rPr>
          <w:rFonts w:eastAsia="Calibri"/>
          <w:color w:val="000000"/>
          <w:szCs w:val="22"/>
          <w:lang w:eastAsia="en-US"/>
        </w:rPr>
      </w:pPr>
      <w:r w:rsidRPr="00312A41">
        <w:rPr>
          <w:rFonts w:eastAsia="Calibri"/>
          <w:color w:val="000000"/>
          <w:szCs w:val="22"/>
          <w:lang w:eastAsia="en-US"/>
        </w:rPr>
        <w:t>Детский парк;</w:t>
      </w:r>
    </w:p>
    <w:p w:rsidR="00A12EA4" w:rsidRPr="00312A41" w:rsidRDefault="00A12EA4" w:rsidP="00A12EA4">
      <w:pPr>
        <w:widowControl w:val="0"/>
        <w:numPr>
          <w:ilvl w:val="0"/>
          <w:numId w:val="12"/>
        </w:numPr>
        <w:jc w:val="both"/>
        <w:rPr>
          <w:rFonts w:eastAsia="Calibri"/>
          <w:color w:val="000000"/>
          <w:szCs w:val="22"/>
          <w:lang w:eastAsia="en-US"/>
        </w:rPr>
      </w:pPr>
      <w:r w:rsidRPr="00312A41">
        <w:rPr>
          <w:rFonts w:eastAsia="Calibri"/>
          <w:color w:val="000000"/>
          <w:szCs w:val="22"/>
          <w:lang w:eastAsia="en-US"/>
        </w:rPr>
        <w:t>Петровский сквер;</w:t>
      </w:r>
    </w:p>
    <w:p w:rsidR="00A12EA4" w:rsidRPr="00312A41" w:rsidRDefault="00A12EA4" w:rsidP="00A12EA4">
      <w:pPr>
        <w:widowControl w:val="0"/>
        <w:numPr>
          <w:ilvl w:val="0"/>
          <w:numId w:val="12"/>
        </w:numPr>
        <w:jc w:val="both"/>
        <w:rPr>
          <w:rFonts w:eastAsia="Calibri"/>
          <w:color w:val="000000"/>
          <w:szCs w:val="22"/>
          <w:lang w:eastAsia="en-US"/>
        </w:rPr>
      </w:pPr>
      <w:r w:rsidRPr="00312A41">
        <w:rPr>
          <w:rFonts w:eastAsia="Calibri"/>
          <w:color w:val="000000"/>
          <w:szCs w:val="22"/>
          <w:lang w:eastAsia="en-US"/>
        </w:rPr>
        <w:t>Парк трудовой славы.</w:t>
      </w:r>
    </w:p>
    <w:p w:rsidR="00A12EA4" w:rsidRPr="00312A41" w:rsidRDefault="00A12EA4" w:rsidP="00A12EA4">
      <w:pPr>
        <w:widowControl w:val="0"/>
        <w:ind w:left="720"/>
        <w:jc w:val="both"/>
        <w:rPr>
          <w:u w:val="single"/>
        </w:rPr>
      </w:pPr>
      <w:r w:rsidRPr="00312A41">
        <w:t>Природно-рекреационные территории расположены в поймах р</w:t>
      </w:r>
      <w:proofErr w:type="gramStart"/>
      <w:r w:rsidRPr="00312A41">
        <w:t>.Д</w:t>
      </w:r>
      <w:proofErr w:type="gramEnd"/>
      <w:r w:rsidRPr="00312A41">
        <w:t>он и р.Осередь. Так же в целях обеспечения условий для активного  отдыха предполагается использовать часть территорий лесного фонда.</w:t>
      </w:r>
    </w:p>
    <w:p w:rsidR="00A12EA4" w:rsidRPr="00312A41" w:rsidRDefault="00A12EA4" w:rsidP="00A12EA4">
      <w:pPr>
        <w:widowControl w:val="0"/>
        <w:numPr>
          <w:ilvl w:val="0"/>
          <w:numId w:val="9"/>
        </w:numPr>
        <w:tabs>
          <w:tab w:val="num" w:pos="720"/>
        </w:tabs>
        <w:jc w:val="both"/>
        <w:rPr>
          <w:b/>
        </w:rPr>
      </w:pPr>
      <w:r w:rsidRPr="00312A41">
        <w:rPr>
          <w:b/>
        </w:rPr>
        <w:t>Зона специального назначения.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312A41">
        <w:rPr>
          <w:rFonts w:eastAsia="Calibri"/>
          <w:color w:val="000000"/>
          <w:szCs w:val="22"/>
          <w:lang w:eastAsia="en-US"/>
        </w:rPr>
        <w:t xml:space="preserve">Включает в себя территории кладбищ, объектов размещения отходов потребления и иных объектов, размещение которых недопустимо в других территориальных зонах. 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312A41">
        <w:rPr>
          <w:rFonts w:eastAsia="Calibri"/>
          <w:color w:val="000000"/>
          <w:kern w:val="24"/>
          <w:szCs w:val="22"/>
          <w:lang w:eastAsia="en-US"/>
        </w:rPr>
        <w:t xml:space="preserve">На территории городского поселения насчитывается 1 </w:t>
      </w:r>
      <w:proofErr w:type="gramStart"/>
      <w:r w:rsidRPr="00312A41">
        <w:rPr>
          <w:rFonts w:eastAsia="Calibri"/>
          <w:color w:val="000000"/>
          <w:kern w:val="24"/>
          <w:szCs w:val="22"/>
          <w:lang w:eastAsia="en-US"/>
        </w:rPr>
        <w:t>действующее</w:t>
      </w:r>
      <w:proofErr w:type="gramEnd"/>
      <w:r w:rsidRPr="00312A41">
        <w:rPr>
          <w:rFonts w:eastAsia="Calibri"/>
          <w:color w:val="000000"/>
          <w:kern w:val="24"/>
          <w:szCs w:val="22"/>
          <w:lang w:eastAsia="en-US"/>
        </w:rPr>
        <w:t xml:space="preserve"> и 3 закрытых кладбища.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312A41">
        <w:rPr>
          <w:rFonts w:eastAsia="Calibri"/>
          <w:color w:val="000000"/>
          <w:kern w:val="24"/>
          <w:szCs w:val="22"/>
          <w:lang w:eastAsia="en-US"/>
        </w:rPr>
        <w:t xml:space="preserve">В северо-восточной части поселения расположено действующее кладбище, площадью </w:t>
      </w:r>
      <w:smartTag w:uri="urn:schemas-microsoft-com:office:smarttags" w:element="metricconverter">
        <w:smartTagPr>
          <w:attr w:name="ProductID" w:val="10 га"/>
        </w:smartTagPr>
        <w:r w:rsidRPr="00312A41">
          <w:rPr>
            <w:rFonts w:eastAsia="Calibri"/>
            <w:color w:val="000000"/>
            <w:kern w:val="24"/>
            <w:szCs w:val="22"/>
            <w:lang w:eastAsia="en-US"/>
          </w:rPr>
          <w:t>10 га</w:t>
        </w:r>
      </w:smartTag>
      <w:r w:rsidRPr="00312A41">
        <w:rPr>
          <w:rFonts w:eastAsia="Calibri"/>
          <w:color w:val="000000"/>
          <w:kern w:val="24"/>
          <w:szCs w:val="22"/>
          <w:lang w:eastAsia="en-US"/>
        </w:rPr>
        <w:t>. На расчетный срок генерального плана предполагается его расширение в северном направлении.</w:t>
      </w:r>
    </w:p>
    <w:p w:rsidR="00A12EA4" w:rsidRPr="00312A41" w:rsidRDefault="00A12EA4" w:rsidP="00A12EA4">
      <w:pPr>
        <w:widowControl w:val="0"/>
        <w:ind w:left="720"/>
        <w:jc w:val="both"/>
        <w:rPr>
          <w:u w:val="single"/>
        </w:rPr>
      </w:pPr>
      <w:r w:rsidRPr="00312A41">
        <w:t>Очистные сооружения расположены в лесном массиве западнее бывшего п</w:t>
      </w:r>
      <w:proofErr w:type="gramStart"/>
      <w:r w:rsidRPr="00312A41">
        <w:t>.П</w:t>
      </w:r>
      <w:proofErr w:type="gramEnd"/>
      <w:r w:rsidRPr="00312A41">
        <w:t>ридонской, нуждаются в реконструкции</w:t>
      </w:r>
    </w:p>
    <w:p w:rsidR="00A12EA4" w:rsidRPr="00312A41" w:rsidRDefault="00A12EA4" w:rsidP="00A12EA4">
      <w:pPr>
        <w:jc w:val="both"/>
      </w:pPr>
    </w:p>
    <w:p w:rsidR="00A12EA4" w:rsidRPr="00312A41" w:rsidRDefault="00A12EA4" w:rsidP="00A12EA4">
      <w:pPr>
        <w:ind w:firstLine="450"/>
        <w:jc w:val="both"/>
      </w:pPr>
      <w:r w:rsidRPr="00312A41">
        <w:t>Особое место в зонировании принадлежит территориям с особыми условиями использования:</w:t>
      </w:r>
    </w:p>
    <w:p w:rsidR="00A12EA4" w:rsidRPr="00312A41" w:rsidRDefault="00A12EA4" w:rsidP="00A12EA4">
      <w:pPr>
        <w:numPr>
          <w:ilvl w:val="0"/>
          <w:numId w:val="10"/>
        </w:numPr>
        <w:tabs>
          <w:tab w:val="num" w:pos="1260"/>
        </w:tabs>
        <w:ind w:left="1260"/>
        <w:jc w:val="both"/>
      </w:pPr>
      <w:r w:rsidRPr="00312A41">
        <w:t>водоохранная зона и территория 1% подтопления паводковыми водами;</w:t>
      </w:r>
    </w:p>
    <w:p w:rsidR="00A12EA4" w:rsidRPr="00312A41" w:rsidRDefault="00A12EA4" w:rsidP="00A12EA4">
      <w:pPr>
        <w:numPr>
          <w:ilvl w:val="0"/>
          <w:numId w:val="10"/>
        </w:numPr>
        <w:tabs>
          <w:tab w:val="num" w:pos="1260"/>
        </w:tabs>
        <w:ind w:left="1260"/>
        <w:jc w:val="both"/>
      </w:pPr>
      <w:r w:rsidRPr="00312A41">
        <w:t>зона санитарной охраны источников водоснабжения;</w:t>
      </w:r>
    </w:p>
    <w:p w:rsidR="00A12EA4" w:rsidRPr="00312A41" w:rsidRDefault="00A12EA4" w:rsidP="00A12EA4">
      <w:pPr>
        <w:numPr>
          <w:ilvl w:val="0"/>
          <w:numId w:val="10"/>
        </w:numPr>
        <w:tabs>
          <w:tab w:val="num" w:pos="1260"/>
        </w:tabs>
        <w:ind w:left="1260"/>
        <w:jc w:val="both"/>
      </w:pPr>
      <w:r w:rsidRPr="00312A41">
        <w:t>санитарно-защитные зоны промышленных предприятий;</w:t>
      </w:r>
    </w:p>
    <w:p w:rsidR="00A12EA4" w:rsidRPr="00312A41" w:rsidRDefault="00A12EA4" w:rsidP="00A12EA4">
      <w:pPr>
        <w:numPr>
          <w:ilvl w:val="0"/>
          <w:numId w:val="10"/>
        </w:numPr>
        <w:tabs>
          <w:tab w:val="num" w:pos="1260"/>
        </w:tabs>
        <w:ind w:left="1260"/>
        <w:jc w:val="both"/>
      </w:pPr>
      <w:r w:rsidRPr="00312A41">
        <w:t>охранные зоны ЛЭП, газопроводов.</w:t>
      </w:r>
    </w:p>
    <w:p w:rsidR="00A12EA4" w:rsidRPr="00312A41" w:rsidRDefault="00A12EA4" w:rsidP="00A12EA4">
      <w:pPr>
        <w:numPr>
          <w:ilvl w:val="0"/>
          <w:numId w:val="10"/>
        </w:numPr>
        <w:tabs>
          <w:tab w:val="num" w:pos="1260"/>
        </w:tabs>
        <w:ind w:left="1260"/>
        <w:jc w:val="both"/>
      </w:pPr>
      <w:r w:rsidRPr="00312A41">
        <w:t>наличие территории ядра исторического центра и объектов культурного наследия.</w:t>
      </w:r>
    </w:p>
    <w:p w:rsidR="00A12EA4" w:rsidRPr="00312A41" w:rsidRDefault="00A12EA4" w:rsidP="00A12EA4"/>
    <w:p w:rsidR="00A12EA4" w:rsidRPr="00312A41" w:rsidRDefault="00A12EA4" w:rsidP="00A12EA4">
      <w:pPr>
        <w:keepNext/>
        <w:jc w:val="center"/>
        <w:outlineLvl w:val="1"/>
        <w:rPr>
          <w:rFonts w:cs="Arial"/>
          <w:b/>
          <w:bCs/>
          <w:iCs/>
          <w:sz w:val="26"/>
          <w:szCs w:val="28"/>
        </w:rPr>
      </w:pPr>
      <w:bookmarkStart w:id="13" w:name="_Toc469492997"/>
      <w:r w:rsidRPr="00312A41">
        <w:rPr>
          <w:rFonts w:cs="Arial"/>
          <w:b/>
          <w:bCs/>
          <w:iCs/>
          <w:sz w:val="26"/>
          <w:szCs w:val="28"/>
        </w:rPr>
        <w:t>2.</w:t>
      </w:r>
      <w:r>
        <w:rPr>
          <w:rFonts w:cs="Arial"/>
          <w:b/>
          <w:bCs/>
          <w:iCs/>
          <w:sz w:val="26"/>
          <w:szCs w:val="28"/>
        </w:rPr>
        <w:t>3</w:t>
      </w:r>
      <w:r w:rsidRPr="00312A41">
        <w:rPr>
          <w:rFonts w:cs="Arial"/>
          <w:b/>
          <w:bCs/>
          <w:iCs/>
          <w:sz w:val="26"/>
          <w:szCs w:val="28"/>
        </w:rPr>
        <w:t>. Предложения по размещению на территории поселения объектов капитального строительства местного значения.</w:t>
      </w:r>
      <w:bookmarkEnd w:id="13"/>
    </w:p>
    <w:p w:rsidR="00A12EA4" w:rsidRPr="00312A41" w:rsidRDefault="00A12EA4" w:rsidP="00A12EA4">
      <w:pPr>
        <w:rPr>
          <w:b/>
          <w:bCs/>
          <w:i/>
          <w:iCs/>
        </w:rPr>
      </w:pPr>
    </w:p>
    <w:p w:rsidR="00A12EA4" w:rsidRPr="00312A41" w:rsidRDefault="00A12EA4" w:rsidP="00A12EA4">
      <w:pPr>
        <w:keepNext/>
        <w:jc w:val="center"/>
        <w:outlineLvl w:val="2"/>
        <w:rPr>
          <w:rFonts w:cs="Arial"/>
          <w:b/>
          <w:bCs/>
          <w:szCs w:val="26"/>
        </w:rPr>
      </w:pPr>
      <w:bookmarkStart w:id="14" w:name="_Toc469492998"/>
      <w:r w:rsidRPr="00312A41">
        <w:rPr>
          <w:rFonts w:cs="Arial"/>
          <w:b/>
          <w:bCs/>
          <w:szCs w:val="26"/>
        </w:rPr>
        <w:t>2.</w:t>
      </w:r>
      <w:r>
        <w:rPr>
          <w:rFonts w:cs="Arial"/>
          <w:b/>
          <w:bCs/>
          <w:szCs w:val="26"/>
        </w:rPr>
        <w:t>3</w:t>
      </w:r>
      <w:r w:rsidRPr="00312A41">
        <w:rPr>
          <w:rFonts w:cs="Arial"/>
          <w:b/>
          <w:bCs/>
          <w:szCs w:val="26"/>
        </w:rPr>
        <w:t>.1. Предложения по обеспечению территории городского поселения объектами жилищного строительства.</w:t>
      </w:r>
      <w:bookmarkEnd w:id="14"/>
    </w:p>
    <w:p w:rsidR="00A12EA4" w:rsidRPr="00312A41" w:rsidRDefault="00A12EA4" w:rsidP="00A12EA4">
      <w:pPr>
        <w:jc w:val="center"/>
        <w:rPr>
          <w:b/>
          <w:bCs/>
          <w:i/>
          <w:iCs/>
        </w:rPr>
      </w:pPr>
    </w:p>
    <w:p w:rsidR="00A12EA4" w:rsidRPr="00312A41" w:rsidRDefault="00A12EA4" w:rsidP="00A12EA4">
      <w:pPr>
        <w:tabs>
          <w:tab w:val="left" w:pos="775"/>
        </w:tabs>
        <w:ind w:firstLine="540"/>
        <w:jc w:val="both"/>
      </w:pPr>
      <w:r w:rsidRPr="00312A41">
        <w:t>Согласно ст. 14 и 14.1 Ф3-131 к полномочиям администрации городского поселения относятся предложения по обеспечению малоимущих граждан, проживающих в поселении и нуждающихся в улучшении жилищных условий, жилыми помещениями в соответствии с жилищным законодательством, организация строительства  и содержания муниципального жилищного фонда, создание условий для жилищного строительства.</w:t>
      </w:r>
    </w:p>
    <w:p w:rsidR="00A12EA4" w:rsidRPr="00312A41" w:rsidRDefault="00A12EA4" w:rsidP="00A12EA4">
      <w:pPr>
        <w:ind w:firstLine="540"/>
        <w:jc w:val="both"/>
      </w:pPr>
      <w:r w:rsidRPr="00312A41">
        <w:lastRenderedPageBreak/>
        <w:t>Жилищная проблема продолжает на сегодняшний день оставаться одной из острых. Новое жилищное строительство необходимо, как для улучшения жилищных условий существующего населения (в очереди на улучшение жилищных условий – 800 человек), так для обеспечения жилищным фондом прироста населения.</w:t>
      </w:r>
    </w:p>
    <w:p w:rsidR="00A12EA4" w:rsidRPr="00312A41" w:rsidRDefault="00A12EA4" w:rsidP="00A12EA4">
      <w:pPr>
        <w:ind w:firstLine="539"/>
      </w:pPr>
      <w:r w:rsidRPr="00312A41">
        <w:t xml:space="preserve">Объем нового жилищного строительства городского поселения к концу расчетного срока (2025 год) составит </w:t>
      </w:r>
      <w:r w:rsidRPr="00312A41">
        <w:rPr>
          <w:b/>
          <w:i/>
        </w:rPr>
        <w:t>222,9 тыс</w:t>
      </w:r>
      <w:proofErr w:type="gramStart"/>
      <w:r w:rsidRPr="00312A41">
        <w:rPr>
          <w:b/>
          <w:i/>
        </w:rPr>
        <w:t>.м</w:t>
      </w:r>
      <w:proofErr w:type="gramEnd"/>
      <w:r w:rsidRPr="00312A41">
        <w:rPr>
          <w:rFonts w:ascii="Tahoma" w:hAnsi="Tahoma"/>
          <w:b/>
          <w:i/>
        </w:rPr>
        <w:t>²</w:t>
      </w:r>
      <w:r w:rsidRPr="00312A41">
        <w:rPr>
          <w:rFonts w:ascii="Tahoma" w:hAnsi="Tahoma"/>
        </w:rPr>
        <w:t xml:space="preserve"> </w:t>
      </w:r>
      <w:r w:rsidRPr="00312A41">
        <w:t>общей площади, в том числе:</w:t>
      </w:r>
    </w:p>
    <w:p w:rsidR="00A12EA4" w:rsidRPr="00312A41" w:rsidRDefault="00A12EA4" w:rsidP="00A12EA4">
      <w:pPr>
        <w:numPr>
          <w:ilvl w:val="1"/>
          <w:numId w:val="3"/>
        </w:numPr>
        <w:tabs>
          <w:tab w:val="num" w:pos="1260"/>
        </w:tabs>
        <w:ind w:left="1260"/>
        <w:jc w:val="both"/>
        <w:rPr>
          <w:color w:val="000000"/>
          <w:kern w:val="1"/>
        </w:rPr>
      </w:pPr>
      <w:r w:rsidRPr="00312A41">
        <w:rPr>
          <w:b/>
          <w:i/>
          <w:color w:val="000000"/>
          <w:kern w:val="1"/>
        </w:rPr>
        <w:t>4-9 эт. – 109,8 тыс. м</w:t>
      </w:r>
      <w:proofErr w:type="gramStart"/>
      <w:r w:rsidRPr="00312A41">
        <w:rPr>
          <w:b/>
          <w:i/>
          <w:color w:val="000000"/>
          <w:kern w:val="1"/>
          <w:vertAlign w:val="superscript"/>
        </w:rPr>
        <w:t>2</w:t>
      </w:r>
      <w:proofErr w:type="gramEnd"/>
      <w:r w:rsidRPr="00312A41">
        <w:rPr>
          <w:b/>
          <w:i/>
          <w:color w:val="000000"/>
          <w:kern w:val="1"/>
        </w:rPr>
        <w:t xml:space="preserve"> общей площади</w:t>
      </w:r>
      <w:r w:rsidRPr="00312A41">
        <w:rPr>
          <w:color w:val="000000"/>
          <w:kern w:val="1"/>
        </w:rPr>
        <w:t xml:space="preserve">; </w:t>
      </w:r>
    </w:p>
    <w:p w:rsidR="00A12EA4" w:rsidRPr="00312A41" w:rsidRDefault="00A12EA4" w:rsidP="00A12EA4">
      <w:pPr>
        <w:numPr>
          <w:ilvl w:val="1"/>
          <w:numId w:val="3"/>
        </w:numPr>
        <w:tabs>
          <w:tab w:val="num" w:pos="1260"/>
        </w:tabs>
        <w:ind w:left="1260"/>
        <w:jc w:val="both"/>
        <w:rPr>
          <w:color w:val="000000"/>
          <w:kern w:val="1"/>
        </w:rPr>
      </w:pPr>
      <w:r w:rsidRPr="00312A41">
        <w:rPr>
          <w:color w:val="000000"/>
          <w:kern w:val="1"/>
        </w:rPr>
        <w:t>малоэтажная жилая застройка - 3,1 тыс. м</w:t>
      </w:r>
      <w:proofErr w:type="gramStart"/>
      <w:r w:rsidRPr="00312A41">
        <w:rPr>
          <w:color w:val="000000"/>
          <w:kern w:val="1"/>
          <w:vertAlign w:val="superscript"/>
        </w:rPr>
        <w:t>2</w:t>
      </w:r>
      <w:proofErr w:type="gramEnd"/>
      <w:r w:rsidRPr="00312A41">
        <w:rPr>
          <w:color w:val="000000"/>
          <w:kern w:val="1"/>
        </w:rPr>
        <w:t xml:space="preserve"> общей площади</w:t>
      </w:r>
    </w:p>
    <w:p w:rsidR="00A12EA4" w:rsidRPr="00312A41" w:rsidRDefault="00A12EA4" w:rsidP="00A12EA4">
      <w:pPr>
        <w:numPr>
          <w:ilvl w:val="1"/>
          <w:numId w:val="3"/>
        </w:numPr>
        <w:tabs>
          <w:tab w:val="num" w:pos="1260"/>
        </w:tabs>
        <w:ind w:left="1260"/>
        <w:jc w:val="both"/>
        <w:rPr>
          <w:color w:val="000000"/>
          <w:kern w:val="1"/>
        </w:rPr>
      </w:pPr>
      <w:r w:rsidRPr="00312A41">
        <w:rPr>
          <w:color w:val="000000"/>
          <w:kern w:val="1"/>
        </w:rPr>
        <w:t>индивидуальный усадебный – 110,0 тыс. м</w:t>
      </w:r>
      <w:proofErr w:type="gramStart"/>
      <w:r w:rsidRPr="00312A41">
        <w:rPr>
          <w:color w:val="000000"/>
          <w:kern w:val="1"/>
          <w:vertAlign w:val="superscript"/>
        </w:rPr>
        <w:t>2</w:t>
      </w:r>
      <w:proofErr w:type="gramEnd"/>
      <w:r w:rsidRPr="00312A41">
        <w:rPr>
          <w:color w:val="000000"/>
          <w:kern w:val="1"/>
        </w:rPr>
        <w:t xml:space="preserve"> общей площади,</w:t>
      </w:r>
    </w:p>
    <w:p w:rsidR="00A12EA4" w:rsidRPr="00312A41" w:rsidRDefault="00A12EA4" w:rsidP="00A12EA4">
      <w:pPr>
        <w:ind w:firstLine="540"/>
        <w:jc w:val="both"/>
      </w:pPr>
    </w:p>
    <w:p w:rsidR="00A12EA4" w:rsidRPr="00312A41" w:rsidRDefault="00A12EA4" w:rsidP="00A12EA4">
      <w:pPr>
        <w:ind w:firstLine="539"/>
      </w:pPr>
      <w:r w:rsidRPr="00312A41">
        <w:t xml:space="preserve">Территория, необходимая для нового жилищного строительства составит </w:t>
      </w:r>
      <w:r w:rsidRPr="00312A41">
        <w:rPr>
          <w:b/>
          <w:i/>
        </w:rPr>
        <w:t>113,48 га</w:t>
      </w:r>
      <w:r w:rsidRPr="00312A41">
        <w:t xml:space="preserve">, из них в границах городской черты — </w:t>
      </w:r>
      <w:r w:rsidRPr="00312A41">
        <w:rPr>
          <w:b/>
          <w:i/>
        </w:rPr>
        <w:t>58,48 га</w:t>
      </w:r>
      <w:r w:rsidRPr="00312A41">
        <w:t>, необходимо дополнительно включить в границу города территория для жилищного строительства — 55,0 га.</w:t>
      </w:r>
    </w:p>
    <w:p w:rsidR="00A12EA4" w:rsidRPr="00312A41" w:rsidRDefault="00A12EA4" w:rsidP="00A12EA4">
      <w:pPr>
        <w:tabs>
          <w:tab w:val="left" w:pos="913"/>
        </w:tabs>
        <w:ind w:firstLine="863"/>
        <w:jc w:val="both"/>
      </w:pPr>
    </w:p>
    <w:p w:rsidR="00A12EA4" w:rsidRPr="00312A41" w:rsidRDefault="00A12EA4" w:rsidP="00A12EA4">
      <w:pPr>
        <w:tabs>
          <w:tab w:val="left" w:pos="913"/>
        </w:tabs>
        <w:ind w:firstLine="863"/>
        <w:jc w:val="center"/>
        <w:rPr>
          <w:bCs/>
          <w:u w:val="single"/>
        </w:rPr>
      </w:pPr>
      <w:r w:rsidRPr="00312A41">
        <w:rPr>
          <w:bCs/>
          <w:u w:val="single"/>
        </w:rPr>
        <w:t>Перечень мероприятий по разделу « Размещение объектов капитального строительства местного значения поселения».</w:t>
      </w:r>
    </w:p>
    <w:p w:rsidR="00A12EA4" w:rsidRPr="00312A41" w:rsidRDefault="00A12EA4" w:rsidP="00A12EA4">
      <w:pPr>
        <w:ind w:firstLine="540"/>
        <w:jc w:val="both"/>
      </w:pPr>
    </w:p>
    <w:tbl>
      <w:tblPr>
        <w:tblW w:w="9761" w:type="dxa"/>
        <w:tblInd w:w="-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457"/>
        <w:gridCol w:w="755"/>
        <w:gridCol w:w="810"/>
        <w:gridCol w:w="2070"/>
        <w:gridCol w:w="1854"/>
        <w:gridCol w:w="1347"/>
      </w:tblGrid>
      <w:tr w:rsidR="00A12EA4" w:rsidRPr="00312A41" w:rsidTr="00385695">
        <w:tc>
          <w:tcPr>
            <w:tcW w:w="468" w:type="dxa"/>
            <w:tcBorders>
              <w:bottom w:val="single" w:sz="4" w:space="0" w:color="auto"/>
            </w:tcBorders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 xml:space="preserve">№ </w:t>
            </w:r>
            <w:proofErr w:type="gramStart"/>
            <w:r w:rsidRPr="00312A41">
              <w:t>п</w:t>
            </w:r>
            <w:proofErr w:type="gramEnd"/>
            <w:r w:rsidRPr="00312A41">
              <w:t>/экспл.</w:t>
            </w:r>
          </w:p>
        </w:tc>
        <w:tc>
          <w:tcPr>
            <w:tcW w:w="2457" w:type="dxa"/>
            <w:tcBorders>
              <w:bottom w:val="single" w:sz="4" w:space="0" w:color="auto"/>
            </w:tcBorders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Наименование учреждений</w:t>
            </w:r>
          </w:p>
        </w:tc>
        <w:tc>
          <w:tcPr>
            <w:tcW w:w="755" w:type="dxa"/>
            <w:tcBorders>
              <w:bottom w:val="single" w:sz="4" w:space="0" w:color="auto"/>
            </w:tcBorders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Един.</w:t>
            </w:r>
          </w:p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измер.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Кол-во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Место расположения</w:t>
            </w:r>
          </w:p>
        </w:tc>
        <w:tc>
          <w:tcPr>
            <w:tcW w:w="1854" w:type="dxa"/>
            <w:tcBorders>
              <w:bottom w:val="single" w:sz="4" w:space="0" w:color="auto"/>
            </w:tcBorders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Мероприятия</w:t>
            </w:r>
          </w:p>
        </w:tc>
        <w:tc>
          <w:tcPr>
            <w:tcW w:w="1347" w:type="dxa"/>
            <w:tcBorders>
              <w:bottom w:val="single" w:sz="4" w:space="0" w:color="auto"/>
            </w:tcBorders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Сроки реализации</w:t>
            </w:r>
          </w:p>
        </w:tc>
      </w:tr>
      <w:tr w:rsidR="00A12EA4" w:rsidRPr="00312A41" w:rsidTr="00385695">
        <w:tc>
          <w:tcPr>
            <w:tcW w:w="468" w:type="dxa"/>
            <w:shd w:val="clear" w:color="auto" w:fill="C0C0C0"/>
            <w:vAlign w:val="center"/>
          </w:tcPr>
          <w:p w:rsidR="00A12EA4" w:rsidRPr="00312A41" w:rsidRDefault="00A12EA4" w:rsidP="00385695">
            <w:pPr>
              <w:ind w:right="-96"/>
              <w:jc w:val="center"/>
            </w:pPr>
            <w:r w:rsidRPr="00312A41">
              <w:t>1</w:t>
            </w:r>
          </w:p>
        </w:tc>
        <w:tc>
          <w:tcPr>
            <w:tcW w:w="2457" w:type="dxa"/>
            <w:shd w:val="clear" w:color="auto" w:fill="C0C0C0"/>
            <w:vAlign w:val="center"/>
          </w:tcPr>
          <w:p w:rsidR="00A12EA4" w:rsidRPr="00312A41" w:rsidRDefault="00A12EA4" w:rsidP="00385695">
            <w:pPr>
              <w:ind w:right="-96"/>
              <w:jc w:val="center"/>
            </w:pPr>
            <w:r w:rsidRPr="00312A41">
              <w:t>2</w:t>
            </w:r>
          </w:p>
        </w:tc>
        <w:tc>
          <w:tcPr>
            <w:tcW w:w="755" w:type="dxa"/>
            <w:shd w:val="clear" w:color="auto" w:fill="C0C0C0"/>
            <w:vAlign w:val="center"/>
          </w:tcPr>
          <w:p w:rsidR="00A12EA4" w:rsidRPr="00312A41" w:rsidRDefault="00A12EA4" w:rsidP="00385695">
            <w:pPr>
              <w:ind w:right="-96"/>
              <w:jc w:val="center"/>
            </w:pPr>
            <w:r w:rsidRPr="00312A41">
              <w:t>3</w:t>
            </w:r>
          </w:p>
        </w:tc>
        <w:tc>
          <w:tcPr>
            <w:tcW w:w="810" w:type="dxa"/>
            <w:shd w:val="clear" w:color="auto" w:fill="C0C0C0"/>
            <w:vAlign w:val="center"/>
          </w:tcPr>
          <w:p w:rsidR="00A12EA4" w:rsidRPr="00312A41" w:rsidRDefault="00A12EA4" w:rsidP="00385695">
            <w:pPr>
              <w:ind w:right="-96"/>
              <w:jc w:val="center"/>
            </w:pPr>
            <w:r w:rsidRPr="00312A41">
              <w:t>4</w:t>
            </w:r>
          </w:p>
        </w:tc>
        <w:tc>
          <w:tcPr>
            <w:tcW w:w="2070" w:type="dxa"/>
            <w:shd w:val="clear" w:color="auto" w:fill="C0C0C0"/>
            <w:vAlign w:val="center"/>
          </w:tcPr>
          <w:p w:rsidR="00A12EA4" w:rsidRPr="00312A41" w:rsidRDefault="00A12EA4" w:rsidP="00385695">
            <w:pPr>
              <w:ind w:right="-96"/>
              <w:jc w:val="center"/>
            </w:pPr>
            <w:r w:rsidRPr="00312A41">
              <w:t>5</w:t>
            </w:r>
          </w:p>
        </w:tc>
        <w:tc>
          <w:tcPr>
            <w:tcW w:w="1854" w:type="dxa"/>
            <w:shd w:val="clear" w:color="auto" w:fill="C0C0C0"/>
            <w:vAlign w:val="center"/>
          </w:tcPr>
          <w:p w:rsidR="00A12EA4" w:rsidRPr="00312A41" w:rsidRDefault="00A12EA4" w:rsidP="00385695">
            <w:pPr>
              <w:ind w:right="-96"/>
              <w:jc w:val="center"/>
            </w:pPr>
            <w:r w:rsidRPr="00312A41">
              <w:t>6</w:t>
            </w:r>
          </w:p>
        </w:tc>
        <w:tc>
          <w:tcPr>
            <w:tcW w:w="1347" w:type="dxa"/>
            <w:shd w:val="clear" w:color="auto" w:fill="C0C0C0"/>
            <w:vAlign w:val="center"/>
          </w:tcPr>
          <w:p w:rsidR="00A12EA4" w:rsidRPr="00312A41" w:rsidRDefault="00A12EA4" w:rsidP="00385695">
            <w:pPr>
              <w:ind w:right="-96"/>
              <w:jc w:val="center"/>
            </w:pPr>
            <w:r w:rsidRPr="00312A41">
              <w:t>7</w:t>
            </w:r>
          </w:p>
        </w:tc>
      </w:tr>
      <w:tr w:rsidR="00A12EA4" w:rsidRPr="00312A41" w:rsidTr="00385695">
        <w:tc>
          <w:tcPr>
            <w:tcW w:w="468" w:type="dxa"/>
          </w:tcPr>
          <w:p w:rsidR="00A12EA4" w:rsidRPr="00312A41" w:rsidRDefault="00A12EA4" w:rsidP="00385695">
            <w:pPr>
              <w:ind w:right="-96"/>
              <w:jc w:val="center"/>
            </w:pPr>
            <w:r w:rsidRPr="00312A41">
              <w:t>1</w:t>
            </w:r>
          </w:p>
        </w:tc>
        <w:tc>
          <w:tcPr>
            <w:tcW w:w="2457" w:type="dxa"/>
          </w:tcPr>
          <w:p w:rsidR="00A12EA4" w:rsidRPr="00312A41" w:rsidRDefault="00A12EA4" w:rsidP="00385695">
            <w:r w:rsidRPr="00312A41">
              <w:t>Комплексная жилая застройка</w:t>
            </w:r>
          </w:p>
          <w:p w:rsidR="00A12EA4" w:rsidRPr="00312A41" w:rsidRDefault="00A12EA4" w:rsidP="00385695">
            <w:r w:rsidRPr="00312A41">
              <w:t>4-5 эт.</w:t>
            </w:r>
          </w:p>
        </w:tc>
        <w:tc>
          <w:tcPr>
            <w:tcW w:w="755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га</w:t>
            </w:r>
          </w:p>
        </w:tc>
        <w:tc>
          <w:tcPr>
            <w:tcW w:w="810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5,0</w:t>
            </w:r>
          </w:p>
        </w:tc>
        <w:tc>
          <w:tcPr>
            <w:tcW w:w="2070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район ул</w:t>
            </w:r>
            <w:proofErr w:type="gramStart"/>
            <w:r w:rsidRPr="00312A41">
              <w:t>.Ч</w:t>
            </w:r>
            <w:proofErr w:type="gramEnd"/>
            <w:r w:rsidRPr="00312A41">
              <w:t>айковского</w:t>
            </w:r>
          </w:p>
        </w:tc>
        <w:tc>
          <w:tcPr>
            <w:tcW w:w="1854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Новое стр-во. Разработка проектной документации</w:t>
            </w:r>
          </w:p>
        </w:tc>
        <w:tc>
          <w:tcPr>
            <w:tcW w:w="1347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rPr>
                <w:lang w:val="en-US"/>
              </w:rPr>
              <w:t>I</w:t>
            </w:r>
            <w:r w:rsidRPr="00312A41">
              <w:t xml:space="preserve"> очередь. Расчетный срок</w:t>
            </w:r>
          </w:p>
        </w:tc>
      </w:tr>
      <w:tr w:rsidR="00A12EA4" w:rsidRPr="00312A41" w:rsidTr="00385695">
        <w:tc>
          <w:tcPr>
            <w:tcW w:w="468" w:type="dxa"/>
          </w:tcPr>
          <w:p w:rsidR="00A12EA4" w:rsidRPr="00312A41" w:rsidRDefault="00A12EA4" w:rsidP="00385695">
            <w:pPr>
              <w:ind w:right="-96"/>
              <w:jc w:val="center"/>
            </w:pPr>
            <w:r w:rsidRPr="00312A41">
              <w:t>2</w:t>
            </w:r>
          </w:p>
        </w:tc>
        <w:tc>
          <w:tcPr>
            <w:tcW w:w="2457" w:type="dxa"/>
          </w:tcPr>
          <w:p w:rsidR="00A12EA4" w:rsidRPr="00312A41" w:rsidRDefault="00A12EA4" w:rsidP="00385695">
            <w:r w:rsidRPr="00312A41">
              <w:t>Жилая застройка</w:t>
            </w:r>
          </w:p>
          <w:p w:rsidR="00A12EA4" w:rsidRPr="00312A41" w:rsidRDefault="00A12EA4" w:rsidP="00385695">
            <w:r w:rsidRPr="00312A41">
              <w:t>5-7 эт.</w:t>
            </w:r>
          </w:p>
        </w:tc>
        <w:tc>
          <w:tcPr>
            <w:tcW w:w="755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га</w:t>
            </w:r>
          </w:p>
        </w:tc>
        <w:tc>
          <w:tcPr>
            <w:tcW w:w="810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7,0</w:t>
            </w:r>
          </w:p>
        </w:tc>
        <w:tc>
          <w:tcPr>
            <w:tcW w:w="2070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 xml:space="preserve">МКР </w:t>
            </w:r>
            <w:r w:rsidRPr="00312A41">
              <w:rPr>
                <w:lang w:val="en-US"/>
              </w:rPr>
              <w:t>“</w:t>
            </w:r>
            <w:r w:rsidRPr="00312A41">
              <w:t>Северный</w:t>
            </w:r>
            <w:r w:rsidRPr="00312A41">
              <w:rPr>
                <w:lang w:val="en-US"/>
              </w:rPr>
              <w:t>”</w:t>
            </w:r>
          </w:p>
        </w:tc>
        <w:tc>
          <w:tcPr>
            <w:tcW w:w="1854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Новое стр-во</w:t>
            </w:r>
          </w:p>
        </w:tc>
        <w:tc>
          <w:tcPr>
            <w:tcW w:w="1347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rPr>
                <w:lang w:val="en-US"/>
              </w:rPr>
              <w:t>I</w:t>
            </w:r>
            <w:r w:rsidRPr="00312A41">
              <w:t xml:space="preserve"> очередь. Расчетный срок</w:t>
            </w:r>
          </w:p>
        </w:tc>
      </w:tr>
      <w:tr w:rsidR="00A12EA4" w:rsidRPr="00312A41" w:rsidTr="00385695">
        <w:tc>
          <w:tcPr>
            <w:tcW w:w="468" w:type="dxa"/>
          </w:tcPr>
          <w:p w:rsidR="00A12EA4" w:rsidRPr="00312A41" w:rsidRDefault="00A12EA4" w:rsidP="00385695">
            <w:pPr>
              <w:ind w:right="-96"/>
              <w:rPr>
                <w:b/>
                <w:i/>
              </w:rPr>
            </w:pPr>
            <w:r w:rsidRPr="00312A41">
              <w:rPr>
                <w:b/>
                <w:i/>
              </w:rPr>
              <w:t>2а</w:t>
            </w:r>
          </w:p>
        </w:tc>
        <w:tc>
          <w:tcPr>
            <w:tcW w:w="2457" w:type="dxa"/>
          </w:tcPr>
          <w:p w:rsidR="00A12EA4" w:rsidRPr="00312A41" w:rsidRDefault="00A12EA4" w:rsidP="00385695">
            <w:pPr>
              <w:rPr>
                <w:b/>
                <w:i/>
              </w:rPr>
            </w:pPr>
            <w:r w:rsidRPr="00312A41">
              <w:rPr>
                <w:b/>
                <w:i/>
              </w:rPr>
              <w:t>Многоэтажная жилая застройка</w:t>
            </w:r>
          </w:p>
        </w:tc>
        <w:tc>
          <w:tcPr>
            <w:tcW w:w="755" w:type="dxa"/>
            <w:vAlign w:val="center"/>
          </w:tcPr>
          <w:p w:rsidR="00A12EA4" w:rsidRPr="00312A41" w:rsidRDefault="00A12EA4" w:rsidP="00385695">
            <w:pPr>
              <w:jc w:val="center"/>
              <w:rPr>
                <w:b/>
                <w:i/>
              </w:rPr>
            </w:pPr>
            <w:r w:rsidRPr="00312A41">
              <w:rPr>
                <w:b/>
                <w:i/>
              </w:rPr>
              <w:t>га</w:t>
            </w:r>
          </w:p>
        </w:tc>
        <w:tc>
          <w:tcPr>
            <w:tcW w:w="810" w:type="dxa"/>
            <w:vAlign w:val="center"/>
          </w:tcPr>
          <w:p w:rsidR="00A12EA4" w:rsidRPr="00312A41" w:rsidRDefault="00A12EA4" w:rsidP="00385695">
            <w:pPr>
              <w:jc w:val="center"/>
              <w:rPr>
                <w:b/>
                <w:i/>
              </w:rPr>
            </w:pPr>
            <w:r w:rsidRPr="00312A41">
              <w:rPr>
                <w:b/>
                <w:i/>
              </w:rPr>
              <w:t>0,8</w:t>
            </w:r>
          </w:p>
        </w:tc>
        <w:tc>
          <w:tcPr>
            <w:tcW w:w="2070" w:type="dxa"/>
            <w:vAlign w:val="center"/>
          </w:tcPr>
          <w:p w:rsidR="00A12EA4" w:rsidRPr="00312A41" w:rsidRDefault="00A12EA4" w:rsidP="00385695">
            <w:pPr>
              <w:jc w:val="center"/>
              <w:rPr>
                <w:b/>
                <w:i/>
              </w:rPr>
            </w:pPr>
            <w:r w:rsidRPr="00312A41">
              <w:rPr>
                <w:b/>
                <w:i/>
              </w:rPr>
              <w:t>участок №1а</w:t>
            </w:r>
          </w:p>
        </w:tc>
        <w:tc>
          <w:tcPr>
            <w:tcW w:w="1854" w:type="dxa"/>
            <w:vAlign w:val="center"/>
          </w:tcPr>
          <w:p w:rsidR="00A12EA4" w:rsidRPr="00312A41" w:rsidRDefault="00A12EA4" w:rsidP="00385695">
            <w:pPr>
              <w:jc w:val="center"/>
              <w:rPr>
                <w:b/>
                <w:i/>
              </w:rPr>
            </w:pPr>
            <w:r w:rsidRPr="00312A41">
              <w:rPr>
                <w:b/>
                <w:i/>
              </w:rPr>
              <w:t>Новое стр-во</w:t>
            </w:r>
          </w:p>
        </w:tc>
        <w:tc>
          <w:tcPr>
            <w:tcW w:w="1347" w:type="dxa"/>
            <w:vAlign w:val="center"/>
          </w:tcPr>
          <w:p w:rsidR="00A12EA4" w:rsidRPr="00312A41" w:rsidRDefault="00A12EA4" w:rsidP="00385695">
            <w:pPr>
              <w:jc w:val="center"/>
              <w:rPr>
                <w:b/>
                <w:i/>
                <w:lang w:val="en-US"/>
              </w:rPr>
            </w:pPr>
            <w:r w:rsidRPr="00312A41">
              <w:rPr>
                <w:b/>
                <w:i/>
                <w:lang w:val="en-US"/>
              </w:rPr>
              <w:t>I</w:t>
            </w:r>
            <w:r w:rsidRPr="00312A41">
              <w:rPr>
                <w:b/>
                <w:i/>
              </w:rPr>
              <w:t xml:space="preserve"> очередь. </w:t>
            </w:r>
          </w:p>
        </w:tc>
      </w:tr>
      <w:tr w:rsidR="00A12EA4" w:rsidRPr="00312A41" w:rsidTr="00385695">
        <w:tc>
          <w:tcPr>
            <w:tcW w:w="468" w:type="dxa"/>
          </w:tcPr>
          <w:p w:rsidR="00A12EA4" w:rsidRPr="00312A41" w:rsidRDefault="00A12EA4" w:rsidP="00385695">
            <w:pPr>
              <w:ind w:right="-96"/>
              <w:jc w:val="center"/>
            </w:pPr>
            <w:r w:rsidRPr="00312A41">
              <w:t>3</w:t>
            </w:r>
          </w:p>
        </w:tc>
        <w:tc>
          <w:tcPr>
            <w:tcW w:w="2457" w:type="dxa"/>
          </w:tcPr>
          <w:p w:rsidR="00A12EA4" w:rsidRPr="00312A41" w:rsidRDefault="00A12EA4" w:rsidP="00385695">
            <w:r w:rsidRPr="00312A41">
              <w:t>Жилые дома в стадии строительства</w:t>
            </w:r>
          </w:p>
        </w:tc>
        <w:tc>
          <w:tcPr>
            <w:tcW w:w="755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шт.</w:t>
            </w:r>
          </w:p>
        </w:tc>
        <w:tc>
          <w:tcPr>
            <w:tcW w:w="810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4</w:t>
            </w:r>
          </w:p>
        </w:tc>
        <w:tc>
          <w:tcPr>
            <w:tcW w:w="2070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 xml:space="preserve">МКР </w:t>
            </w:r>
            <w:r w:rsidRPr="00312A41">
              <w:rPr>
                <w:lang w:val="en-US"/>
              </w:rPr>
              <w:t>“</w:t>
            </w:r>
            <w:r w:rsidRPr="00312A41">
              <w:t>Северный</w:t>
            </w:r>
            <w:r w:rsidRPr="00312A41">
              <w:rPr>
                <w:lang w:val="en-US"/>
              </w:rPr>
              <w:t>”</w:t>
            </w:r>
          </w:p>
        </w:tc>
        <w:tc>
          <w:tcPr>
            <w:tcW w:w="1854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 xml:space="preserve">Завершение </w:t>
            </w:r>
            <w:proofErr w:type="gramStart"/>
            <w:r w:rsidRPr="00312A41">
              <w:t>начатого</w:t>
            </w:r>
            <w:proofErr w:type="gramEnd"/>
            <w:r w:rsidRPr="00312A41">
              <w:t xml:space="preserve"> стр-ва</w:t>
            </w:r>
          </w:p>
        </w:tc>
        <w:tc>
          <w:tcPr>
            <w:tcW w:w="1347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rPr>
                <w:lang w:val="en-US"/>
              </w:rPr>
              <w:t>I</w:t>
            </w:r>
            <w:r w:rsidRPr="00312A41">
              <w:t xml:space="preserve"> очередь</w:t>
            </w:r>
          </w:p>
        </w:tc>
      </w:tr>
      <w:tr w:rsidR="00A12EA4" w:rsidRPr="00312A41" w:rsidTr="00385695">
        <w:tc>
          <w:tcPr>
            <w:tcW w:w="468" w:type="dxa"/>
          </w:tcPr>
          <w:p w:rsidR="00A12EA4" w:rsidRPr="00312A41" w:rsidRDefault="00A12EA4" w:rsidP="00385695">
            <w:pPr>
              <w:ind w:right="-96"/>
              <w:jc w:val="center"/>
            </w:pPr>
            <w:r w:rsidRPr="00312A41">
              <w:t>4</w:t>
            </w:r>
          </w:p>
        </w:tc>
        <w:tc>
          <w:tcPr>
            <w:tcW w:w="2457" w:type="dxa"/>
          </w:tcPr>
          <w:p w:rsidR="00A12EA4" w:rsidRPr="00312A41" w:rsidRDefault="00A12EA4" w:rsidP="00385695">
            <w:r w:rsidRPr="00312A41">
              <w:t>Индивидуальная жилая застройка</w:t>
            </w:r>
          </w:p>
        </w:tc>
        <w:tc>
          <w:tcPr>
            <w:tcW w:w="755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га</w:t>
            </w:r>
          </w:p>
        </w:tc>
        <w:tc>
          <w:tcPr>
            <w:tcW w:w="810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45,0</w:t>
            </w:r>
          </w:p>
        </w:tc>
        <w:tc>
          <w:tcPr>
            <w:tcW w:w="2070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участок №1</w:t>
            </w:r>
          </w:p>
        </w:tc>
        <w:tc>
          <w:tcPr>
            <w:tcW w:w="1854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Новое стр-во. Разработка проектной документации</w:t>
            </w:r>
          </w:p>
        </w:tc>
        <w:tc>
          <w:tcPr>
            <w:tcW w:w="1347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Расч. срок</w:t>
            </w:r>
          </w:p>
        </w:tc>
      </w:tr>
      <w:tr w:rsidR="00A12EA4" w:rsidRPr="00312A41" w:rsidTr="00385695">
        <w:tc>
          <w:tcPr>
            <w:tcW w:w="468" w:type="dxa"/>
          </w:tcPr>
          <w:p w:rsidR="00A12EA4" w:rsidRPr="00312A41" w:rsidRDefault="00A12EA4" w:rsidP="00385695">
            <w:pPr>
              <w:ind w:right="-96"/>
              <w:jc w:val="center"/>
            </w:pPr>
            <w:r w:rsidRPr="00312A41">
              <w:t>5</w:t>
            </w:r>
          </w:p>
        </w:tc>
        <w:tc>
          <w:tcPr>
            <w:tcW w:w="2457" w:type="dxa"/>
          </w:tcPr>
          <w:p w:rsidR="00A12EA4" w:rsidRPr="00312A41" w:rsidRDefault="00A12EA4" w:rsidP="00385695">
            <w:r w:rsidRPr="00312A41">
              <w:t>Индивидуальная жилая застройка</w:t>
            </w:r>
          </w:p>
        </w:tc>
        <w:tc>
          <w:tcPr>
            <w:tcW w:w="755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га</w:t>
            </w:r>
          </w:p>
        </w:tc>
        <w:tc>
          <w:tcPr>
            <w:tcW w:w="810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10,0</w:t>
            </w:r>
          </w:p>
        </w:tc>
        <w:tc>
          <w:tcPr>
            <w:tcW w:w="2070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участок №2</w:t>
            </w:r>
          </w:p>
        </w:tc>
        <w:tc>
          <w:tcPr>
            <w:tcW w:w="1854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Новое стр-во</w:t>
            </w:r>
          </w:p>
        </w:tc>
        <w:tc>
          <w:tcPr>
            <w:tcW w:w="1347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rPr>
                <w:lang w:val="en-US"/>
              </w:rPr>
              <w:t>I</w:t>
            </w:r>
            <w:r w:rsidRPr="00312A41">
              <w:t xml:space="preserve"> очередь</w:t>
            </w:r>
          </w:p>
        </w:tc>
      </w:tr>
      <w:tr w:rsidR="00A12EA4" w:rsidRPr="00312A41" w:rsidTr="00385695">
        <w:tc>
          <w:tcPr>
            <w:tcW w:w="468" w:type="dxa"/>
          </w:tcPr>
          <w:p w:rsidR="00A12EA4" w:rsidRPr="00312A41" w:rsidRDefault="00A12EA4" w:rsidP="00385695">
            <w:pPr>
              <w:ind w:right="-96"/>
              <w:jc w:val="center"/>
            </w:pPr>
            <w:r w:rsidRPr="00312A41">
              <w:t>6</w:t>
            </w:r>
          </w:p>
        </w:tc>
        <w:tc>
          <w:tcPr>
            <w:tcW w:w="2457" w:type="dxa"/>
          </w:tcPr>
          <w:p w:rsidR="00A12EA4" w:rsidRPr="00312A41" w:rsidRDefault="00A12EA4" w:rsidP="00385695">
            <w:r w:rsidRPr="00312A41">
              <w:t>Индивидуальная жилая застройка</w:t>
            </w:r>
          </w:p>
        </w:tc>
        <w:tc>
          <w:tcPr>
            <w:tcW w:w="755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га</w:t>
            </w:r>
          </w:p>
        </w:tc>
        <w:tc>
          <w:tcPr>
            <w:tcW w:w="810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25,0</w:t>
            </w:r>
          </w:p>
        </w:tc>
        <w:tc>
          <w:tcPr>
            <w:tcW w:w="2070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Восточный жилой район</w:t>
            </w:r>
          </w:p>
        </w:tc>
        <w:tc>
          <w:tcPr>
            <w:tcW w:w="1854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Новое стр-во</w:t>
            </w:r>
          </w:p>
        </w:tc>
        <w:tc>
          <w:tcPr>
            <w:tcW w:w="1347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Расч. срок</w:t>
            </w:r>
          </w:p>
        </w:tc>
      </w:tr>
      <w:tr w:rsidR="00A12EA4" w:rsidRPr="00312A41" w:rsidTr="00385695">
        <w:tc>
          <w:tcPr>
            <w:tcW w:w="468" w:type="dxa"/>
            <w:shd w:val="clear" w:color="auto" w:fill="auto"/>
          </w:tcPr>
          <w:p w:rsidR="00A12EA4" w:rsidRPr="00312A41" w:rsidRDefault="00A12EA4" w:rsidP="00385695">
            <w:pPr>
              <w:ind w:right="-96"/>
              <w:jc w:val="center"/>
            </w:pPr>
            <w:r w:rsidRPr="00312A41">
              <w:t>6а</w:t>
            </w:r>
          </w:p>
        </w:tc>
        <w:tc>
          <w:tcPr>
            <w:tcW w:w="2457" w:type="dxa"/>
            <w:shd w:val="clear" w:color="auto" w:fill="auto"/>
          </w:tcPr>
          <w:p w:rsidR="00A12EA4" w:rsidRPr="00312A41" w:rsidRDefault="00A12EA4" w:rsidP="00385695">
            <w:r w:rsidRPr="00312A41">
              <w:t>Комплексная малоэтажная жилая застройка*</w:t>
            </w:r>
          </w:p>
        </w:tc>
        <w:tc>
          <w:tcPr>
            <w:tcW w:w="755" w:type="dxa"/>
            <w:shd w:val="clear" w:color="auto" w:fill="auto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га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0,68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ул</w:t>
            </w:r>
            <w:proofErr w:type="gramStart"/>
            <w:r w:rsidRPr="00312A41">
              <w:t>.О</w:t>
            </w:r>
            <w:proofErr w:type="gramEnd"/>
            <w:r w:rsidRPr="00312A41">
              <w:t>течествен-ной войны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Новое стр-во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Расч. срок</w:t>
            </w:r>
          </w:p>
        </w:tc>
      </w:tr>
      <w:tr w:rsidR="00A12EA4" w:rsidRPr="00312A41" w:rsidTr="00385695">
        <w:tc>
          <w:tcPr>
            <w:tcW w:w="468" w:type="dxa"/>
          </w:tcPr>
          <w:p w:rsidR="00A12EA4" w:rsidRPr="00312A41" w:rsidRDefault="00A12EA4" w:rsidP="00385695">
            <w:pPr>
              <w:ind w:right="-96"/>
              <w:jc w:val="center"/>
            </w:pPr>
            <w:r w:rsidRPr="00312A41">
              <w:t>7</w:t>
            </w:r>
          </w:p>
        </w:tc>
        <w:tc>
          <w:tcPr>
            <w:tcW w:w="2457" w:type="dxa"/>
          </w:tcPr>
          <w:p w:rsidR="00A12EA4" w:rsidRPr="00312A41" w:rsidRDefault="00A12EA4" w:rsidP="00385695">
            <w:r w:rsidRPr="00312A41">
              <w:t>Индивидуальная жилая застройка на ранее отведенных участках</w:t>
            </w:r>
          </w:p>
        </w:tc>
        <w:tc>
          <w:tcPr>
            <w:tcW w:w="755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га</w:t>
            </w:r>
          </w:p>
        </w:tc>
        <w:tc>
          <w:tcPr>
            <w:tcW w:w="810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10,0</w:t>
            </w:r>
          </w:p>
        </w:tc>
        <w:tc>
          <w:tcPr>
            <w:tcW w:w="2070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район ул</w:t>
            </w:r>
            <w:proofErr w:type="gramStart"/>
            <w:r w:rsidRPr="00312A41">
              <w:t>.З</w:t>
            </w:r>
            <w:proofErr w:type="gramEnd"/>
            <w:r w:rsidRPr="00312A41">
              <w:t>аводской</w:t>
            </w:r>
          </w:p>
        </w:tc>
        <w:tc>
          <w:tcPr>
            <w:tcW w:w="1854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Новое стр-во</w:t>
            </w:r>
          </w:p>
        </w:tc>
        <w:tc>
          <w:tcPr>
            <w:tcW w:w="1347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rPr>
                <w:lang w:val="en-US"/>
              </w:rPr>
              <w:t>I</w:t>
            </w:r>
            <w:r w:rsidRPr="00312A41">
              <w:t xml:space="preserve"> очередь</w:t>
            </w:r>
          </w:p>
        </w:tc>
      </w:tr>
      <w:tr w:rsidR="00A12EA4" w:rsidRPr="00312A41" w:rsidTr="00385695">
        <w:tc>
          <w:tcPr>
            <w:tcW w:w="468" w:type="dxa"/>
          </w:tcPr>
          <w:p w:rsidR="00A12EA4" w:rsidRPr="00312A41" w:rsidRDefault="00A12EA4" w:rsidP="00385695">
            <w:pPr>
              <w:ind w:right="-96"/>
              <w:jc w:val="center"/>
            </w:pPr>
            <w:r w:rsidRPr="00312A41">
              <w:t>8</w:t>
            </w:r>
          </w:p>
        </w:tc>
        <w:tc>
          <w:tcPr>
            <w:tcW w:w="2457" w:type="dxa"/>
          </w:tcPr>
          <w:p w:rsidR="00A12EA4" w:rsidRPr="00312A41" w:rsidRDefault="00A12EA4" w:rsidP="00385695">
            <w:r w:rsidRPr="00312A41">
              <w:t>Индивидуальная жилая застройка на ранее отведенных участках</w:t>
            </w:r>
          </w:p>
        </w:tc>
        <w:tc>
          <w:tcPr>
            <w:tcW w:w="755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га</w:t>
            </w:r>
          </w:p>
        </w:tc>
        <w:tc>
          <w:tcPr>
            <w:tcW w:w="810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10,0</w:t>
            </w:r>
          </w:p>
        </w:tc>
        <w:tc>
          <w:tcPr>
            <w:tcW w:w="2070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район ул</w:t>
            </w:r>
            <w:proofErr w:type="gramStart"/>
            <w:r w:rsidRPr="00312A41">
              <w:t>.С</w:t>
            </w:r>
            <w:proofErr w:type="gramEnd"/>
            <w:r w:rsidRPr="00312A41">
              <w:t>мородиновая</w:t>
            </w:r>
          </w:p>
        </w:tc>
        <w:tc>
          <w:tcPr>
            <w:tcW w:w="1854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Новое стр-во</w:t>
            </w:r>
          </w:p>
        </w:tc>
        <w:tc>
          <w:tcPr>
            <w:tcW w:w="1347" w:type="dxa"/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rPr>
                <w:lang w:val="en-US"/>
              </w:rPr>
              <w:t>I</w:t>
            </w:r>
            <w:r w:rsidRPr="00312A41">
              <w:t xml:space="preserve"> очередь</w:t>
            </w:r>
          </w:p>
        </w:tc>
      </w:tr>
    </w:tbl>
    <w:p w:rsidR="00A12EA4" w:rsidRPr="00312A41" w:rsidRDefault="00A12EA4" w:rsidP="00A12EA4">
      <w:pPr>
        <w:jc w:val="both"/>
        <w:rPr>
          <w:rFonts w:eastAsia="Calibri"/>
          <w:color w:val="000000"/>
          <w:kern w:val="1"/>
        </w:rPr>
      </w:pPr>
      <w:r w:rsidRPr="00312A41">
        <w:rPr>
          <w:rFonts w:eastAsia="Calibri"/>
          <w:color w:val="000000"/>
          <w:kern w:val="1"/>
        </w:rPr>
        <w:t>*При условии проведения мероприятий по инженерной подготовке.</w:t>
      </w:r>
    </w:p>
    <w:p w:rsidR="00A12EA4" w:rsidRPr="00312A41" w:rsidRDefault="00A12EA4" w:rsidP="00A12EA4">
      <w:pPr>
        <w:ind w:firstLine="540"/>
        <w:jc w:val="both"/>
      </w:pPr>
    </w:p>
    <w:p w:rsidR="00A12EA4" w:rsidRPr="00312A41" w:rsidRDefault="00A12EA4" w:rsidP="00A12EA4">
      <w:pPr>
        <w:ind w:firstLine="540"/>
        <w:jc w:val="both"/>
      </w:pPr>
      <w:r w:rsidRPr="00312A41">
        <w:t>Территории, предполагаемые для жилищного строительства обозначены на схемах ГП-3, ГП-4.</w:t>
      </w:r>
    </w:p>
    <w:p w:rsidR="00A12EA4" w:rsidRPr="00312A41" w:rsidRDefault="00A12EA4" w:rsidP="00A12EA4">
      <w:pPr>
        <w:ind w:firstLine="540"/>
        <w:jc w:val="both"/>
      </w:pPr>
    </w:p>
    <w:p w:rsidR="00A12EA4" w:rsidRPr="00312A41" w:rsidRDefault="00A12EA4" w:rsidP="00A12EA4">
      <w:pPr>
        <w:ind w:firstLine="540"/>
        <w:jc w:val="both"/>
      </w:pPr>
    </w:p>
    <w:p w:rsidR="00A12EA4" w:rsidRPr="00312A41" w:rsidRDefault="00A12EA4" w:rsidP="00A12EA4">
      <w:pPr>
        <w:ind w:firstLine="540"/>
        <w:jc w:val="both"/>
      </w:pPr>
    </w:p>
    <w:p w:rsidR="00A12EA4" w:rsidRPr="00312A41" w:rsidRDefault="00A12EA4" w:rsidP="00A12EA4">
      <w:pPr>
        <w:keepNext/>
        <w:jc w:val="center"/>
        <w:outlineLvl w:val="2"/>
        <w:rPr>
          <w:rFonts w:cs="Arial"/>
          <w:b/>
          <w:bCs/>
          <w:szCs w:val="26"/>
        </w:rPr>
      </w:pPr>
      <w:bookmarkStart w:id="15" w:name="_Toc469492999"/>
      <w:r w:rsidRPr="00312A41">
        <w:rPr>
          <w:rFonts w:cs="Arial"/>
          <w:b/>
          <w:bCs/>
          <w:iCs/>
          <w:szCs w:val="26"/>
        </w:rPr>
        <w:t>2.</w:t>
      </w:r>
      <w:r>
        <w:rPr>
          <w:rFonts w:cs="Arial"/>
          <w:b/>
          <w:bCs/>
          <w:iCs/>
          <w:szCs w:val="26"/>
        </w:rPr>
        <w:t>3</w:t>
      </w:r>
      <w:r w:rsidRPr="00312A41">
        <w:rPr>
          <w:rFonts w:cs="Arial"/>
          <w:b/>
          <w:bCs/>
          <w:szCs w:val="26"/>
        </w:rPr>
        <w:t>.2. Предложения по обеспечению территории городского поселения объектами культурно-бытового обслуживания.</w:t>
      </w:r>
      <w:bookmarkEnd w:id="15"/>
    </w:p>
    <w:p w:rsidR="00A12EA4" w:rsidRPr="00312A41" w:rsidRDefault="00A12EA4" w:rsidP="00A12EA4">
      <w:pPr>
        <w:ind w:firstLine="540"/>
        <w:jc w:val="both"/>
      </w:pPr>
    </w:p>
    <w:p w:rsidR="00A12EA4" w:rsidRPr="00312A41" w:rsidRDefault="00A12EA4" w:rsidP="00A12EA4">
      <w:pPr>
        <w:ind w:firstLine="540"/>
        <w:jc w:val="both"/>
      </w:pPr>
      <w:r w:rsidRPr="00312A41">
        <w:t>Качество и комфортность проживания населения находятся в полной зависимости от системы обслуживания, представляемых услуг и сервиса.</w:t>
      </w:r>
    </w:p>
    <w:p w:rsidR="00A12EA4" w:rsidRPr="00312A41" w:rsidRDefault="00A12EA4" w:rsidP="00A12EA4">
      <w:pPr>
        <w:ind w:firstLine="540"/>
        <w:jc w:val="both"/>
      </w:pPr>
      <w:r w:rsidRPr="00312A41">
        <w:t>При организации сети предприятий обслуживания устанавливаются следующие принципы:</w:t>
      </w:r>
    </w:p>
    <w:p w:rsidR="00A12EA4" w:rsidRPr="00312A41" w:rsidRDefault="00A12EA4" w:rsidP="00A12EA4">
      <w:pPr>
        <w:numPr>
          <w:ilvl w:val="0"/>
          <w:numId w:val="16"/>
        </w:numPr>
        <w:tabs>
          <w:tab w:val="clear" w:pos="1440"/>
          <w:tab w:val="left" w:pos="1364"/>
        </w:tabs>
        <w:ind w:left="1364" w:hanging="284"/>
        <w:jc w:val="both"/>
      </w:pPr>
      <w:r w:rsidRPr="00312A41">
        <w:t>организация центров обслуживания в наиболее оживленных местах;</w:t>
      </w:r>
    </w:p>
    <w:p w:rsidR="00A12EA4" w:rsidRPr="00312A41" w:rsidRDefault="00A12EA4" w:rsidP="00A12EA4">
      <w:pPr>
        <w:numPr>
          <w:ilvl w:val="0"/>
          <w:numId w:val="16"/>
        </w:numPr>
        <w:tabs>
          <w:tab w:val="clear" w:pos="1440"/>
          <w:tab w:val="left" w:pos="1364"/>
        </w:tabs>
        <w:ind w:left="1364" w:hanging="284"/>
        <w:jc w:val="both"/>
      </w:pPr>
      <w:r w:rsidRPr="00312A41">
        <w:lastRenderedPageBreak/>
        <w:t>организация многопрофильных центров обслуживания.</w:t>
      </w:r>
    </w:p>
    <w:p w:rsidR="00A12EA4" w:rsidRPr="00312A41" w:rsidRDefault="00A12EA4" w:rsidP="00A12EA4">
      <w:pPr>
        <w:ind w:firstLine="540"/>
        <w:jc w:val="both"/>
      </w:pPr>
      <w:r w:rsidRPr="00312A41">
        <w:t>К полномочиям органов местного самоуправления относятся:</w:t>
      </w:r>
    </w:p>
    <w:p w:rsidR="00A12EA4" w:rsidRPr="00312A41" w:rsidRDefault="00A12EA4" w:rsidP="00A12EA4">
      <w:pPr>
        <w:numPr>
          <w:ilvl w:val="0"/>
          <w:numId w:val="20"/>
        </w:numPr>
        <w:tabs>
          <w:tab w:val="clear" w:pos="0"/>
          <w:tab w:val="num" w:pos="720"/>
          <w:tab w:val="left" w:pos="1080"/>
        </w:tabs>
        <w:ind w:left="1080"/>
        <w:jc w:val="both"/>
      </w:pPr>
      <w:r w:rsidRPr="00312A41">
        <w:t>создание условий для организации досуга, обеспечение жителей услугами организаций культуры;</w:t>
      </w:r>
    </w:p>
    <w:p w:rsidR="00A12EA4" w:rsidRPr="00312A41" w:rsidRDefault="00A12EA4" w:rsidP="00A12EA4">
      <w:pPr>
        <w:numPr>
          <w:ilvl w:val="0"/>
          <w:numId w:val="20"/>
        </w:numPr>
        <w:tabs>
          <w:tab w:val="clear" w:pos="0"/>
          <w:tab w:val="num" w:pos="720"/>
          <w:tab w:val="left" w:pos="1080"/>
        </w:tabs>
        <w:ind w:left="1080"/>
        <w:jc w:val="both"/>
      </w:pPr>
      <w:r w:rsidRPr="00312A41">
        <w:t>организация библиотечного обслуживания;</w:t>
      </w:r>
    </w:p>
    <w:p w:rsidR="00A12EA4" w:rsidRPr="00312A41" w:rsidRDefault="00A12EA4" w:rsidP="00A12EA4">
      <w:pPr>
        <w:numPr>
          <w:ilvl w:val="0"/>
          <w:numId w:val="20"/>
        </w:numPr>
        <w:tabs>
          <w:tab w:val="clear" w:pos="0"/>
          <w:tab w:val="num" w:pos="720"/>
          <w:tab w:val="left" w:pos="1080"/>
        </w:tabs>
        <w:ind w:left="1080"/>
        <w:jc w:val="both"/>
      </w:pPr>
      <w:r w:rsidRPr="00312A41">
        <w:t>развитие массовой физической культуры и спорта;</w:t>
      </w:r>
    </w:p>
    <w:p w:rsidR="00A12EA4" w:rsidRPr="00312A41" w:rsidRDefault="00A12EA4" w:rsidP="00A12EA4">
      <w:pPr>
        <w:numPr>
          <w:ilvl w:val="0"/>
          <w:numId w:val="20"/>
        </w:numPr>
        <w:tabs>
          <w:tab w:val="clear" w:pos="0"/>
          <w:tab w:val="num" w:pos="720"/>
          <w:tab w:val="left" w:pos="1080"/>
        </w:tabs>
        <w:ind w:left="1080"/>
        <w:jc w:val="both"/>
      </w:pPr>
      <w:r w:rsidRPr="00312A41">
        <w:t>сохранение, использование и популяризация объектов культурного наследия;</w:t>
      </w:r>
    </w:p>
    <w:p w:rsidR="00A12EA4" w:rsidRPr="00312A41" w:rsidRDefault="00A12EA4" w:rsidP="00A12EA4">
      <w:pPr>
        <w:jc w:val="both"/>
      </w:pPr>
      <w:r w:rsidRPr="00312A41">
        <w:t xml:space="preserve">Характеристика существующих объектов и потребность в новых объектах учреждений культуры и физкультурно-спортивных сооружений приведена в п.2.7.4. тома </w:t>
      </w:r>
      <w:r w:rsidRPr="00312A41">
        <w:rPr>
          <w:lang w:val="en-US"/>
        </w:rPr>
        <w:t>II</w:t>
      </w:r>
      <w:r w:rsidRPr="00312A41">
        <w:t xml:space="preserve"> «Обоснование проекта генерального плана».</w:t>
      </w:r>
    </w:p>
    <w:p w:rsidR="00A12EA4" w:rsidRPr="00312A41" w:rsidRDefault="00A12EA4" w:rsidP="00A12EA4">
      <w:pPr>
        <w:tabs>
          <w:tab w:val="left" w:pos="656"/>
        </w:tabs>
        <w:ind w:left="-708" w:firstLine="540"/>
        <w:jc w:val="both"/>
      </w:pPr>
    </w:p>
    <w:p w:rsidR="00A12EA4" w:rsidRPr="00312A41" w:rsidRDefault="00A12EA4" w:rsidP="00A12EA4">
      <w:pPr>
        <w:tabs>
          <w:tab w:val="left" w:pos="1364"/>
        </w:tabs>
        <w:ind w:firstLine="540"/>
        <w:jc w:val="center"/>
        <w:rPr>
          <w:bCs/>
          <w:u w:val="single"/>
        </w:rPr>
      </w:pPr>
      <w:r w:rsidRPr="00312A41">
        <w:rPr>
          <w:bCs/>
          <w:u w:val="single"/>
        </w:rPr>
        <w:t>Перечень мероприятий по разделу «Объекты культурно-бытового обслуживания».</w:t>
      </w:r>
    </w:p>
    <w:p w:rsidR="00A12EA4" w:rsidRPr="00312A41" w:rsidRDefault="00A12EA4" w:rsidP="00A12EA4">
      <w:pPr>
        <w:tabs>
          <w:tab w:val="left" w:pos="2229"/>
        </w:tabs>
        <w:ind w:firstLine="540"/>
        <w:jc w:val="both"/>
      </w:pPr>
      <w:r w:rsidRPr="00312A41">
        <w:tab/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2493"/>
        <w:gridCol w:w="845"/>
        <w:gridCol w:w="824"/>
        <w:gridCol w:w="2056"/>
        <w:gridCol w:w="2088"/>
        <w:gridCol w:w="999"/>
      </w:tblGrid>
      <w:tr w:rsidR="00A12EA4" w:rsidRPr="00312A41" w:rsidTr="00385695">
        <w:tc>
          <w:tcPr>
            <w:tcW w:w="476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 xml:space="preserve">№ </w:t>
            </w:r>
            <w:proofErr w:type="gramStart"/>
            <w:r w:rsidRPr="00312A41">
              <w:t>п</w:t>
            </w:r>
            <w:proofErr w:type="gramEnd"/>
            <w:r w:rsidRPr="00312A41">
              <w:t>/экспл.</w:t>
            </w:r>
          </w:p>
        </w:tc>
        <w:tc>
          <w:tcPr>
            <w:tcW w:w="2493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Наименование учреждения</w:t>
            </w:r>
          </w:p>
        </w:tc>
        <w:tc>
          <w:tcPr>
            <w:tcW w:w="845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Ед</w:t>
            </w:r>
            <w:proofErr w:type="gramStart"/>
            <w:r w:rsidRPr="00312A41">
              <w:t>.и</w:t>
            </w:r>
            <w:proofErr w:type="gramEnd"/>
            <w:r w:rsidRPr="00312A41">
              <w:t>зм.</w:t>
            </w:r>
          </w:p>
        </w:tc>
        <w:tc>
          <w:tcPr>
            <w:tcW w:w="824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Кол-во</w:t>
            </w:r>
          </w:p>
        </w:tc>
        <w:tc>
          <w:tcPr>
            <w:tcW w:w="2056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Место расположения</w:t>
            </w:r>
          </w:p>
        </w:tc>
        <w:tc>
          <w:tcPr>
            <w:tcW w:w="2088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Мероприятия</w:t>
            </w:r>
          </w:p>
        </w:tc>
        <w:tc>
          <w:tcPr>
            <w:tcW w:w="999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Сроки реализ.</w:t>
            </w:r>
          </w:p>
        </w:tc>
      </w:tr>
      <w:tr w:rsidR="00A12EA4" w:rsidRPr="00312A41" w:rsidTr="00385695">
        <w:tc>
          <w:tcPr>
            <w:tcW w:w="9781" w:type="dxa"/>
            <w:gridSpan w:val="7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Учреждения культуры</w:t>
            </w:r>
          </w:p>
        </w:tc>
      </w:tr>
      <w:tr w:rsidR="00A12EA4" w:rsidRPr="00312A41" w:rsidTr="00385695">
        <w:tc>
          <w:tcPr>
            <w:tcW w:w="476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</w:t>
            </w:r>
          </w:p>
        </w:tc>
        <w:tc>
          <w:tcPr>
            <w:tcW w:w="2493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2</w:t>
            </w:r>
          </w:p>
        </w:tc>
        <w:tc>
          <w:tcPr>
            <w:tcW w:w="845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3</w:t>
            </w:r>
          </w:p>
        </w:tc>
        <w:tc>
          <w:tcPr>
            <w:tcW w:w="824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4</w:t>
            </w:r>
          </w:p>
        </w:tc>
        <w:tc>
          <w:tcPr>
            <w:tcW w:w="2056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5</w:t>
            </w:r>
          </w:p>
        </w:tc>
        <w:tc>
          <w:tcPr>
            <w:tcW w:w="2088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6</w:t>
            </w:r>
          </w:p>
        </w:tc>
        <w:tc>
          <w:tcPr>
            <w:tcW w:w="999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7</w:t>
            </w:r>
          </w:p>
        </w:tc>
      </w:tr>
      <w:tr w:rsidR="00A12EA4" w:rsidRPr="00312A41" w:rsidTr="00385695">
        <w:tc>
          <w:tcPr>
            <w:tcW w:w="476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</w:p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1.</w:t>
            </w:r>
          </w:p>
        </w:tc>
        <w:tc>
          <w:tcPr>
            <w:tcW w:w="2493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Дворец культуры</w:t>
            </w:r>
          </w:p>
        </w:tc>
        <w:tc>
          <w:tcPr>
            <w:tcW w:w="845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мест</w:t>
            </w:r>
          </w:p>
        </w:tc>
        <w:tc>
          <w:tcPr>
            <w:tcW w:w="824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1500</w:t>
            </w:r>
          </w:p>
        </w:tc>
        <w:tc>
          <w:tcPr>
            <w:tcW w:w="2056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МКР “Северный”,</w:t>
            </w:r>
          </w:p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ул.40 лет Октября</w:t>
            </w:r>
          </w:p>
        </w:tc>
        <w:tc>
          <w:tcPr>
            <w:tcW w:w="2088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999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I очередь</w:t>
            </w:r>
          </w:p>
        </w:tc>
      </w:tr>
      <w:tr w:rsidR="00A12EA4" w:rsidRPr="00312A41" w:rsidTr="00385695">
        <w:tc>
          <w:tcPr>
            <w:tcW w:w="476" w:type="dxa"/>
            <w:vMerge w:val="restart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2</w:t>
            </w:r>
          </w:p>
        </w:tc>
        <w:tc>
          <w:tcPr>
            <w:tcW w:w="2493" w:type="dxa"/>
            <w:vAlign w:val="center"/>
          </w:tcPr>
          <w:p w:rsidR="00A12EA4" w:rsidRPr="00312A41" w:rsidRDefault="00A12EA4" w:rsidP="00385695">
            <w:pPr>
              <w:tabs>
                <w:tab w:val="left" w:pos="1364"/>
              </w:tabs>
              <w:jc w:val="center"/>
            </w:pPr>
            <w:r w:rsidRPr="00312A41">
              <w:t>Библиотека</w:t>
            </w:r>
          </w:p>
        </w:tc>
        <w:tc>
          <w:tcPr>
            <w:tcW w:w="845" w:type="dxa"/>
            <w:vAlign w:val="center"/>
          </w:tcPr>
          <w:p w:rsidR="00A12EA4" w:rsidRPr="00312A41" w:rsidRDefault="00A12EA4" w:rsidP="00385695">
            <w:pPr>
              <w:ind w:right="-98"/>
            </w:pPr>
            <w:r w:rsidRPr="00312A41">
              <w:t>т</w:t>
            </w:r>
            <w:proofErr w:type="gramStart"/>
            <w:r w:rsidRPr="00312A41">
              <w:t>.т</w:t>
            </w:r>
            <w:proofErr w:type="gramEnd"/>
            <w:r w:rsidRPr="00312A41">
              <w:t>ом</w:t>
            </w:r>
          </w:p>
        </w:tc>
        <w:tc>
          <w:tcPr>
            <w:tcW w:w="824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60</w:t>
            </w:r>
          </w:p>
        </w:tc>
        <w:tc>
          <w:tcPr>
            <w:tcW w:w="2056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ул.40 лет Октября</w:t>
            </w:r>
          </w:p>
        </w:tc>
        <w:tc>
          <w:tcPr>
            <w:tcW w:w="2088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999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I очередь</w:t>
            </w:r>
          </w:p>
        </w:tc>
      </w:tr>
      <w:tr w:rsidR="00A12EA4" w:rsidRPr="00312A41" w:rsidTr="00385695">
        <w:tc>
          <w:tcPr>
            <w:tcW w:w="476" w:type="dxa"/>
            <w:vMerge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</w:p>
        </w:tc>
        <w:tc>
          <w:tcPr>
            <w:tcW w:w="2493" w:type="dxa"/>
            <w:vAlign w:val="center"/>
          </w:tcPr>
          <w:p w:rsidR="00A12EA4" w:rsidRPr="00312A41" w:rsidRDefault="00A12EA4" w:rsidP="00385695">
            <w:pPr>
              <w:tabs>
                <w:tab w:val="left" w:pos="1364"/>
              </w:tabs>
              <w:jc w:val="center"/>
            </w:pPr>
            <w:r w:rsidRPr="00312A41">
              <w:t>Библиотека</w:t>
            </w:r>
          </w:p>
        </w:tc>
        <w:tc>
          <w:tcPr>
            <w:tcW w:w="845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мест</w:t>
            </w:r>
          </w:p>
        </w:tc>
        <w:tc>
          <w:tcPr>
            <w:tcW w:w="824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40</w:t>
            </w:r>
          </w:p>
        </w:tc>
        <w:tc>
          <w:tcPr>
            <w:tcW w:w="2056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Пр</w:t>
            </w:r>
            <w:proofErr w:type="gramStart"/>
            <w:r w:rsidRPr="00312A41">
              <w:t>.Р</w:t>
            </w:r>
            <w:proofErr w:type="gramEnd"/>
            <w:r w:rsidRPr="00312A41">
              <w:t>еволюции</w:t>
            </w:r>
          </w:p>
        </w:tc>
        <w:tc>
          <w:tcPr>
            <w:tcW w:w="2088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Реконструкция существующей библиотеки</w:t>
            </w:r>
          </w:p>
        </w:tc>
        <w:tc>
          <w:tcPr>
            <w:tcW w:w="999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I очередь</w:t>
            </w:r>
          </w:p>
        </w:tc>
      </w:tr>
      <w:tr w:rsidR="00A12EA4" w:rsidRPr="00312A41" w:rsidTr="00385695">
        <w:tc>
          <w:tcPr>
            <w:tcW w:w="476" w:type="dxa"/>
            <w:vMerge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</w:p>
        </w:tc>
        <w:tc>
          <w:tcPr>
            <w:tcW w:w="2493" w:type="dxa"/>
            <w:vAlign w:val="center"/>
          </w:tcPr>
          <w:p w:rsidR="00A12EA4" w:rsidRPr="00312A41" w:rsidRDefault="00A12EA4" w:rsidP="00385695">
            <w:pPr>
              <w:tabs>
                <w:tab w:val="left" w:pos="1364"/>
              </w:tabs>
              <w:jc w:val="center"/>
            </w:pPr>
            <w:r w:rsidRPr="00312A41">
              <w:t>Библиотека</w:t>
            </w:r>
          </w:p>
        </w:tc>
        <w:tc>
          <w:tcPr>
            <w:tcW w:w="845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мест</w:t>
            </w:r>
          </w:p>
        </w:tc>
        <w:tc>
          <w:tcPr>
            <w:tcW w:w="824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30</w:t>
            </w:r>
          </w:p>
        </w:tc>
        <w:tc>
          <w:tcPr>
            <w:tcW w:w="2056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участок №1</w:t>
            </w:r>
          </w:p>
        </w:tc>
        <w:tc>
          <w:tcPr>
            <w:tcW w:w="2088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999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Расч. срок</w:t>
            </w:r>
          </w:p>
        </w:tc>
      </w:tr>
      <w:tr w:rsidR="00A12EA4" w:rsidRPr="00312A41" w:rsidTr="00385695">
        <w:trPr>
          <w:trHeight w:val="869"/>
        </w:trPr>
        <w:tc>
          <w:tcPr>
            <w:tcW w:w="476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3*</w:t>
            </w:r>
          </w:p>
        </w:tc>
        <w:tc>
          <w:tcPr>
            <w:tcW w:w="2493" w:type="dxa"/>
            <w:vAlign w:val="center"/>
          </w:tcPr>
          <w:p w:rsidR="00A12EA4" w:rsidRPr="00312A41" w:rsidRDefault="00A12EA4" w:rsidP="00385695">
            <w:pPr>
              <w:tabs>
                <w:tab w:val="left" w:pos="1364"/>
              </w:tabs>
              <w:jc w:val="center"/>
            </w:pPr>
            <w:r w:rsidRPr="00312A41">
              <w:t xml:space="preserve">Центр народных ремесел </w:t>
            </w:r>
          </w:p>
        </w:tc>
        <w:tc>
          <w:tcPr>
            <w:tcW w:w="845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объект</w:t>
            </w:r>
          </w:p>
        </w:tc>
        <w:tc>
          <w:tcPr>
            <w:tcW w:w="824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</w:t>
            </w:r>
          </w:p>
        </w:tc>
        <w:tc>
          <w:tcPr>
            <w:tcW w:w="2056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ул</w:t>
            </w:r>
            <w:proofErr w:type="gramStart"/>
            <w:r w:rsidRPr="00312A41">
              <w:t>.Г</w:t>
            </w:r>
            <w:proofErr w:type="gramEnd"/>
            <w:r w:rsidRPr="00312A41">
              <w:t>отвальда</w:t>
            </w:r>
          </w:p>
        </w:tc>
        <w:tc>
          <w:tcPr>
            <w:tcW w:w="2088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Трансформация территории авторемзавода</w:t>
            </w:r>
          </w:p>
        </w:tc>
        <w:tc>
          <w:tcPr>
            <w:tcW w:w="999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За расч. срок</w:t>
            </w:r>
          </w:p>
        </w:tc>
      </w:tr>
      <w:tr w:rsidR="00A12EA4" w:rsidRPr="00312A41" w:rsidTr="00385695">
        <w:trPr>
          <w:trHeight w:val="503"/>
        </w:trPr>
        <w:tc>
          <w:tcPr>
            <w:tcW w:w="476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4*</w:t>
            </w:r>
          </w:p>
        </w:tc>
        <w:tc>
          <w:tcPr>
            <w:tcW w:w="2493" w:type="dxa"/>
            <w:vAlign w:val="center"/>
          </w:tcPr>
          <w:p w:rsidR="00A12EA4" w:rsidRPr="00312A41" w:rsidRDefault="00A12EA4" w:rsidP="00385695">
            <w:pPr>
              <w:tabs>
                <w:tab w:val="left" w:pos="1364"/>
              </w:tabs>
              <w:jc w:val="center"/>
            </w:pPr>
            <w:r w:rsidRPr="00312A41">
              <w:t>Тематический развлекательный комплекс “Петровский берег”</w:t>
            </w:r>
          </w:p>
        </w:tc>
        <w:tc>
          <w:tcPr>
            <w:tcW w:w="845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объект</w:t>
            </w:r>
          </w:p>
        </w:tc>
        <w:tc>
          <w:tcPr>
            <w:tcW w:w="824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</w:t>
            </w:r>
          </w:p>
        </w:tc>
        <w:tc>
          <w:tcPr>
            <w:tcW w:w="2056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ул.О.Кошевого</w:t>
            </w:r>
          </w:p>
        </w:tc>
        <w:tc>
          <w:tcPr>
            <w:tcW w:w="2088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Трансформация территории ОАО «ПССРЗ»</w:t>
            </w:r>
          </w:p>
        </w:tc>
        <w:tc>
          <w:tcPr>
            <w:tcW w:w="999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 xml:space="preserve">За расч. срок. </w:t>
            </w:r>
          </w:p>
        </w:tc>
      </w:tr>
      <w:tr w:rsidR="00A12EA4" w:rsidRPr="00312A41" w:rsidTr="00385695">
        <w:tc>
          <w:tcPr>
            <w:tcW w:w="476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5*</w:t>
            </w:r>
          </w:p>
        </w:tc>
        <w:tc>
          <w:tcPr>
            <w:tcW w:w="2493" w:type="dxa"/>
            <w:vAlign w:val="center"/>
          </w:tcPr>
          <w:p w:rsidR="00A12EA4" w:rsidRPr="00312A41" w:rsidRDefault="00A12EA4" w:rsidP="00385695">
            <w:pPr>
              <w:tabs>
                <w:tab w:val="left" w:pos="1364"/>
              </w:tabs>
              <w:jc w:val="center"/>
            </w:pPr>
            <w:r w:rsidRPr="00312A41">
              <w:t>Музей кораблестроения</w:t>
            </w:r>
          </w:p>
        </w:tc>
        <w:tc>
          <w:tcPr>
            <w:tcW w:w="845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объект</w:t>
            </w:r>
          </w:p>
        </w:tc>
        <w:tc>
          <w:tcPr>
            <w:tcW w:w="824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</w:t>
            </w:r>
          </w:p>
        </w:tc>
        <w:tc>
          <w:tcPr>
            <w:tcW w:w="2056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ул.О.Кошевого</w:t>
            </w:r>
          </w:p>
        </w:tc>
        <w:tc>
          <w:tcPr>
            <w:tcW w:w="2088" w:type="dxa"/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Организация  музея</w:t>
            </w:r>
          </w:p>
          <w:p w:rsidR="00A12EA4" w:rsidRPr="00312A41" w:rsidRDefault="00A12EA4" w:rsidP="00385695">
            <w:pPr>
              <w:ind w:right="-98"/>
              <w:jc w:val="center"/>
            </w:pPr>
            <w:proofErr w:type="gramStart"/>
            <w:r w:rsidRPr="00312A41">
              <w:t>(терр.</w:t>
            </w:r>
            <w:proofErr w:type="gramEnd"/>
            <w:r w:rsidRPr="00312A41">
              <w:t xml:space="preserve"> </w:t>
            </w:r>
            <w:proofErr w:type="gramStart"/>
            <w:r w:rsidRPr="00312A41">
              <w:t>ОАО «ПССРЗ»)</w:t>
            </w:r>
            <w:proofErr w:type="gramEnd"/>
          </w:p>
        </w:tc>
        <w:tc>
          <w:tcPr>
            <w:tcW w:w="999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За расч. срок</w:t>
            </w:r>
          </w:p>
        </w:tc>
      </w:tr>
      <w:tr w:rsidR="00A12EA4" w:rsidRPr="00312A41" w:rsidTr="00385695">
        <w:trPr>
          <w:trHeight w:val="333"/>
        </w:trPr>
        <w:tc>
          <w:tcPr>
            <w:tcW w:w="9781" w:type="dxa"/>
            <w:gridSpan w:val="7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Физкультурно-спортивные сооружения</w:t>
            </w:r>
          </w:p>
        </w:tc>
      </w:tr>
      <w:tr w:rsidR="00A12EA4" w:rsidRPr="00312A41" w:rsidTr="00385695">
        <w:trPr>
          <w:trHeight w:val="272"/>
        </w:trPr>
        <w:tc>
          <w:tcPr>
            <w:tcW w:w="476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6</w:t>
            </w:r>
          </w:p>
        </w:tc>
        <w:tc>
          <w:tcPr>
            <w:tcW w:w="2493" w:type="dxa"/>
            <w:vAlign w:val="center"/>
          </w:tcPr>
          <w:p w:rsidR="00A12EA4" w:rsidRPr="00312A41" w:rsidRDefault="00A12EA4" w:rsidP="00385695">
            <w:pPr>
              <w:tabs>
                <w:tab w:val="left" w:pos="1364"/>
              </w:tabs>
              <w:jc w:val="center"/>
            </w:pPr>
            <w:r w:rsidRPr="00312A41">
              <w:t>Физкультурно-оздоровительный комплекс</w:t>
            </w:r>
          </w:p>
        </w:tc>
        <w:tc>
          <w:tcPr>
            <w:tcW w:w="845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объект</w:t>
            </w:r>
          </w:p>
        </w:tc>
        <w:tc>
          <w:tcPr>
            <w:tcW w:w="824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</w:t>
            </w:r>
          </w:p>
        </w:tc>
        <w:tc>
          <w:tcPr>
            <w:tcW w:w="2056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ул</w:t>
            </w:r>
            <w:proofErr w:type="gramStart"/>
            <w:r w:rsidRPr="00312A41">
              <w:t>.Л</w:t>
            </w:r>
            <w:proofErr w:type="gramEnd"/>
            <w:r w:rsidRPr="00312A41">
              <w:t>есная</w:t>
            </w:r>
          </w:p>
        </w:tc>
        <w:tc>
          <w:tcPr>
            <w:tcW w:w="2088" w:type="dxa"/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 xml:space="preserve">Новое строительство </w:t>
            </w:r>
          </w:p>
        </w:tc>
        <w:tc>
          <w:tcPr>
            <w:tcW w:w="999" w:type="dxa"/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I очередь</w:t>
            </w:r>
          </w:p>
        </w:tc>
      </w:tr>
      <w:tr w:rsidR="00A12EA4" w:rsidRPr="00312A41" w:rsidTr="00385695">
        <w:tc>
          <w:tcPr>
            <w:tcW w:w="476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7</w:t>
            </w:r>
          </w:p>
        </w:tc>
        <w:tc>
          <w:tcPr>
            <w:tcW w:w="2493" w:type="dxa"/>
            <w:vAlign w:val="center"/>
          </w:tcPr>
          <w:p w:rsidR="00A12EA4" w:rsidRPr="00312A41" w:rsidRDefault="00A12EA4" w:rsidP="00385695">
            <w:pPr>
              <w:tabs>
                <w:tab w:val="left" w:pos="1364"/>
              </w:tabs>
              <w:jc w:val="center"/>
            </w:pPr>
            <w:r w:rsidRPr="00312A41">
              <w:t>Спортивный зал с крытым ледовым катком</w:t>
            </w:r>
          </w:p>
        </w:tc>
        <w:tc>
          <w:tcPr>
            <w:tcW w:w="845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объект</w:t>
            </w:r>
          </w:p>
        </w:tc>
        <w:tc>
          <w:tcPr>
            <w:tcW w:w="824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</w:t>
            </w:r>
          </w:p>
        </w:tc>
        <w:tc>
          <w:tcPr>
            <w:tcW w:w="2056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МКР “Северный”</w:t>
            </w:r>
          </w:p>
        </w:tc>
        <w:tc>
          <w:tcPr>
            <w:tcW w:w="2088" w:type="dxa"/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 xml:space="preserve">Новое строительство </w:t>
            </w:r>
          </w:p>
        </w:tc>
        <w:tc>
          <w:tcPr>
            <w:tcW w:w="999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Расч. срок</w:t>
            </w:r>
          </w:p>
        </w:tc>
      </w:tr>
      <w:tr w:rsidR="00A12EA4" w:rsidRPr="00312A41" w:rsidTr="00385695">
        <w:tc>
          <w:tcPr>
            <w:tcW w:w="476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8</w:t>
            </w:r>
          </w:p>
        </w:tc>
        <w:tc>
          <w:tcPr>
            <w:tcW w:w="2493" w:type="dxa"/>
            <w:vAlign w:val="center"/>
          </w:tcPr>
          <w:p w:rsidR="00A12EA4" w:rsidRPr="00312A41" w:rsidRDefault="00A12EA4" w:rsidP="00385695">
            <w:pPr>
              <w:tabs>
                <w:tab w:val="left" w:pos="1364"/>
              </w:tabs>
              <w:jc w:val="center"/>
            </w:pPr>
            <w:r w:rsidRPr="00312A41">
              <w:t>Спортивная база</w:t>
            </w:r>
          </w:p>
        </w:tc>
        <w:tc>
          <w:tcPr>
            <w:tcW w:w="845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объект</w:t>
            </w:r>
          </w:p>
        </w:tc>
        <w:tc>
          <w:tcPr>
            <w:tcW w:w="824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</w:t>
            </w:r>
          </w:p>
        </w:tc>
        <w:tc>
          <w:tcPr>
            <w:tcW w:w="2056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ул</w:t>
            </w:r>
            <w:proofErr w:type="gramStart"/>
            <w:r w:rsidRPr="00312A41">
              <w:t>.О</w:t>
            </w:r>
            <w:proofErr w:type="gramEnd"/>
            <w:r w:rsidRPr="00312A41">
              <w:t>течественной войны</w:t>
            </w:r>
          </w:p>
        </w:tc>
        <w:tc>
          <w:tcPr>
            <w:tcW w:w="2088" w:type="dxa"/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 xml:space="preserve">Новое строительство </w:t>
            </w:r>
          </w:p>
        </w:tc>
        <w:tc>
          <w:tcPr>
            <w:tcW w:w="999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I очередь</w:t>
            </w:r>
          </w:p>
        </w:tc>
      </w:tr>
    </w:tbl>
    <w:p w:rsidR="00A12EA4" w:rsidRPr="00312A41" w:rsidRDefault="00A12EA4" w:rsidP="00A12EA4">
      <w:pPr>
        <w:tabs>
          <w:tab w:val="left" w:pos="656"/>
        </w:tabs>
        <w:ind w:firstLine="540"/>
        <w:jc w:val="both"/>
        <w:rPr>
          <w:i/>
        </w:rPr>
      </w:pPr>
    </w:p>
    <w:p w:rsidR="00A12EA4" w:rsidRPr="00312A41" w:rsidRDefault="00A12EA4" w:rsidP="00A12EA4">
      <w:pPr>
        <w:tabs>
          <w:tab w:val="left" w:pos="656"/>
        </w:tabs>
        <w:ind w:firstLine="540"/>
        <w:jc w:val="both"/>
        <w:rPr>
          <w:i/>
        </w:rPr>
      </w:pPr>
      <w:r w:rsidRPr="00312A41">
        <w:rPr>
          <w:i/>
        </w:rPr>
        <w:t>* Трансформация данных предприятий предлагается на перспективу при условии активного развития туризма. При появлении инвестиционных предложений эти территории могут использоваться по основному функциональному назначению.</w:t>
      </w:r>
    </w:p>
    <w:p w:rsidR="00A12EA4" w:rsidRPr="00312A41" w:rsidRDefault="00A12EA4" w:rsidP="00A12EA4">
      <w:pPr>
        <w:ind w:firstLine="539"/>
      </w:pPr>
      <w:r w:rsidRPr="00312A41">
        <w:t>Для сохранения объектов историко-культурного наследия администрацией городского поселения предусматриваются следующие мероприятия:</w:t>
      </w:r>
    </w:p>
    <w:p w:rsidR="00A12EA4" w:rsidRPr="00312A41" w:rsidRDefault="00A12EA4" w:rsidP="00A12EA4">
      <w:pPr>
        <w:numPr>
          <w:ilvl w:val="0"/>
          <w:numId w:val="2"/>
        </w:numPr>
        <w:tabs>
          <w:tab w:val="clear" w:pos="0"/>
          <w:tab w:val="num" w:pos="824"/>
          <w:tab w:val="left" w:pos="1439"/>
        </w:tabs>
        <w:ind w:left="14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312A41">
        <w:rPr>
          <w:rFonts w:eastAsia="Calibri"/>
          <w:color w:val="000000"/>
          <w:kern w:val="24"/>
          <w:szCs w:val="22"/>
          <w:lang w:eastAsia="en-US"/>
        </w:rPr>
        <w:t>реставрация башни со шпилем колокольни Преображенского собора;</w:t>
      </w:r>
    </w:p>
    <w:p w:rsidR="00A12EA4" w:rsidRPr="00312A41" w:rsidRDefault="00A12EA4" w:rsidP="00A12EA4">
      <w:pPr>
        <w:numPr>
          <w:ilvl w:val="0"/>
          <w:numId w:val="2"/>
        </w:numPr>
        <w:tabs>
          <w:tab w:val="clear" w:pos="0"/>
          <w:tab w:val="num" w:pos="824"/>
          <w:tab w:val="left" w:pos="1439"/>
        </w:tabs>
        <w:ind w:left="14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312A41">
        <w:rPr>
          <w:rFonts w:eastAsia="Calibri"/>
          <w:color w:val="000000"/>
          <w:kern w:val="24"/>
          <w:szCs w:val="22"/>
          <w:lang w:eastAsia="en-US"/>
        </w:rPr>
        <w:t>продолжение реставрации Казанского собора;</w:t>
      </w:r>
    </w:p>
    <w:p w:rsidR="00A12EA4" w:rsidRPr="00312A41" w:rsidRDefault="00A12EA4" w:rsidP="00A12EA4">
      <w:pPr>
        <w:numPr>
          <w:ilvl w:val="0"/>
          <w:numId w:val="2"/>
        </w:numPr>
        <w:tabs>
          <w:tab w:val="clear" w:pos="0"/>
          <w:tab w:val="num" w:pos="824"/>
          <w:tab w:val="left" w:pos="1439"/>
        </w:tabs>
        <w:ind w:left="14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312A41">
        <w:rPr>
          <w:rFonts w:eastAsia="Calibri"/>
          <w:color w:val="000000"/>
          <w:kern w:val="24"/>
          <w:szCs w:val="22"/>
          <w:lang w:eastAsia="en-US"/>
        </w:rPr>
        <w:t>реставрация и ремонт фасадов здания женской гимназии на пр. Революции;</w:t>
      </w:r>
    </w:p>
    <w:p w:rsidR="00A12EA4" w:rsidRPr="00312A41" w:rsidRDefault="00A12EA4" w:rsidP="00A12EA4">
      <w:pPr>
        <w:numPr>
          <w:ilvl w:val="0"/>
          <w:numId w:val="2"/>
        </w:numPr>
        <w:tabs>
          <w:tab w:val="clear" w:pos="0"/>
          <w:tab w:val="num" w:pos="824"/>
          <w:tab w:val="left" w:pos="1439"/>
        </w:tabs>
        <w:ind w:left="14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312A41">
        <w:rPr>
          <w:rFonts w:eastAsia="Calibri"/>
          <w:color w:val="000000"/>
          <w:kern w:val="24"/>
          <w:szCs w:val="22"/>
          <w:lang w:eastAsia="en-US"/>
        </w:rPr>
        <w:t>реставрация дома купца Одинцова по ул. 1 Мая;</w:t>
      </w:r>
    </w:p>
    <w:p w:rsidR="00A12EA4" w:rsidRPr="00312A41" w:rsidRDefault="00A12EA4" w:rsidP="00A12EA4">
      <w:pPr>
        <w:numPr>
          <w:ilvl w:val="0"/>
          <w:numId w:val="2"/>
        </w:numPr>
        <w:tabs>
          <w:tab w:val="clear" w:pos="0"/>
          <w:tab w:val="num" w:pos="824"/>
          <w:tab w:val="left" w:pos="1439"/>
        </w:tabs>
        <w:ind w:left="14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312A41">
        <w:rPr>
          <w:rFonts w:eastAsia="Calibri"/>
          <w:color w:val="000000"/>
          <w:kern w:val="24"/>
          <w:szCs w:val="22"/>
          <w:lang w:eastAsia="en-US"/>
        </w:rPr>
        <w:t>реставрация фасадов «дома с магазином» по ул. К.Маркса;</w:t>
      </w:r>
    </w:p>
    <w:p w:rsidR="00A12EA4" w:rsidRPr="00312A41" w:rsidRDefault="00A12EA4" w:rsidP="00A12EA4">
      <w:pPr>
        <w:numPr>
          <w:ilvl w:val="0"/>
          <w:numId w:val="2"/>
        </w:numPr>
        <w:tabs>
          <w:tab w:val="clear" w:pos="0"/>
          <w:tab w:val="num" w:pos="824"/>
          <w:tab w:val="left" w:pos="1439"/>
        </w:tabs>
        <w:ind w:left="14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312A41">
        <w:rPr>
          <w:rFonts w:eastAsia="Calibri"/>
          <w:color w:val="000000"/>
          <w:kern w:val="24"/>
          <w:szCs w:val="22"/>
          <w:lang w:eastAsia="en-US"/>
        </w:rPr>
        <w:t>реставрация фасадов магазинов купца Зайцева по пр. Революции, 10 и по ул. 1 Мая, 17;</w:t>
      </w:r>
    </w:p>
    <w:p w:rsidR="00A12EA4" w:rsidRPr="00312A41" w:rsidRDefault="00A12EA4" w:rsidP="00A12EA4">
      <w:pPr>
        <w:numPr>
          <w:ilvl w:val="0"/>
          <w:numId w:val="2"/>
        </w:numPr>
        <w:tabs>
          <w:tab w:val="clear" w:pos="0"/>
          <w:tab w:val="num" w:pos="824"/>
          <w:tab w:val="left" w:pos="1439"/>
        </w:tabs>
        <w:ind w:left="14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312A41">
        <w:rPr>
          <w:rFonts w:eastAsia="Calibri"/>
          <w:color w:val="000000"/>
          <w:kern w:val="24"/>
          <w:szCs w:val="22"/>
          <w:lang w:eastAsia="en-US"/>
        </w:rPr>
        <w:t>реставрация каменных ворот исторической части города;</w:t>
      </w:r>
    </w:p>
    <w:p w:rsidR="00A12EA4" w:rsidRPr="00312A41" w:rsidRDefault="00A12EA4" w:rsidP="00A12EA4">
      <w:pPr>
        <w:numPr>
          <w:ilvl w:val="0"/>
          <w:numId w:val="2"/>
        </w:numPr>
        <w:tabs>
          <w:tab w:val="clear" w:pos="0"/>
          <w:tab w:val="num" w:pos="824"/>
          <w:tab w:val="left" w:pos="1439"/>
        </w:tabs>
        <w:ind w:left="14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312A41">
        <w:rPr>
          <w:rFonts w:eastAsia="Calibri"/>
          <w:color w:val="000000"/>
          <w:kern w:val="24"/>
          <w:szCs w:val="22"/>
          <w:lang w:eastAsia="en-US"/>
        </w:rPr>
        <w:t>устройство фрагмента крепостной стены на месте «Красных ворот», Петровский сквер.</w:t>
      </w:r>
    </w:p>
    <w:p w:rsidR="00A12EA4" w:rsidRPr="00312A41" w:rsidRDefault="00A12EA4" w:rsidP="00A12EA4">
      <w:pPr>
        <w:tabs>
          <w:tab w:val="left" w:pos="656"/>
        </w:tabs>
        <w:ind w:left="-708" w:firstLine="540"/>
        <w:jc w:val="both"/>
      </w:pPr>
    </w:p>
    <w:p w:rsidR="00A12EA4" w:rsidRPr="00312A41" w:rsidRDefault="00A12EA4" w:rsidP="00A12EA4">
      <w:pPr>
        <w:keepNext/>
        <w:jc w:val="center"/>
        <w:outlineLvl w:val="2"/>
        <w:rPr>
          <w:rFonts w:cs="Arial"/>
          <w:b/>
          <w:bCs/>
          <w:szCs w:val="26"/>
        </w:rPr>
      </w:pPr>
      <w:bookmarkStart w:id="16" w:name="_Toc469493000"/>
      <w:r w:rsidRPr="00312A41">
        <w:rPr>
          <w:rFonts w:cs="Arial"/>
          <w:b/>
          <w:bCs/>
          <w:szCs w:val="26"/>
        </w:rPr>
        <w:lastRenderedPageBreak/>
        <w:t>2.</w:t>
      </w:r>
      <w:r>
        <w:rPr>
          <w:rFonts w:cs="Arial"/>
          <w:b/>
          <w:bCs/>
          <w:szCs w:val="26"/>
        </w:rPr>
        <w:t>3</w:t>
      </w:r>
      <w:r w:rsidRPr="00312A41">
        <w:rPr>
          <w:rFonts w:cs="Arial"/>
          <w:b/>
          <w:bCs/>
          <w:szCs w:val="26"/>
        </w:rPr>
        <w:t>.3. Предложения по созданию условий массового отдыха, благоустройство и озеленение территории городского поселения.</w:t>
      </w:r>
      <w:bookmarkEnd w:id="16"/>
    </w:p>
    <w:p w:rsidR="00A12EA4" w:rsidRPr="00312A41" w:rsidRDefault="00A12EA4" w:rsidP="00A12EA4">
      <w:pPr>
        <w:ind w:firstLine="550"/>
        <w:rPr>
          <w:b/>
          <w:bCs/>
          <w:i/>
          <w:iCs/>
          <w:color w:val="000000"/>
        </w:rPr>
      </w:pPr>
    </w:p>
    <w:p w:rsidR="00A12EA4" w:rsidRPr="00312A41" w:rsidRDefault="00A12EA4" w:rsidP="00A12EA4">
      <w:pPr>
        <w:ind w:firstLine="539"/>
        <w:jc w:val="both"/>
      </w:pPr>
      <w:r w:rsidRPr="00312A41">
        <w:rPr>
          <w:color w:val="000000"/>
        </w:rPr>
        <w:t>Согласно ст. 14 и 14.1 ФЗ-131 к полномочиям администрации городского поселения относятся:</w:t>
      </w:r>
    </w:p>
    <w:p w:rsidR="00A12EA4" w:rsidRPr="00312A41" w:rsidRDefault="00A12EA4" w:rsidP="00A12EA4">
      <w:pPr>
        <w:numPr>
          <w:ilvl w:val="0"/>
          <w:numId w:val="4"/>
        </w:numPr>
        <w:tabs>
          <w:tab w:val="num" w:pos="900"/>
        </w:tabs>
        <w:ind w:left="900" w:hanging="180"/>
        <w:jc w:val="both"/>
      </w:pPr>
      <w:r w:rsidRPr="00312A41">
        <w:rPr>
          <w:color w:val="000000"/>
        </w:rPr>
        <w:t>создание условий для массового отдыха жителей городского поселения и организация обустройства мест массового отдыха населения;</w:t>
      </w:r>
    </w:p>
    <w:p w:rsidR="00A12EA4" w:rsidRPr="00312A41" w:rsidRDefault="00A12EA4" w:rsidP="00A12EA4">
      <w:pPr>
        <w:numPr>
          <w:ilvl w:val="0"/>
          <w:numId w:val="4"/>
        </w:numPr>
        <w:tabs>
          <w:tab w:val="num" w:pos="900"/>
        </w:tabs>
        <w:ind w:left="900" w:hanging="180"/>
        <w:jc w:val="both"/>
      </w:pPr>
      <w:r w:rsidRPr="00312A41">
        <w:rPr>
          <w:color w:val="000000"/>
        </w:rPr>
        <w:t>организация благоустройства и озеленения территории поселения.</w:t>
      </w:r>
    </w:p>
    <w:p w:rsidR="00A12EA4" w:rsidRPr="00312A41" w:rsidRDefault="00A12EA4" w:rsidP="00A12EA4">
      <w:pPr>
        <w:ind w:firstLine="539"/>
        <w:jc w:val="both"/>
        <w:rPr>
          <w:color w:val="000000"/>
        </w:rPr>
      </w:pPr>
      <w:r w:rsidRPr="00312A41">
        <w:rPr>
          <w:color w:val="000000"/>
        </w:rPr>
        <w:t xml:space="preserve">Территория городского поселения имеет хороший рекреационный потенциал, в </w:t>
      </w:r>
      <w:proofErr w:type="gramStart"/>
      <w:r w:rsidRPr="00312A41">
        <w:rPr>
          <w:color w:val="000000"/>
        </w:rPr>
        <w:t>связи</w:t>
      </w:r>
      <w:proofErr w:type="gramEnd"/>
      <w:r w:rsidRPr="00312A41">
        <w:rPr>
          <w:color w:val="000000"/>
        </w:rPr>
        <w:t xml:space="preserve"> с чем предусмотрено развитие системы объектов массового отдыха, которая включает в себя пляжи, парки, водоемы, учреждения рекреации и т.д..</w:t>
      </w:r>
    </w:p>
    <w:p w:rsidR="00A12EA4" w:rsidRPr="00312A41" w:rsidRDefault="00A12EA4" w:rsidP="00A12EA4">
      <w:pPr>
        <w:ind w:firstLine="539"/>
        <w:jc w:val="both"/>
        <w:rPr>
          <w:color w:val="000000"/>
        </w:rPr>
      </w:pPr>
      <w:r w:rsidRPr="00312A41">
        <w:rPr>
          <w:color w:val="000000"/>
        </w:rPr>
        <w:t>Поскольку помимо зеленых насаждений общего пользования имеются большие лесные массивы и открытые природные пространства, существенной необходимости в озеленении территории нет. Предусмотрено благоустройство и ландшафтная организация существующих зеленых насаждений, организация и благоустройство большой рекреационной зоны в пойме р</w:t>
      </w:r>
      <w:proofErr w:type="gramStart"/>
      <w:r w:rsidRPr="00312A41">
        <w:rPr>
          <w:color w:val="000000"/>
        </w:rPr>
        <w:t>.Д</w:t>
      </w:r>
      <w:proofErr w:type="gramEnd"/>
      <w:r w:rsidRPr="00312A41">
        <w:rPr>
          <w:color w:val="000000"/>
        </w:rPr>
        <w:t>он и р.Осередь.</w:t>
      </w:r>
    </w:p>
    <w:p w:rsidR="00A12EA4" w:rsidRPr="00312A41" w:rsidRDefault="00A12EA4" w:rsidP="00A12EA4">
      <w:pPr>
        <w:ind w:firstLine="539"/>
        <w:jc w:val="both"/>
      </w:pPr>
    </w:p>
    <w:p w:rsidR="00A12EA4" w:rsidRPr="00312A41" w:rsidRDefault="00A12EA4" w:rsidP="00A12EA4">
      <w:pPr>
        <w:jc w:val="center"/>
        <w:rPr>
          <w:bCs/>
          <w:color w:val="000000"/>
          <w:u w:val="single"/>
        </w:rPr>
      </w:pPr>
      <w:r w:rsidRPr="00312A41">
        <w:rPr>
          <w:bCs/>
          <w:color w:val="000000"/>
          <w:u w:val="single"/>
        </w:rPr>
        <w:t xml:space="preserve">Перечень мероприятий по разделу </w:t>
      </w:r>
      <w:r w:rsidRPr="00312A41">
        <w:rPr>
          <w:bCs/>
          <w:u w:val="single"/>
        </w:rPr>
        <w:t xml:space="preserve">«Объекты </w:t>
      </w:r>
      <w:r w:rsidRPr="00312A41">
        <w:rPr>
          <w:bCs/>
          <w:color w:val="000000"/>
          <w:u w:val="single"/>
        </w:rPr>
        <w:t>массового отдыха, благоустройства и озеленения</w:t>
      </w:r>
      <w:r w:rsidRPr="00312A41">
        <w:rPr>
          <w:bCs/>
          <w:u w:val="single"/>
        </w:rPr>
        <w:t>»</w:t>
      </w:r>
      <w:r w:rsidRPr="00312A41">
        <w:rPr>
          <w:bCs/>
          <w:color w:val="000000"/>
          <w:u w:val="single"/>
        </w:rPr>
        <w:t>.</w:t>
      </w:r>
    </w:p>
    <w:p w:rsidR="00A12EA4" w:rsidRPr="00312A41" w:rsidRDefault="00A12EA4" w:rsidP="00A12EA4">
      <w:pPr>
        <w:jc w:val="center"/>
        <w:rPr>
          <w:b/>
          <w:bCs/>
        </w:rPr>
      </w:pPr>
    </w:p>
    <w:tbl>
      <w:tblPr>
        <w:tblW w:w="962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980"/>
        <w:gridCol w:w="792"/>
        <w:gridCol w:w="600"/>
        <w:gridCol w:w="2073"/>
        <w:gridCol w:w="2727"/>
        <w:gridCol w:w="989"/>
      </w:tblGrid>
      <w:tr w:rsidR="00A12EA4" w:rsidRPr="00312A41" w:rsidTr="00385695">
        <w:tc>
          <w:tcPr>
            <w:tcW w:w="468" w:type="dxa"/>
            <w:tcBorders>
              <w:bottom w:val="single" w:sz="4" w:space="0" w:color="auto"/>
            </w:tcBorders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 xml:space="preserve">№ </w:t>
            </w:r>
            <w:proofErr w:type="gramStart"/>
            <w:r w:rsidRPr="00312A41">
              <w:t>п</w:t>
            </w:r>
            <w:proofErr w:type="gramEnd"/>
            <w:r w:rsidRPr="00312A41">
              <w:t>/экспл.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Наименование учреждений</w:t>
            </w:r>
          </w:p>
        </w:tc>
        <w:tc>
          <w:tcPr>
            <w:tcW w:w="792" w:type="dxa"/>
            <w:tcBorders>
              <w:bottom w:val="single" w:sz="4" w:space="0" w:color="auto"/>
            </w:tcBorders>
          </w:tcPr>
          <w:p w:rsidR="00A12EA4" w:rsidRPr="00312A41" w:rsidRDefault="00A12EA4" w:rsidP="00385695">
            <w:pPr>
              <w:ind w:left="-84" w:right="-96" w:hanging="24"/>
              <w:jc w:val="center"/>
            </w:pPr>
            <w:r w:rsidRPr="00312A41">
              <w:t>Един.</w:t>
            </w:r>
          </w:p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измер.</w:t>
            </w:r>
          </w:p>
        </w:tc>
        <w:tc>
          <w:tcPr>
            <w:tcW w:w="600" w:type="dxa"/>
            <w:tcBorders>
              <w:bottom w:val="single" w:sz="4" w:space="0" w:color="auto"/>
            </w:tcBorders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Кол-во</w:t>
            </w:r>
          </w:p>
        </w:tc>
        <w:tc>
          <w:tcPr>
            <w:tcW w:w="2073" w:type="dxa"/>
            <w:tcBorders>
              <w:bottom w:val="single" w:sz="4" w:space="0" w:color="auto"/>
            </w:tcBorders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Место расположения</w:t>
            </w:r>
          </w:p>
        </w:tc>
        <w:tc>
          <w:tcPr>
            <w:tcW w:w="2727" w:type="dxa"/>
            <w:tcBorders>
              <w:bottom w:val="single" w:sz="4" w:space="0" w:color="auto"/>
            </w:tcBorders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Мероприятия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Сроки реализа</w:t>
            </w:r>
          </w:p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ции</w:t>
            </w:r>
          </w:p>
        </w:tc>
      </w:tr>
      <w:tr w:rsidR="00A12EA4" w:rsidRPr="00312A41" w:rsidTr="00385695">
        <w:tc>
          <w:tcPr>
            <w:tcW w:w="468" w:type="dxa"/>
            <w:shd w:val="clear" w:color="auto" w:fill="C0C0C0"/>
            <w:vAlign w:val="center"/>
          </w:tcPr>
          <w:p w:rsidR="00A12EA4" w:rsidRPr="00312A41" w:rsidRDefault="00A12EA4" w:rsidP="00385695">
            <w:pPr>
              <w:ind w:right="-96"/>
              <w:jc w:val="center"/>
            </w:pPr>
            <w:r w:rsidRPr="00312A41">
              <w:t>1</w:t>
            </w:r>
          </w:p>
        </w:tc>
        <w:tc>
          <w:tcPr>
            <w:tcW w:w="1980" w:type="dxa"/>
            <w:shd w:val="clear" w:color="auto" w:fill="C0C0C0"/>
            <w:vAlign w:val="center"/>
          </w:tcPr>
          <w:p w:rsidR="00A12EA4" w:rsidRPr="00312A41" w:rsidRDefault="00A12EA4" w:rsidP="00385695">
            <w:pPr>
              <w:ind w:right="-96"/>
              <w:jc w:val="center"/>
            </w:pPr>
            <w:r w:rsidRPr="00312A41">
              <w:t>2</w:t>
            </w:r>
          </w:p>
        </w:tc>
        <w:tc>
          <w:tcPr>
            <w:tcW w:w="792" w:type="dxa"/>
            <w:shd w:val="clear" w:color="auto" w:fill="C0C0C0"/>
          </w:tcPr>
          <w:p w:rsidR="00A12EA4" w:rsidRPr="00312A41" w:rsidRDefault="00A12EA4" w:rsidP="00385695">
            <w:pPr>
              <w:ind w:right="-96"/>
              <w:jc w:val="center"/>
            </w:pPr>
            <w:r w:rsidRPr="00312A41">
              <w:t>3</w:t>
            </w:r>
          </w:p>
        </w:tc>
        <w:tc>
          <w:tcPr>
            <w:tcW w:w="600" w:type="dxa"/>
            <w:shd w:val="clear" w:color="auto" w:fill="C0C0C0"/>
          </w:tcPr>
          <w:p w:rsidR="00A12EA4" w:rsidRPr="00312A41" w:rsidRDefault="00A12EA4" w:rsidP="00385695">
            <w:pPr>
              <w:ind w:right="-96"/>
              <w:jc w:val="center"/>
            </w:pPr>
            <w:r w:rsidRPr="00312A41">
              <w:t>4</w:t>
            </w:r>
          </w:p>
        </w:tc>
        <w:tc>
          <w:tcPr>
            <w:tcW w:w="2073" w:type="dxa"/>
            <w:shd w:val="clear" w:color="auto" w:fill="C0C0C0"/>
          </w:tcPr>
          <w:p w:rsidR="00A12EA4" w:rsidRPr="00312A41" w:rsidRDefault="00A12EA4" w:rsidP="00385695">
            <w:pPr>
              <w:ind w:right="-96"/>
              <w:jc w:val="center"/>
            </w:pPr>
            <w:r w:rsidRPr="00312A41">
              <w:t>5</w:t>
            </w:r>
          </w:p>
        </w:tc>
        <w:tc>
          <w:tcPr>
            <w:tcW w:w="2727" w:type="dxa"/>
            <w:shd w:val="clear" w:color="auto" w:fill="C0C0C0"/>
          </w:tcPr>
          <w:p w:rsidR="00A12EA4" w:rsidRPr="00312A41" w:rsidRDefault="00A12EA4" w:rsidP="00385695">
            <w:pPr>
              <w:ind w:right="-96"/>
              <w:jc w:val="center"/>
            </w:pPr>
            <w:r w:rsidRPr="00312A41">
              <w:t>6</w:t>
            </w:r>
          </w:p>
        </w:tc>
        <w:tc>
          <w:tcPr>
            <w:tcW w:w="989" w:type="dxa"/>
            <w:shd w:val="clear" w:color="auto" w:fill="C0C0C0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7</w:t>
            </w:r>
          </w:p>
        </w:tc>
      </w:tr>
      <w:tr w:rsidR="00A12EA4" w:rsidRPr="00312A41" w:rsidTr="00385695">
        <w:tc>
          <w:tcPr>
            <w:tcW w:w="468" w:type="dxa"/>
            <w:vAlign w:val="center"/>
          </w:tcPr>
          <w:p w:rsidR="00A12EA4" w:rsidRPr="00312A41" w:rsidRDefault="00A12EA4" w:rsidP="00385695">
            <w:pPr>
              <w:ind w:right="-96"/>
              <w:jc w:val="center"/>
            </w:pPr>
            <w:r w:rsidRPr="00312A41">
              <w:t>38</w:t>
            </w:r>
          </w:p>
        </w:tc>
        <w:tc>
          <w:tcPr>
            <w:tcW w:w="1980" w:type="dxa"/>
            <w:vAlign w:val="center"/>
          </w:tcPr>
          <w:p w:rsidR="00A12EA4" w:rsidRPr="00312A41" w:rsidRDefault="00A12EA4" w:rsidP="00385695">
            <w:pPr>
              <w:ind w:left="-84" w:right="-66"/>
            </w:pPr>
            <w:r w:rsidRPr="00312A41">
              <w:t>Сквер</w:t>
            </w:r>
          </w:p>
        </w:tc>
        <w:tc>
          <w:tcPr>
            <w:tcW w:w="792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га</w:t>
            </w:r>
          </w:p>
        </w:tc>
        <w:tc>
          <w:tcPr>
            <w:tcW w:w="600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3</w:t>
            </w:r>
          </w:p>
        </w:tc>
        <w:tc>
          <w:tcPr>
            <w:tcW w:w="2073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мкр</w:t>
            </w:r>
            <w:proofErr w:type="gramStart"/>
            <w:r w:rsidRPr="00312A41">
              <w:t>.С</w:t>
            </w:r>
            <w:proofErr w:type="gramEnd"/>
            <w:r w:rsidRPr="00312A41">
              <w:t>еверный, Восточный жилой район</w:t>
            </w:r>
          </w:p>
        </w:tc>
        <w:tc>
          <w:tcPr>
            <w:tcW w:w="2727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Организация, благоустройство, размещение малых архитектурных форм</w:t>
            </w:r>
          </w:p>
        </w:tc>
        <w:tc>
          <w:tcPr>
            <w:tcW w:w="989" w:type="dxa"/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rPr>
                <w:lang w:val="en-US"/>
              </w:rPr>
              <w:t>I</w:t>
            </w:r>
            <w:r w:rsidRPr="00312A41">
              <w:t xml:space="preserve"> очередь,</w:t>
            </w:r>
          </w:p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Расч. срок</w:t>
            </w:r>
          </w:p>
        </w:tc>
      </w:tr>
      <w:tr w:rsidR="00A12EA4" w:rsidRPr="00312A41" w:rsidTr="00385695">
        <w:tc>
          <w:tcPr>
            <w:tcW w:w="468" w:type="dxa"/>
            <w:vAlign w:val="center"/>
          </w:tcPr>
          <w:p w:rsidR="00A12EA4" w:rsidRPr="00312A41" w:rsidRDefault="00A12EA4" w:rsidP="00385695">
            <w:pPr>
              <w:ind w:right="-96"/>
              <w:jc w:val="center"/>
            </w:pPr>
            <w:r w:rsidRPr="00312A41">
              <w:t>39</w:t>
            </w:r>
          </w:p>
        </w:tc>
        <w:tc>
          <w:tcPr>
            <w:tcW w:w="1980" w:type="dxa"/>
            <w:vAlign w:val="center"/>
          </w:tcPr>
          <w:p w:rsidR="00A12EA4" w:rsidRPr="00312A41" w:rsidRDefault="00A12EA4" w:rsidP="00385695">
            <w:pPr>
              <w:ind w:left="-84" w:right="-66"/>
            </w:pPr>
            <w:r w:rsidRPr="00312A41">
              <w:t>Бульвар</w:t>
            </w:r>
          </w:p>
        </w:tc>
        <w:tc>
          <w:tcPr>
            <w:tcW w:w="792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-</w:t>
            </w:r>
          </w:p>
        </w:tc>
        <w:tc>
          <w:tcPr>
            <w:tcW w:w="600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-</w:t>
            </w:r>
          </w:p>
        </w:tc>
        <w:tc>
          <w:tcPr>
            <w:tcW w:w="2073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мкр</w:t>
            </w:r>
            <w:proofErr w:type="gramStart"/>
            <w:r w:rsidRPr="00312A41">
              <w:t>.С</w:t>
            </w:r>
            <w:proofErr w:type="gramEnd"/>
            <w:r w:rsidRPr="00312A41">
              <w:t>еверный, Восточный жилой район</w:t>
            </w:r>
          </w:p>
        </w:tc>
        <w:tc>
          <w:tcPr>
            <w:tcW w:w="2727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Организация, благоустройство, размещение малых архитектурных форм</w:t>
            </w:r>
          </w:p>
        </w:tc>
        <w:tc>
          <w:tcPr>
            <w:tcW w:w="989" w:type="dxa"/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rPr>
                <w:lang w:val="en-US"/>
              </w:rPr>
              <w:t>I</w:t>
            </w:r>
            <w:r w:rsidRPr="00312A41">
              <w:t xml:space="preserve"> очередь,</w:t>
            </w:r>
          </w:p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Расч. срок</w:t>
            </w:r>
          </w:p>
        </w:tc>
      </w:tr>
      <w:tr w:rsidR="00A12EA4" w:rsidRPr="00312A41" w:rsidTr="00385695">
        <w:tc>
          <w:tcPr>
            <w:tcW w:w="468" w:type="dxa"/>
            <w:vAlign w:val="center"/>
          </w:tcPr>
          <w:p w:rsidR="00A12EA4" w:rsidRPr="00312A41" w:rsidRDefault="00A12EA4" w:rsidP="00385695">
            <w:pPr>
              <w:ind w:right="-96"/>
              <w:jc w:val="center"/>
            </w:pPr>
            <w:r w:rsidRPr="00312A41">
              <w:t>40</w:t>
            </w:r>
          </w:p>
        </w:tc>
        <w:tc>
          <w:tcPr>
            <w:tcW w:w="1980" w:type="dxa"/>
            <w:vAlign w:val="center"/>
          </w:tcPr>
          <w:p w:rsidR="00A12EA4" w:rsidRPr="00312A41" w:rsidRDefault="00A12EA4" w:rsidP="00385695">
            <w:pPr>
              <w:ind w:left="-84" w:right="-66"/>
            </w:pPr>
            <w:r w:rsidRPr="00312A41">
              <w:t>Пляжи</w:t>
            </w:r>
          </w:p>
        </w:tc>
        <w:tc>
          <w:tcPr>
            <w:tcW w:w="792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-</w:t>
            </w:r>
          </w:p>
        </w:tc>
        <w:tc>
          <w:tcPr>
            <w:tcW w:w="600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-</w:t>
            </w:r>
          </w:p>
        </w:tc>
        <w:tc>
          <w:tcPr>
            <w:tcW w:w="2073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пойма р</w:t>
            </w:r>
            <w:proofErr w:type="gramStart"/>
            <w:r w:rsidRPr="00312A41">
              <w:t>.Д</w:t>
            </w:r>
            <w:proofErr w:type="gramEnd"/>
            <w:r w:rsidRPr="00312A41">
              <w:t>он, р.Осередь</w:t>
            </w:r>
          </w:p>
        </w:tc>
        <w:tc>
          <w:tcPr>
            <w:tcW w:w="2727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Организация, благоустройство, размещение малых архитектурных форм</w:t>
            </w:r>
          </w:p>
        </w:tc>
        <w:tc>
          <w:tcPr>
            <w:tcW w:w="989" w:type="dxa"/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  <w:rPr>
                <w:lang w:val="en-US"/>
              </w:rPr>
            </w:pPr>
            <w:r w:rsidRPr="00312A41">
              <w:t>Расч. срок</w:t>
            </w:r>
          </w:p>
        </w:tc>
      </w:tr>
      <w:tr w:rsidR="00A12EA4" w:rsidRPr="00312A41" w:rsidTr="00385695">
        <w:tc>
          <w:tcPr>
            <w:tcW w:w="468" w:type="dxa"/>
            <w:vAlign w:val="center"/>
          </w:tcPr>
          <w:p w:rsidR="00A12EA4" w:rsidRPr="00312A41" w:rsidRDefault="00A12EA4" w:rsidP="00385695">
            <w:pPr>
              <w:ind w:right="-96"/>
              <w:jc w:val="center"/>
            </w:pPr>
            <w:r w:rsidRPr="00312A41">
              <w:t>41</w:t>
            </w:r>
          </w:p>
        </w:tc>
        <w:tc>
          <w:tcPr>
            <w:tcW w:w="1980" w:type="dxa"/>
            <w:vAlign w:val="center"/>
          </w:tcPr>
          <w:p w:rsidR="00A12EA4" w:rsidRPr="00312A41" w:rsidRDefault="00A12EA4" w:rsidP="00385695">
            <w:pPr>
              <w:ind w:left="-84" w:right="-66"/>
            </w:pPr>
            <w:r w:rsidRPr="00312A41">
              <w:t>Зеленые насаждения специального назначения</w:t>
            </w:r>
          </w:p>
        </w:tc>
        <w:tc>
          <w:tcPr>
            <w:tcW w:w="792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-</w:t>
            </w:r>
          </w:p>
        </w:tc>
        <w:tc>
          <w:tcPr>
            <w:tcW w:w="600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-</w:t>
            </w:r>
          </w:p>
        </w:tc>
        <w:tc>
          <w:tcPr>
            <w:tcW w:w="2073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вдоль автодорог и магистральных инженерных сетей</w:t>
            </w:r>
          </w:p>
        </w:tc>
        <w:tc>
          <w:tcPr>
            <w:tcW w:w="2727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-</w:t>
            </w:r>
          </w:p>
        </w:tc>
        <w:tc>
          <w:tcPr>
            <w:tcW w:w="989" w:type="dxa"/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Расч. срок</w:t>
            </w:r>
          </w:p>
        </w:tc>
      </w:tr>
      <w:tr w:rsidR="00A12EA4" w:rsidRPr="00312A41" w:rsidTr="00385695">
        <w:tc>
          <w:tcPr>
            <w:tcW w:w="468" w:type="dxa"/>
            <w:vAlign w:val="center"/>
          </w:tcPr>
          <w:p w:rsidR="00A12EA4" w:rsidRPr="00312A41" w:rsidRDefault="00A12EA4" w:rsidP="00385695">
            <w:pPr>
              <w:ind w:right="-96"/>
              <w:jc w:val="center"/>
            </w:pPr>
            <w:r w:rsidRPr="00312A41">
              <w:t>42</w:t>
            </w:r>
          </w:p>
        </w:tc>
        <w:tc>
          <w:tcPr>
            <w:tcW w:w="1980" w:type="dxa"/>
            <w:vAlign w:val="center"/>
          </w:tcPr>
          <w:p w:rsidR="00A12EA4" w:rsidRPr="00312A41" w:rsidRDefault="00A12EA4" w:rsidP="00385695">
            <w:pPr>
              <w:ind w:left="-84" w:right="-66"/>
            </w:pPr>
            <w:r w:rsidRPr="00312A41">
              <w:t>Базы отдыха</w:t>
            </w:r>
          </w:p>
        </w:tc>
        <w:tc>
          <w:tcPr>
            <w:tcW w:w="792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</w:p>
        </w:tc>
        <w:tc>
          <w:tcPr>
            <w:tcW w:w="600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</w:p>
        </w:tc>
        <w:tc>
          <w:tcPr>
            <w:tcW w:w="2073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р-он нефтебазы,</w:t>
            </w:r>
          </w:p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пойма р</w:t>
            </w:r>
            <w:proofErr w:type="gramStart"/>
            <w:r w:rsidRPr="00312A41">
              <w:t>.О</w:t>
            </w:r>
            <w:proofErr w:type="gramEnd"/>
            <w:r w:rsidRPr="00312A41">
              <w:t>середь,</w:t>
            </w:r>
          </w:p>
        </w:tc>
        <w:tc>
          <w:tcPr>
            <w:tcW w:w="2727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Размещение на территории бывшей нефтебазы,</w:t>
            </w:r>
          </w:p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комплексное благоустройство прибрежной зоны отдыха</w:t>
            </w:r>
          </w:p>
        </w:tc>
        <w:tc>
          <w:tcPr>
            <w:tcW w:w="989" w:type="dxa"/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rPr>
                <w:lang w:val="en-US"/>
              </w:rPr>
              <w:t>I</w:t>
            </w:r>
            <w:r w:rsidRPr="00312A41">
              <w:t xml:space="preserve"> очередь,</w:t>
            </w:r>
          </w:p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Расч. срок</w:t>
            </w:r>
          </w:p>
        </w:tc>
      </w:tr>
      <w:tr w:rsidR="00A12EA4" w:rsidRPr="00312A41" w:rsidTr="00385695">
        <w:tc>
          <w:tcPr>
            <w:tcW w:w="468" w:type="dxa"/>
            <w:vAlign w:val="center"/>
          </w:tcPr>
          <w:p w:rsidR="00A12EA4" w:rsidRPr="00312A41" w:rsidRDefault="00A12EA4" w:rsidP="00385695">
            <w:pPr>
              <w:ind w:right="-96"/>
              <w:jc w:val="center"/>
            </w:pPr>
            <w:r w:rsidRPr="00312A41">
              <w:t>43</w:t>
            </w:r>
          </w:p>
        </w:tc>
        <w:tc>
          <w:tcPr>
            <w:tcW w:w="1980" w:type="dxa"/>
            <w:vAlign w:val="center"/>
          </w:tcPr>
          <w:p w:rsidR="00A12EA4" w:rsidRPr="00312A41" w:rsidRDefault="00A12EA4" w:rsidP="00385695">
            <w:pPr>
              <w:ind w:left="-84" w:right="-66"/>
            </w:pPr>
            <w:r w:rsidRPr="00312A41">
              <w:t>Тамбовское озеро</w:t>
            </w:r>
          </w:p>
        </w:tc>
        <w:tc>
          <w:tcPr>
            <w:tcW w:w="792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-</w:t>
            </w:r>
          </w:p>
        </w:tc>
        <w:tc>
          <w:tcPr>
            <w:tcW w:w="600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-</w:t>
            </w:r>
          </w:p>
        </w:tc>
        <w:tc>
          <w:tcPr>
            <w:tcW w:w="2073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-</w:t>
            </w:r>
          </w:p>
        </w:tc>
        <w:tc>
          <w:tcPr>
            <w:tcW w:w="2727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Очистка, благоустройство береговых территорий</w:t>
            </w:r>
          </w:p>
        </w:tc>
        <w:tc>
          <w:tcPr>
            <w:tcW w:w="989" w:type="dxa"/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Расч. срок</w:t>
            </w:r>
          </w:p>
        </w:tc>
      </w:tr>
      <w:tr w:rsidR="00A12EA4" w:rsidRPr="00312A41" w:rsidTr="00385695">
        <w:tc>
          <w:tcPr>
            <w:tcW w:w="468" w:type="dxa"/>
            <w:vAlign w:val="center"/>
          </w:tcPr>
          <w:p w:rsidR="00A12EA4" w:rsidRPr="00312A41" w:rsidRDefault="00A12EA4" w:rsidP="00385695">
            <w:pPr>
              <w:ind w:right="-96"/>
              <w:jc w:val="center"/>
            </w:pPr>
            <w:r w:rsidRPr="00312A41">
              <w:t>44</w:t>
            </w:r>
          </w:p>
        </w:tc>
        <w:tc>
          <w:tcPr>
            <w:tcW w:w="1980" w:type="dxa"/>
            <w:vAlign w:val="center"/>
          </w:tcPr>
          <w:p w:rsidR="00A12EA4" w:rsidRPr="00312A41" w:rsidRDefault="00A12EA4" w:rsidP="00385695">
            <w:pPr>
              <w:ind w:left="-84" w:right="-66"/>
            </w:pPr>
            <w:r w:rsidRPr="00312A41">
              <w:t>Плоскостные спортивные сооружения</w:t>
            </w:r>
          </w:p>
        </w:tc>
        <w:tc>
          <w:tcPr>
            <w:tcW w:w="792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-</w:t>
            </w:r>
          </w:p>
        </w:tc>
        <w:tc>
          <w:tcPr>
            <w:tcW w:w="600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-</w:t>
            </w:r>
          </w:p>
        </w:tc>
        <w:tc>
          <w:tcPr>
            <w:tcW w:w="2073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р-он стадиона,</w:t>
            </w:r>
          </w:p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пойма р</w:t>
            </w:r>
            <w:proofErr w:type="gramStart"/>
            <w:r w:rsidRPr="00312A41">
              <w:t>.О</w:t>
            </w:r>
            <w:proofErr w:type="gramEnd"/>
            <w:r w:rsidRPr="00312A41">
              <w:t>середь</w:t>
            </w:r>
          </w:p>
        </w:tc>
        <w:tc>
          <w:tcPr>
            <w:tcW w:w="2727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Устройство спортивных площадок, благоустройство территории</w:t>
            </w:r>
          </w:p>
        </w:tc>
        <w:tc>
          <w:tcPr>
            <w:tcW w:w="989" w:type="dxa"/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rPr>
                <w:lang w:val="en-US"/>
              </w:rPr>
              <w:t>I</w:t>
            </w:r>
            <w:r w:rsidRPr="00312A41">
              <w:t xml:space="preserve"> очередь,</w:t>
            </w:r>
          </w:p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Расч. срок</w:t>
            </w:r>
          </w:p>
        </w:tc>
      </w:tr>
      <w:tr w:rsidR="00A12EA4" w:rsidRPr="00312A41" w:rsidTr="00385695">
        <w:tc>
          <w:tcPr>
            <w:tcW w:w="468" w:type="dxa"/>
            <w:vAlign w:val="center"/>
          </w:tcPr>
          <w:p w:rsidR="00A12EA4" w:rsidRPr="00312A41" w:rsidRDefault="00A12EA4" w:rsidP="00385695">
            <w:pPr>
              <w:ind w:right="-96"/>
              <w:jc w:val="center"/>
            </w:pPr>
            <w:r w:rsidRPr="00312A41">
              <w:t>45</w:t>
            </w:r>
          </w:p>
        </w:tc>
        <w:tc>
          <w:tcPr>
            <w:tcW w:w="1980" w:type="dxa"/>
            <w:vAlign w:val="center"/>
          </w:tcPr>
          <w:p w:rsidR="00A12EA4" w:rsidRPr="00312A41" w:rsidRDefault="00A12EA4" w:rsidP="00385695">
            <w:pPr>
              <w:ind w:left="-84" w:right="-66"/>
            </w:pPr>
            <w:r w:rsidRPr="00312A41">
              <w:t>Набережная р</w:t>
            </w:r>
            <w:proofErr w:type="gramStart"/>
            <w:r w:rsidRPr="00312A41">
              <w:t>.Д</w:t>
            </w:r>
            <w:proofErr w:type="gramEnd"/>
            <w:r w:rsidRPr="00312A41">
              <w:t>он и территории, подверженные эрозионным процессам и 1% подтоплению</w:t>
            </w:r>
          </w:p>
        </w:tc>
        <w:tc>
          <w:tcPr>
            <w:tcW w:w="792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-</w:t>
            </w:r>
          </w:p>
        </w:tc>
        <w:tc>
          <w:tcPr>
            <w:tcW w:w="600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-</w:t>
            </w:r>
          </w:p>
        </w:tc>
        <w:tc>
          <w:tcPr>
            <w:tcW w:w="2073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-</w:t>
            </w:r>
          </w:p>
        </w:tc>
        <w:tc>
          <w:tcPr>
            <w:tcW w:w="2727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Комплексное благоустройство прибрежной зоны отдыха. Реализация проекта по укреплению берегов р. Дон, в т.ч. в районе ул. Набережная и Красный Пахарь, и продвижения работ по руслоформирующим процессам. Варианты инженерной защиты: обвалование, защитные дамбы, задамбовые коллекторы, насосные станции – прорабатываются в составе отдельных проектов на основе сравнения технико-экономических показателей и получения градостроительного эффекта.</w:t>
            </w:r>
          </w:p>
        </w:tc>
        <w:tc>
          <w:tcPr>
            <w:tcW w:w="989" w:type="dxa"/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rPr>
                <w:lang w:val="en-US"/>
              </w:rPr>
              <w:t>I</w:t>
            </w:r>
            <w:r w:rsidRPr="00312A41">
              <w:t xml:space="preserve"> очередь</w:t>
            </w:r>
          </w:p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Расч. срок</w:t>
            </w:r>
          </w:p>
        </w:tc>
      </w:tr>
      <w:tr w:rsidR="00A12EA4" w:rsidRPr="00312A41" w:rsidTr="00385695">
        <w:tc>
          <w:tcPr>
            <w:tcW w:w="468" w:type="dxa"/>
            <w:vAlign w:val="center"/>
          </w:tcPr>
          <w:p w:rsidR="00A12EA4" w:rsidRPr="00312A41" w:rsidRDefault="00A12EA4" w:rsidP="00385695">
            <w:pPr>
              <w:ind w:right="-96"/>
              <w:jc w:val="center"/>
            </w:pPr>
            <w:r w:rsidRPr="00312A41">
              <w:lastRenderedPageBreak/>
              <w:t>46</w:t>
            </w:r>
          </w:p>
        </w:tc>
        <w:tc>
          <w:tcPr>
            <w:tcW w:w="1980" w:type="dxa"/>
            <w:vAlign w:val="center"/>
          </w:tcPr>
          <w:p w:rsidR="00A12EA4" w:rsidRPr="00312A41" w:rsidRDefault="00A12EA4" w:rsidP="00385695">
            <w:pPr>
              <w:ind w:left="-84" w:right="-66"/>
            </w:pPr>
            <w:r w:rsidRPr="00312A41">
              <w:t>Благоустройство внутридворовых детских площадок</w:t>
            </w:r>
          </w:p>
        </w:tc>
        <w:tc>
          <w:tcPr>
            <w:tcW w:w="792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-</w:t>
            </w:r>
          </w:p>
        </w:tc>
        <w:tc>
          <w:tcPr>
            <w:tcW w:w="600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-</w:t>
            </w:r>
          </w:p>
        </w:tc>
        <w:tc>
          <w:tcPr>
            <w:tcW w:w="2073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мкр</w:t>
            </w:r>
            <w:proofErr w:type="gramStart"/>
            <w:r w:rsidRPr="00312A41">
              <w:t>.Г</w:t>
            </w:r>
            <w:proofErr w:type="gramEnd"/>
            <w:r w:rsidRPr="00312A41">
              <w:t>ранитный, мкр.Северный</w:t>
            </w:r>
          </w:p>
        </w:tc>
        <w:tc>
          <w:tcPr>
            <w:tcW w:w="2727" w:type="dxa"/>
            <w:vAlign w:val="center"/>
          </w:tcPr>
          <w:p w:rsidR="00A12EA4" w:rsidRPr="00312A41" w:rsidRDefault="00A12EA4" w:rsidP="00385695">
            <w:pPr>
              <w:ind w:left="-84" w:right="-66"/>
              <w:jc w:val="center"/>
            </w:pPr>
            <w:r w:rsidRPr="00312A41">
              <w:t>-</w:t>
            </w:r>
          </w:p>
        </w:tc>
        <w:tc>
          <w:tcPr>
            <w:tcW w:w="989" w:type="dxa"/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rPr>
                <w:lang w:val="en-US"/>
              </w:rPr>
              <w:t>I</w:t>
            </w:r>
            <w:r w:rsidRPr="00312A41">
              <w:t xml:space="preserve"> очередь</w:t>
            </w:r>
          </w:p>
        </w:tc>
      </w:tr>
    </w:tbl>
    <w:p w:rsidR="00A12EA4" w:rsidRPr="00312A41" w:rsidRDefault="00A12EA4" w:rsidP="00A12EA4">
      <w:pPr>
        <w:ind w:firstLine="540"/>
        <w:jc w:val="both"/>
        <w:rPr>
          <w:b/>
          <w:i/>
        </w:rPr>
      </w:pPr>
      <w:r w:rsidRPr="00312A41">
        <w:rPr>
          <w:b/>
          <w:i/>
        </w:rPr>
        <w:t>На участке №11 строительство индивидуальных жилых домов необходимо проводить с учетом подсыпки территории до незатопляемых отметок, в соответствии со СНиП 2.06.15-85 «Инженерная защита территории от затопления и подтопления» п.3.</w:t>
      </w:r>
    </w:p>
    <w:p w:rsidR="00A12EA4" w:rsidRPr="00312A41" w:rsidRDefault="00A12EA4" w:rsidP="00A12EA4">
      <w:pPr>
        <w:rPr>
          <w:bCs/>
        </w:rPr>
      </w:pPr>
    </w:p>
    <w:p w:rsidR="00A12EA4" w:rsidRPr="00312A41" w:rsidRDefault="00A12EA4" w:rsidP="00A12EA4">
      <w:pPr>
        <w:rPr>
          <w:bCs/>
        </w:rPr>
      </w:pPr>
    </w:p>
    <w:p w:rsidR="00A12EA4" w:rsidRPr="00312A41" w:rsidRDefault="00A12EA4" w:rsidP="00A12EA4">
      <w:pPr>
        <w:keepNext/>
        <w:jc w:val="center"/>
        <w:outlineLvl w:val="2"/>
        <w:rPr>
          <w:rFonts w:cs="Arial"/>
          <w:b/>
          <w:bCs/>
          <w:szCs w:val="26"/>
        </w:rPr>
      </w:pPr>
      <w:bookmarkStart w:id="17" w:name="_Toc469493001"/>
      <w:r w:rsidRPr="00312A41">
        <w:rPr>
          <w:rFonts w:cs="Arial"/>
          <w:b/>
          <w:bCs/>
          <w:szCs w:val="26"/>
        </w:rPr>
        <w:t>2.</w:t>
      </w:r>
      <w:r>
        <w:rPr>
          <w:rFonts w:cs="Arial"/>
          <w:b/>
          <w:bCs/>
          <w:szCs w:val="26"/>
        </w:rPr>
        <w:t>3</w:t>
      </w:r>
      <w:r w:rsidRPr="00312A41">
        <w:rPr>
          <w:rFonts w:cs="Arial"/>
          <w:b/>
          <w:bCs/>
          <w:szCs w:val="26"/>
        </w:rPr>
        <w:t>.4. Предложения по обеспечению территории городского поселения объектами транспортной инфраструктуры.</w:t>
      </w:r>
      <w:bookmarkEnd w:id="17"/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312A41">
        <w:rPr>
          <w:rFonts w:eastAsia="Calibri"/>
          <w:color w:val="000000"/>
          <w:kern w:val="24"/>
          <w:szCs w:val="22"/>
          <w:lang w:eastAsia="en-US"/>
        </w:rPr>
        <w:t xml:space="preserve">К полномочиям местного самоуправления относятся вопросы содержания и </w:t>
      </w:r>
      <w:proofErr w:type="gramStart"/>
      <w:r w:rsidRPr="00312A41">
        <w:rPr>
          <w:rFonts w:eastAsia="Calibri"/>
          <w:color w:val="000000"/>
          <w:kern w:val="24"/>
          <w:szCs w:val="22"/>
          <w:lang w:eastAsia="en-US"/>
        </w:rPr>
        <w:t>строительства</w:t>
      </w:r>
      <w:proofErr w:type="gramEnd"/>
      <w:r w:rsidRPr="00312A41">
        <w:rPr>
          <w:rFonts w:eastAsia="Calibri"/>
          <w:color w:val="000000"/>
          <w:kern w:val="24"/>
          <w:szCs w:val="22"/>
          <w:lang w:eastAsia="en-US"/>
        </w:rPr>
        <w:t xml:space="preserve"> автомобильных дорог общего пользования, мостов и иных транспортных инженерных сооружений в границах населенного пункта, а также предоставление транспортных услуг населению и организация транспортного обслуживания.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312A41">
        <w:rPr>
          <w:rFonts w:eastAsia="Calibri"/>
          <w:color w:val="000000"/>
          <w:kern w:val="24"/>
          <w:szCs w:val="22"/>
          <w:lang w:eastAsia="en-US"/>
        </w:rPr>
        <w:t>Проектом предлагается дальнейшее развитие сети улиц с твердым покрытием, улучшение мощения тротуаров и пешеходных дорожек. В центральной части города при необходимости есть возможность организации одностороннего движения на некоторых участках. Следует также предусмотреть стоянки: в исторической части города – для туристических автобусов, в восточной части – для транзитного автотранспорта, повсеместно – для нужд населения.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312A41" w:rsidRDefault="00A12EA4" w:rsidP="00A12EA4">
      <w:pPr>
        <w:ind w:left="720"/>
        <w:rPr>
          <w:bCs/>
          <w:color w:val="000000"/>
          <w:u w:val="single"/>
        </w:rPr>
      </w:pPr>
      <w:r w:rsidRPr="00312A41">
        <w:rPr>
          <w:bCs/>
          <w:color w:val="000000"/>
          <w:u w:val="single"/>
        </w:rPr>
        <w:t xml:space="preserve">Перечень мероприятий по разделу </w:t>
      </w:r>
      <w:r w:rsidRPr="00312A41">
        <w:rPr>
          <w:bCs/>
          <w:u w:val="single"/>
        </w:rPr>
        <w:t xml:space="preserve">«Объекты </w:t>
      </w:r>
      <w:r w:rsidRPr="00312A41">
        <w:rPr>
          <w:bCs/>
          <w:color w:val="000000"/>
          <w:u w:val="single"/>
        </w:rPr>
        <w:t>транспортной инфраструктуры</w:t>
      </w:r>
      <w:r w:rsidRPr="00312A41">
        <w:rPr>
          <w:bCs/>
          <w:u w:val="single"/>
        </w:rPr>
        <w:t>»</w:t>
      </w:r>
      <w:r w:rsidRPr="00312A41">
        <w:rPr>
          <w:bCs/>
          <w:color w:val="000000"/>
          <w:u w:val="single"/>
        </w:rPr>
        <w:t>.</w:t>
      </w:r>
    </w:p>
    <w:p w:rsidR="00A12EA4" w:rsidRPr="00312A41" w:rsidRDefault="00A12EA4" w:rsidP="00A12EA4">
      <w:pPr>
        <w:jc w:val="center"/>
        <w:rPr>
          <w:b/>
          <w:bCs/>
        </w:rPr>
      </w:pPr>
    </w:p>
    <w:tbl>
      <w:tblPr>
        <w:tblW w:w="9742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8"/>
        <w:gridCol w:w="2325"/>
        <w:gridCol w:w="894"/>
        <w:gridCol w:w="586"/>
        <w:gridCol w:w="1980"/>
        <w:gridCol w:w="2385"/>
        <w:gridCol w:w="1134"/>
      </w:tblGrid>
      <w:tr w:rsidR="00A12EA4" w:rsidRPr="00312A41" w:rsidTr="00385695">
        <w:tc>
          <w:tcPr>
            <w:tcW w:w="438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 xml:space="preserve">№ </w:t>
            </w:r>
            <w:proofErr w:type="gramStart"/>
            <w:r w:rsidRPr="00312A41">
              <w:t>п</w:t>
            </w:r>
            <w:proofErr w:type="gramEnd"/>
            <w:r w:rsidRPr="00312A41">
              <w:t>/п</w:t>
            </w:r>
          </w:p>
        </w:tc>
        <w:tc>
          <w:tcPr>
            <w:tcW w:w="2325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Наименование учреждения</w:t>
            </w:r>
          </w:p>
        </w:tc>
        <w:tc>
          <w:tcPr>
            <w:tcW w:w="894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Ед</w:t>
            </w:r>
            <w:proofErr w:type="gramStart"/>
            <w:r w:rsidRPr="00312A41">
              <w:t>.и</w:t>
            </w:r>
            <w:proofErr w:type="gramEnd"/>
            <w:r w:rsidRPr="00312A41">
              <w:t>зм.</w:t>
            </w:r>
          </w:p>
        </w:tc>
        <w:tc>
          <w:tcPr>
            <w:tcW w:w="586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Кол-во</w:t>
            </w:r>
          </w:p>
        </w:tc>
        <w:tc>
          <w:tcPr>
            <w:tcW w:w="1980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Место расположения</w:t>
            </w:r>
          </w:p>
        </w:tc>
        <w:tc>
          <w:tcPr>
            <w:tcW w:w="2385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Мероприятия</w:t>
            </w:r>
          </w:p>
        </w:tc>
        <w:tc>
          <w:tcPr>
            <w:tcW w:w="1134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Сроки реализ.</w:t>
            </w:r>
          </w:p>
        </w:tc>
      </w:tr>
      <w:tr w:rsidR="00A12EA4" w:rsidRPr="00312A41" w:rsidTr="00385695">
        <w:tc>
          <w:tcPr>
            <w:tcW w:w="438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</w:t>
            </w:r>
          </w:p>
        </w:tc>
        <w:tc>
          <w:tcPr>
            <w:tcW w:w="2325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2</w:t>
            </w:r>
          </w:p>
        </w:tc>
        <w:tc>
          <w:tcPr>
            <w:tcW w:w="894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3</w:t>
            </w:r>
          </w:p>
        </w:tc>
        <w:tc>
          <w:tcPr>
            <w:tcW w:w="586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4</w:t>
            </w:r>
          </w:p>
        </w:tc>
        <w:tc>
          <w:tcPr>
            <w:tcW w:w="1980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5</w:t>
            </w:r>
          </w:p>
        </w:tc>
        <w:tc>
          <w:tcPr>
            <w:tcW w:w="2385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6</w:t>
            </w:r>
          </w:p>
        </w:tc>
        <w:tc>
          <w:tcPr>
            <w:tcW w:w="1134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7</w:t>
            </w:r>
          </w:p>
        </w:tc>
      </w:tr>
      <w:tr w:rsidR="00A12EA4" w:rsidRPr="00312A41" w:rsidTr="00385695">
        <w:tc>
          <w:tcPr>
            <w:tcW w:w="438" w:type="dxa"/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1.</w:t>
            </w:r>
          </w:p>
        </w:tc>
        <w:tc>
          <w:tcPr>
            <w:tcW w:w="2325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Участок дороги с асфальтированным покрытием</w:t>
            </w:r>
          </w:p>
        </w:tc>
        <w:tc>
          <w:tcPr>
            <w:tcW w:w="894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-</w:t>
            </w:r>
          </w:p>
        </w:tc>
        <w:tc>
          <w:tcPr>
            <w:tcW w:w="586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-</w:t>
            </w:r>
          </w:p>
        </w:tc>
        <w:tc>
          <w:tcPr>
            <w:tcW w:w="1980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Восточный жилой район, к бывшему п</w:t>
            </w:r>
            <w:proofErr w:type="gramStart"/>
            <w:r w:rsidRPr="00312A41">
              <w:t>.П</w:t>
            </w:r>
            <w:proofErr w:type="gramEnd"/>
            <w:r w:rsidRPr="00312A41">
              <w:t>ридонской</w:t>
            </w:r>
          </w:p>
        </w:tc>
        <w:tc>
          <w:tcPr>
            <w:tcW w:w="2385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Создание сетки улиц на новых территориях</w:t>
            </w:r>
          </w:p>
        </w:tc>
        <w:tc>
          <w:tcPr>
            <w:tcW w:w="1134" w:type="dxa"/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515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2.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Благоустройство улично-дорожной сети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ул</w:t>
            </w:r>
            <w:proofErr w:type="gramStart"/>
            <w:r w:rsidRPr="00312A41">
              <w:t>.Л</w:t>
            </w:r>
            <w:proofErr w:type="gramEnd"/>
            <w:r w:rsidRPr="00312A41">
              <w:t>енина, ул.Гоголя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Озеленение, освещение, оборудование тротуарами и малыми архитектурными формами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 xml:space="preserve">1 очередь </w:t>
            </w:r>
          </w:p>
        </w:tc>
      </w:tr>
      <w:tr w:rsidR="00A12EA4" w:rsidRPr="00312A41" w:rsidTr="00385695">
        <w:trPr>
          <w:trHeight w:val="515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3.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Организация городской площади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ул.40 лет Октября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Мощение тротуарной плиткой, освещение, озеленение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 xml:space="preserve">1 очередь </w:t>
            </w:r>
          </w:p>
        </w:tc>
      </w:tr>
      <w:tr w:rsidR="00A12EA4" w:rsidRPr="00312A41" w:rsidTr="00385695">
        <w:trPr>
          <w:trHeight w:val="515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4.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АЗС, АГНК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объект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</w:t>
            </w:r>
            <w:r w:rsidRPr="00312A41">
              <w:rPr>
                <w:lang w:val="en-US"/>
              </w:rPr>
              <w:t>/</w:t>
            </w:r>
            <w:r w:rsidRPr="00312A41"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Автодорога Павловск-Калач, автомагистраль М-4 “Дон”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515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5.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Посадочные площадки, площадки отстоя городского транспорта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ул</w:t>
            </w:r>
            <w:proofErr w:type="gramStart"/>
            <w:r w:rsidRPr="00312A41">
              <w:t>.С</w:t>
            </w:r>
            <w:proofErr w:type="gramEnd"/>
            <w:r w:rsidRPr="00312A41">
              <w:t>троительная, ул.40 лет Октября, набережная  р.Дон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515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6.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Автостоянки, парковки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Ул.О.Кошевого, ул</w:t>
            </w:r>
            <w:proofErr w:type="gramStart"/>
            <w:r w:rsidRPr="00312A41">
              <w:t>.С</w:t>
            </w:r>
            <w:proofErr w:type="gramEnd"/>
            <w:r w:rsidRPr="00312A41">
              <w:t>троительная, набережная р. Дон и др.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Размещение у новых объектов культурно-бытового обслуживания в соответствии с проектами планировки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расч</w:t>
            </w:r>
            <w:proofErr w:type="gramStart"/>
            <w:r w:rsidRPr="00312A41">
              <w:t>.с</w:t>
            </w:r>
            <w:proofErr w:type="gramEnd"/>
            <w:r w:rsidRPr="00312A41">
              <w:t>рок</w:t>
            </w:r>
          </w:p>
        </w:tc>
      </w:tr>
      <w:tr w:rsidR="00A12EA4" w:rsidRPr="00312A41" w:rsidTr="00385695">
        <w:trPr>
          <w:trHeight w:val="515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7.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Пешеходный мост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объект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Автомагистраль М-4 “Дон” в районе профессионального лицея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расч</w:t>
            </w:r>
            <w:proofErr w:type="gramStart"/>
            <w:r w:rsidRPr="00312A41">
              <w:t>.с</w:t>
            </w:r>
            <w:proofErr w:type="gramEnd"/>
            <w:r w:rsidRPr="00312A41">
              <w:t xml:space="preserve">рок </w:t>
            </w:r>
          </w:p>
        </w:tc>
      </w:tr>
      <w:tr w:rsidR="00A12EA4" w:rsidRPr="00312A41" w:rsidTr="00385695">
        <w:trPr>
          <w:trHeight w:val="515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8.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Речной вокзал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объект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Территория бывшего судоремонтного завода - пристань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расч</w:t>
            </w:r>
            <w:proofErr w:type="gramStart"/>
            <w:r w:rsidRPr="00312A41">
              <w:t>.с</w:t>
            </w:r>
            <w:proofErr w:type="gramEnd"/>
            <w:r w:rsidRPr="00312A41">
              <w:t xml:space="preserve">рок </w:t>
            </w:r>
          </w:p>
        </w:tc>
      </w:tr>
      <w:tr w:rsidR="00A12EA4" w:rsidRPr="00312A41" w:rsidTr="00385695">
        <w:trPr>
          <w:trHeight w:val="515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9.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Вертолетная площадка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объект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Территория пожарной части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Необходимость размещения рассматривается исходя из требований ГОиЧС, нужд ЦРБ и т.д.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расч</w:t>
            </w:r>
            <w:proofErr w:type="gramStart"/>
            <w:r w:rsidRPr="00312A41">
              <w:t>.с</w:t>
            </w:r>
            <w:proofErr w:type="gramEnd"/>
            <w:r w:rsidRPr="00312A41">
              <w:t xml:space="preserve">рок </w:t>
            </w:r>
          </w:p>
        </w:tc>
      </w:tr>
    </w:tbl>
    <w:p w:rsidR="00A12EA4" w:rsidRPr="00312A41" w:rsidRDefault="00A12EA4" w:rsidP="00A12EA4"/>
    <w:p w:rsidR="00A12EA4" w:rsidRPr="00312A41" w:rsidRDefault="00A12EA4" w:rsidP="00A12EA4"/>
    <w:p w:rsidR="00A12EA4" w:rsidRPr="00312A41" w:rsidRDefault="00A12EA4" w:rsidP="00A12EA4">
      <w:pPr>
        <w:keepNext/>
        <w:jc w:val="center"/>
        <w:outlineLvl w:val="2"/>
        <w:rPr>
          <w:rFonts w:cs="Arial"/>
          <w:b/>
          <w:bCs/>
          <w:szCs w:val="26"/>
        </w:rPr>
      </w:pPr>
      <w:bookmarkStart w:id="18" w:name="_Toc469493002"/>
      <w:r w:rsidRPr="00312A41">
        <w:rPr>
          <w:rFonts w:cs="Arial"/>
          <w:b/>
          <w:bCs/>
          <w:szCs w:val="26"/>
        </w:rPr>
        <w:t>2.</w:t>
      </w:r>
      <w:r>
        <w:rPr>
          <w:rFonts w:cs="Arial"/>
          <w:b/>
          <w:bCs/>
          <w:szCs w:val="26"/>
        </w:rPr>
        <w:t>3</w:t>
      </w:r>
      <w:r w:rsidRPr="00312A41">
        <w:rPr>
          <w:rFonts w:cs="Arial"/>
          <w:b/>
          <w:bCs/>
          <w:szCs w:val="26"/>
        </w:rPr>
        <w:t>.5. Предложения по обеспечению территории городского поселения объектами инженерной инфраструктуры.</w:t>
      </w:r>
      <w:bookmarkEnd w:id="18"/>
    </w:p>
    <w:p w:rsidR="00A12EA4" w:rsidRPr="00312A41" w:rsidRDefault="00A12EA4" w:rsidP="00A12EA4"/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312A41">
        <w:rPr>
          <w:rFonts w:eastAsia="Calibri"/>
          <w:color w:val="000000"/>
          <w:kern w:val="24"/>
          <w:szCs w:val="22"/>
          <w:lang w:eastAsia="en-US"/>
        </w:rPr>
        <w:t>Согласно ст.14 и 14.1 ФЗ – 131 к полномочиям администрации городского поселения относится:</w:t>
      </w:r>
    </w:p>
    <w:p w:rsidR="00A12EA4" w:rsidRPr="00312A41" w:rsidRDefault="00A12EA4" w:rsidP="00A12EA4">
      <w:pPr>
        <w:numPr>
          <w:ilvl w:val="0"/>
          <w:numId w:val="9"/>
        </w:numPr>
      </w:pPr>
      <w:r w:rsidRPr="00312A41">
        <w:t>организация в границах поселения электр</w:t>
      </w:r>
      <w:proofErr w:type="gramStart"/>
      <w:r w:rsidRPr="00312A41">
        <w:t>о-</w:t>
      </w:r>
      <w:proofErr w:type="gramEnd"/>
      <w:r w:rsidRPr="00312A41">
        <w:t xml:space="preserve"> , тепло- , газо-  и водоснабжения населения, водоотведения, снабжения населения топливом;</w:t>
      </w:r>
    </w:p>
    <w:p w:rsidR="00A12EA4" w:rsidRPr="00312A41" w:rsidRDefault="00A12EA4" w:rsidP="00A12EA4">
      <w:pPr>
        <w:numPr>
          <w:ilvl w:val="0"/>
          <w:numId w:val="9"/>
        </w:numPr>
      </w:pPr>
      <w:r w:rsidRPr="00312A41">
        <w:t>организация освещения улиц.</w:t>
      </w:r>
    </w:p>
    <w:p w:rsidR="00A12EA4" w:rsidRPr="00312A41" w:rsidRDefault="00A12EA4" w:rsidP="00A12EA4">
      <w:pPr>
        <w:ind w:left="1004"/>
      </w:pPr>
    </w:p>
    <w:p w:rsidR="00A12EA4" w:rsidRPr="00312A41" w:rsidRDefault="00A12EA4" w:rsidP="00A12EA4">
      <w:pPr>
        <w:ind w:left="720"/>
        <w:rPr>
          <w:bCs/>
          <w:color w:val="000000"/>
          <w:u w:val="single"/>
        </w:rPr>
      </w:pPr>
      <w:r w:rsidRPr="00312A41">
        <w:rPr>
          <w:bCs/>
          <w:color w:val="000000"/>
          <w:u w:val="single"/>
        </w:rPr>
        <w:t xml:space="preserve">Перечень мероприятий по разделу </w:t>
      </w:r>
      <w:r w:rsidRPr="00312A41">
        <w:rPr>
          <w:bCs/>
          <w:u w:val="single"/>
        </w:rPr>
        <w:t xml:space="preserve">«Объекты </w:t>
      </w:r>
      <w:r w:rsidRPr="00312A41">
        <w:rPr>
          <w:bCs/>
          <w:color w:val="000000"/>
          <w:u w:val="single"/>
        </w:rPr>
        <w:t>инженерной инфраструктуры</w:t>
      </w:r>
      <w:r w:rsidRPr="00312A41">
        <w:rPr>
          <w:bCs/>
          <w:u w:val="single"/>
        </w:rPr>
        <w:t>»</w:t>
      </w:r>
      <w:r w:rsidRPr="00312A41">
        <w:rPr>
          <w:bCs/>
          <w:color w:val="000000"/>
          <w:u w:val="single"/>
        </w:rPr>
        <w:t>.</w:t>
      </w:r>
    </w:p>
    <w:p w:rsidR="00A12EA4" w:rsidRPr="00312A41" w:rsidRDefault="00A12EA4" w:rsidP="00A12EA4">
      <w:pPr>
        <w:jc w:val="center"/>
        <w:rPr>
          <w:b/>
          <w:bCs/>
        </w:rPr>
      </w:pPr>
    </w:p>
    <w:tbl>
      <w:tblPr>
        <w:tblW w:w="9675" w:type="dxa"/>
        <w:tblInd w:w="-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0"/>
        <w:gridCol w:w="2642"/>
        <w:gridCol w:w="714"/>
        <w:gridCol w:w="826"/>
        <w:gridCol w:w="1980"/>
        <w:gridCol w:w="1969"/>
        <w:gridCol w:w="1134"/>
      </w:tblGrid>
      <w:tr w:rsidR="00A12EA4" w:rsidRPr="00312A41" w:rsidTr="00385695">
        <w:tc>
          <w:tcPr>
            <w:tcW w:w="410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 xml:space="preserve">№ </w:t>
            </w:r>
            <w:proofErr w:type="gramStart"/>
            <w:r w:rsidRPr="00312A41">
              <w:t>п</w:t>
            </w:r>
            <w:proofErr w:type="gramEnd"/>
            <w:r w:rsidRPr="00312A41">
              <w:t>/п</w:t>
            </w:r>
          </w:p>
        </w:tc>
        <w:tc>
          <w:tcPr>
            <w:tcW w:w="2642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Наименование учреждения</w:t>
            </w:r>
          </w:p>
        </w:tc>
        <w:tc>
          <w:tcPr>
            <w:tcW w:w="714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Ед</w:t>
            </w:r>
            <w:proofErr w:type="gramStart"/>
            <w:r w:rsidRPr="00312A41">
              <w:t>.и</w:t>
            </w:r>
            <w:proofErr w:type="gramEnd"/>
            <w:r w:rsidRPr="00312A41">
              <w:t>зм.</w:t>
            </w:r>
          </w:p>
        </w:tc>
        <w:tc>
          <w:tcPr>
            <w:tcW w:w="826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Кол-во</w:t>
            </w:r>
          </w:p>
        </w:tc>
        <w:tc>
          <w:tcPr>
            <w:tcW w:w="1980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Место расположения</w:t>
            </w:r>
          </w:p>
        </w:tc>
        <w:tc>
          <w:tcPr>
            <w:tcW w:w="1969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Мероприятия</w:t>
            </w:r>
          </w:p>
        </w:tc>
        <w:tc>
          <w:tcPr>
            <w:tcW w:w="1134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Сроки реализ.</w:t>
            </w:r>
          </w:p>
        </w:tc>
      </w:tr>
      <w:tr w:rsidR="00A12EA4" w:rsidRPr="00312A41" w:rsidTr="00385695">
        <w:tc>
          <w:tcPr>
            <w:tcW w:w="410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</w:t>
            </w:r>
          </w:p>
        </w:tc>
        <w:tc>
          <w:tcPr>
            <w:tcW w:w="2642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2</w:t>
            </w:r>
          </w:p>
        </w:tc>
        <w:tc>
          <w:tcPr>
            <w:tcW w:w="714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3</w:t>
            </w:r>
          </w:p>
        </w:tc>
        <w:tc>
          <w:tcPr>
            <w:tcW w:w="826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4</w:t>
            </w:r>
          </w:p>
        </w:tc>
        <w:tc>
          <w:tcPr>
            <w:tcW w:w="1980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5</w:t>
            </w:r>
          </w:p>
        </w:tc>
        <w:tc>
          <w:tcPr>
            <w:tcW w:w="1969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6</w:t>
            </w:r>
          </w:p>
        </w:tc>
        <w:tc>
          <w:tcPr>
            <w:tcW w:w="1134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7</w:t>
            </w:r>
          </w:p>
        </w:tc>
      </w:tr>
      <w:tr w:rsidR="00A12EA4" w:rsidRPr="00312A41" w:rsidTr="00385695">
        <w:tc>
          <w:tcPr>
            <w:tcW w:w="410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1.</w:t>
            </w:r>
          </w:p>
        </w:tc>
        <w:tc>
          <w:tcPr>
            <w:tcW w:w="2642" w:type="dxa"/>
            <w:vAlign w:val="center"/>
          </w:tcPr>
          <w:p w:rsidR="00A12EA4" w:rsidRPr="00312A41" w:rsidRDefault="00A12EA4" w:rsidP="00385695">
            <w:pPr>
              <w:ind w:left="-70" w:right="-98"/>
            </w:pPr>
            <w:r w:rsidRPr="00312A41">
              <w:t>КНС</w:t>
            </w:r>
          </w:p>
        </w:tc>
        <w:tc>
          <w:tcPr>
            <w:tcW w:w="714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м</w:t>
            </w:r>
            <w:r w:rsidRPr="00312A41">
              <w:rPr>
                <w:vertAlign w:val="superscript"/>
              </w:rPr>
              <w:t>3</w:t>
            </w:r>
            <w:r w:rsidRPr="00312A41">
              <w:rPr>
                <w:lang w:val="en-US"/>
              </w:rPr>
              <w:t>/</w:t>
            </w:r>
            <w:r w:rsidRPr="00312A41">
              <w:t>час</w:t>
            </w:r>
          </w:p>
        </w:tc>
        <w:tc>
          <w:tcPr>
            <w:tcW w:w="826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10</w:t>
            </w:r>
          </w:p>
        </w:tc>
        <w:tc>
          <w:tcPr>
            <w:tcW w:w="1980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пр</w:t>
            </w:r>
            <w:proofErr w:type="gramStart"/>
            <w:r w:rsidRPr="00312A41">
              <w:t>.Р</w:t>
            </w:r>
            <w:proofErr w:type="gramEnd"/>
            <w:r w:rsidRPr="00312A41">
              <w:t>еволюции</w:t>
            </w:r>
          </w:p>
        </w:tc>
        <w:tc>
          <w:tcPr>
            <w:tcW w:w="1969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2.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</w:pPr>
            <w:r w:rsidRPr="00312A41">
              <w:t>КНС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м</w:t>
            </w:r>
            <w:r w:rsidRPr="00312A41">
              <w:rPr>
                <w:vertAlign w:val="superscript"/>
              </w:rPr>
              <w:t>3</w:t>
            </w:r>
            <w:r w:rsidRPr="00312A41">
              <w:rPr>
                <w:lang w:val="en-US"/>
              </w:rPr>
              <w:t>/</w:t>
            </w:r>
            <w:r w:rsidRPr="00312A41">
              <w:t>час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ул</w:t>
            </w:r>
            <w:proofErr w:type="gramStart"/>
            <w:r w:rsidRPr="00312A41">
              <w:t>.Ч</w:t>
            </w:r>
            <w:proofErr w:type="gramEnd"/>
            <w:r w:rsidRPr="00312A41">
              <w:t>айковского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 xml:space="preserve">1 очередь </w:t>
            </w: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3.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</w:pPr>
            <w:r w:rsidRPr="00312A41">
              <w:t>КНС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м</w:t>
            </w:r>
            <w:r w:rsidRPr="00312A41">
              <w:rPr>
                <w:vertAlign w:val="superscript"/>
              </w:rPr>
              <w:t>3</w:t>
            </w:r>
            <w:r w:rsidRPr="00312A41">
              <w:rPr>
                <w:lang w:val="en-US"/>
              </w:rPr>
              <w:t>/</w:t>
            </w:r>
            <w:r w:rsidRPr="00312A41">
              <w:t>час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Участок №2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 xml:space="preserve">1 очередь </w:t>
            </w: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4.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</w:pPr>
            <w:r w:rsidRPr="00312A41">
              <w:t>КНС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м</w:t>
            </w:r>
            <w:r w:rsidRPr="00312A41">
              <w:rPr>
                <w:vertAlign w:val="superscript"/>
              </w:rPr>
              <w:t>3</w:t>
            </w:r>
            <w:r w:rsidRPr="00312A41">
              <w:rPr>
                <w:lang w:val="en-US"/>
              </w:rPr>
              <w:t>/</w:t>
            </w:r>
            <w:r w:rsidRPr="00312A41">
              <w:t>час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Участок №1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5.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</w:pPr>
            <w:r w:rsidRPr="00312A41">
              <w:t>КНС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м</w:t>
            </w:r>
            <w:r w:rsidRPr="00312A41">
              <w:rPr>
                <w:vertAlign w:val="superscript"/>
              </w:rPr>
              <w:t>3</w:t>
            </w:r>
            <w:r w:rsidRPr="00312A41">
              <w:rPr>
                <w:lang w:val="en-US"/>
              </w:rPr>
              <w:t>/</w:t>
            </w:r>
            <w:r w:rsidRPr="00312A41">
              <w:t>час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45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Участок №1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расширение 1 очереди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расч</w:t>
            </w:r>
            <w:proofErr w:type="gramStart"/>
            <w:r w:rsidRPr="00312A41">
              <w:t>.с</w:t>
            </w:r>
            <w:proofErr w:type="gramEnd"/>
            <w:r w:rsidRPr="00312A41">
              <w:t>рок</w:t>
            </w: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6.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</w:pPr>
            <w:r w:rsidRPr="00312A41">
              <w:t>Водозаборы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м</w:t>
            </w:r>
            <w:r w:rsidRPr="00312A41">
              <w:rPr>
                <w:vertAlign w:val="superscript"/>
              </w:rPr>
              <w:t>3</w:t>
            </w:r>
            <w:r w:rsidRPr="00312A41">
              <w:rPr>
                <w:lang w:val="en-US"/>
              </w:rPr>
              <w:t>/</w:t>
            </w:r>
            <w:r w:rsidRPr="00312A41">
              <w:t>час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10907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Ул</w:t>
            </w:r>
            <w:proofErr w:type="gramStart"/>
            <w:r w:rsidRPr="00312A41">
              <w:t>.Ч</w:t>
            </w:r>
            <w:proofErr w:type="gramEnd"/>
            <w:r w:rsidRPr="00312A41">
              <w:t>калова (“Чкаловский”), ул.Лесная (“Солнечный”)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Расширение водозаборов на 65 м</w:t>
            </w:r>
            <w:r w:rsidRPr="00312A41">
              <w:rPr>
                <w:vertAlign w:val="superscript"/>
              </w:rPr>
              <w:t>3</w:t>
            </w:r>
            <w:r w:rsidRPr="00312A41">
              <w:t>/час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7.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</w:pPr>
            <w:r w:rsidRPr="00312A41">
              <w:t>Трубопроводы самот. канализации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км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1,7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Участок №2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8.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</w:pPr>
            <w:r w:rsidRPr="00312A41">
              <w:t>Трубопроводы самот. канализации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км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2,7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пр</w:t>
            </w:r>
            <w:proofErr w:type="gramStart"/>
            <w:r w:rsidRPr="00312A41">
              <w:t>.Р</w:t>
            </w:r>
            <w:proofErr w:type="gramEnd"/>
            <w:r w:rsidRPr="00312A41">
              <w:t>еволюции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9.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</w:pPr>
            <w:r w:rsidRPr="00312A41">
              <w:t>Трубопроводы самот. канализации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км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1,0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Участок №1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10.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</w:pPr>
            <w:r w:rsidRPr="00312A41">
              <w:t>Трубопроводы самот. канализации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км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1,8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Участок №1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расч</w:t>
            </w:r>
            <w:proofErr w:type="gramStart"/>
            <w:r w:rsidRPr="00312A41">
              <w:t>.с</w:t>
            </w:r>
            <w:proofErr w:type="gramEnd"/>
            <w:r w:rsidRPr="00312A41">
              <w:t>рок</w:t>
            </w: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11.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</w:pPr>
            <w:r w:rsidRPr="00312A41">
              <w:t>Трубопроводы напор</w:t>
            </w:r>
            <w:proofErr w:type="gramStart"/>
            <w:r w:rsidRPr="00312A41">
              <w:t>.</w:t>
            </w:r>
            <w:proofErr w:type="gramEnd"/>
            <w:r w:rsidRPr="00312A41">
              <w:t xml:space="preserve"> </w:t>
            </w:r>
            <w:proofErr w:type="gramStart"/>
            <w:r w:rsidRPr="00312A41">
              <w:t>к</w:t>
            </w:r>
            <w:proofErr w:type="gramEnd"/>
            <w:r w:rsidRPr="00312A41">
              <w:t>анализации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км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0,5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пр</w:t>
            </w:r>
            <w:proofErr w:type="gramStart"/>
            <w:r w:rsidRPr="00312A41">
              <w:t>.Р</w:t>
            </w:r>
            <w:proofErr w:type="gramEnd"/>
            <w:r w:rsidRPr="00312A41">
              <w:t>еволюции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12.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</w:pPr>
            <w:r w:rsidRPr="00312A41">
              <w:t>Трубопроводы напор</w:t>
            </w:r>
            <w:proofErr w:type="gramStart"/>
            <w:r w:rsidRPr="00312A41">
              <w:t>.</w:t>
            </w:r>
            <w:proofErr w:type="gramEnd"/>
            <w:r w:rsidRPr="00312A41">
              <w:t xml:space="preserve"> </w:t>
            </w:r>
            <w:proofErr w:type="gramStart"/>
            <w:r w:rsidRPr="00312A41">
              <w:t>к</w:t>
            </w:r>
            <w:proofErr w:type="gramEnd"/>
            <w:r w:rsidRPr="00312A41">
              <w:t>анализации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км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1,1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ул</w:t>
            </w:r>
            <w:proofErr w:type="gramStart"/>
            <w:r w:rsidRPr="00312A41">
              <w:t>.Ч</w:t>
            </w:r>
            <w:proofErr w:type="gramEnd"/>
            <w:r w:rsidRPr="00312A41">
              <w:t>айковского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13.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</w:pPr>
            <w:r w:rsidRPr="00312A41">
              <w:t>Трубопроводы напор</w:t>
            </w:r>
            <w:proofErr w:type="gramStart"/>
            <w:r w:rsidRPr="00312A41">
              <w:t>.</w:t>
            </w:r>
            <w:proofErr w:type="gramEnd"/>
            <w:r w:rsidRPr="00312A41">
              <w:t xml:space="preserve"> </w:t>
            </w:r>
            <w:proofErr w:type="gramStart"/>
            <w:r w:rsidRPr="00312A41">
              <w:t>к</w:t>
            </w:r>
            <w:proofErr w:type="gramEnd"/>
            <w:r w:rsidRPr="00312A41">
              <w:t>анализации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км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0,3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Участок №1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14.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</w:pPr>
            <w:r w:rsidRPr="00312A41">
              <w:t>Трубопроводы водопровода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км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2,8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Участок №1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расч</w:t>
            </w:r>
            <w:proofErr w:type="gramStart"/>
            <w:r w:rsidRPr="00312A41">
              <w:t>.с</w:t>
            </w:r>
            <w:proofErr w:type="gramEnd"/>
            <w:r w:rsidRPr="00312A41">
              <w:t>рок</w:t>
            </w: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15.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</w:pPr>
            <w:r w:rsidRPr="00312A41">
              <w:t>Трубопроводы водопровода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км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3,6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Участок №1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16.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</w:pPr>
            <w:r w:rsidRPr="00312A41">
              <w:t>Трубопроводы водопровода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км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2,6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Участок №2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70"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17.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  <w:r w:rsidRPr="00312A41">
              <w:t>Трубопроводы водопровода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км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1,5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пр</w:t>
            </w:r>
            <w:proofErr w:type="gramStart"/>
            <w:r w:rsidRPr="00312A41">
              <w:t>.Р</w:t>
            </w:r>
            <w:proofErr w:type="gramEnd"/>
            <w:r w:rsidRPr="00312A41">
              <w:t>еволюции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18.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  <w:r w:rsidRPr="00312A41">
              <w:t>РП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шт.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 xml:space="preserve">МКР </w:t>
            </w:r>
            <w:r w:rsidRPr="00312A41">
              <w:rPr>
                <w:lang w:val="en-US"/>
              </w:rPr>
              <w:t>“</w:t>
            </w:r>
            <w:r w:rsidRPr="00312A41">
              <w:t>Северный</w:t>
            </w:r>
            <w:r w:rsidRPr="00312A41">
              <w:rPr>
                <w:lang w:val="en-US"/>
              </w:rPr>
              <w:t>”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</w:tr>
      <w:tr w:rsidR="00A12EA4" w:rsidRPr="00312A41" w:rsidTr="00385695">
        <w:trPr>
          <w:trHeight w:val="142"/>
        </w:trPr>
        <w:tc>
          <w:tcPr>
            <w:tcW w:w="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19.</w:t>
            </w:r>
          </w:p>
        </w:tc>
        <w:tc>
          <w:tcPr>
            <w:tcW w:w="26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  <w:r w:rsidRPr="00312A41">
              <w:t>ТП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шт.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р-он ул</w:t>
            </w:r>
            <w:proofErr w:type="gramStart"/>
            <w:r w:rsidRPr="00312A41">
              <w:t>.Ч</w:t>
            </w:r>
            <w:proofErr w:type="gramEnd"/>
            <w:r w:rsidRPr="00312A41">
              <w:t>айковского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</w:tr>
      <w:tr w:rsidR="00A12EA4" w:rsidRPr="00312A41" w:rsidTr="00385695">
        <w:trPr>
          <w:trHeight w:val="142"/>
        </w:trPr>
        <w:tc>
          <w:tcPr>
            <w:tcW w:w="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26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шт.</w:t>
            </w:r>
          </w:p>
        </w:tc>
        <w:tc>
          <w:tcPr>
            <w:tcW w:w="8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6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 xml:space="preserve">МКР </w:t>
            </w:r>
            <w:r w:rsidRPr="00312A41">
              <w:rPr>
                <w:lang w:val="en-US"/>
              </w:rPr>
              <w:t>“</w:t>
            </w:r>
            <w:r w:rsidRPr="00312A41">
              <w:t>Северный</w:t>
            </w:r>
            <w:r w:rsidRPr="00312A41">
              <w:rPr>
                <w:lang w:val="en-US"/>
              </w:rPr>
              <w:t>”</w:t>
            </w:r>
          </w:p>
        </w:tc>
        <w:tc>
          <w:tcPr>
            <w:tcW w:w="1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</w:tr>
      <w:tr w:rsidR="00A12EA4" w:rsidRPr="00312A41" w:rsidTr="00385695">
        <w:trPr>
          <w:trHeight w:val="142"/>
        </w:trPr>
        <w:tc>
          <w:tcPr>
            <w:tcW w:w="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26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шт.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4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Участок №1, Восточный жилой р-он, р-он ул</w:t>
            </w:r>
            <w:proofErr w:type="gramStart"/>
            <w:r w:rsidRPr="00312A41">
              <w:t>.З</w:t>
            </w:r>
            <w:proofErr w:type="gramEnd"/>
            <w:r w:rsidRPr="00312A41">
              <w:t>аводская</w:t>
            </w:r>
          </w:p>
        </w:tc>
        <w:tc>
          <w:tcPr>
            <w:tcW w:w="1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</w:tr>
      <w:tr w:rsidR="00A12EA4" w:rsidRPr="00312A41" w:rsidTr="00385695">
        <w:trPr>
          <w:trHeight w:val="213"/>
        </w:trPr>
        <w:tc>
          <w:tcPr>
            <w:tcW w:w="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lastRenderedPageBreak/>
              <w:t>20.</w:t>
            </w:r>
          </w:p>
        </w:tc>
        <w:tc>
          <w:tcPr>
            <w:tcW w:w="26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  <w:r w:rsidRPr="00312A41">
              <w:t>КТП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шт.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5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Участок №2, р-он ул</w:t>
            </w:r>
            <w:proofErr w:type="gramStart"/>
            <w:r w:rsidRPr="00312A41">
              <w:t>.С</w:t>
            </w:r>
            <w:proofErr w:type="gramEnd"/>
            <w:r w:rsidRPr="00312A41">
              <w:t>мородиновая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</w:tr>
      <w:tr w:rsidR="00A12EA4" w:rsidRPr="00312A41" w:rsidTr="00385695">
        <w:trPr>
          <w:trHeight w:val="213"/>
        </w:trPr>
        <w:tc>
          <w:tcPr>
            <w:tcW w:w="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26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шт.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7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1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</w:tr>
      <w:tr w:rsidR="00A12EA4" w:rsidRPr="00312A41" w:rsidTr="00385695">
        <w:trPr>
          <w:trHeight w:val="142"/>
        </w:trPr>
        <w:tc>
          <w:tcPr>
            <w:tcW w:w="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21.</w:t>
            </w:r>
          </w:p>
        </w:tc>
        <w:tc>
          <w:tcPr>
            <w:tcW w:w="26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  <w:r w:rsidRPr="00312A41">
              <w:t>ТП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шт.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р-он ул</w:t>
            </w:r>
            <w:proofErr w:type="gramStart"/>
            <w:r w:rsidRPr="00312A41">
              <w:t>.В</w:t>
            </w:r>
            <w:proofErr w:type="gramEnd"/>
            <w:r w:rsidRPr="00312A41">
              <w:t>осточная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</w:tr>
      <w:tr w:rsidR="00A12EA4" w:rsidRPr="00312A41" w:rsidTr="00385695">
        <w:trPr>
          <w:trHeight w:val="142"/>
        </w:trPr>
        <w:tc>
          <w:tcPr>
            <w:tcW w:w="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26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шт.</w:t>
            </w:r>
          </w:p>
        </w:tc>
        <w:tc>
          <w:tcPr>
            <w:tcW w:w="8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 xml:space="preserve">МКР </w:t>
            </w:r>
            <w:r w:rsidRPr="00312A41">
              <w:rPr>
                <w:lang w:val="en-US"/>
              </w:rPr>
              <w:t>“</w:t>
            </w:r>
            <w:r w:rsidRPr="00312A41">
              <w:t>Гранитный</w:t>
            </w:r>
            <w:r w:rsidRPr="00312A41">
              <w:rPr>
                <w:lang w:val="en-US"/>
              </w:rPr>
              <w:t>”</w:t>
            </w:r>
          </w:p>
        </w:tc>
        <w:tc>
          <w:tcPr>
            <w:tcW w:w="1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</w:tr>
      <w:tr w:rsidR="00A12EA4" w:rsidRPr="00312A41" w:rsidTr="00385695">
        <w:trPr>
          <w:trHeight w:val="142"/>
        </w:trPr>
        <w:tc>
          <w:tcPr>
            <w:tcW w:w="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26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шт.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</w:t>
            </w:r>
          </w:p>
        </w:tc>
        <w:tc>
          <w:tcPr>
            <w:tcW w:w="19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Р-он ул</w:t>
            </w:r>
            <w:proofErr w:type="gramStart"/>
            <w:r w:rsidRPr="00312A41">
              <w:t>.О</w:t>
            </w:r>
            <w:proofErr w:type="gramEnd"/>
            <w:r w:rsidRPr="00312A41">
              <w:t>теч. войны, ул.Тршебичская</w:t>
            </w:r>
          </w:p>
        </w:tc>
        <w:tc>
          <w:tcPr>
            <w:tcW w:w="1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22.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  <w:r w:rsidRPr="00312A41">
              <w:t>КТП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шт.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2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23.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  <w:r w:rsidRPr="00312A41">
              <w:t>ШРП с производительностью 600 нм</w:t>
            </w:r>
            <w:r w:rsidRPr="00312A41">
              <w:rPr>
                <w:vertAlign w:val="superscript"/>
              </w:rPr>
              <w:t>3</w:t>
            </w:r>
            <w:r w:rsidRPr="00312A41">
              <w:t>/час</w:t>
            </w:r>
          </w:p>
        </w:tc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компл.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3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р-он ул</w:t>
            </w:r>
            <w:proofErr w:type="gramStart"/>
            <w:r w:rsidRPr="00312A41">
              <w:t>.Ч</w:t>
            </w:r>
            <w:proofErr w:type="gramEnd"/>
            <w:r w:rsidRPr="00312A41">
              <w:t>айковского</w:t>
            </w:r>
          </w:p>
        </w:tc>
        <w:tc>
          <w:tcPr>
            <w:tcW w:w="1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 очередь расч</w:t>
            </w:r>
            <w:proofErr w:type="gramStart"/>
            <w:r w:rsidRPr="00312A41">
              <w:t>.с</w:t>
            </w:r>
            <w:proofErr w:type="gramEnd"/>
            <w:r w:rsidRPr="00312A41">
              <w:t xml:space="preserve">рок </w:t>
            </w: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24.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  <w:r w:rsidRPr="00312A41">
              <w:t>ШРП с производительностью 200 нм</w:t>
            </w:r>
            <w:r w:rsidRPr="00312A41">
              <w:rPr>
                <w:vertAlign w:val="superscript"/>
              </w:rPr>
              <w:t>3</w:t>
            </w:r>
            <w:r w:rsidRPr="00312A41">
              <w:t>/час</w:t>
            </w:r>
          </w:p>
        </w:tc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1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25.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  <w:r w:rsidRPr="00312A41">
              <w:t>ШРП -//- 150 нм</w:t>
            </w:r>
            <w:r w:rsidRPr="00312A41">
              <w:rPr>
                <w:vertAlign w:val="superscript"/>
              </w:rPr>
              <w:t>3</w:t>
            </w:r>
            <w:r w:rsidRPr="00312A41">
              <w:t>/час</w:t>
            </w:r>
          </w:p>
        </w:tc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1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26.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  <w:r w:rsidRPr="00312A41">
              <w:t>ШРП -//- 360 нм</w:t>
            </w:r>
            <w:r w:rsidRPr="00312A41">
              <w:rPr>
                <w:vertAlign w:val="superscript"/>
              </w:rPr>
              <w:t>3</w:t>
            </w:r>
            <w:r w:rsidRPr="00312A41">
              <w:t>/час</w:t>
            </w:r>
          </w:p>
        </w:tc>
        <w:tc>
          <w:tcPr>
            <w:tcW w:w="7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компл.</w:t>
            </w:r>
          </w:p>
        </w:tc>
        <w:tc>
          <w:tcPr>
            <w:tcW w:w="8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ул</w:t>
            </w:r>
            <w:proofErr w:type="gramStart"/>
            <w:r w:rsidRPr="00312A41">
              <w:t>.Л</w:t>
            </w:r>
            <w:proofErr w:type="gramEnd"/>
            <w:r w:rsidRPr="00312A41">
              <w:t>есная</w:t>
            </w:r>
          </w:p>
        </w:tc>
        <w:tc>
          <w:tcPr>
            <w:tcW w:w="1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27.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  <w:r w:rsidRPr="00312A41">
              <w:t>ШРП -//- 180 нм</w:t>
            </w:r>
            <w:r w:rsidRPr="00312A41">
              <w:rPr>
                <w:vertAlign w:val="superscript"/>
              </w:rPr>
              <w:t>3</w:t>
            </w:r>
            <w:r w:rsidRPr="00312A41">
              <w:t>/час</w:t>
            </w:r>
          </w:p>
        </w:tc>
        <w:tc>
          <w:tcPr>
            <w:tcW w:w="7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компл.</w:t>
            </w:r>
          </w:p>
        </w:tc>
        <w:tc>
          <w:tcPr>
            <w:tcW w:w="8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ул</w:t>
            </w:r>
            <w:proofErr w:type="gramStart"/>
            <w:r w:rsidRPr="00312A41">
              <w:t>.О</w:t>
            </w:r>
            <w:proofErr w:type="gramEnd"/>
            <w:r w:rsidRPr="00312A41">
              <w:t>течественной войны</w:t>
            </w:r>
          </w:p>
        </w:tc>
        <w:tc>
          <w:tcPr>
            <w:tcW w:w="1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расч</w:t>
            </w:r>
            <w:proofErr w:type="gramStart"/>
            <w:r w:rsidRPr="00312A41">
              <w:t>.с</w:t>
            </w:r>
            <w:proofErr w:type="gramEnd"/>
            <w:r w:rsidRPr="00312A41">
              <w:t>рок</w:t>
            </w: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28.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  <w:r w:rsidRPr="00312A41">
              <w:t>ШРП -//- 360 нм</w:t>
            </w:r>
            <w:r w:rsidRPr="00312A41">
              <w:rPr>
                <w:vertAlign w:val="superscript"/>
              </w:rPr>
              <w:t>3</w:t>
            </w:r>
            <w:r w:rsidRPr="00312A41">
              <w:t>/час</w:t>
            </w:r>
          </w:p>
        </w:tc>
        <w:tc>
          <w:tcPr>
            <w:tcW w:w="7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компл.</w:t>
            </w:r>
          </w:p>
        </w:tc>
        <w:tc>
          <w:tcPr>
            <w:tcW w:w="8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ул</w:t>
            </w:r>
            <w:proofErr w:type="gramStart"/>
            <w:r w:rsidRPr="00312A41">
              <w:t>.Т</w:t>
            </w:r>
            <w:proofErr w:type="gramEnd"/>
            <w:r w:rsidRPr="00312A41">
              <w:t>ранспортная</w:t>
            </w:r>
          </w:p>
        </w:tc>
        <w:tc>
          <w:tcPr>
            <w:tcW w:w="1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29.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  <w:r w:rsidRPr="00312A41">
              <w:t>ШРП -//- 1200 нм</w:t>
            </w:r>
            <w:r w:rsidRPr="00312A41">
              <w:rPr>
                <w:vertAlign w:val="superscript"/>
              </w:rPr>
              <w:t>3</w:t>
            </w:r>
            <w:r w:rsidRPr="00312A41">
              <w:t>/час</w:t>
            </w:r>
          </w:p>
        </w:tc>
        <w:tc>
          <w:tcPr>
            <w:tcW w:w="71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компл.</w:t>
            </w:r>
          </w:p>
        </w:tc>
        <w:tc>
          <w:tcPr>
            <w:tcW w:w="8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3</w:t>
            </w:r>
          </w:p>
        </w:tc>
        <w:tc>
          <w:tcPr>
            <w:tcW w:w="19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 xml:space="preserve">МКР </w:t>
            </w:r>
            <w:r w:rsidRPr="00312A41">
              <w:rPr>
                <w:lang w:val="en-US"/>
              </w:rPr>
              <w:t>“</w:t>
            </w:r>
            <w:r w:rsidRPr="00312A41">
              <w:t>Северный</w:t>
            </w:r>
            <w:r w:rsidRPr="00312A41">
              <w:rPr>
                <w:lang w:val="en-US"/>
              </w:rPr>
              <w:t>”</w:t>
            </w:r>
          </w:p>
        </w:tc>
        <w:tc>
          <w:tcPr>
            <w:tcW w:w="196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30.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  <w:r w:rsidRPr="00312A41">
              <w:t>ШРП -//- 120 нм</w:t>
            </w:r>
            <w:r w:rsidRPr="00312A41">
              <w:rPr>
                <w:vertAlign w:val="superscript"/>
              </w:rPr>
              <w:t>3</w:t>
            </w:r>
            <w:r w:rsidRPr="00312A41">
              <w:t>/час</w:t>
            </w:r>
          </w:p>
        </w:tc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1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31.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  <w:r w:rsidRPr="00312A41">
              <w:t>ШРП -//- 301 нм</w:t>
            </w:r>
            <w:r w:rsidRPr="00312A41">
              <w:rPr>
                <w:vertAlign w:val="superscript"/>
              </w:rPr>
              <w:t>3</w:t>
            </w:r>
            <w:r w:rsidRPr="00312A41">
              <w:t>/час</w:t>
            </w:r>
          </w:p>
        </w:tc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1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32.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  <w:r w:rsidRPr="00312A41">
              <w:t>ШРП -//- 840 нм</w:t>
            </w:r>
            <w:r w:rsidRPr="00312A41">
              <w:rPr>
                <w:vertAlign w:val="superscript"/>
              </w:rPr>
              <w:t>3</w:t>
            </w:r>
            <w:r w:rsidRPr="00312A41">
              <w:t>/час</w:t>
            </w:r>
          </w:p>
        </w:tc>
        <w:tc>
          <w:tcPr>
            <w:tcW w:w="71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компл.</w:t>
            </w:r>
          </w:p>
        </w:tc>
        <w:tc>
          <w:tcPr>
            <w:tcW w:w="8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3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196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расч</w:t>
            </w:r>
            <w:proofErr w:type="gramStart"/>
            <w:r w:rsidRPr="00312A41">
              <w:t>.с</w:t>
            </w:r>
            <w:proofErr w:type="gramEnd"/>
            <w:r w:rsidRPr="00312A41">
              <w:t>рок</w:t>
            </w: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33.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  <w:r w:rsidRPr="00312A41">
              <w:t>ШРП -//- 360 нм</w:t>
            </w:r>
            <w:r w:rsidRPr="00312A41">
              <w:rPr>
                <w:vertAlign w:val="superscript"/>
              </w:rPr>
              <w:t>3</w:t>
            </w:r>
            <w:r w:rsidRPr="00312A41">
              <w:t>/час</w:t>
            </w:r>
          </w:p>
        </w:tc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1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34.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  <w:r w:rsidRPr="00312A41">
              <w:t>ШРП -//- 120 нм</w:t>
            </w:r>
            <w:r w:rsidRPr="00312A41">
              <w:rPr>
                <w:vertAlign w:val="superscript"/>
              </w:rPr>
              <w:t>3</w:t>
            </w:r>
            <w:r w:rsidRPr="00312A41">
              <w:t>/час</w:t>
            </w:r>
          </w:p>
        </w:tc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1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35.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  <w:r w:rsidRPr="00312A41">
              <w:t>ШРП -//- 180 нм</w:t>
            </w:r>
            <w:r w:rsidRPr="00312A41">
              <w:rPr>
                <w:vertAlign w:val="superscript"/>
              </w:rPr>
              <w:t>3</w:t>
            </w:r>
            <w:r w:rsidRPr="00312A41">
              <w:t>/час</w:t>
            </w:r>
          </w:p>
        </w:tc>
        <w:tc>
          <w:tcPr>
            <w:tcW w:w="71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компл.</w:t>
            </w:r>
          </w:p>
        </w:tc>
        <w:tc>
          <w:tcPr>
            <w:tcW w:w="8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2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196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36.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  <w:r w:rsidRPr="00312A41">
              <w:t>ШРП -//- 600 нм</w:t>
            </w:r>
            <w:r w:rsidRPr="00312A41">
              <w:rPr>
                <w:vertAlign w:val="superscript"/>
              </w:rPr>
              <w:t>3</w:t>
            </w:r>
            <w:r w:rsidRPr="00312A41">
              <w:t>/час</w:t>
            </w:r>
          </w:p>
        </w:tc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1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37.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  <w:r w:rsidRPr="00312A41">
              <w:t>ШРП с суммарной производительностью 1590 нм</w:t>
            </w:r>
            <w:r w:rsidRPr="00312A41">
              <w:rPr>
                <w:vertAlign w:val="superscript"/>
              </w:rPr>
              <w:t>3</w:t>
            </w:r>
            <w:r w:rsidRPr="00312A41">
              <w:t>/час</w:t>
            </w:r>
          </w:p>
        </w:tc>
        <w:tc>
          <w:tcPr>
            <w:tcW w:w="7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компл.</w:t>
            </w:r>
          </w:p>
        </w:tc>
        <w:tc>
          <w:tcPr>
            <w:tcW w:w="8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2</w:t>
            </w:r>
          </w:p>
        </w:tc>
        <w:tc>
          <w:tcPr>
            <w:tcW w:w="19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Участок №1</w:t>
            </w:r>
          </w:p>
        </w:tc>
        <w:tc>
          <w:tcPr>
            <w:tcW w:w="196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расч</w:t>
            </w:r>
            <w:proofErr w:type="gramStart"/>
            <w:r w:rsidRPr="00312A41">
              <w:t>.с</w:t>
            </w:r>
            <w:proofErr w:type="gramEnd"/>
            <w:r w:rsidRPr="00312A41">
              <w:t>рок</w:t>
            </w: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38.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  <w:r w:rsidRPr="00312A41">
              <w:t>ШРП -//- 120 нм</w:t>
            </w:r>
            <w:r w:rsidRPr="00312A41">
              <w:rPr>
                <w:vertAlign w:val="superscript"/>
              </w:rPr>
              <w:t>3</w:t>
            </w:r>
            <w:r w:rsidRPr="00312A41">
              <w:t>/час</w:t>
            </w:r>
          </w:p>
        </w:tc>
        <w:tc>
          <w:tcPr>
            <w:tcW w:w="71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компл.</w:t>
            </w:r>
          </w:p>
        </w:tc>
        <w:tc>
          <w:tcPr>
            <w:tcW w:w="8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2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1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39.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  <w:r w:rsidRPr="00312A41">
              <w:t>ШРП -//- 180 нм</w:t>
            </w:r>
            <w:r w:rsidRPr="00312A41">
              <w:rPr>
                <w:vertAlign w:val="superscript"/>
              </w:rPr>
              <w:t>3</w:t>
            </w:r>
            <w:r w:rsidRPr="00312A41">
              <w:t>/час</w:t>
            </w:r>
          </w:p>
        </w:tc>
        <w:tc>
          <w:tcPr>
            <w:tcW w:w="7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1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</w:tr>
      <w:tr w:rsidR="00A12EA4" w:rsidRPr="00312A41" w:rsidTr="00385695">
        <w:trPr>
          <w:trHeight w:val="345"/>
        </w:trPr>
        <w:tc>
          <w:tcPr>
            <w:tcW w:w="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40.</w:t>
            </w:r>
          </w:p>
        </w:tc>
        <w:tc>
          <w:tcPr>
            <w:tcW w:w="26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  <w:r w:rsidRPr="00312A41">
              <w:t>ШРП с суммарной производительностью 1474 нм</w:t>
            </w:r>
            <w:r w:rsidRPr="00312A41">
              <w:rPr>
                <w:vertAlign w:val="superscript"/>
              </w:rPr>
              <w:t>3</w:t>
            </w:r>
            <w:r w:rsidRPr="00312A41">
              <w:t>/час</w:t>
            </w:r>
          </w:p>
        </w:tc>
        <w:tc>
          <w:tcPr>
            <w:tcW w:w="7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компл.</w:t>
            </w:r>
          </w:p>
        </w:tc>
        <w:tc>
          <w:tcPr>
            <w:tcW w:w="8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proofErr w:type="gramStart"/>
            <w:r w:rsidRPr="00312A41">
              <w:t>Восточный</w:t>
            </w:r>
            <w:proofErr w:type="gramEnd"/>
            <w:r w:rsidRPr="00312A41">
              <w:t xml:space="preserve"> жилой р-он</w:t>
            </w:r>
          </w:p>
        </w:tc>
        <w:tc>
          <w:tcPr>
            <w:tcW w:w="1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расч</w:t>
            </w:r>
            <w:proofErr w:type="gramStart"/>
            <w:r w:rsidRPr="00312A41">
              <w:t>.с</w:t>
            </w:r>
            <w:proofErr w:type="gramEnd"/>
            <w:r w:rsidRPr="00312A41">
              <w:t>рок</w:t>
            </w:r>
          </w:p>
        </w:tc>
      </w:tr>
      <w:tr w:rsidR="00A12EA4" w:rsidRPr="00312A41" w:rsidTr="00385695">
        <w:trPr>
          <w:trHeight w:val="344"/>
        </w:trPr>
        <w:tc>
          <w:tcPr>
            <w:tcW w:w="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26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</w:p>
        </w:tc>
        <w:tc>
          <w:tcPr>
            <w:tcW w:w="7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компл.</w:t>
            </w:r>
          </w:p>
        </w:tc>
        <w:tc>
          <w:tcPr>
            <w:tcW w:w="8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р-он ул</w:t>
            </w:r>
            <w:proofErr w:type="gramStart"/>
            <w:r w:rsidRPr="00312A41">
              <w:t>.З</w:t>
            </w:r>
            <w:proofErr w:type="gramEnd"/>
            <w:r w:rsidRPr="00312A41">
              <w:t>аводская</w:t>
            </w:r>
          </w:p>
        </w:tc>
        <w:tc>
          <w:tcPr>
            <w:tcW w:w="1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41.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  <w:r w:rsidRPr="00312A41">
              <w:t>ШРП -//- 603 нм</w:t>
            </w:r>
            <w:r w:rsidRPr="00312A41">
              <w:rPr>
                <w:vertAlign w:val="superscript"/>
              </w:rPr>
              <w:t>3</w:t>
            </w:r>
            <w:r w:rsidRPr="00312A41">
              <w:t>/час</w:t>
            </w:r>
          </w:p>
        </w:tc>
        <w:tc>
          <w:tcPr>
            <w:tcW w:w="7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компл.</w:t>
            </w:r>
          </w:p>
        </w:tc>
        <w:tc>
          <w:tcPr>
            <w:tcW w:w="8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р-он ул</w:t>
            </w:r>
            <w:proofErr w:type="gramStart"/>
            <w:r w:rsidRPr="00312A41">
              <w:t>.С</w:t>
            </w:r>
            <w:proofErr w:type="gramEnd"/>
            <w:r w:rsidRPr="00312A41">
              <w:t>мородиновая</w:t>
            </w:r>
          </w:p>
        </w:tc>
        <w:tc>
          <w:tcPr>
            <w:tcW w:w="1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51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42.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  <w:r w:rsidRPr="00312A41">
              <w:t>ШРП -//- 470 нм</w:t>
            </w:r>
            <w:r w:rsidRPr="00312A41">
              <w:rPr>
                <w:vertAlign w:val="superscript"/>
              </w:rPr>
              <w:t>3</w:t>
            </w:r>
            <w:r w:rsidRPr="00312A41">
              <w:t>/час</w:t>
            </w:r>
          </w:p>
        </w:tc>
        <w:tc>
          <w:tcPr>
            <w:tcW w:w="7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компл.</w:t>
            </w:r>
          </w:p>
        </w:tc>
        <w:tc>
          <w:tcPr>
            <w:tcW w:w="8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Участок №2</w:t>
            </w:r>
          </w:p>
        </w:tc>
        <w:tc>
          <w:tcPr>
            <w:tcW w:w="1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48"/>
        </w:trPr>
        <w:tc>
          <w:tcPr>
            <w:tcW w:w="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43.</w:t>
            </w:r>
          </w:p>
        </w:tc>
        <w:tc>
          <w:tcPr>
            <w:tcW w:w="26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  <w:r w:rsidRPr="00312A41">
              <w:t xml:space="preserve">Газопроводы высокого давления </w:t>
            </w:r>
            <w:r w:rsidRPr="00312A41">
              <w:rPr>
                <w:lang w:val="en-US"/>
              </w:rPr>
              <w:t>II</w:t>
            </w:r>
            <w:r w:rsidRPr="00312A41">
              <w:t xml:space="preserve"> категории </w:t>
            </w:r>
            <w:proofErr w:type="gramStart"/>
            <w:r w:rsidRPr="00312A41">
              <w:t>р</w:t>
            </w:r>
            <w:proofErr w:type="gramEnd"/>
            <w:r w:rsidRPr="00312A41">
              <w:t>&lt;=0,6 МПА</w:t>
            </w:r>
          </w:p>
        </w:tc>
        <w:tc>
          <w:tcPr>
            <w:tcW w:w="7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км</w:t>
            </w:r>
          </w:p>
        </w:tc>
        <w:tc>
          <w:tcPr>
            <w:tcW w:w="8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0,65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р-он ул</w:t>
            </w:r>
            <w:proofErr w:type="gramStart"/>
            <w:r w:rsidRPr="00312A41">
              <w:t>.Ч</w:t>
            </w:r>
            <w:proofErr w:type="gramEnd"/>
            <w:r w:rsidRPr="00312A41">
              <w:t>айковского</w:t>
            </w:r>
          </w:p>
        </w:tc>
        <w:tc>
          <w:tcPr>
            <w:tcW w:w="1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 очередь расч</w:t>
            </w:r>
            <w:proofErr w:type="gramStart"/>
            <w:r w:rsidRPr="00312A41">
              <w:t>.с</w:t>
            </w:r>
            <w:proofErr w:type="gramEnd"/>
            <w:r w:rsidRPr="00312A41">
              <w:t>рок</w:t>
            </w:r>
          </w:p>
        </w:tc>
      </w:tr>
      <w:tr w:rsidR="00A12EA4" w:rsidRPr="00312A41" w:rsidTr="00385695">
        <w:trPr>
          <w:trHeight w:val="42"/>
        </w:trPr>
        <w:tc>
          <w:tcPr>
            <w:tcW w:w="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26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</w:p>
        </w:tc>
        <w:tc>
          <w:tcPr>
            <w:tcW w:w="7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км</w:t>
            </w:r>
          </w:p>
        </w:tc>
        <w:tc>
          <w:tcPr>
            <w:tcW w:w="8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 xml:space="preserve">МКР </w:t>
            </w:r>
            <w:r w:rsidRPr="00312A41">
              <w:rPr>
                <w:lang w:val="en-US"/>
              </w:rPr>
              <w:t>“</w:t>
            </w:r>
            <w:r w:rsidRPr="00312A41">
              <w:t>Северный</w:t>
            </w:r>
            <w:r w:rsidRPr="00312A41">
              <w:rPr>
                <w:lang w:val="en-US"/>
              </w:rPr>
              <w:t>”</w:t>
            </w:r>
          </w:p>
        </w:tc>
        <w:tc>
          <w:tcPr>
            <w:tcW w:w="1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42"/>
        </w:trPr>
        <w:tc>
          <w:tcPr>
            <w:tcW w:w="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26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</w:p>
        </w:tc>
        <w:tc>
          <w:tcPr>
            <w:tcW w:w="7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км</w:t>
            </w:r>
          </w:p>
        </w:tc>
        <w:tc>
          <w:tcPr>
            <w:tcW w:w="8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2,2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Участок №1</w:t>
            </w:r>
          </w:p>
        </w:tc>
        <w:tc>
          <w:tcPr>
            <w:tcW w:w="1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расч</w:t>
            </w:r>
            <w:proofErr w:type="gramStart"/>
            <w:r w:rsidRPr="00312A41">
              <w:t>.с</w:t>
            </w:r>
            <w:proofErr w:type="gramEnd"/>
            <w:r w:rsidRPr="00312A41">
              <w:t>рок</w:t>
            </w:r>
          </w:p>
        </w:tc>
      </w:tr>
      <w:tr w:rsidR="00A12EA4" w:rsidRPr="00312A41" w:rsidTr="00385695">
        <w:trPr>
          <w:trHeight w:val="42"/>
        </w:trPr>
        <w:tc>
          <w:tcPr>
            <w:tcW w:w="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26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</w:p>
        </w:tc>
        <w:tc>
          <w:tcPr>
            <w:tcW w:w="7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км</w:t>
            </w:r>
          </w:p>
        </w:tc>
        <w:tc>
          <w:tcPr>
            <w:tcW w:w="8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0,53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р-он ул</w:t>
            </w:r>
            <w:proofErr w:type="gramStart"/>
            <w:r w:rsidRPr="00312A41">
              <w:t>.З</w:t>
            </w:r>
            <w:proofErr w:type="gramEnd"/>
            <w:r w:rsidRPr="00312A41">
              <w:t>аводская</w:t>
            </w:r>
          </w:p>
        </w:tc>
        <w:tc>
          <w:tcPr>
            <w:tcW w:w="1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</w:tr>
      <w:tr w:rsidR="00A12EA4" w:rsidRPr="00312A41" w:rsidTr="00385695">
        <w:trPr>
          <w:trHeight w:val="42"/>
        </w:trPr>
        <w:tc>
          <w:tcPr>
            <w:tcW w:w="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26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</w:p>
        </w:tc>
        <w:tc>
          <w:tcPr>
            <w:tcW w:w="7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км</w:t>
            </w:r>
          </w:p>
        </w:tc>
        <w:tc>
          <w:tcPr>
            <w:tcW w:w="8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0,75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proofErr w:type="gramStart"/>
            <w:r w:rsidRPr="00312A41">
              <w:t>Восточный</w:t>
            </w:r>
            <w:proofErr w:type="gramEnd"/>
            <w:r w:rsidRPr="00312A41">
              <w:t xml:space="preserve"> жилой р-он</w:t>
            </w:r>
          </w:p>
        </w:tc>
        <w:tc>
          <w:tcPr>
            <w:tcW w:w="1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42"/>
        </w:trPr>
        <w:tc>
          <w:tcPr>
            <w:tcW w:w="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26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</w:p>
        </w:tc>
        <w:tc>
          <w:tcPr>
            <w:tcW w:w="7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км</w:t>
            </w:r>
          </w:p>
        </w:tc>
        <w:tc>
          <w:tcPr>
            <w:tcW w:w="8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0,17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р-он ул</w:t>
            </w:r>
            <w:proofErr w:type="gramStart"/>
            <w:r w:rsidRPr="00312A41">
              <w:t>.С</w:t>
            </w:r>
            <w:proofErr w:type="gramEnd"/>
            <w:r w:rsidRPr="00312A41">
              <w:t>мородиновая</w:t>
            </w:r>
          </w:p>
        </w:tc>
        <w:tc>
          <w:tcPr>
            <w:tcW w:w="1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42"/>
        </w:trPr>
        <w:tc>
          <w:tcPr>
            <w:tcW w:w="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26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</w:p>
        </w:tc>
        <w:tc>
          <w:tcPr>
            <w:tcW w:w="7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км</w:t>
            </w:r>
          </w:p>
        </w:tc>
        <w:tc>
          <w:tcPr>
            <w:tcW w:w="8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0,5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Участок №2</w:t>
            </w:r>
          </w:p>
        </w:tc>
        <w:tc>
          <w:tcPr>
            <w:tcW w:w="1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42"/>
        </w:trPr>
        <w:tc>
          <w:tcPr>
            <w:tcW w:w="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26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</w:p>
        </w:tc>
        <w:tc>
          <w:tcPr>
            <w:tcW w:w="7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км</w:t>
            </w:r>
          </w:p>
        </w:tc>
        <w:tc>
          <w:tcPr>
            <w:tcW w:w="8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0,5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р-он ул</w:t>
            </w:r>
            <w:proofErr w:type="gramStart"/>
            <w:r w:rsidRPr="00312A41">
              <w:t>.Т</w:t>
            </w:r>
            <w:proofErr w:type="gramEnd"/>
            <w:r w:rsidRPr="00312A41">
              <w:t>ранспортная – ул.Восточная</w:t>
            </w:r>
          </w:p>
        </w:tc>
        <w:tc>
          <w:tcPr>
            <w:tcW w:w="1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42"/>
        </w:trPr>
        <w:tc>
          <w:tcPr>
            <w:tcW w:w="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26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</w:p>
        </w:tc>
        <w:tc>
          <w:tcPr>
            <w:tcW w:w="7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км</w:t>
            </w:r>
          </w:p>
        </w:tc>
        <w:tc>
          <w:tcPr>
            <w:tcW w:w="8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0,6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ул</w:t>
            </w:r>
            <w:proofErr w:type="gramStart"/>
            <w:r w:rsidRPr="00312A41">
              <w:t>.О</w:t>
            </w:r>
            <w:proofErr w:type="gramEnd"/>
            <w:r w:rsidRPr="00312A41">
              <w:t>течественной войны</w:t>
            </w:r>
          </w:p>
        </w:tc>
        <w:tc>
          <w:tcPr>
            <w:tcW w:w="1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42"/>
        </w:trPr>
        <w:tc>
          <w:tcPr>
            <w:tcW w:w="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</w:p>
        </w:tc>
        <w:tc>
          <w:tcPr>
            <w:tcW w:w="26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</w:pPr>
          </w:p>
        </w:tc>
        <w:tc>
          <w:tcPr>
            <w:tcW w:w="7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км</w:t>
            </w:r>
          </w:p>
        </w:tc>
        <w:tc>
          <w:tcPr>
            <w:tcW w:w="8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0,55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ул</w:t>
            </w:r>
            <w:proofErr w:type="gramStart"/>
            <w:r w:rsidRPr="00312A41">
              <w:t>.Л</w:t>
            </w:r>
            <w:proofErr w:type="gramEnd"/>
            <w:r w:rsidRPr="00312A41">
              <w:t>есная – ул.40 лет Октября</w:t>
            </w:r>
          </w:p>
        </w:tc>
        <w:tc>
          <w:tcPr>
            <w:tcW w:w="1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right="-98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42"/>
        </w:trPr>
        <w:tc>
          <w:tcPr>
            <w:tcW w:w="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44</w:t>
            </w:r>
          </w:p>
        </w:tc>
        <w:tc>
          <w:tcPr>
            <w:tcW w:w="26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r w:rsidRPr="00312A41">
              <w:t>Котельная блочная БМК-5,0 МВт</w:t>
            </w:r>
          </w:p>
        </w:tc>
        <w:tc>
          <w:tcPr>
            <w:tcW w:w="7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шт.</w:t>
            </w:r>
          </w:p>
        </w:tc>
        <w:tc>
          <w:tcPr>
            <w:tcW w:w="8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1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ул</w:t>
            </w:r>
            <w:proofErr w:type="gramStart"/>
            <w:r w:rsidRPr="00312A41">
              <w:t>.Ч</w:t>
            </w:r>
            <w:proofErr w:type="gramEnd"/>
            <w:r w:rsidRPr="00312A41">
              <w:t>айковского</w:t>
            </w:r>
          </w:p>
        </w:tc>
        <w:tc>
          <w:tcPr>
            <w:tcW w:w="1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rPr>
          <w:trHeight w:val="42"/>
        </w:trPr>
        <w:tc>
          <w:tcPr>
            <w:tcW w:w="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45</w:t>
            </w:r>
          </w:p>
        </w:tc>
        <w:tc>
          <w:tcPr>
            <w:tcW w:w="26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r w:rsidRPr="00312A41">
              <w:t>Котельная БМК-1,0 МВт</w:t>
            </w:r>
          </w:p>
        </w:tc>
        <w:tc>
          <w:tcPr>
            <w:tcW w:w="7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шт.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1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мкр</w:t>
            </w:r>
            <w:proofErr w:type="gramStart"/>
            <w:r w:rsidRPr="00312A41">
              <w:t>.«</w:t>
            </w:r>
            <w:proofErr w:type="gramEnd"/>
            <w:r w:rsidRPr="00312A41">
              <w:t>Северный»</w:t>
            </w:r>
          </w:p>
        </w:tc>
        <w:tc>
          <w:tcPr>
            <w:tcW w:w="1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I очередь</w:t>
            </w:r>
          </w:p>
        </w:tc>
      </w:tr>
      <w:tr w:rsidR="00A12EA4" w:rsidRPr="00312A41" w:rsidTr="00385695">
        <w:trPr>
          <w:trHeight w:val="42"/>
        </w:trPr>
        <w:tc>
          <w:tcPr>
            <w:tcW w:w="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46</w:t>
            </w:r>
          </w:p>
        </w:tc>
        <w:tc>
          <w:tcPr>
            <w:tcW w:w="26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r w:rsidRPr="00312A41">
              <w:t>Котельная БМК-5,0 МВт</w:t>
            </w:r>
          </w:p>
        </w:tc>
        <w:tc>
          <w:tcPr>
            <w:tcW w:w="7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шт.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1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мкр. «Северный»</w:t>
            </w:r>
          </w:p>
        </w:tc>
        <w:tc>
          <w:tcPr>
            <w:tcW w:w="1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</w:p>
        </w:tc>
      </w:tr>
      <w:tr w:rsidR="00A12EA4" w:rsidRPr="00312A41" w:rsidTr="00385695">
        <w:trPr>
          <w:trHeight w:val="42"/>
        </w:trPr>
        <w:tc>
          <w:tcPr>
            <w:tcW w:w="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47</w:t>
            </w:r>
          </w:p>
        </w:tc>
        <w:tc>
          <w:tcPr>
            <w:tcW w:w="26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r w:rsidRPr="00312A41">
              <w:t>Котельная БМК-0,8 МВт</w:t>
            </w:r>
          </w:p>
        </w:tc>
        <w:tc>
          <w:tcPr>
            <w:tcW w:w="7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шт.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1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уч.№1 ул</w:t>
            </w:r>
            <w:proofErr w:type="gramStart"/>
            <w:r w:rsidRPr="00312A41">
              <w:t>.Ч</w:t>
            </w:r>
            <w:proofErr w:type="gramEnd"/>
            <w:r w:rsidRPr="00312A41">
              <w:t>айковского</w:t>
            </w:r>
          </w:p>
        </w:tc>
        <w:tc>
          <w:tcPr>
            <w:tcW w:w="1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  <w:rPr>
                <w:lang w:val="en-US"/>
              </w:rPr>
            </w:pPr>
          </w:p>
        </w:tc>
      </w:tr>
      <w:tr w:rsidR="00A12EA4" w:rsidRPr="00312A41" w:rsidTr="00385695">
        <w:trPr>
          <w:trHeight w:val="42"/>
        </w:trPr>
        <w:tc>
          <w:tcPr>
            <w:tcW w:w="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48</w:t>
            </w:r>
          </w:p>
        </w:tc>
        <w:tc>
          <w:tcPr>
            <w:tcW w:w="26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r w:rsidRPr="00312A41">
              <w:t>Котельная БМК-1,0 МВт</w:t>
            </w:r>
          </w:p>
        </w:tc>
        <w:tc>
          <w:tcPr>
            <w:tcW w:w="7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шт.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1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мкр. «Северный»</w:t>
            </w:r>
          </w:p>
        </w:tc>
        <w:tc>
          <w:tcPr>
            <w:tcW w:w="1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</w:p>
        </w:tc>
      </w:tr>
      <w:tr w:rsidR="00A12EA4" w:rsidRPr="00312A41" w:rsidTr="00385695">
        <w:trPr>
          <w:trHeight w:val="42"/>
        </w:trPr>
        <w:tc>
          <w:tcPr>
            <w:tcW w:w="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49</w:t>
            </w:r>
          </w:p>
        </w:tc>
        <w:tc>
          <w:tcPr>
            <w:tcW w:w="26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r w:rsidRPr="00312A41">
              <w:t>Котельная БМК-3,0 МВт</w:t>
            </w:r>
          </w:p>
        </w:tc>
        <w:tc>
          <w:tcPr>
            <w:tcW w:w="7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шт.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1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для поз.11</w:t>
            </w:r>
          </w:p>
        </w:tc>
        <w:tc>
          <w:tcPr>
            <w:tcW w:w="1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</w:p>
        </w:tc>
      </w:tr>
      <w:tr w:rsidR="00A12EA4" w:rsidRPr="00312A41" w:rsidTr="00385695">
        <w:trPr>
          <w:trHeight w:val="42"/>
        </w:trPr>
        <w:tc>
          <w:tcPr>
            <w:tcW w:w="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50</w:t>
            </w:r>
          </w:p>
        </w:tc>
        <w:tc>
          <w:tcPr>
            <w:tcW w:w="26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r w:rsidRPr="00312A41">
              <w:t>Котельная БМК-1,5МВт</w:t>
            </w:r>
          </w:p>
        </w:tc>
        <w:tc>
          <w:tcPr>
            <w:tcW w:w="7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шт.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1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уч.№1 поз. 12</w:t>
            </w:r>
          </w:p>
        </w:tc>
        <w:tc>
          <w:tcPr>
            <w:tcW w:w="1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</w:p>
        </w:tc>
      </w:tr>
      <w:tr w:rsidR="00A12EA4" w:rsidRPr="00312A41" w:rsidTr="00385695">
        <w:trPr>
          <w:trHeight w:val="42"/>
        </w:trPr>
        <w:tc>
          <w:tcPr>
            <w:tcW w:w="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51</w:t>
            </w:r>
          </w:p>
        </w:tc>
        <w:tc>
          <w:tcPr>
            <w:tcW w:w="26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r w:rsidRPr="00312A41">
              <w:t>Котельная БМК-1,0 МВт</w:t>
            </w:r>
          </w:p>
        </w:tc>
        <w:tc>
          <w:tcPr>
            <w:tcW w:w="7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шт.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1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ул. Свободы поз. 13, 17</w:t>
            </w:r>
          </w:p>
        </w:tc>
        <w:tc>
          <w:tcPr>
            <w:tcW w:w="1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</w:p>
        </w:tc>
      </w:tr>
      <w:tr w:rsidR="00A12EA4" w:rsidRPr="00312A41" w:rsidTr="00385695">
        <w:trPr>
          <w:trHeight w:val="42"/>
        </w:trPr>
        <w:tc>
          <w:tcPr>
            <w:tcW w:w="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52</w:t>
            </w:r>
          </w:p>
        </w:tc>
        <w:tc>
          <w:tcPr>
            <w:tcW w:w="26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r w:rsidRPr="00312A41">
              <w:t>Котельная БМК- 1,26 МВт</w:t>
            </w:r>
          </w:p>
        </w:tc>
        <w:tc>
          <w:tcPr>
            <w:tcW w:w="7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шт.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1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ул</w:t>
            </w:r>
            <w:proofErr w:type="gramStart"/>
            <w:r w:rsidRPr="00312A41">
              <w:t>.Ч</w:t>
            </w:r>
            <w:proofErr w:type="gramEnd"/>
            <w:r w:rsidRPr="00312A41">
              <w:t>айковского поз. 18,21</w:t>
            </w:r>
          </w:p>
        </w:tc>
        <w:tc>
          <w:tcPr>
            <w:tcW w:w="1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</w:p>
        </w:tc>
      </w:tr>
      <w:tr w:rsidR="00A12EA4" w:rsidRPr="00312A41" w:rsidTr="00385695">
        <w:trPr>
          <w:trHeight w:val="42"/>
        </w:trPr>
        <w:tc>
          <w:tcPr>
            <w:tcW w:w="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53</w:t>
            </w:r>
          </w:p>
        </w:tc>
        <w:tc>
          <w:tcPr>
            <w:tcW w:w="26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r w:rsidRPr="00312A41">
              <w:t>Котельная БМК-3,0 МВт</w:t>
            </w:r>
          </w:p>
        </w:tc>
        <w:tc>
          <w:tcPr>
            <w:tcW w:w="7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шт.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1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для поз.24,26,28</w:t>
            </w:r>
          </w:p>
        </w:tc>
        <w:tc>
          <w:tcPr>
            <w:tcW w:w="1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</w:p>
        </w:tc>
      </w:tr>
      <w:tr w:rsidR="00A12EA4" w:rsidRPr="00312A41" w:rsidTr="00385695">
        <w:trPr>
          <w:trHeight w:val="42"/>
        </w:trPr>
        <w:tc>
          <w:tcPr>
            <w:tcW w:w="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54</w:t>
            </w:r>
          </w:p>
        </w:tc>
        <w:tc>
          <w:tcPr>
            <w:tcW w:w="26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r w:rsidRPr="00312A41">
              <w:t>Котельная БМК-2,26 МВт</w:t>
            </w:r>
          </w:p>
        </w:tc>
        <w:tc>
          <w:tcPr>
            <w:tcW w:w="7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шт.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1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ул</w:t>
            </w:r>
            <w:proofErr w:type="gramStart"/>
            <w:r w:rsidRPr="00312A41">
              <w:t>.Ч</w:t>
            </w:r>
            <w:proofErr w:type="gramEnd"/>
            <w:r w:rsidRPr="00312A41">
              <w:t>айковского</w:t>
            </w:r>
          </w:p>
        </w:tc>
        <w:tc>
          <w:tcPr>
            <w:tcW w:w="1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</w:p>
        </w:tc>
      </w:tr>
      <w:tr w:rsidR="00A12EA4" w:rsidRPr="00312A41" w:rsidTr="00385695">
        <w:trPr>
          <w:trHeight w:val="42"/>
        </w:trPr>
        <w:tc>
          <w:tcPr>
            <w:tcW w:w="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55</w:t>
            </w:r>
          </w:p>
        </w:tc>
        <w:tc>
          <w:tcPr>
            <w:tcW w:w="26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r w:rsidRPr="00312A41">
              <w:t>Котельная БМК-1,5МВт</w:t>
            </w:r>
          </w:p>
        </w:tc>
        <w:tc>
          <w:tcPr>
            <w:tcW w:w="7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шт.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1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ул. Отечественной войны поз. 27</w:t>
            </w:r>
          </w:p>
        </w:tc>
        <w:tc>
          <w:tcPr>
            <w:tcW w:w="1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</w:p>
        </w:tc>
      </w:tr>
      <w:tr w:rsidR="00A12EA4" w:rsidRPr="00312A41" w:rsidTr="00385695">
        <w:trPr>
          <w:trHeight w:val="42"/>
        </w:trPr>
        <w:tc>
          <w:tcPr>
            <w:tcW w:w="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56</w:t>
            </w:r>
          </w:p>
        </w:tc>
        <w:tc>
          <w:tcPr>
            <w:tcW w:w="26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r w:rsidRPr="00312A41">
              <w:t>Котельная БМК-1,5МВт</w:t>
            </w:r>
          </w:p>
        </w:tc>
        <w:tc>
          <w:tcPr>
            <w:tcW w:w="7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шт.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1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поз. 30, 31</w:t>
            </w:r>
          </w:p>
        </w:tc>
        <w:tc>
          <w:tcPr>
            <w:tcW w:w="1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</w:p>
        </w:tc>
      </w:tr>
      <w:tr w:rsidR="00A12EA4" w:rsidRPr="00312A41" w:rsidTr="00385695">
        <w:trPr>
          <w:trHeight w:val="42"/>
        </w:trPr>
        <w:tc>
          <w:tcPr>
            <w:tcW w:w="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57</w:t>
            </w:r>
          </w:p>
        </w:tc>
        <w:tc>
          <w:tcPr>
            <w:tcW w:w="26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r w:rsidRPr="00312A41">
              <w:t>Котельная БМК-2,25 МВт</w:t>
            </w:r>
          </w:p>
        </w:tc>
        <w:tc>
          <w:tcPr>
            <w:tcW w:w="7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шт.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1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 xml:space="preserve">по ул. </w:t>
            </w:r>
            <w:proofErr w:type="gramStart"/>
            <w:r w:rsidRPr="00312A41">
              <w:t>Лесная</w:t>
            </w:r>
            <w:proofErr w:type="gramEnd"/>
            <w:r w:rsidRPr="00312A41">
              <w:t xml:space="preserve"> поз. 35</w:t>
            </w:r>
          </w:p>
        </w:tc>
        <w:tc>
          <w:tcPr>
            <w:tcW w:w="1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</w:p>
        </w:tc>
      </w:tr>
      <w:tr w:rsidR="00A12EA4" w:rsidRPr="00312A41" w:rsidTr="00385695">
        <w:trPr>
          <w:trHeight w:val="42"/>
        </w:trPr>
        <w:tc>
          <w:tcPr>
            <w:tcW w:w="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58</w:t>
            </w:r>
          </w:p>
        </w:tc>
        <w:tc>
          <w:tcPr>
            <w:tcW w:w="26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r w:rsidRPr="00312A41">
              <w:t>Котельная БМК-2,52МВт</w:t>
            </w:r>
          </w:p>
        </w:tc>
        <w:tc>
          <w:tcPr>
            <w:tcW w:w="7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шт.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1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  <w:r w:rsidRPr="00312A41">
              <w:t>мкр. «Северный» поз.36</w:t>
            </w:r>
          </w:p>
        </w:tc>
        <w:tc>
          <w:tcPr>
            <w:tcW w:w="1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ind w:left="-84" w:right="-96"/>
              <w:jc w:val="center"/>
            </w:pPr>
            <w:r w:rsidRPr="00312A41">
              <w:t>Новое строительство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312A41" w:rsidRDefault="00A12EA4" w:rsidP="00385695">
            <w:pPr>
              <w:jc w:val="center"/>
            </w:pPr>
          </w:p>
        </w:tc>
      </w:tr>
    </w:tbl>
    <w:p w:rsidR="00A12EA4" w:rsidRPr="00312A41" w:rsidRDefault="00A12EA4" w:rsidP="00A12EA4"/>
    <w:p w:rsidR="00A12EA4" w:rsidRPr="00312A41" w:rsidRDefault="00A12EA4" w:rsidP="00A12EA4">
      <w:pPr>
        <w:keepNext/>
        <w:jc w:val="center"/>
        <w:outlineLvl w:val="2"/>
        <w:rPr>
          <w:rFonts w:cs="Arial"/>
          <w:b/>
          <w:bCs/>
          <w:szCs w:val="26"/>
        </w:rPr>
      </w:pPr>
      <w:bookmarkStart w:id="19" w:name="_Toc469493003"/>
      <w:r w:rsidRPr="00312A41">
        <w:rPr>
          <w:rFonts w:cs="Arial"/>
          <w:b/>
          <w:bCs/>
          <w:szCs w:val="26"/>
        </w:rPr>
        <w:t>2.</w:t>
      </w:r>
      <w:r>
        <w:rPr>
          <w:rFonts w:cs="Arial"/>
          <w:b/>
          <w:bCs/>
          <w:szCs w:val="26"/>
        </w:rPr>
        <w:t>3</w:t>
      </w:r>
      <w:r w:rsidRPr="00312A41">
        <w:rPr>
          <w:rFonts w:cs="Arial"/>
          <w:b/>
          <w:bCs/>
          <w:szCs w:val="26"/>
        </w:rPr>
        <w:t>.6. Предложения по обеспечению территории городского поселения объектами специального назначения.</w:t>
      </w:r>
      <w:bookmarkEnd w:id="19"/>
    </w:p>
    <w:p w:rsidR="00A12EA4" w:rsidRPr="00312A41" w:rsidRDefault="00A12EA4" w:rsidP="00A12EA4"/>
    <w:p w:rsidR="00A12EA4" w:rsidRPr="00312A41" w:rsidRDefault="00A12EA4" w:rsidP="00A12EA4">
      <w:pPr>
        <w:ind w:firstLine="532"/>
      </w:pPr>
      <w:r w:rsidRPr="00312A41">
        <w:t>К полномочиям органов местного самоуправления относится:</w:t>
      </w:r>
    </w:p>
    <w:p w:rsidR="00A12EA4" w:rsidRPr="00312A41" w:rsidRDefault="00A12EA4" w:rsidP="00A12EA4">
      <w:pPr>
        <w:numPr>
          <w:ilvl w:val="0"/>
          <w:numId w:val="9"/>
        </w:numPr>
      </w:pPr>
      <w:r w:rsidRPr="00312A41">
        <w:t>организация сбора и вывоза бытовых отходов и мусора;</w:t>
      </w:r>
    </w:p>
    <w:p w:rsidR="00A12EA4" w:rsidRPr="00312A41" w:rsidRDefault="00A12EA4" w:rsidP="00A12EA4">
      <w:pPr>
        <w:numPr>
          <w:ilvl w:val="0"/>
          <w:numId w:val="9"/>
        </w:numPr>
      </w:pPr>
      <w:r w:rsidRPr="00312A41">
        <w:t>организация ритуальных услуг и содержание мест захоронения.</w:t>
      </w:r>
    </w:p>
    <w:p w:rsidR="00A12EA4" w:rsidRPr="00312A41" w:rsidRDefault="00A12EA4" w:rsidP="00A12EA4">
      <w:pPr>
        <w:ind w:firstLine="540"/>
        <w:jc w:val="both"/>
      </w:pPr>
      <w:r w:rsidRPr="00312A41">
        <w:t>На территории городского поселения в первоочередном порядке необходимо разработать схему планово-регулярной системы сбора и транспортировки бытовых отходов.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312A41">
        <w:rPr>
          <w:rFonts w:eastAsia="Calibri"/>
          <w:color w:val="000000"/>
          <w:kern w:val="24"/>
          <w:szCs w:val="22"/>
          <w:lang w:eastAsia="en-US"/>
        </w:rPr>
        <w:t>Разработка схемы обеспечивает организацию рациональной системы сбора, хранения, регулярного вывоза отходов и уборки территории городского поселения с соблюдением требований "Санитарных правил содержания территорий населенных мест" (СанПиН 42-128-4690-88). Схема определяет объемы работ, методы сбора, удаления, обезвреживания и переработки бытовых отходов и приравненных к ним промышленных отходов, необходимое количество спецмашин, механизмов, оборудования и инвентаря для системы очистки и уборки городской территории, целесообразность строительства, реконструкции или расширения объектов, очередность выполняемых мероприятий.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312A41">
        <w:rPr>
          <w:rFonts w:eastAsia="Calibri"/>
          <w:color w:val="000000"/>
          <w:kern w:val="24"/>
          <w:szCs w:val="22"/>
          <w:lang w:eastAsia="en-US"/>
        </w:rPr>
        <w:t>Необходимо устройство очистных сооружений биологической очистки закрытого типа на месте бывших полей фильтрации.</w:t>
      </w:r>
    </w:p>
    <w:p w:rsidR="00A12EA4" w:rsidRPr="00312A41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312A41">
        <w:rPr>
          <w:rFonts w:eastAsia="Calibri"/>
          <w:color w:val="000000"/>
          <w:kern w:val="24"/>
          <w:szCs w:val="22"/>
          <w:lang w:eastAsia="en-US"/>
        </w:rPr>
        <w:t xml:space="preserve">На расчетный срок предусматривается расширение кладбища в пределах поселения на </w:t>
      </w:r>
      <w:smartTag w:uri="urn:schemas-microsoft-com:office:smarttags" w:element="metricconverter">
        <w:smartTagPr>
          <w:attr w:name="ProductID" w:val="12.6 га"/>
        </w:smartTagPr>
        <w:r w:rsidRPr="00312A41">
          <w:rPr>
            <w:rFonts w:eastAsia="Calibri"/>
            <w:color w:val="000000"/>
            <w:kern w:val="24"/>
            <w:szCs w:val="22"/>
            <w:lang w:eastAsia="en-US"/>
          </w:rPr>
          <w:t>12.6 га</w:t>
        </w:r>
      </w:smartTag>
      <w:r w:rsidRPr="00312A41">
        <w:rPr>
          <w:rFonts w:eastAsia="Calibri"/>
          <w:color w:val="000000"/>
          <w:kern w:val="24"/>
          <w:szCs w:val="22"/>
          <w:lang w:eastAsia="en-US"/>
        </w:rPr>
        <w:t xml:space="preserve"> и за расчетный срок на </w:t>
      </w:r>
      <w:smartTag w:uri="urn:schemas-microsoft-com:office:smarttags" w:element="metricconverter">
        <w:smartTagPr>
          <w:attr w:name="ProductID" w:val="10 га"/>
        </w:smartTagPr>
        <w:r w:rsidRPr="00312A41">
          <w:rPr>
            <w:rFonts w:eastAsia="Calibri"/>
            <w:color w:val="000000"/>
            <w:kern w:val="24"/>
            <w:szCs w:val="22"/>
            <w:lang w:eastAsia="en-US"/>
          </w:rPr>
          <w:t>10 га</w:t>
        </w:r>
      </w:smartTag>
      <w:r w:rsidRPr="00312A41">
        <w:rPr>
          <w:rFonts w:eastAsia="Calibri"/>
          <w:color w:val="000000"/>
          <w:kern w:val="24"/>
          <w:szCs w:val="22"/>
          <w:lang w:eastAsia="en-US"/>
        </w:rPr>
        <w:t>.</w:t>
      </w:r>
    </w:p>
    <w:p w:rsidR="00A12EA4" w:rsidRPr="00312A41" w:rsidRDefault="00A12EA4" w:rsidP="00A12EA4">
      <w:pPr>
        <w:jc w:val="center"/>
        <w:rPr>
          <w:rFonts w:eastAsia="Arial Unicode MS"/>
          <w:u w:val="single"/>
        </w:rPr>
      </w:pPr>
    </w:p>
    <w:p w:rsidR="00A12EA4" w:rsidRPr="00312A41" w:rsidRDefault="00A12EA4" w:rsidP="00A12EA4">
      <w:pPr>
        <w:jc w:val="center"/>
        <w:rPr>
          <w:u w:val="single"/>
        </w:rPr>
      </w:pPr>
      <w:r w:rsidRPr="00312A41">
        <w:rPr>
          <w:rFonts w:eastAsia="Arial Unicode MS"/>
          <w:u w:val="single"/>
        </w:rPr>
        <w:t>Перечень мероприятий по территориальному планированию и этапы их реализации по разделу</w:t>
      </w:r>
      <w:r w:rsidRPr="00312A41">
        <w:rPr>
          <w:u w:val="single"/>
        </w:rPr>
        <w:t xml:space="preserve"> «Объекты специального назначения».</w:t>
      </w:r>
    </w:p>
    <w:p w:rsidR="00A12EA4" w:rsidRPr="00312A41" w:rsidRDefault="00A12EA4" w:rsidP="00A12EA4">
      <w:pPr>
        <w:jc w:val="center"/>
        <w:rPr>
          <w:u w:val="single"/>
        </w:rPr>
      </w:pPr>
    </w:p>
    <w:tbl>
      <w:tblPr>
        <w:tblW w:w="964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75"/>
        <w:gridCol w:w="2075"/>
        <w:gridCol w:w="687"/>
        <w:gridCol w:w="560"/>
        <w:gridCol w:w="2926"/>
        <w:gridCol w:w="2066"/>
        <w:gridCol w:w="851"/>
      </w:tblGrid>
      <w:tr w:rsidR="00A12EA4" w:rsidRPr="00312A41" w:rsidTr="00385695"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312A41" w:rsidRDefault="00A12EA4" w:rsidP="00385695">
            <w:pPr>
              <w:ind w:left="-69" w:right="-111"/>
              <w:jc w:val="center"/>
            </w:pPr>
            <w:r w:rsidRPr="00312A41">
              <w:t xml:space="preserve">№ </w:t>
            </w:r>
            <w:proofErr w:type="gramStart"/>
            <w:r w:rsidRPr="00312A41">
              <w:t>п</w:t>
            </w:r>
            <w:proofErr w:type="gramEnd"/>
            <w:r w:rsidRPr="00312A41">
              <w:t>/экс</w:t>
            </w:r>
            <w:r w:rsidRPr="00312A41">
              <w:lastRenderedPageBreak/>
              <w:t>пл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312A41" w:rsidRDefault="00A12EA4" w:rsidP="00385695">
            <w:pPr>
              <w:ind w:left="-69" w:right="-111"/>
              <w:jc w:val="center"/>
            </w:pPr>
            <w:r w:rsidRPr="00312A41">
              <w:lastRenderedPageBreak/>
              <w:t>Наименование учреждения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312A41" w:rsidRDefault="00A12EA4" w:rsidP="00385695">
            <w:pPr>
              <w:ind w:left="-69" w:right="-111"/>
              <w:jc w:val="center"/>
            </w:pPr>
            <w:r w:rsidRPr="00312A41">
              <w:t>Ед.</w:t>
            </w:r>
          </w:p>
          <w:p w:rsidR="00A12EA4" w:rsidRPr="00312A41" w:rsidRDefault="00A12EA4" w:rsidP="00385695">
            <w:pPr>
              <w:ind w:left="-69" w:right="-111"/>
              <w:jc w:val="center"/>
            </w:pPr>
            <w:r w:rsidRPr="00312A41">
              <w:t>изм.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312A41" w:rsidRDefault="00A12EA4" w:rsidP="00385695">
            <w:pPr>
              <w:ind w:left="-69" w:right="-111"/>
              <w:jc w:val="center"/>
            </w:pPr>
            <w:r w:rsidRPr="00312A41">
              <w:t>Кол-во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312A41" w:rsidRDefault="00A12EA4" w:rsidP="00385695">
            <w:pPr>
              <w:ind w:left="-69" w:right="-111"/>
              <w:jc w:val="center"/>
            </w:pPr>
            <w:r w:rsidRPr="00312A41">
              <w:t>Место расположения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312A41" w:rsidRDefault="00A12EA4" w:rsidP="00385695">
            <w:pPr>
              <w:ind w:left="-69" w:right="-111"/>
              <w:jc w:val="center"/>
            </w:pPr>
            <w:r w:rsidRPr="00312A41">
              <w:t>Мероприятия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12A41" w:rsidRDefault="00A12EA4" w:rsidP="00385695">
            <w:pPr>
              <w:ind w:left="-69" w:right="-111"/>
              <w:jc w:val="center"/>
            </w:pPr>
            <w:r w:rsidRPr="00312A41">
              <w:t>Сроки реализ.</w:t>
            </w:r>
          </w:p>
        </w:tc>
      </w:tr>
      <w:tr w:rsidR="00A12EA4" w:rsidRPr="00312A41" w:rsidTr="00385695"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312A41" w:rsidRDefault="00A12EA4" w:rsidP="00385695">
            <w:pPr>
              <w:ind w:left="-69" w:right="-111"/>
              <w:jc w:val="center"/>
            </w:pPr>
            <w:r w:rsidRPr="00312A41">
              <w:lastRenderedPageBreak/>
              <w:t>1</w:t>
            </w:r>
          </w:p>
        </w:tc>
        <w:tc>
          <w:tcPr>
            <w:tcW w:w="20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312A41" w:rsidRDefault="00A12EA4" w:rsidP="00385695">
            <w:pPr>
              <w:ind w:left="-69" w:right="-111"/>
              <w:jc w:val="center"/>
            </w:pPr>
            <w:r w:rsidRPr="00312A41">
              <w:t>2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312A41" w:rsidRDefault="00A12EA4" w:rsidP="00385695">
            <w:pPr>
              <w:ind w:left="-69" w:right="-111"/>
              <w:jc w:val="center"/>
            </w:pPr>
            <w:r w:rsidRPr="00312A41">
              <w:t>3</w:t>
            </w: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312A41" w:rsidRDefault="00A12EA4" w:rsidP="00385695">
            <w:pPr>
              <w:ind w:left="-69" w:right="-111"/>
              <w:jc w:val="center"/>
            </w:pPr>
            <w:r w:rsidRPr="00312A41">
              <w:t>4</w:t>
            </w:r>
          </w:p>
        </w:tc>
        <w:tc>
          <w:tcPr>
            <w:tcW w:w="292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312A41" w:rsidRDefault="00A12EA4" w:rsidP="00385695">
            <w:pPr>
              <w:ind w:left="-69" w:right="-111"/>
              <w:jc w:val="center"/>
            </w:pPr>
            <w:r w:rsidRPr="00312A41">
              <w:t>5</w:t>
            </w:r>
          </w:p>
        </w:tc>
        <w:tc>
          <w:tcPr>
            <w:tcW w:w="20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312A41" w:rsidRDefault="00A12EA4" w:rsidP="00385695">
            <w:pPr>
              <w:ind w:left="-69" w:right="-111"/>
              <w:jc w:val="center"/>
            </w:pPr>
            <w:r w:rsidRPr="00312A41">
              <w:t>6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12A41" w:rsidRDefault="00A12EA4" w:rsidP="00385695">
            <w:pPr>
              <w:ind w:left="-69" w:right="-111"/>
              <w:jc w:val="center"/>
            </w:pPr>
            <w:r w:rsidRPr="00312A41">
              <w:t>7</w:t>
            </w:r>
          </w:p>
        </w:tc>
      </w:tr>
      <w:tr w:rsidR="00A12EA4" w:rsidRPr="00312A41" w:rsidTr="00385695"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312A41" w:rsidRDefault="00A12EA4" w:rsidP="00385695">
            <w:pPr>
              <w:ind w:left="-69" w:right="-111"/>
              <w:jc w:val="center"/>
            </w:pPr>
            <w:r w:rsidRPr="00312A41">
              <w:t>47</w:t>
            </w:r>
          </w:p>
        </w:tc>
        <w:tc>
          <w:tcPr>
            <w:tcW w:w="20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312A41" w:rsidRDefault="00A12EA4" w:rsidP="00385695">
            <w:pPr>
              <w:ind w:left="-69" w:right="-111"/>
            </w:pPr>
            <w:r w:rsidRPr="00312A41">
              <w:t>Очистные сооружения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312A41" w:rsidRDefault="00A12EA4" w:rsidP="00385695">
            <w:pPr>
              <w:ind w:left="-69" w:right="-111"/>
              <w:jc w:val="center"/>
            </w:pPr>
            <w:r w:rsidRPr="00312A41">
              <w:t>-</w:t>
            </w: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312A41" w:rsidRDefault="00A12EA4" w:rsidP="00385695">
            <w:pPr>
              <w:ind w:left="-69" w:right="-111"/>
              <w:jc w:val="center"/>
            </w:pPr>
            <w:r w:rsidRPr="00312A41">
              <w:t>-</w:t>
            </w:r>
          </w:p>
        </w:tc>
        <w:tc>
          <w:tcPr>
            <w:tcW w:w="292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312A41" w:rsidRDefault="00A12EA4" w:rsidP="00385695">
            <w:pPr>
              <w:ind w:left="-69" w:right="-111"/>
              <w:jc w:val="center"/>
            </w:pPr>
            <w:r w:rsidRPr="00312A41">
              <w:t>Лесной массив, недалеко от бывшего п</w:t>
            </w:r>
            <w:proofErr w:type="gramStart"/>
            <w:r w:rsidRPr="00312A41">
              <w:t>.П</w:t>
            </w:r>
            <w:proofErr w:type="gramEnd"/>
            <w:r w:rsidRPr="00312A41">
              <w:t>ридонской</w:t>
            </w:r>
          </w:p>
        </w:tc>
        <w:tc>
          <w:tcPr>
            <w:tcW w:w="20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312A41" w:rsidRDefault="00A12EA4" w:rsidP="00385695">
            <w:pPr>
              <w:ind w:left="-69" w:right="-111"/>
              <w:jc w:val="center"/>
            </w:pPr>
            <w:r w:rsidRPr="00312A41">
              <w:t>Организация очистных сооружений биологической очистки закрытого типа на месте полей фильтрации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12A41" w:rsidRDefault="00A12EA4" w:rsidP="00385695">
            <w:pPr>
              <w:ind w:left="-69" w:right="-111"/>
              <w:jc w:val="center"/>
            </w:pPr>
            <w:r w:rsidRPr="00312A41">
              <w:t>1 очередь</w:t>
            </w:r>
          </w:p>
        </w:tc>
      </w:tr>
      <w:tr w:rsidR="00A12EA4" w:rsidRPr="00312A41" w:rsidTr="00385695"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312A41" w:rsidRDefault="00A12EA4" w:rsidP="00385695">
            <w:pPr>
              <w:ind w:left="-69" w:right="-111"/>
              <w:jc w:val="center"/>
            </w:pPr>
            <w:r w:rsidRPr="00312A41">
              <w:t>2</w:t>
            </w:r>
          </w:p>
        </w:tc>
        <w:tc>
          <w:tcPr>
            <w:tcW w:w="20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312A41" w:rsidRDefault="00A12EA4" w:rsidP="00385695">
            <w:pPr>
              <w:ind w:left="-69" w:right="-111"/>
            </w:pPr>
            <w:r w:rsidRPr="00312A41">
              <w:t>Кладбище</w:t>
            </w: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312A41" w:rsidRDefault="00A12EA4" w:rsidP="00385695">
            <w:pPr>
              <w:ind w:left="-69" w:right="-111"/>
              <w:jc w:val="center"/>
            </w:pPr>
            <w:proofErr w:type="gramStart"/>
            <w:r w:rsidRPr="00312A41">
              <w:t>га</w:t>
            </w:r>
            <w:proofErr w:type="gramEnd"/>
            <w:r w:rsidRPr="00312A41">
              <w:t>.</w:t>
            </w: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312A41" w:rsidRDefault="00A12EA4" w:rsidP="00385695">
            <w:pPr>
              <w:ind w:left="-69" w:right="-111"/>
              <w:jc w:val="center"/>
            </w:pPr>
            <w:r w:rsidRPr="00312A41">
              <w:t>12,6</w:t>
            </w:r>
          </w:p>
        </w:tc>
        <w:tc>
          <w:tcPr>
            <w:tcW w:w="292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312A41" w:rsidRDefault="00A12EA4" w:rsidP="00385695">
            <w:pPr>
              <w:ind w:left="-69" w:right="-111"/>
              <w:jc w:val="center"/>
            </w:pPr>
            <w:r w:rsidRPr="00312A41">
              <w:t>Расположено на северо-западе города</w:t>
            </w:r>
          </w:p>
        </w:tc>
        <w:tc>
          <w:tcPr>
            <w:tcW w:w="20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312A41" w:rsidRDefault="00A12EA4" w:rsidP="00385695">
            <w:pPr>
              <w:ind w:left="-69" w:right="-111"/>
              <w:jc w:val="center"/>
            </w:pPr>
            <w:r w:rsidRPr="00312A41">
              <w:t>Отвод участка, благоустройство кладбища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12A41" w:rsidRDefault="00A12EA4" w:rsidP="00385695">
            <w:pPr>
              <w:ind w:left="-69" w:right="-111"/>
              <w:jc w:val="center"/>
            </w:pPr>
            <w:r w:rsidRPr="00312A41">
              <w:t>Расч</w:t>
            </w:r>
            <w:proofErr w:type="gramStart"/>
            <w:r w:rsidRPr="00312A41">
              <w:t>.с</w:t>
            </w:r>
            <w:proofErr w:type="gramEnd"/>
            <w:r w:rsidRPr="00312A41">
              <w:t>рок</w:t>
            </w:r>
          </w:p>
        </w:tc>
      </w:tr>
    </w:tbl>
    <w:p w:rsidR="00A12EA4" w:rsidRPr="00312A41" w:rsidRDefault="00A12EA4" w:rsidP="00A12EA4">
      <w:pPr>
        <w:tabs>
          <w:tab w:val="left" w:pos="720"/>
        </w:tabs>
        <w:ind w:firstLine="687"/>
        <w:jc w:val="both"/>
      </w:pPr>
    </w:p>
    <w:p w:rsidR="00A12EA4" w:rsidRPr="00312A41" w:rsidRDefault="00A12EA4" w:rsidP="00A12EA4">
      <w:pPr>
        <w:tabs>
          <w:tab w:val="left" w:pos="720"/>
        </w:tabs>
        <w:autoSpaceDE w:val="0"/>
        <w:ind w:firstLine="709"/>
        <w:jc w:val="center"/>
        <w:rPr>
          <w:rFonts w:eastAsia="Arial"/>
          <w:kern w:val="1"/>
          <w:u w:val="single"/>
        </w:rPr>
      </w:pPr>
    </w:p>
    <w:p w:rsidR="00A12EA4" w:rsidRPr="00312A41" w:rsidRDefault="00A12EA4" w:rsidP="00A12EA4">
      <w:pPr>
        <w:tabs>
          <w:tab w:val="left" w:pos="720"/>
        </w:tabs>
        <w:autoSpaceDE w:val="0"/>
        <w:ind w:firstLine="709"/>
        <w:jc w:val="center"/>
        <w:rPr>
          <w:rFonts w:eastAsia="Arial"/>
          <w:b/>
          <w:kern w:val="1"/>
        </w:rPr>
      </w:pPr>
    </w:p>
    <w:p w:rsidR="00A12EA4" w:rsidRPr="00312A41" w:rsidRDefault="00A12EA4" w:rsidP="00A12EA4">
      <w:pPr>
        <w:rPr>
          <w:bCs/>
        </w:rPr>
      </w:pPr>
    </w:p>
    <w:p w:rsidR="00A12EA4" w:rsidRPr="00312A41" w:rsidRDefault="00A12EA4" w:rsidP="00A12EA4">
      <w:pPr>
        <w:keepNext/>
        <w:jc w:val="center"/>
        <w:outlineLvl w:val="0"/>
        <w:rPr>
          <w:rFonts w:cs="Arial"/>
          <w:b/>
          <w:bCs/>
          <w:kern w:val="32"/>
          <w:sz w:val="28"/>
          <w:szCs w:val="32"/>
        </w:rPr>
      </w:pPr>
      <w:r w:rsidRPr="00312A41">
        <w:rPr>
          <w:rFonts w:cs="Arial"/>
          <w:b/>
          <w:bCs/>
          <w:kern w:val="32"/>
          <w:sz w:val="28"/>
          <w:szCs w:val="32"/>
        </w:rPr>
        <w:br w:type="page"/>
      </w:r>
      <w:bookmarkStart w:id="20" w:name="_Toc469493004"/>
      <w:r w:rsidRPr="00312A41">
        <w:rPr>
          <w:rFonts w:cs="Arial"/>
          <w:b/>
          <w:bCs/>
          <w:kern w:val="32"/>
          <w:sz w:val="28"/>
          <w:szCs w:val="32"/>
        </w:rPr>
        <w:lastRenderedPageBreak/>
        <w:t>3. Заключение.</w:t>
      </w:r>
      <w:bookmarkEnd w:id="20"/>
    </w:p>
    <w:p w:rsidR="00A12EA4" w:rsidRPr="00312A41" w:rsidRDefault="00A12EA4" w:rsidP="00A12EA4">
      <w:pPr>
        <w:jc w:val="both"/>
        <w:rPr>
          <w:b/>
          <w:sz w:val="26"/>
          <w:szCs w:val="26"/>
        </w:rPr>
      </w:pPr>
    </w:p>
    <w:p w:rsidR="00A12EA4" w:rsidRPr="00312A41" w:rsidRDefault="00A12EA4" w:rsidP="00A12EA4">
      <w:pPr>
        <w:ind w:firstLine="539"/>
        <w:jc w:val="both"/>
      </w:pPr>
      <w:r w:rsidRPr="00312A41">
        <w:t>Разработка генерального плана городского поселения – город Павловск как основного градостроительного документа муниципального образования предполагает и соответствующие механизмы его реализации.</w:t>
      </w:r>
    </w:p>
    <w:p w:rsidR="00A12EA4" w:rsidRPr="00312A41" w:rsidRDefault="00A12EA4" w:rsidP="00A12EA4">
      <w:pPr>
        <w:ind w:firstLine="539"/>
        <w:jc w:val="both"/>
      </w:pPr>
      <w:r w:rsidRPr="00312A41">
        <w:t>Реализация генерального плана предусматривает использование установленных законодательством средств и методов административного воздействия: нормативно-правовое регулирование, прямые и косвенные методы бюджетной поддержки, механизмы организационной, правовой и информационной поддержки. Система механизмов, регламентирующих и обеспечивающих, в т.ч. реализацию, генерального плана включает механизмы как регионального, так и муниципального уровней.</w:t>
      </w:r>
    </w:p>
    <w:p w:rsidR="00A12EA4" w:rsidRPr="00312A41" w:rsidRDefault="00A12EA4" w:rsidP="00A12EA4">
      <w:pPr>
        <w:ind w:firstLine="539"/>
        <w:jc w:val="both"/>
      </w:pPr>
      <w:r w:rsidRPr="00312A41">
        <w:t>Для реализации проектных предложений генерального плана, согласно законодательству, в трехмесячный срок после его утверждения должен быть разработан и утвержден план реализации генерального плана городского поселения – город Павловск. В этом плане должны содержаться:</w:t>
      </w:r>
    </w:p>
    <w:p w:rsidR="00A12EA4" w:rsidRPr="00312A41" w:rsidRDefault="00A12EA4" w:rsidP="00A12EA4">
      <w:pPr>
        <w:widowControl w:val="0"/>
        <w:numPr>
          <w:ilvl w:val="0"/>
          <w:numId w:val="2"/>
        </w:numPr>
        <w:tabs>
          <w:tab w:val="clear" w:pos="0"/>
          <w:tab w:val="num" w:pos="824"/>
          <w:tab w:val="left" w:pos="1080"/>
        </w:tabs>
        <w:ind w:left="1080" w:hanging="422"/>
        <w:jc w:val="both"/>
      </w:pPr>
      <w:r w:rsidRPr="00312A41">
        <w:t>сроки подготовки документации по планировке территории для размещения объектов капитального строительства местного значения, на основании которой определяются или уточняются границы земельных участков для размещения таких объектов;</w:t>
      </w:r>
    </w:p>
    <w:p w:rsidR="00A12EA4" w:rsidRPr="00312A41" w:rsidRDefault="00A12EA4" w:rsidP="00A12EA4">
      <w:pPr>
        <w:widowControl w:val="0"/>
        <w:numPr>
          <w:ilvl w:val="0"/>
          <w:numId w:val="2"/>
        </w:numPr>
        <w:tabs>
          <w:tab w:val="clear" w:pos="0"/>
          <w:tab w:val="num" w:pos="824"/>
          <w:tab w:val="left" w:pos="1080"/>
        </w:tabs>
        <w:ind w:left="1080" w:hanging="422"/>
        <w:jc w:val="both"/>
      </w:pPr>
      <w:r w:rsidRPr="00312A41">
        <w:t>сроки подготовки проектной документации и сроки строительства объектов капитального строительства местного значения;</w:t>
      </w:r>
    </w:p>
    <w:p w:rsidR="00A12EA4" w:rsidRPr="00312A41" w:rsidRDefault="00A12EA4" w:rsidP="00A12EA4">
      <w:pPr>
        <w:widowControl w:val="0"/>
        <w:numPr>
          <w:ilvl w:val="0"/>
          <w:numId w:val="2"/>
        </w:numPr>
        <w:tabs>
          <w:tab w:val="clear" w:pos="0"/>
          <w:tab w:val="num" w:pos="824"/>
          <w:tab w:val="left" w:pos="1080"/>
        </w:tabs>
        <w:ind w:left="1080" w:hanging="422"/>
        <w:jc w:val="both"/>
      </w:pPr>
      <w:r w:rsidRPr="00312A41">
        <w:t>финансово-экономическое обоснование реализации генерального плана.</w:t>
      </w:r>
    </w:p>
    <w:p w:rsidR="00A12EA4" w:rsidRPr="00312A41" w:rsidRDefault="00A12EA4" w:rsidP="00A12EA4">
      <w:pPr>
        <w:ind w:firstLine="539"/>
        <w:jc w:val="both"/>
      </w:pPr>
      <w:r w:rsidRPr="00312A41">
        <w:t>Также в проект генерального плана городского поселения – город Павловск, по мере необходимости, могут вноситься изменения и дополнения, связанные с разработкой и утверждением специализированных схем (например, проектов зон охраны объектов культурного наследия, установления санитарно-защитных и иных режимных зон), принятием и изменением стратегических документов социально-экономического развития и пр.</w:t>
      </w:r>
    </w:p>
    <w:p w:rsidR="00A12EA4" w:rsidRPr="00312A41" w:rsidRDefault="00A12EA4" w:rsidP="00A12EA4">
      <w:pPr>
        <w:ind w:firstLine="539"/>
        <w:jc w:val="both"/>
      </w:pPr>
      <w:r w:rsidRPr="00312A41">
        <w:t>Порядок внесения изменений в генеральный план городского поселения – город Павловск установлен  Градостроительным кодексом РФ и законом Воронежской области от 7.07.2006г. № 61-ОЗ «О регулировании градостроительной деятельности в Воронежской области». Соответственно, после утверждения внесенных изменений в проект генерального плана, должны быть внесены изменения и в План реализации генерального плана.</w:t>
      </w:r>
    </w:p>
    <w:p w:rsidR="00A12EA4" w:rsidRDefault="00A12EA4" w:rsidP="00A12EA4">
      <w:pPr>
        <w:jc w:val="center"/>
        <w:outlineLvl w:val="0"/>
        <w:rPr>
          <w:rFonts w:eastAsia="Calibri"/>
          <w:color w:val="000000"/>
          <w:kern w:val="1"/>
        </w:rPr>
      </w:pPr>
    </w:p>
    <w:p w:rsidR="00A12EA4" w:rsidRPr="00E67C0F" w:rsidRDefault="00A12EA4" w:rsidP="00A12EA4">
      <w:pPr>
        <w:ind w:firstLine="539"/>
        <w:jc w:val="both"/>
        <w:rPr>
          <w:rFonts w:eastAsia="Calibri"/>
          <w:color w:val="000000"/>
          <w:kern w:val="1"/>
        </w:rPr>
      </w:pPr>
    </w:p>
    <w:p w:rsidR="00A12EA4" w:rsidRDefault="00A12EA4" w:rsidP="00A12EA4">
      <w:pPr>
        <w:pStyle w:val="20"/>
        <w:sectPr w:rsidR="00A12EA4" w:rsidSect="007425B0">
          <w:headerReference w:type="default" r:id="rId12"/>
          <w:headerReference w:type="first" r:id="rId13"/>
          <w:footerReference w:type="first" r:id="rId14"/>
          <w:footnotePr>
            <w:numFmt w:val="chicago"/>
          </w:footnotePr>
          <w:pgSz w:w="11906" w:h="16838"/>
          <w:pgMar w:top="1134" w:right="851" w:bottom="1440" w:left="1701" w:header="709" w:footer="709" w:gutter="0"/>
          <w:cols w:space="708"/>
          <w:titlePg/>
          <w:docGrid w:linePitch="360"/>
        </w:sectPr>
      </w:pPr>
    </w:p>
    <w:p w:rsidR="00A12EA4" w:rsidRPr="00EB7EDF" w:rsidRDefault="00A12EA4" w:rsidP="00A12EA4">
      <w:pPr>
        <w:jc w:val="center"/>
        <w:outlineLvl w:val="0"/>
        <w:rPr>
          <w:rFonts w:eastAsia="Calibri"/>
          <w:color w:val="000000"/>
          <w:kern w:val="1"/>
        </w:rPr>
      </w:pPr>
    </w:p>
    <w:p w:rsidR="00A12EA4" w:rsidRPr="00EB7EDF" w:rsidRDefault="00A12EA4" w:rsidP="00A12EA4">
      <w:pPr>
        <w:jc w:val="center"/>
        <w:outlineLvl w:val="0"/>
        <w:rPr>
          <w:rFonts w:eastAsia="Calibri"/>
          <w:color w:val="000000"/>
          <w:kern w:val="1"/>
        </w:rPr>
      </w:pPr>
    </w:p>
    <w:p w:rsidR="00A12EA4" w:rsidRPr="00EB7EDF" w:rsidRDefault="00A12EA4" w:rsidP="00A12EA4">
      <w:pPr>
        <w:jc w:val="center"/>
        <w:outlineLvl w:val="0"/>
        <w:rPr>
          <w:rFonts w:eastAsia="Calibri"/>
          <w:color w:val="000000"/>
          <w:kern w:val="1"/>
        </w:rPr>
      </w:pPr>
    </w:p>
    <w:p w:rsidR="00A12EA4" w:rsidRPr="00EB7EDF" w:rsidRDefault="00A12EA4" w:rsidP="00A12EA4">
      <w:pPr>
        <w:jc w:val="center"/>
        <w:outlineLvl w:val="0"/>
        <w:rPr>
          <w:rFonts w:eastAsia="Calibri"/>
          <w:color w:val="000000"/>
          <w:kern w:val="1"/>
        </w:rPr>
      </w:pPr>
    </w:p>
    <w:p w:rsidR="00A12EA4" w:rsidRPr="00EB7EDF" w:rsidRDefault="00A12EA4" w:rsidP="00A12EA4">
      <w:pPr>
        <w:jc w:val="center"/>
        <w:outlineLvl w:val="0"/>
        <w:rPr>
          <w:rFonts w:eastAsia="Calibri"/>
          <w:color w:val="000000"/>
          <w:kern w:val="1"/>
        </w:rPr>
      </w:pPr>
    </w:p>
    <w:p w:rsidR="00A12EA4" w:rsidRPr="00EB7EDF" w:rsidRDefault="00A12EA4" w:rsidP="00A12EA4">
      <w:pPr>
        <w:jc w:val="center"/>
        <w:outlineLvl w:val="0"/>
        <w:rPr>
          <w:rFonts w:eastAsia="Calibri"/>
          <w:color w:val="000000"/>
          <w:kern w:val="1"/>
        </w:rPr>
      </w:pPr>
    </w:p>
    <w:p w:rsidR="00A12EA4" w:rsidRPr="00EB7EDF" w:rsidRDefault="00A12EA4" w:rsidP="00A12EA4">
      <w:pPr>
        <w:jc w:val="center"/>
        <w:outlineLvl w:val="0"/>
        <w:rPr>
          <w:rFonts w:eastAsia="Calibri"/>
          <w:color w:val="000000"/>
          <w:kern w:val="1"/>
        </w:rPr>
      </w:pPr>
    </w:p>
    <w:p w:rsidR="00A12EA4" w:rsidRPr="00EB7EDF" w:rsidRDefault="00A12EA4" w:rsidP="00A12EA4">
      <w:pPr>
        <w:jc w:val="center"/>
        <w:outlineLvl w:val="0"/>
        <w:rPr>
          <w:rFonts w:eastAsia="Calibri"/>
          <w:color w:val="000000"/>
          <w:kern w:val="1"/>
        </w:rPr>
      </w:pPr>
    </w:p>
    <w:p w:rsidR="00A12EA4" w:rsidRPr="00EB7EDF" w:rsidRDefault="00A12EA4" w:rsidP="00A12EA4">
      <w:pPr>
        <w:jc w:val="center"/>
        <w:outlineLvl w:val="0"/>
        <w:rPr>
          <w:rFonts w:eastAsia="Calibri"/>
          <w:color w:val="000000"/>
          <w:kern w:val="1"/>
        </w:rPr>
      </w:pPr>
    </w:p>
    <w:p w:rsidR="00A12EA4" w:rsidRPr="00EB7EDF" w:rsidRDefault="00A12EA4" w:rsidP="00A12EA4">
      <w:pPr>
        <w:jc w:val="center"/>
        <w:outlineLvl w:val="0"/>
        <w:rPr>
          <w:rFonts w:eastAsia="Calibri"/>
          <w:color w:val="000000"/>
          <w:kern w:val="1"/>
        </w:rPr>
      </w:pPr>
    </w:p>
    <w:p w:rsidR="00A12EA4" w:rsidRPr="000B7B5B" w:rsidRDefault="00A12EA4" w:rsidP="00A12EA4">
      <w:pPr>
        <w:keepNext/>
        <w:jc w:val="center"/>
        <w:outlineLvl w:val="0"/>
        <w:rPr>
          <w:rFonts w:cs="Arial"/>
          <w:b/>
          <w:bCs/>
          <w:kern w:val="32"/>
          <w:sz w:val="28"/>
          <w:szCs w:val="32"/>
        </w:rPr>
      </w:pPr>
      <w:bookmarkStart w:id="21" w:name="_Toc469493005"/>
      <w:r w:rsidRPr="000B7B5B">
        <w:rPr>
          <w:rFonts w:cs="Arial"/>
          <w:b/>
          <w:bCs/>
          <w:kern w:val="32"/>
          <w:sz w:val="28"/>
          <w:szCs w:val="32"/>
        </w:rPr>
        <w:t>ПРИЛОЖЕНИЕ К ГЕНЕРАЛЬНОМУ ПЛАНУ</w:t>
      </w:r>
      <w:bookmarkEnd w:id="21"/>
    </w:p>
    <w:p w:rsidR="00A12EA4" w:rsidRPr="000B7B5B" w:rsidRDefault="00A12EA4" w:rsidP="00A12EA4">
      <w:pPr>
        <w:spacing w:line="276" w:lineRule="auto"/>
        <w:ind w:firstLine="567"/>
        <w:jc w:val="center"/>
        <w:rPr>
          <w:rFonts w:eastAsia="Calibri"/>
          <w:b/>
          <w:sz w:val="28"/>
          <w:szCs w:val="28"/>
        </w:rPr>
      </w:pPr>
      <w:r w:rsidRPr="000B7B5B">
        <w:rPr>
          <w:rFonts w:eastAsia="Calibri"/>
          <w:b/>
          <w:sz w:val="28"/>
          <w:szCs w:val="28"/>
        </w:rPr>
        <w:t>ГОРОДСКОГО ПОСЕЛЕНИЯ – ГОРОД ПАВЛОВСК</w:t>
      </w:r>
    </w:p>
    <w:p w:rsidR="00A12EA4" w:rsidRPr="000B7B5B" w:rsidRDefault="00A12EA4" w:rsidP="00A12EA4">
      <w:pPr>
        <w:spacing w:line="276" w:lineRule="auto"/>
        <w:ind w:firstLine="567"/>
        <w:jc w:val="center"/>
        <w:rPr>
          <w:rFonts w:eastAsia="Calibri"/>
          <w:b/>
          <w:sz w:val="28"/>
          <w:szCs w:val="28"/>
        </w:rPr>
      </w:pPr>
      <w:r w:rsidRPr="000B7B5B">
        <w:rPr>
          <w:rFonts w:eastAsia="Calibri"/>
          <w:b/>
          <w:sz w:val="28"/>
          <w:szCs w:val="28"/>
        </w:rPr>
        <w:t>ПАВЛОВСКОГО МУНИЦИПАЛЬНОГО РАЙОНА</w:t>
      </w:r>
    </w:p>
    <w:p w:rsidR="00A12EA4" w:rsidRPr="000B7B5B" w:rsidRDefault="00A12EA4" w:rsidP="00A12EA4">
      <w:pPr>
        <w:spacing w:line="276" w:lineRule="auto"/>
        <w:ind w:firstLine="567"/>
        <w:jc w:val="center"/>
        <w:rPr>
          <w:rFonts w:eastAsia="Calibri"/>
          <w:b/>
          <w:sz w:val="28"/>
          <w:szCs w:val="28"/>
        </w:rPr>
      </w:pPr>
      <w:r w:rsidRPr="000B7B5B">
        <w:rPr>
          <w:rFonts w:eastAsia="Calibri"/>
          <w:b/>
          <w:sz w:val="28"/>
          <w:szCs w:val="28"/>
        </w:rPr>
        <w:t>ВОРОНЕЖСКОЙ ОБЛАСТИ В ЧАСТИ УСТАНОВЛЕНИЯ ГРАНИЦЫ НАСЕЛЕННОГО ПУНКТА ГОРОДА ПАВЛОВСК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b/>
          <w:i/>
          <w:sz w:val="28"/>
          <w:szCs w:val="28"/>
        </w:rPr>
      </w:pP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b/>
          <w:i/>
          <w:sz w:val="28"/>
          <w:szCs w:val="28"/>
        </w:rPr>
      </w:pPr>
    </w:p>
    <w:p w:rsidR="00A12EA4" w:rsidRPr="000B7B5B" w:rsidRDefault="00A12EA4" w:rsidP="00A12EA4">
      <w:pPr>
        <w:spacing w:line="276" w:lineRule="auto"/>
        <w:ind w:firstLine="567"/>
        <w:jc w:val="center"/>
        <w:rPr>
          <w:rFonts w:eastAsia="Calibri"/>
          <w:b/>
          <w:i/>
          <w:sz w:val="28"/>
          <w:szCs w:val="28"/>
        </w:rPr>
      </w:pPr>
      <w:r w:rsidRPr="000B7B5B">
        <w:rPr>
          <w:rFonts w:eastAsia="Calibri"/>
          <w:sz w:val="28"/>
          <w:szCs w:val="28"/>
        </w:rPr>
        <w:t>Текстовое и графическое описания местоположения границы населенного пункта города Павловск с перечнем координат характерных точек в системе координат, установленной для ведения государственного кадастра недвижимости</w:t>
      </w:r>
    </w:p>
    <w:p w:rsidR="00A12EA4" w:rsidRPr="000B7B5B" w:rsidRDefault="00A12EA4" w:rsidP="00A12EA4">
      <w:pPr>
        <w:jc w:val="center"/>
        <w:outlineLvl w:val="0"/>
        <w:rPr>
          <w:rFonts w:eastAsia="Calibri"/>
          <w:color w:val="000000"/>
          <w:kern w:val="1"/>
        </w:rPr>
      </w:pPr>
    </w:p>
    <w:p w:rsidR="00A12EA4" w:rsidRPr="000B7B5B" w:rsidRDefault="00A12EA4" w:rsidP="00A12EA4">
      <w:pPr>
        <w:jc w:val="center"/>
        <w:outlineLvl w:val="0"/>
        <w:rPr>
          <w:rFonts w:eastAsia="Calibri"/>
          <w:color w:val="000000"/>
          <w:kern w:val="1"/>
        </w:rPr>
      </w:pPr>
    </w:p>
    <w:p w:rsidR="00A12EA4" w:rsidRPr="000B7B5B" w:rsidRDefault="00A12EA4" w:rsidP="00A12EA4">
      <w:pPr>
        <w:jc w:val="center"/>
        <w:outlineLvl w:val="0"/>
        <w:rPr>
          <w:rFonts w:eastAsia="Calibri"/>
          <w:color w:val="000000"/>
          <w:kern w:val="1"/>
        </w:rPr>
      </w:pPr>
    </w:p>
    <w:p w:rsidR="00A12EA4" w:rsidRPr="000B7B5B" w:rsidRDefault="00A12EA4" w:rsidP="00A12EA4">
      <w:pPr>
        <w:jc w:val="center"/>
        <w:outlineLvl w:val="0"/>
        <w:rPr>
          <w:rFonts w:eastAsia="Calibri"/>
          <w:color w:val="000000"/>
          <w:kern w:val="1"/>
        </w:rPr>
      </w:pPr>
    </w:p>
    <w:p w:rsidR="00A12EA4" w:rsidRPr="000B7B5B" w:rsidRDefault="00A12EA4" w:rsidP="00A12EA4">
      <w:pPr>
        <w:jc w:val="center"/>
        <w:outlineLvl w:val="0"/>
        <w:rPr>
          <w:rFonts w:eastAsia="Calibri"/>
          <w:color w:val="000000"/>
          <w:kern w:val="1"/>
        </w:rPr>
      </w:pPr>
    </w:p>
    <w:p w:rsidR="00A12EA4" w:rsidRPr="000B7B5B" w:rsidRDefault="00A12EA4" w:rsidP="00A12EA4">
      <w:pPr>
        <w:jc w:val="center"/>
        <w:outlineLvl w:val="0"/>
        <w:rPr>
          <w:rFonts w:eastAsia="Calibri"/>
          <w:color w:val="000000"/>
          <w:kern w:val="1"/>
        </w:rPr>
      </w:pPr>
    </w:p>
    <w:p w:rsidR="00A12EA4" w:rsidRPr="000B7B5B" w:rsidRDefault="00A12EA4" w:rsidP="00A12EA4">
      <w:pPr>
        <w:jc w:val="center"/>
        <w:outlineLvl w:val="0"/>
        <w:rPr>
          <w:rFonts w:eastAsia="Calibri"/>
          <w:color w:val="000000"/>
          <w:kern w:val="1"/>
        </w:rPr>
      </w:pPr>
    </w:p>
    <w:p w:rsidR="00A12EA4" w:rsidRPr="000B7B5B" w:rsidRDefault="00A12EA4" w:rsidP="00A12EA4">
      <w:pPr>
        <w:jc w:val="center"/>
        <w:outlineLvl w:val="0"/>
        <w:rPr>
          <w:rFonts w:eastAsia="Calibri"/>
          <w:color w:val="000000"/>
          <w:kern w:val="1"/>
        </w:rPr>
      </w:pPr>
    </w:p>
    <w:p w:rsidR="00A12EA4" w:rsidRPr="000B7B5B" w:rsidRDefault="00A12EA4" w:rsidP="00A12EA4">
      <w:pPr>
        <w:jc w:val="center"/>
        <w:outlineLvl w:val="0"/>
        <w:rPr>
          <w:rFonts w:eastAsia="Calibri"/>
          <w:color w:val="000000"/>
          <w:kern w:val="1"/>
        </w:rPr>
      </w:pPr>
    </w:p>
    <w:p w:rsidR="00A12EA4" w:rsidRPr="000B7B5B" w:rsidRDefault="00A12EA4" w:rsidP="00A12EA4">
      <w:pPr>
        <w:jc w:val="center"/>
        <w:outlineLvl w:val="0"/>
        <w:rPr>
          <w:rFonts w:eastAsia="Calibri"/>
          <w:color w:val="000000"/>
          <w:kern w:val="1"/>
        </w:rPr>
      </w:pPr>
    </w:p>
    <w:p w:rsidR="00A12EA4" w:rsidRPr="000B7B5B" w:rsidRDefault="00A12EA4" w:rsidP="00A12EA4">
      <w:pPr>
        <w:jc w:val="center"/>
        <w:outlineLvl w:val="0"/>
        <w:rPr>
          <w:rFonts w:eastAsia="Calibri"/>
          <w:color w:val="000000"/>
          <w:kern w:val="1"/>
        </w:rPr>
      </w:pPr>
    </w:p>
    <w:p w:rsidR="00A12EA4" w:rsidRPr="000B7B5B" w:rsidRDefault="00A12EA4" w:rsidP="00A12EA4">
      <w:pPr>
        <w:jc w:val="center"/>
        <w:outlineLvl w:val="0"/>
        <w:rPr>
          <w:rFonts w:eastAsia="Calibri"/>
          <w:color w:val="000000"/>
          <w:kern w:val="1"/>
        </w:rPr>
      </w:pP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br w:type="page"/>
      </w:r>
      <w:r w:rsidRPr="000B7B5B">
        <w:rPr>
          <w:rFonts w:eastAsia="Calibri"/>
          <w:b/>
          <w:i/>
          <w:sz w:val="28"/>
          <w:szCs w:val="28"/>
        </w:rPr>
        <w:lastRenderedPageBreak/>
        <w:t>Описание местоположения границы населенного пункта города Павловск городского поселения – города Павловск Павловского муниципального района Воронежской области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Населенный пункт город Павловск состоит из 13 участков. Данное разделение обусловлено прохождением автомобильной дороги общего пользования федерального значения М-4 «Дон», наличием земельных участков, относящихся к категории земель лесного фонда, из которых исключены земельные участки категории земель населенных пунктов.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b/>
          <w:i/>
          <w:sz w:val="28"/>
          <w:szCs w:val="28"/>
        </w:rPr>
      </w:pPr>
    </w:p>
    <w:p w:rsidR="00A12EA4" w:rsidRPr="000B7B5B" w:rsidRDefault="00A12EA4" w:rsidP="00A12EA4">
      <w:pPr>
        <w:spacing w:line="276" w:lineRule="auto"/>
        <w:ind w:firstLine="567"/>
        <w:jc w:val="both"/>
        <w:outlineLvl w:val="0"/>
        <w:rPr>
          <w:rFonts w:eastAsia="Calibri"/>
          <w:b/>
          <w:i/>
          <w:sz w:val="28"/>
          <w:szCs w:val="28"/>
        </w:rPr>
      </w:pPr>
      <w:bookmarkStart w:id="22" w:name="_Toc469492587"/>
      <w:bookmarkStart w:id="23" w:name="_Toc469493006"/>
      <w:r w:rsidRPr="000B7B5B">
        <w:rPr>
          <w:rFonts w:eastAsia="Calibri"/>
          <w:b/>
          <w:i/>
          <w:sz w:val="28"/>
          <w:szCs w:val="28"/>
        </w:rPr>
        <w:t>Участок № 1</w:t>
      </w:r>
      <w:bookmarkEnd w:id="22"/>
      <w:bookmarkEnd w:id="23"/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i/>
          <w:sz w:val="28"/>
          <w:szCs w:val="28"/>
        </w:rPr>
      </w:pPr>
      <w:proofErr w:type="gramStart"/>
      <w:r w:rsidRPr="000B7B5B">
        <w:rPr>
          <w:rFonts w:eastAsia="Calibri"/>
          <w:i/>
          <w:sz w:val="28"/>
          <w:szCs w:val="28"/>
        </w:rPr>
        <w:t>Из участка № 1 города Павловск исключены земельный участок с кадастровым номером 36:20:00000000:912 (2) категории земель лесного фонда, земельные участки с кадастровыми номерами 36:20:6200001:115, 36:20:6200001:116 категории земель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назначения.</w:t>
      </w:r>
      <w:proofErr w:type="gramEnd"/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i/>
          <w:sz w:val="28"/>
          <w:szCs w:val="28"/>
        </w:rPr>
      </w:pP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1, расположенной в 175 метрах на северо-запад от дома № 2а по улице Красный путь, линия границы идет в общем юго-восточном направлении по северо-восточной стороне прибалочной лесной полосы до точки 9.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9 линия границы проходит в восточном направлении по северной стороне прибалочной лесной полосы до точки 13.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 xml:space="preserve">От точки 13 линия границы </w:t>
      </w:r>
      <w:proofErr w:type="gramStart"/>
      <w:r w:rsidRPr="000B7B5B">
        <w:rPr>
          <w:rFonts w:eastAsia="Calibri"/>
          <w:sz w:val="28"/>
          <w:szCs w:val="28"/>
        </w:rPr>
        <w:t>следует</w:t>
      </w:r>
      <w:proofErr w:type="gramEnd"/>
      <w:r w:rsidRPr="000B7B5B">
        <w:rPr>
          <w:rFonts w:eastAsia="Calibri"/>
          <w:sz w:val="28"/>
          <w:szCs w:val="28"/>
        </w:rPr>
        <w:t xml:space="preserve"> в общем на юго-восток по северо-восточной стороне прибалочной лесной полосы до точки 20.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20 линия границы идет в юго-восточном направлении по северо-восточной границе земельных участков, расположенных по четной стороне улицы Покровская (от № 60 до № 44), до точки 23.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 xml:space="preserve">От точки 23 линия границы проходит в юго-восточном направлении по северо-восточной стороне приовражной лесной полосы до точки 25. 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25 линия границы следует на юг по восточной стороне улицы Пушкина до точки 26.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26 линия границы идет в общем юго-восточном направлении по северо-восточным границам земельных участков, расположенных от улицы Пушкина до улицы Новая, до точки 29.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29 линия границы проходит в восточном направлении по северным границам земельных участков, расположенным от улицы Новая до улицы Колхозная, до точки 31.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lastRenderedPageBreak/>
        <w:t xml:space="preserve">От точки 31 линия границы </w:t>
      </w:r>
      <w:proofErr w:type="gramStart"/>
      <w:r w:rsidRPr="000B7B5B">
        <w:rPr>
          <w:rFonts w:eastAsia="Calibri"/>
          <w:sz w:val="28"/>
          <w:szCs w:val="28"/>
        </w:rPr>
        <w:t>следует</w:t>
      </w:r>
      <w:proofErr w:type="gramEnd"/>
      <w:r w:rsidRPr="000B7B5B">
        <w:rPr>
          <w:rFonts w:eastAsia="Calibri"/>
          <w:sz w:val="28"/>
          <w:szCs w:val="28"/>
        </w:rPr>
        <w:t xml:space="preserve"> в общем на северо-восток по северо-западной границе охранной зоны ЛЭП 35 кВ (отступ от линии электропередачи - 15 метров) до точки 37.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37 линия границы идет в юго-западном направлении к земельному участку, расположенному по улице Гагарина, 4, разделяя территорию, занимаемую водозабором, на земли населенного пункта и земли транспорта, до точки 38.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38 линия границы проходит в общем северо-восточном направлении юго-восточной границе земельного участка, занимаемого водозабором, до точки 42.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 xml:space="preserve">От точки 42 линия границы </w:t>
      </w:r>
      <w:proofErr w:type="gramStart"/>
      <w:r w:rsidRPr="000B7B5B">
        <w:rPr>
          <w:rFonts w:eastAsia="Calibri"/>
          <w:sz w:val="28"/>
          <w:szCs w:val="28"/>
        </w:rPr>
        <w:t>следует</w:t>
      </w:r>
      <w:proofErr w:type="gramEnd"/>
      <w:r w:rsidRPr="000B7B5B">
        <w:rPr>
          <w:rFonts w:eastAsia="Calibri"/>
          <w:sz w:val="28"/>
          <w:szCs w:val="28"/>
        </w:rPr>
        <w:t xml:space="preserve"> в общем на юго-восток по северо-восточным границам земельных участков, расположенным по четной стороне улицы Докучаева (от № 2 до № 16), до точки 44.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44 линия границы идет вновь в юго-восточном направлении по северо-восточной границе земельного участка, расположенного по улице Докучаева, 16, до точки 45.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45 линия границы, не меняя направления, проходит по северо-восточным границам земельных участков, расположенным по четной стороне улицы Докучаева (от № 18 до № 28), до точки 47.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47 линия границы следует на юго-запад по юго-восточной границе земельного участка, расположенного по улице Докучаева, 28, до точки 49.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49 линия границы идет в северо-западном направлении по юго-западной стороне улицы Докучаева до точки 50.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50 линия границы проходит в юго-западном направлении по юго-восточной границе земельного участка, расположенного по улице Докучаева, 7, до точки 52.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52 линия границы следует вновь на юго-запад по юго-восточной стороне улицу Докучаева до точки 53.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53 линия границы идет в юго-восточном направлении по северо-восточной стороне улицы Гагарина до точки 59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59 линия границы проходит в общем северо-восточном направлении по северо-западным границам земельных участков, расположенных по улице Гагарина, 10г, 10в, 10б, 10а, до точки 61.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61 линия границы следует вновь на северо-восток по северо-западным границам земельных участков, расположенных по четной стороне улицы Цветочная (от № 2 до № 10), до точки 66.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lastRenderedPageBreak/>
        <w:t>От точки 66 линия границы идет в северо-западном направлении по юго-западной границе земельного участка, расположенного по улице Полевая, 1, до точки 67.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67 линия границы проходит в северо-восточном направлении по северо-западной границе земельного участка, расположенного по улице Полевая, 1, до точки 68.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68 линия границы следует на северо-запад к земельному участку, расположенному по улице Полевая, 2е, до точки 69.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69 линия границы идет в юго-западном направлении по юго-восточной стороне улицы Полевая до точки 70.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 xml:space="preserve">От точки 70 линия границы проходит в северо-западном направлении по юго-западной границе земельного участка, расположенного по улице Полевая, 2е, до точки 71. 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71 линия границы следует на северо-восток по северо-западным границам земельных участков, расположенных по четной стороне улицы Полевая (от № 2е до 28), до точки 87.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87 линия границы идет в общем юго-восточном направлении по северо-восточной стороне приовражной лесной полосы до точки 89.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89 линия границы проходит в восточном направлении по северным границам земельных участков, расположенных по улице Зои Космодемьянской, 33, по улице Приречная (от № 8 до № 3б), до точки 94.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 xml:space="preserve">От точки 94 линия границы </w:t>
      </w:r>
      <w:proofErr w:type="gramStart"/>
      <w:r w:rsidRPr="000B7B5B">
        <w:rPr>
          <w:rFonts w:eastAsia="Calibri"/>
          <w:sz w:val="28"/>
          <w:szCs w:val="28"/>
        </w:rPr>
        <w:t>следует</w:t>
      </w:r>
      <w:proofErr w:type="gramEnd"/>
      <w:r w:rsidRPr="000B7B5B">
        <w:rPr>
          <w:rFonts w:eastAsia="Calibri"/>
          <w:sz w:val="28"/>
          <w:szCs w:val="28"/>
        </w:rPr>
        <w:t xml:space="preserve"> в общем на северо-восток по северо-западной стороне приовражной лесной полосы до точки 97.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97 линия границы идет в юго-восточном направлении по северо-восточной стороне приовражной лесной полосы до точки 98.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proofErr w:type="gramStart"/>
      <w:r w:rsidRPr="000B7B5B">
        <w:rPr>
          <w:rFonts w:eastAsia="Calibri"/>
          <w:sz w:val="28"/>
          <w:szCs w:val="28"/>
        </w:rPr>
        <w:t>От точки 98 линия границы проходит в северо-восточном направлении по северо-западным границам земельных участков, которые разделяют отвод автомобильной дороги общего пользования федерального значения  М-4 «Дон» на земли населенного пункта и земли транспорта, в 133 метрах на северо-запад от д. 1 по улице Приречная (по северо-западным границам земельного участка с кадастровыми номерами 36:20:0100010:88, 36:20:0100052:26 или</w:t>
      </w:r>
      <w:proofErr w:type="gramEnd"/>
      <w:r w:rsidRPr="000B7B5B">
        <w:rPr>
          <w:rFonts w:eastAsia="Calibri"/>
          <w:sz w:val="28"/>
          <w:szCs w:val="28"/>
        </w:rPr>
        <w:t xml:space="preserve"> </w:t>
      </w:r>
      <w:proofErr w:type="gramStart"/>
      <w:r w:rsidRPr="000B7B5B">
        <w:rPr>
          <w:rFonts w:eastAsia="Calibri"/>
          <w:sz w:val="28"/>
          <w:szCs w:val="28"/>
        </w:rPr>
        <w:t>юго-восточным границам земельных участков с кадастровыми номерами 36:20:5900011:6, 36:20:6000019:61), до точки 100.</w:t>
      </w:r>
      <w:proofErr w:type="gramEnd"/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proofErr w:type="gramStart"/>
      <w:r w:rsidRPr="000B7B5B">
        <w:rPr>
          <w:rFonts w:eastAsia="Calibri"/>
          <w:sz w:val="28"/>
          <w:szCs w:val="28"/>
        </w:rPr>
        <w:t xml:space="preserve">От точки 100 линия границы следует на юго-восток по северо-восточной границе земельного участка, которая разделяет отвод автомобильной дороги общего пользования федерального значения  М-4 «Дон» на земли населенного пункта и земли транспорта, в 144 метрах на северо-запад от д. 1 по улице Приречная (по северо-восточной границе земельного участка с кадастровым номером 36:20:0100052:26 или по юго-западной границе </w:t>
      </w:r>
      <w:r w:rsidRPr="000B7B5B">
        <w:rPr>
          <w:rFonts w:eastAsia="Calibri"/>
          <w:sz w:val="28"/>
          <w:szCs w:val="28"/>
        </w:rPr>
        <w:lastRenderedPageBreak/>
        <w:t>земельного участка</w:t>
      </w:r>
      <w:proofErr w:type="gramEnd"/>
      <w:r w:rsidRPr="000B7B5B">
        <w:rPr>
          <w:rFonts w:eastAsia="Calibri"/>
          <w:sz w:val="28"/>
          <w:szCs w:val="28"/>
        </w:rPr>
        <w:t xml:space="preserve"> с кадастровым номером 36:20:6000019:61), по юго-западной стороне прибалочной лесной полосы до точки 102.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102 линия границы идет вновь в юго-восточном направлении по юго-западной стороне прибалочной лесной полосы до точки 110.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110 линия границы проходит в восточном направлении по южной стороне прибалочной лесной полосы до точки 112.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112 линия границы следует на юго-восток по ломаной линии по юго-западной стороне прибалочной лесной полосы до точки 114.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114 линия границы идет в южном направлении по западной бровке балки Залеская до точки 115.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115 линия границы проходит в юго-западном направлении по северо-западной границе квартала № 43 Павловского участкового лесничества Павловского лесничества (урочище Красный Яр) до точки 123.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123 линия границы следует на юго-восток по юго-западной границе квартала № 43 Павловского участкового лесничества Павловского лесничества (урочище Красный Яр) до точки 126.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126 линия границы идет в юго-западном направлении по северо-западной границе квартала № 43 Павловского участкового лесничества Павловского лесничества (урочище Красный Яр) до точки 130.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130 линия границы проходит в северо-западном направлении по северо-восточной границе квартала № 43 Павловского участкового лесничества Павловского лесничества (урочище Красный Яр) до точки 131.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131 линия границы следует на юго-запад по северо-западной границе квартала № 43 Павловского участкового лесничества Павловского лесничества (урочище Красный Яр) до точки 134.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134 линия границы идет в юго-восточном направлении по юго-западной границе квартала № 43 Павловского участкового лесничества Павловского лесничества (урочище Красный Яр) до точки 142.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142 линия границы проходит в юго-западном направлении по северо-западной границе квартала № 43 Павловского участкового лесничества Павловского лесничества (урочище Красный Яр) до точки 152.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152 линия границы следует на юго-восток по северо-восточной границе земельного участка, расположенного по улице Строительная, уч. 1а, до точки 153.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153 линия границы идет в юго-западном направлении по юго-восточной границе земельного участка, расположенного по улице Строительная, уч. 1а, до точки 154.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lastRenderedPageBreak/>
        <w:t>От точки 154 линия границы проходит в северо-западном направлении по юго-западной границе земельного участка, расположенного по улице Строительная, уч. 1а, до точки 155.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155 линия границы идет в юго-западном направлении по юго-восточной границе земельного участка, расположенного по улице Строительная, уч. 1а, до точки 156.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 xml:space="preserve">От точки 156 линия границы проходит в северо-западном направлении по северо-восточной границе </w:t>
      </w:r>
      <w:proofErr w:type="gramStart"/>
      <w:r w:rsidRPr="000B7B5B">
        <w:rPr>
          <w:rFonts w:eastAsia="Calibri"/>
          <w:sz w:val="28"/>
          <w:szCs w:val="28"/>
        </w:rPr>
        <w:t>полосы отвода автомобильной дороги общего пользования федерального значения</w:t>
      </w:r>
      <w:proofErr w:type="gramEnd"/>
      <w:r w:rsidRPr="000B7B5B">
        <w:rPr>
          <w:rFonts w:eastAsia="Calibri"/>
          <w:sz w:val="28"/>
          <w:szCs w:val="28"/>
        </w:rPr>
        <w:t xml:space="preserve">  М-4 «Дон» до точки 162.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proofErr w:type="gramStart"/>
      <w:r w:rsidRPr="000B7B5B">
        <w:rPr>
          <w:rFonts w:eastAsia="Calibri"/>
          <w:sz w:val="28"/>
          <w:szCs w:val="28"/>
        </w:rPr>
        <w:t>От точки 162 линия границы следует вновь на северо-запад по юго-западным границам земельных участков, которые разделяют отвод автомобильной дороги общего пользования федерального значения  М-4 «Дон» на земли населенного пункта и земли транспорта, в 37 метрах на северо-запад от уч. 1а по улице Строительная (по юго-западным границам земельного участка с кадастровыми номерами 36:20:0100012:34, 36:20:0100014:58 или</w:t>
      </w:r>
      <w:proofErr w:type="gramEnd"/>
      <w:r w:rsidRPr="000B7B5B">
        <w:rPr>
          <w:rFonts w:eastAsia="Calibri"/>
          <w:sz w:val="28"/>
          <w:szCs w:val="28"/>
        </w:rPr>
        <w:t xml:space="preserve"> </w:t>
      </w:r>
      <w:proofErr w:type="gramStart"/>
      <w:r w:rsidRPr="000B7B5B">
        <w:rPr>
          <w:rFonts w:eastAsia="Calibri"/>
          <w:sz w:val="28"/>
          <w:szCs w:val="28"/>
        </w:rPr>
        <w:t xml:space="preserve">юго-восточной границе земельного участка с кадастровым номером 36:20:6200001:108), до точки 163.   </w:t>
      </w:r>
      <w:proofErr w:type="gramEnd"/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 xml:space="preserve">От точки 163 линия границы идет в общем юго-западном направлении по северо-западной границе </w:t>
      </w:r>
      <w:proofErr w:type="gramStart"/>
      <w:r w:rsidRPr="000B7B5B">
        <w:rPr>
          <w:rFonts w:eastAsia="Calibri"/>
          <w:sz w:val="28"/>
          <w:szCs w:val="28"/>
        </w:rPr>
        <w:t>полосы отвода автомобильной дороги общего пользования федерального значения</w:t>
      </w:r>
      <w:proofErr w:type="gramEnd"/>
      <w:r w:rsidRPr="000B7B5B">
        <w:rPr>
          <w:rFonts w:eastAsia="Calibri"/>
          <w:sz w:val="28"/>
          <w:szCs w:val="28"/>
        </w:rPr>
        <w:t xml:space="preserve">  М-4 «Дон» до точки 186.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186 линия границы проходит вновь в юго-западном направлении по юго-восточной стороне придорожной лесной полосы до точки 191.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191 линия границы следует на юг по восточной стороне придорожной лесной полосы до точки 192.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192 линия границы идет в юго-западном направлении по юго-восточной стороне придорожной лесной полосы до точки 193.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193 линия границы проходит в западном направлении по южной стороне придорожной лесной полосы до точки 194.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194 линия границы следует на юго-запад по юго-восточной стороне придорожной лесной полосы до точки 195.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195 линия границы идет в восточном направлении по северной стороне придорожной лесной полосы до точки 196.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196 линия границы проходит в юго-западном направлении по юго-восточной стороне придорожной лесной полосы до точки 197.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197 линия границы следует на запад по южной стороне придорожной лесной полосы до точки 198.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lastRenderedPageBreak/>
        <w:t>От точки 198 линия границы идет в юго-западном направлении по юго-восточной стороне придорожной лесной полосы, пересекая автомобильную дорогу общего пользования местного значения, до точки 202.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202 линия границы проходит в северо-западном направлении по юго-западной стороне улицы Мичурина до точки 203.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203 линия границы следует на юго-запад по юго-восточной стороне улицы Мичурина до точки 206.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206 линия границы идет в юго-восточном направлении по северо-восточной границе земельного участка, расположенного по улице Мичурина, 7, занимаемого детским садом, до точки 207.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207 линия границы проходит в общем юго-западном направлении по ломаной линии по юго-восточной границе земельного участка, расположенного по улице Мичурина, 7, занимаемого детским садом, до точки 212.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212 линия границы следует на юго-восток по северо-восточной стороне улицы Мичурина до точки 213.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213 линия границы идет в юго-западном направлении по юго-восточной стороне улицы Мичурина до точки 215.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215 линия границы проходит в юго-восточном направлении по северо-восточной стороне улицы Садовая до точки 217.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217 линия границы следует на северо-восток по северо-западной границе земельного участка, расположенного по улице Садовая, 6, до точки 219.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219 линия границы идет в юго-восточном направлении по северо-восточной границе земельного участка, расположенного по улице Садовая, 6, до точки 221.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221 линия границы проходит в юго-западном направлении по юго-восточной границе земельного участка, расположенного по улице Садовая, 6, до точки 222.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222 линия границы следует на юго-восток по северо-восточной границе земельного участка, расположенного по улице Садовая, 6, до точки 223.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223 линия границы идет в юго-западном направлении по юго-восточной границе земельного участка, расположенного по улице Садовая, 6, до точки 224.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224 линия границы проходит в северо-западном направлении по северо-восточным границам кварталов № 60, 70 Павловского участкового лесничества Павловского лесничества до точки 231.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lastRenderedPageBreak/>
        <w:t>От точки 231 линия границы следует на северо-восток по юго-восточной границе квартала № 60 Павловского участкового лесничества Павловского лесничества до точки 234.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proofErr w:type="gramStart"/>
      <w:r w:rsidRPr="000B7B5B">
        <w:rPr>
          <w:rFonts w:eastAsia="Calibri"/>
          <w:sz w:val="28"/>
          <w:szCs w:val="28"/>
        </w:rPr>
        <w:t>От точки 234 линия границы идет в северо-западном направлении по северо-восточной границам кварталов № 60, 59 Павловского участкового лесничества Павловского лесничества до точки 237.</w:t>
      </w:r>
      <w:proofErr w:type="gramEnd"/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237 линия границы проходит в северо-восточном направлении по юго-восточным границам кварталов № 59, 52, 49 Павловского участкового лесничества Павловского лесничества до точки 243.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243 линия границы следует на северо-запад по северо-восточным границам кварталов № 49, 46, 44 Павловского участкового лесничества Павловского лесничества до точки 259.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259 линия границы идет вновь в северо-западном направлении по северо-восточной границе квартала № 44 Павловского участкового лесничества Павловского лесничества до точки 263.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263 линия границы проходит в юго-западном направлении по юго-восточной границам земельных участков, расположенных по проспекту Революции, 102а, занимаемым спортивным комплексом, до точки 266.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266 линия границы следует на северо-запад по северо-восточной границе квартала № 44 Павловского участкового лесничества Павловского лесничества до точки 268.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268 линия границы идет в северо-восточном направлении по северо-западной границе квартала № 44 Павловского участкового лесничества Павловского лесничества до точки 269.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269 линия границы проходит в западном направлении по северной границе квартала № 44 Павловского участкового лесничества Павловского лесничества до точки 270.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270 линия границы следует на юго-запад по юго-восточной границе земельного участка, расположенного по проспекту Революции, 96,  до точки 271.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271 линия границы идет в северо-западном направлении по юго-западной границе земельного участка, расположенного по проспекту Революции, 96, до точки 272.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272 линия границы проходит в северо-восточном направлении по северо-западной границе земельного участка, расположенного по проспекту Революции, 96, до точки 274.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274 линия границы следует на запад по северной границе квартала № 44 Павловского участкового лесничества Павловского лесничества до точки 276.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lastRenderedPageBreak/>
        <w:t>От точки 276 линия границы идет в юго-западном направлении по северо-западным границам кварталов № 44, 45 Павловского участкового лесничества Павловского лесничества до точки 277.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277 линия границы проходит в юго-восточном направлении по юго-западной границе квартала № 45 Павловского участкового лесничества Павловского лесничества до точки 278.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278 линия границы следует на юго-запад по северо-западной границе квартала № 45 Павловского участкового лесничества Павловского лесничества до точки 280.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280 линия границы идет в юго-восточном направлении юго-западной границе квартала № 45 Павловского участкового лесничества Павловского лесничества до точки 290.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290 линия границы проходит в юго-западном направлении по северо-западной границе квартала № 45 Павловского участкового лесничества Павловского лесничества до точки 291.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291 линия границы следует на северо-запад по северо-восточной границе квартала № 45 Павловского участкового лесничества Павловского лесничества до точки 294.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294 линия границы идет в юго-западном направлении юго-восточной границе земельного участка, расположенного по улице Санаторная, 20, до точки 295.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295 линия границы проходит в северо-западном направлении по юго-западным границам земельных участков, расположенных по улице Санаторная (от № 20 до № 7а), до точки 303.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303 линия границы следует на северо-восток по северо-западной границе земельного участка, расположенного по улице Санаторная, 7б, до точки 304.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304 линия границы идет в северном направлении по западной границе земельного участка, расположенного по улице Санаторная, 7б, до точки 305.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305 линия границы проходит в северо-западном направлении по северо-восточной границе квартала № 45 Павловского участкового лесничества Павловского лесничества до точки 307.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307 линия границы следует на запад по северной границе квартала № 45 Павловского участкового лесничества Павловского лесничества до точки 308.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308 линия границы идет в южном направлении по западной границе квартала № 45 Павловского участкового лесничества Павловского лесничества до точки 310.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lastRenderedPageBreak/>
        <w:t>От точки 310 линия границы проходит в общем юго-западном направлении по северо-западной границе квартала № 45 Павловского участкового лесничества Павловского лесничества до точки 314.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314 линия границы следует на запад по северной границе квартала № 45 Павловского участкового лесничества Павловского лесничества до точки 317.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 xml:space="preserve">От точки 317 линия границы </w:t>
      </w:r>
      <w:proofErr w:type="gramStart"/>
      <w:r w:rsidRPr="000B7B5B">
        <w:rPr>
          <w:rFonts w:eastAsia="Calibri"/>
          <w:sz w:val="28"/>
          <w:szCs w:val="28"/>
        </w:rPr>
        <w:t>идет в северном направлении по восточной ной</w:t>
      </w:r>
      <w:proofErr w:type="gramEnd"/>
      <w:r w:rsidRPr="000B7B5B">
        <w:rPr>
          <w:rFonts w:eastAsia="Calibri"/>
          <w:sz w:val="28"/>
          <w:szCs w:val="28"/>
        </w:rPr>
        <w:t xml:space="preserve"> границе квартала № 45 Павловского участкового лесничества Павловского лесничества до точки 319.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319 линия границы проходит в западном направлении по северной границе квартала № 45 Павловского участкового лесничества Павловского лесничества до точки 320.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320 линия границы следует на юго-восток по юго-западной границе квартала № 45 Павловского участкового лесничества Павловского лесничества до точки 322.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322 линия границы идет в восточном направлении по южной границе квартала № 45 Павловского участкового лесничества Павловского лесничества до точки 323.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323 линия границы проходит в южном направлении по западной границе квартала № 45 Павловского участкового лесничества Павловского лесничества до точки 324.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 xml:space="preserve">От точки 324 линия границы </w:t>
      </w:r>
      <w:proofErr w:type="gramStart"/>
      <w:r w:rsidRPr="000B7B5B">
        <w:rPr>
          <w:rFonts w:eastAsia="Calibri"/>
          <w:sz w:val="28"/>
          <w:szCs w:val="28"/>
        </w:rPr>
        <w:t>следует</w:t>
      </w:r>
      <w:proofErr w:type="gramEnd"/>
      <w:r w:rsidRPr="000B7B5B">
        <w:rPr>
          <w:rFonts w:eastAsia="Calibri"/>
          <w:sz w:val="28"/>
          <w:szCs w:val="28"/>
        </w:rPr>
        <w:t xml:space="preserve"> в общем на юго-восток по ломаной линии по северо-восточной границе земельного участка, расположенного по улице Маяковского, 53, занятым противотуберкулезным диспансером, до точки 329.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329 линия границы идет в юго-западном направлении по юго-восточной границе земельного участка, расположенного по улице Маяковского, 53, занятым противотуберкулезным диспансером, до точки 333.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333 линия границы проходит в западном направлении по южной границе земельного участка, расположенного по улице Маяковского, 53, занятым противотуберкулезным диспансером, до точки 334.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334 линия границы следует на север по западной границе земельного участка, расположенного по улице Маяковского, 53, занятым противотуберкулезным диспансером, до точки 335.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335 линия границы идет в юго-западном направлении по северо-западной границе квартала № 47 Павловского участкового лесничества Павловского лесничества до точки 336.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lastRenderedPageBreak/>
        <w:t>От точки 336 линия границы проходит в юго-восточном направлении по юго-западной границе квартала № 47 Павловского участкового лесничества Павловского лесничества до точки 338.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338 линия границы следует вновь на юго-восток по юго-западной границе квартала № 47 Павловского участкового лесничества Павловского лесничества до точки 339.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339 линия границы идет в южном направлении по западной границе квартала № 47 Павловского участкового лесничества Павловского лесничества до точки 340.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340 линия границы проходит в северо-западном направлении по северо-восточной границе квартала № 47 Павловского участкового лесничества Павловского лесничества до точки 341.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341 линия границы следует на юго-восток по юго-западной границе квартала № 47 Павловского участкового лесничества Павловского лесничества до точки 342.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342 линия границы идет в юго-западном направлении по северо-западной границе квартала № 47 Павловского участкового лесничества Павловского лесничества до точки 345.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proofErr w:type="gramStart"/>
      <w:r w:rsidRPr="000B7B5B">
        <w:rPr>
          <w:rFonts w:eastAsia="Calibri"/>
          <w:sz w:val="28"/>
          <w:szCs w:val="28"/>
        </w:rPr>
        <w:t>От точки 345 линия границы проходит в северо-западном, южном, западном, юго-западном направлениях по ломаной линии по северо-восточной, западной, северной, северо-западной границам квартала № 47 Павловского участкового лесничества Павловского лесничества  соответственно до точки 350.</w:t>
      </w:r>
      <w:proofErr w:type="gramEnd"/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proofErr w:type="gramStart"/>
      <w:r w:rsidRPr="000B7B5B">
        <w:rPr>
          <w:rFonts w:eastAsia="Calibri"/>
          <w:sz w:val="28"/>
          <w:szCs w:val="28"/>
        </w:rPr>
        <w:t>От точки 350 линия границы следует на юго-восток, северо-восток, вновь на юго-восток, северо-запад, огибая земельный участок, расположенный по улице Маяковского, 114, с северо-восточной, северо-западной, вновь северо-восточной, юго-западной сторон соответственно до точки 358.</w:t>
      </w:r>
      <w:proofErr w:type="gramEnd"/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358 линия границы идет в юго-западном направлении по юго-восточной стороне улицы Маяковского до точки 360.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360 линия границы проходит в северо-восточном направлении по северо-западным границам земельных участков, предназначенных для строительства берегоукрепительных сооружений, до точки 366.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366 линия границы следует на северо-запад по юго-западным границам земельных участков, предназначенных для строительства берегоукрепительных сооружений на левом берегу реки Дон, до точки 371.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371 линия границы вновь идет в северо-западном направлении по прибрежной защитной полосе левого берега реки Дон до точки 382.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lastRenderedPageBreak/>
        <w:t xml:space="preserve">От точки 382 линия границы, не меняя направления, проходит по юго-западным границам земельных участков, предназначенных для строительства берегоукрепительных сооружений на левом берегу реки Дон, до точки 390.  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 xml:space="preserve">От точки 390 линия границы </w:t>
      </w:r>
      <w:proofErr w:type="gramStart"/>
      <w:r w:rsidRPr="000B7B5B">
        <w:rPr>
          <w:rFonts w:eastAsia="Calibri"/>
          <w:sz w:val="28"/>
          <w:szCs w:val="28"/>
        </w:rPr>
        <w:t>следует</w:t>
      </w:r>
      <w:proofErr w:type="gramEnd"/>
      <w:r w:rsidRPr="000B7B5B">
        <w:rPr>
          <w:rFonts w:eastAsia="Calibri"/>
          <w:sz w:val="28"/>
          <w:szCs w:val="28"/>
        </w:rPr>
        <w:t xml:space="preserve"> в общем на запад по ломаной линии по южным границам земельных участков, предназначенных для организации пляжа, до точки 416.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416 линия границы идет в юго-западном направлении по юго-восточной границе земельного участка, занятым центральным пляжем, до точки 419.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419 линия границы проходит в западном направлении по южной границе земельного участка, занятым центральным пляжем, до точки 421.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 xml:space="preserve">От точки 421 линия границы следует на северо-запад по юго-западной границе земельного участка, занятым центральным пляжем, до точки 423.  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423 линия границы идет в северном направлении по западной границе земельного участка, занятым центральным пляжем, до точки 424.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 xml:space="preserve">От точки 424 линия границы проходит в северо-западном направлении по юго-западной границе земельного участка, расположенного по улице Олега Кошевого (сооружение 1), занятом пристанью, до точки 425.  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 xml:space="preserve">От точки 425 линия границы следует вновь на северо-запад по юго-западной границе земельного участка, </w:t>
      </w:r>
      <w:proofErr w:type="gramStart"/>
      <w:r w:rsidRPr="000B7B5B">
        <w:rPr>
          <w:rFonts w:eastAsia="Calibri"/>
          <w:sz w:val="28"/>
          <w:szCs w:val="28"/>
        </w:rPr>
        <w:t>занятым</w:t>
      </w:r>
      <w:proofErr w:type="gramEnd"/>
      <w:r w:rsidRPr="000B7B5B">
        <w:rPr>
          <w:rFonts w:eastAsia="Calibri"/>
          <w:sz w:val="28"/>
          <w:szCs w:val="28"/>
        </w:rPr>
        <w:t xml:space="preserve"> базой детской речной флотилии, до точки 426.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426 линия границы идет в северо-восточном направлении по северо-западной границе земельного участка, занятым базой детской речной флотилии, до точки 427.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427 линия границы проходит в общем северо-западном направлении по южным границам земельных участков производственной базы, стоянки маломерных судов по улице Олега Кошевого, 1, до точки 440.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440 линия границы следует на юго-запад по береговой линии левого берега реки Осередь до точки 441.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441 линия границы идет в северо-западном направлении по береговой линии левого берега реки Осередь до точки 442.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442 линия границы проходит в северо-восточном направлении по береговой линии левого берега реки Осередь до точки 444.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444 линия границы следует на юго-восток береговой линии левого берега реки Осередь до точки 448.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448 линия границы идет в северо-восточном направлении по береговой линии левого берега реки Осередь до точки 454.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lastRenderedPageBreak/>
        <w:t>От точки 454 линия границы проходит в юго-восточном направлении к земельному участку, расположенному по улице Победа, 85, до точки 455.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455 линия границы следует на северо-восток по береговой полосе левого берега реки Осередь до точки 456.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 xml:space="preserve">От точки 456 линия границы идет в юго-восточном направлении по юго-западной стороне стокорегулирующей лесной полосы до точки 459.  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459 линия границы проходит в северо-восточном направлении по юго-восточной стороне стокорегулирующей лесной полосы до точки 465.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465 линия границы вновь следует на северо-восток по юго-восточной стороне стокорегулирующей лесной полосы до точки 470.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470 линия границы идет в северном направлении по восточной стороне стокорегулирующей лесной полосы до точки 472.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472 линия границы проходит в северо-западном направлении по юго-западной стороне улицы Луговая до точки 474.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474 линия границ вновь следует на северо-запад по юго-западной стороне улицы Луговая до точки 477.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477 линия границы идет в северо-восточном направлении по береговой полосе левого берега реки Осередь до точки 481.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481 линия границы проходит в северо-западном направлении по береговой полосе левого берега реки Осередь до точки 482.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482 линия границы следует на северо-восток по юго-восточному склону долины левого берега реки Самарка до точки 1 расположенной в 175 метрах на северо-запад от дома № 2а по улице Красный путь.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b/>
          <w:i/>
          <w:sz w:val="28"/>
          <w:szCs w:val="28"/>
        </w:rPr>
      </w:pPr>
    </w:p>
    <w:p w:rsidR="00A12EA4" w:rsidRPr="000B7B5B" w:rsidRDefault="00A12EA4" w:rsidP="00A12EA4">
      <w:pPr>
        <w:spacing w:line="276" w:lineRule="auto"/>
        <w:ind w:firstLine="567"/>
        <w:jc w:val="both"/>
        <w:outlineLvl w:val="0"/>
        <w:rPr>
          <w:rFonts w:eastAsia="Calibri"/>
          <w:b/>
          <w:i/>
          <w:sz w:val="28"/>
          <w:szCs w:val="28"/>
        </w:rPr>
      </w:pPr>
      <w:bookmarkStart w:id="24" w:name="_Toc469492588"/>
      <w:bookmarkStart w:id="25" w:name="_Toc469493007"/>
      <w:r w:rsidRPr="000B7B5B">
        <w:rPr>
          <w:rFonts w:eastAsia="Calibri"/>
          <w:b/>
          <w:i/>
          <w:sz w:val="28"/>
          <w:szCs w:val="28"/>
        </w:rPr>
        <w:t>Участок № 2</w:t>
      </w:r>
      <w:bookmarkEnd w:id="24"/>
      <w:bookmarkEnd w:id="25"/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483 линия границы идет в восточном направлении по южной стороне полевой дороги к кладбищу до точки 484.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484 линия границы проходит в юго-восточном направлении по юго-западной стороне полевой дороги к кладбищу до точки 486.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486 линия границы, не меняя направления, следует по юго-западной границе земельного участка, занимаемого кладбищем, до точки 487.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487 линия границы идет вновь в юго-восточном направлении по северо-восточной стороне полезащитной лесной полосы 489.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489 линия границы проходит по ломаной линии в юго-восточном направлении по северо-восточной границе земельного участка, расположенного по улице Транспортная, 9, до точки 491.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 xml:space="preserve">От точки 491 линия границы следует на запад по северной стороне грунтовой дороги к кладбищу, пересекает ее на расстоянии 40 метров, и идет </w:t>
      </w:r>
      <w:r w:rsidRPr="000B7B5B">
        <w:rPr>
          <w:rFonts w:eastAsia="Calibri"/>
          <w:sz w:val="28"/>
          <w:szCs w:val="28"/>
        </w:rPr>
        <w:lastRenderedPageBreak/>
        <w:t>в восточном направлении на расстоянии 190 метров по южной стороне, указанной выше дороги, до точки 496.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496 линия границы идет в юго-восточном направлении по юго-западной стороне полевой дороги к отстойникам до точки 498.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498 линия границы проходит в южном направлении по западной стороне полевой дороги к отстойникам до точки 500.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500 линия границы следует на юго-запад по северо-западной стороне полевой дороги к земельному участку производственной базы, расположенному по улице Транспортная, 4б, до точки 504.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504 линия границы идет в западном направлении по северной границе земельного участка производственной базы до точки 506.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506 линия границы проходит в южном направлении по западной границе земельного участка производственной базы до точки 507.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507 линия границы следует на юго-запад по северо-западной границе земельного участка производственной базы до точки 508.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508 линия границы идет в южном направлении по западной границе земельного участка производственной базы, пересекая отвод автомобильной дороги общего пользования регионального значения «Павловск - Калач – Петропавловка» (В24-0), до точки 511.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511 линия границы проходит в западном направлении по южной границе полосы отвода автомобильной дороги общего пользования регионального значения «Павловск - Калач – Петропавловка» (В24-0) до точки 531.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531 линия границы следует на юго-восток по юго-западной границе полосы отвода автомобильной дороги общего пользования регионального значения «Павловск - Калач – Петропавловка» (В24-0) до точки 536.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536 линия границы идет в восточном направлении по северной границе земельного участка производственной базы до точки 542.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542 линия границы проходит в юго-западном направлении по юго-восточной границе земельного участка свеклопункта до точки 544.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 xml:space="preserve">От точки 544 линия границы </w:t>
      </w:r>
      <w:proofErr w:type="gramStart"/>
      <w:r w:rsidRPr="000B7B5B">
        <w:rPr>
          <w:rFonts w:eastAsia="Calibri"/>
          <w:sz w:val="28"/>
          <w:szCs w:val="28"/>
        </w:rPr>
        <w:t>следует</w:t>
      </w:r>
      <w:proofErr w:type="gramEnd"/>
      <w:r w:rsidRPr="000B7B5B">
        <w:rPr>
          <w:rFonts w:eastAsia="Calibri"/>
          <w:sz w:val="28"/>
          <w:szCs w:val="28"/>
        </w:rPr>
        <w:t xml:space="preserve"> в общем на юго-восток по ломаной линии по северо-восточной границе земельного участка свеклопункта, по северо-восточной стороне улицы Железнодорожная до точки 548.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548 линия границы идет вновь в юго-восточном направлении по северо-восточной стороне улицы Железнодорожная до точки 558.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558 линия границы проходит в юго-западном направлении по северо-западной границе полосы отвода железной дороги до точки 560.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lastRenderedPageBreak/>
        <w:t>От точки 560 линия границы следует вновь на юго-запад по северо-западной стороне приовражной лесной полосы до точки 563.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563 линия границы идет в северо-западном направлении по северо-восточной стороне полезащитной лесной полосы, по юго-западной стороне улицы Ростовская до точки 573.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573 линия границы проходит в юго-западном направлении по северо-западной границе земельного участка склада до точки 575.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575 линия границы следует на север по восточной границе квартала № 43 Павловского участкового лесничества Павловского лесничества до точки 577.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proofErr w:type="gramStart"/>
      <w:r w:rsidRPr="000B7B5B">
        <w:rPr>
          <w:rFonts w:eastAsia="Calibri"/>
          <w:sz w:val="28"/>
          <w:szCs w:val="28"/>
        </w:rPr>
        <w:t>От точки 577 линия границы идет в северо-восточной направлении по юго-восточной границе квартала № 43 Павловского участкового лесничества Павловского лесничества, пересекая отвод автомобильной дороги общего пользования регионального значения «Павловск - Калач – Петропавловка» (В24-0), до точки 583.</w:t>
      </w:r>
      <w:proofErr w:type="gramEnd"/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583 линия границы проходит в северо-западном направлении по северо-восточной границе полосы отвода автомобильной дороги общего пользования регионального значения «Павловск - Калач – Петропавловка» (В24-0) до точки 584.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584 линия границы следует на северо-восток по юго-восточной границе квартала № 43 Павловского участкового лесничества Павловского лесничества до точки 600.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600 линия границы идет вновь в северо-восточном направлении по юго-восточной границе квартала № 43 Павловского участкового лесничества Павловского лесничества до точки 602.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602 линия границы проходит в северо-западном направлении по северо-восточной границе квартала № 43 Павловского участкового лесничества Павловского лесничества до точки 606.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606 линия границы следует на северо-восток по юго-восточной границе квартала № 43 Павловского участкового лесничества Павловского лесничества до точки 615.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615 линия границы идет в северо-западном направлении по северо-восточной бровке балки Залеская до точки 616.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616 линия границы проходит в северо-восточном направлении по юго-восточной бровке балки Залеская до точки 483.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b/>
          <w:i/>
          <w:sz w:val="28"/>
          <w:szCs w:val="28"/>
        </w:rPr>
      </w:pPr>
    </w:p>
    <w:p w:rsidR="00A12EA4" w:rsidRPr="000B7B5B" w:rsidRDefault="00A12EA4" w:rsidP="00A12EA4">
      <w:pPr>
        <w:spacing w:line="276" w:lineRule="auto"/>
        <w:ind w:firstLine="567"/>
        <w:jc w:val="both"/>
        <w:outlineLvl w:val="0"/>
        <w:rPr>
          <w:rFonts w:eastAsia="Calibri"/>
          <w:b/>
          <w:i/>
          <w:sz w:val="28"/>
          <w:szCs w:val="28"/>
        </w:rPr>
      </w:pPr>
      <w:bookmarkStart w:id="26" w:name="_Toc469492589"/>
      <w:bookmarkStart w:id="27" w:name="_Toc469493008"/>
      <w:r w:rsidRPr="000B7B5B">
        <w:rPr>
          <w:rFonts w:eastAsia="Calibri"/>
          <w:b/>
          <w:i/>
          <w:sz w:val="28"/>
          <w:szCs w:val="28"/>
        </w:rPr>
        <w:t>Участок № 3</w:t>
      </w:r>
      <w:bookmarkEnd w:id="26"/>
      <w:bookmarkEnd w:id="27"/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lastRenderedPageBreak/>
        <w:t>От точки 617 линия границы идет в юго-восточном направлении по юго-западной границе квартала № 50 Павловского участкового лесничества Павловского лесничества до точки 619.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619 линия границы проходит в юго-западном направлении по юго-восточной границе квартала № 57 Павловского участкового лесничества Павловского лесничества до точки 631.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631 линия границы следует на северо-запад по северо-восточной границе квартала № 56 Павловского участкового лесничества Павловского лесничества до точки 637.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637 линия границы идет в северо-восточном направлении по юго-восточной границе земельного участка, предназначенного для строительства базы отдыха до точки 638.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638 линия границы проходит в юго-восточном направлении по юго-западной границе земельного участка ХПП до точки 639.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 xml:space="preserve">От точки 639 линия границы идет в </w:t>
      </w:r>
      <w:proofErr w:type="gramStart"/>
      <w:r w:rsidRPr="000B7B5B">
        <w:rPr>
          <w:rFonts w:eastAsia="Calibri"/>
          <w:sz w:val="28"/>
          <w:szCs w:val="28"/>
        </w:rPr>
        <w:t>северо-восточном</w:t>
      </w:r>
      <w:proofErr w:type="gramEnd"/>
      <w:r w:rsidRPr="000B7B5B">
        <w:rPr>
          <w:rFonts w:eastAsia="Calibri"/>
          <w:sz w:val="28"/>
          <w:szCs w:val="28"/>
        </w:rPr>
        <w:t>, юго-восточном, юго-западном, вновь юго-восточном направлениях, огибая земельный участок ХПП с юго-восточной, юго-западной, северо-западной, вновь юго-восточной сторон соответственно, до точки 643.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proofErr w:type="gramStart"/>
      <w:r w:rsidRPr="000B7B5B">
        <w:rPr>
          <w:rFonts w:eastAsia="Calibri"/>
          <w:sz w:val="28"/>
          <w:szCs w:val="28"/>
        </w:rPr>
        <w:t>От точки 643 линия границы проходит в северо-восточной направлении по северо-западной границе земельного участка, расположенного по адресу:</w:t>
      </w:r>
      <w:proofErr w:type="gramEnd"/>
      <w:r w:rsidRPr="000B7B5B">
        <w:rPr>
          <w:rFonts w:eastAsia="Calibri"/>
          <w:sz w:val="28"/>
          <w:szCs w:val="28"/>
        </w:rPr>
        <w:t xml:space="preserve"> Усадьба ХПП, 1, до точки 644.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644 линия границы следует на северо-запад по северо-восточной границе земельного участка ХПП до точки 645.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645 линия границы идет в северо-восточном направлении по северо-западной границе земельного участка, расположенного по адресу: Усадьба ХПП, 3, до точки 647.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647 линия границы проходит в юго-восточном направлении по северо-восточным границам земельных участков, расположенных по адресу: Усадьба ХПП (от № 3 до № 11/2), до точки 660.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660 линия границы следует на северо-восток по юго-восточной границе земельного участка ХПП до точки 662.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662 линия границы идет в северо-западном направлении по юго-западной границе земельного участка, расположенного по адресу: Усадьба ХПП, 11 «Б», до точки 663.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663 линия границы проходит в общем северо-восточном направлении по северо-западным границам земельных участков, расположенных по адресу: Усадьба ХПП, 11 «Б», 11 «В», до точки 667.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lastRenderedPageBreak/>
        <w:t>От точки 667 линия границы следует на юго-восток по северо-восточной границе земельного участка, расположенного по адресу: Усадьба ХПП, 11 «В», до точки 668.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668 линия границы идет в северо-восточном направлении по юго-восточной границе земельного участка ХПП до точки 669.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669 линия границы проходит в общем северо-западном направлении по ломаной линии по северо-восточной границе земельного участка ХПП до точки 617.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 xml:space="preserve">     </w:t>
      </w:r>
    </w:p>
    <w:p w:rsidR="00A12EA4" w:rsidRPr="000B7B5B" w:rsidRDefault="00A12EA4" w:rsidP="00A12EA4">
      <w:pPr>
        <w:spacing w:line="276" w:lineRule="auto"/>
        <w:ind w:firstLine="567"/>
        <w:jc w:val="both"/>
        <w:outlineLvl w:val="0"/>
        <w:rPr>
          <w:rFonts w:eastAsia="Calibri"/>
          <w:b/>
          <w:i/>
          <w:sz w:val="28"/>
          <w:szCs w:val="28"/>
        </w:rPr>
      </w:pPr>
      <w:bookmarkStart w:id="28" w:name="_Toc469492590"/>
      <w:bookmarkStart w:id="29" w:name="_Toc469493009"/>
      <w:r w:rsidRPr="000B7B5B">
        <w:rPr>
          <w:rFonts w:eastAsia="Calibri"/>
          <w:b/>
          <w:i/>
          <w:sz w:val="28"/>
          <w:szCs w:val="28"/>
        </w:rPr>
        <w:t>Участок № 4</w:t>
      </w:r>
      <w:bookmarkEnd w:id="28"/>
      <w:bookmarkEnd w:id="29"/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672 до точки 680 - граница участка населенного пункта совпадает с внешней границей земельного участка, расположенного по адресу: п-лагерь «Ласточка», 5.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</w:p>
    <w:p w:rsidR="00A12EA4" w:rsidRPr="000B7B5B" w:rsidRDefault="00A12EA4" w:rsidP="00A12EA4">
      <w:pPr>
        <w:spacing w:line="276" w:lineRule="auto"/>
        <w:ind w:firstLine="567"/>
        <w:jc w:val="both"/>
        <w:outlineLvl w:val="0"/>
        <w:rPr>
          <w:rFonts w:eastAsia="Calibri"/>
          <w:b/>
          <w:i/>
          <w:sz w:val="28"/>
          <w:szCs w:val="28"/>
        </w:rPr>
      </w:pPr>
      <w:bookmarkStart w:id="30" w:name="_Toc469492591"/>
      <w:bookmarkStart w:id="31" w:name="_Toc469493010"/>
      <w:r w:rsidRPr="000B7B5B">
        <w:rPr>
          <w:rFonts w:eastAsia="Calibri"/>
          <w:b/>
          <w:i/>
          <w:sz w:val="28"/>
          <w:szCs w:val="28"/>
        </w:rPr>
        <w:t>Участок № 5</w:t>
      </w:r>
      <w:bookmarkEnd w:id="30"/>
      <w:bookmarkEnd w:id="31"/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681 до точки 681 - граница участка населенного пункта совпадает с внешней границей отвода улицы к территории Усадьбы ХПП.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b/>
          <w:i/>
          <w:sz w:val="28"/>
          <w:szCs w:val="28"/>
        </w:rPr>
      </w:pPr>
    </w:p>
    <w:p w:rsidR="00A12EA4" w:rsidRPr="000B7B5B" w:rsidRDefault="00A12EA4" w:rsidP="00A12EA4">
      <w:pPr>
        <w:spacing w:line="276" w:lineRule="auto"/>
        <w:ind w:firstLine="567"/>
        <w:jc w:val="both"/>
        <w:outlineLvl w:val="0"/>
        <w:rPr>
          <w:rFonts w:eastAsia="Calibri"/>
          <w:b/>
          <w:i/>
          <w:sz w:val="28"/>
          <w:szCs w:val="28"/>
        </w:rPr>
      </w:pPr>
      <w:bookmarkStart w:id="32" w:name="_Toc469492592"/>
      <w:bookmarkStart w:id="33" w:name="_Toc469493011"/>
      <w:r w:rsidRPr="000B7B5B">
        <w:rPr>
          <w:rFonts w:eastAsia="Calibri"/>
          <w:b/>
          <w:i/>
          <w:sz w:val="28"/>
          <w:szCs w:val="28"/>
        </w:rPr>
        <w:t>Участок № 6</w:t>
      </w:r>
      <w:bookmarkEnd w:id="32"/>
      <w:bookmarkEnd w:id="33"/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717 до точки 717 - граница участка населенного пункта совпадает с внешней границей земельного участка, занятым сооружениями ВЛ-35 кВ «</w:t>
      </w:r>
      <w:proofErr w:type="gramStart"/>
      <w:r w:rsidRPr="000B7B5B">
        <w:rPr>
          <w:rFonts w:eastAsia="Calibri"/>
          <w:sz w:val="28"/>
          <w:szCs w:val="28"/>
        </w:rPr>
        <w:t>Подгорное-Павловск</w:t>
      </w:r>
      <w:proofErr w:type="gramEnd"/>
      <w:r w:rsidRPr="000B7B5B">
        <w:rPr>
          <w:rFonts w:eastAsia="Calibri"/>
          <w:sz w:val="28"/>
          <w:szCs w:val="28"/>
        </w:rPr>
        <w:t>».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</w:p>
    <w:p w:rsidR="00A12EA4" w:rsidRPr="000B7B5B" w:rsidRDefault="00A12EA4" w:rsidP="00A12EA4">
      <w:pPr>
        <w:spacing w:line="276" w:lineRule="auto"/>
        <w:ind w:firstLine="567"/>
        <w:jc w:val="both"/>
        <w:outlineLvl w:val="0"/>
        <w:rPr>
          <w:rFonts w:eastAsia="Calibri"/>
          <w:b/>
          <w:i/>
          <w:sz w:val="28"/>
          <w:szCs w:val="28"/>
        </w:rPr>
      </w:pPr>
      <w:bookmarkStart w:id="34" w:name="_Toc469492593"/>
      <w:bookmarkStart w:id="35" w:name="_Toc469493012"/>
      <w:r w:rsidRPr="000B7B5B">
        <w:rPr>
          <w:rFonts w:eastAsia="Calibri"/>
          <w:b/>
          <w:i/>
          <w:sz w:val="28"/>
          <w:szCs w:val="28"/>
        </w:rPr>
        <w:t>Участок № 7</w:t>
      </w:r>
      <w:bookmarkEnd w:id="34"/>
      <w:bookmarkEnd w:id="35"/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721 до точки 721 - граница участка населенного пункта совпадает с внешними границей земельного участка, расположенного по улице Маяковского, 51 «а».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</w:p>
    <w:p w:rsidR="00A12EA4" w:rsidRPr="000B7B5B" w:rsidRDefault="00A12EA4" w:rsidP="00A12EA4">
      <w:pPr>
        <w:spacing w:line="276" w:lineRule="auto"/>
        <w:ind w:firstLine="567"/>
        <w:jc w:val="both"/>
        <w:outlineLvl w:val="0"/>
        <w:rPr>
          <w:rFonts w:eastAsia="Calibri"/>
          <w:b/>
          <w:i/>
          <w:sz w:val="28"/>
          <w:szCs w:val="28"/>
        </w:rPr>
      </w:pPr>
      <w:r w:rsidRPr="000B7B5B">
        <w:rPr>
          <w:rFonts w:eastAsia="Calibri"/>
          <w:sz w:val="28"/>
          <w:szCs w:val="28"/>
        </w:rPr>
        <w:t xml:space="preserve">  </w:t>
      </w:r>
      <w:bookmarkStart w:id="36" w:name="_Toc469492594"/>
      <w:bookmarkStart w:id="37" w:name="_Toc469493013"/>
      <w:r w:rsidRPr="000B7B5B">
        <w:rPr>
          <w:rFonts w:eastAsia="Calibri"/>
          <w:b/>
          <w:i/>
          <w:sz w:val="28"/>
          <w:szCs w:val="28"/>
        </w:rPr>
        <w:t>Участок № 8</w:t>
      </w:r>
      <w:bookmarkEnd w:id="36"/>
      <w:bookmarkEnd w:id="37"/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729 до точки 729 - граница участка населенного пункта совпадает с внешней границей земельного участка, расположенного по улице Маяковского, 45.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 xml:space="preserve">  </w:t>
      </w:r>
    </w:p>
    <w:p w:rsidR="00A12EA4" w:rsidRPr="000B7B5B" w:rsidRDefault="00A12EA4" w:rsidP="00A12EA4">
      <w:pPr>
        <w:spacing w:line="276" w:lineRule="auto"/>
        <w:ind w:firstLine="567"/>
        <w:jc w:val="both"/>
        <w:outlineLvl w:val="0"/>
        <w:rPr>
          <w:rFonts w:eastAsia="Calibri"/>
          <w:b/>
          <w:i/>
          <w:sz w:val="28"/>
          <w:szCs w:val="28"/>
        </w:rPr>
      </w:pPr>
      <w:bookmarkStart w:id="38" w:name="_Toc469492595"/>
      <w:bookmarkStart w:id="39" w:name="_Toc469493014"/>
      <w:r w:rsidRPr="000B7B5B">
        <w:rPr>
          <w:rFonts w:eastAsia="Calibri"/>
          <w:b/>
          <w:i/>
          <w:sz w:val="28"/>
          <w:szCs w:val="28"/>
        </w:rPr>
        <w:t>Участок № 9</w:t>
      </w:r>
      <w:bookmarkEnd w:id="38"/>
      <w:bookmarkEnd w:id="39"/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748 до точки 748 - граница участка населенного пункта совпадает с внешними границами земельных участков, расположенных по улице Санаторная, 2/1, 4/1, 4/2, 4 «а».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b/>
          <w:i/>
          <w:sz w:val="28"/>
          <w:szCs w:val="28"/>
        </w:rPr>
      </w:pPr>
    </w:p>
    <w:p w:rsidR="00A12EA4" w:rsidRPr="000B7B5B" w:rsidRDefault="00A12EA4" w:rsidP="00A12EA4">
      <w:pPr>
        <w:spacing w:line="276" w:lineRule="auto"/>
        <w:ind w:firstLine="567"/>
        <w:jc w:val="both"/>
        <w:outlineLvl w:val="0"/>
        <w:rPr>
          <w:rFonts w:eastAsia="Calibri"/>
          <w:b/>
          <w:i/>
          <w:sz w:val="28"/>
          <w:szCs w:val="28"/>
        </w:rPr>
      </w:pPr>
      <w:bookmarkStart w:id="40" w:name="_Toc469492596"/>
      <w:bookmarkStart w:id="41" w:name="_Toc469493015"/>
      <w:r w:rsidRPr="000B7B5B">
        <w:rPr>
          <w:rFonts w:eastAsia="Calibri"/>
          <w:b/>
          <w:i/>
          <w:sz w:val="28"/>
          <w:szCs w:val="28"/>
        </w:rPr>
        <w:t>Участок № 10</w:t>
      </w:r>
      <w:bookmarkEnd w:id="40"/>
      <w:bookmarkEnd w:id="41"/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lastRenderedPageBreak/>
        <w:t>От точки 763 до точки 763 - граница участка населенного пункта совпадает с внешней границей земельного участка, расположенного по улице Маяковского, 39 «а».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</w:p>
    <w:p w:rsidR="00A12EA4" w:rsidRPr="000B7B5B" w:rsidRDefault="00A12EA4" w:rsidP="00A12EA4">
      <w:pPr>
        <w:spacing w:line="276" w:lineRule="auto"/>
        <w:ind w:firstLine="567"/>
        <w:jc w:val="both"/>
        <w:outlineLvl w:val="0"/>
        <w:rPr>
          <w:rFonts w:eastAsia="Calibri"/>
          <w:b/>
          <w:i/>
          <w:sz w:val="28"/>
          <w:szCs w:val="28"/>
        </w:rPr>
      </w:pPr>
      <w:bookmarkStart w:id="42" w:name="_Toc469492597"/>
      <w:bookmarkStart w:id="43" w:name="_Toc469493016"/>
      <w:r w:rsidRPr="000B7B5B">
        <w:rPr>
          <w:rFonts w:eastAsia="Calibri"/>
          <w:b/>
          <w:i/>
          <w:sz w:val="28"/>
          <w:szCs w:val="28"/>
        </w:rPr>
        <w:t>Участок № 11</w:t>
      </w:r>
      <w:bookmarkEnd w:id="42"/>
      <w:bookmarkEnd w:id="43"/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769 до точки 769 - граница участка населенного пункта совпадает с внешними границами земельных участков, расположенных по улице Сосновка, 4, 6.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</w:p>
    <w:p w:rsidR="00A12EA4" w:rsidRPr="000B7B5B" w:rsidRDefault="00A12EA4" w:rsidP="00A12EA4">
      <w:pPr>
        <w:spacing w:line="276" w:lineRule="auto"/>
        <w:ind w:firstLine="567"/>
        <w:jc w:val="both"/>
        <w:outlineLvl w:val="0"/>
        <w:rPr>
          <w:rFonts w:eastAsia="Calibri"/>
          <w:b/>
          <w:i/>
          <w:sz w:val="28"/>
          <w:szCs w:val="28"/>
        </w:rPr>
      </w:pPr>
      <w:bookmarkStart w:id="44" w:name="_Toc469492598"/>
      <w:bookmarkStart w:id="45" w:name="_Toc469493017"/>
      <w:r w:rsidRPr="000B7B5B">
        <w:rPr>
          <w:rFonts w:eastAsia="Calibri"/>
          <w:b/>
          <w:i/>
          <w:sz w:val="28"/>
          <w:szCs w:val="28"/>
        </w:rPr>
        <w:t>Участок № 12</w:t>
      </w:r>
      <w:bookmarkEnd w:id="44"/>
      <w:bookmarkEnd w:id="45"/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sz w:val="28"/>
          <w:szCs w:val="28"/>
        </w:rPr>
        <w:t>От точки 775 до точки 775 - граница участка населенного пункта совпадает с внешними границами земельных участков, расположенных по переулку Лесной, 1 а.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</w:p>
    <w:p w:rsidR="00A12EA4" w:rsidRPr="000B7B5B" w:rsidRDefault="00A12EA4" w:rsidP="00A12EA4">
      <w:pPr>
        <w:spacing w:line="276" w:lineRule="auto"/>
        <w:ind w:firstLine="567"/>
        <w:jc w:val="both"/>
        <w:outlineLvl w:val="0"/>
        <w:rPr>
          <w:rFonts w:eastAsia="Calibri"/>
          <w:b/>
          <w:i/>
          <w:sz w:val="28"/>
          <w:szCs w:val="28"/>
        </w:rPr>
      </w:pPr>
      <w:bookmarkStart w:id="46" w:name="_Toc469492599"/>
      <w:bookmarkStart w:id="47" w:name="_Toc469493018"/>
      <w:r w:rsidRPr="000B7B5B">
        <w:rPr>
          <w:rFonts w:eastAsia="Calibri"/>
          <w:b/>
          <w:i/>
          <w:sz w:val="28"/>
          <w:szCs w:val="28"/>
        </w:rPr>
        <w:t>Участок № 13</w:t>
      </w:r>
      <w:bookmarkEnd w:id="46"/>
      <w:bookmarkEnd w:id="47"/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proofErr w:type="gramStart"/>
      <w:r w:rsidRPr="000B7B5B">
        <w:rPr>
          <w:rFonts w:eastAsia="Calibri"/>
          <w:sz w:val="28"/>
          <w:szCs w:val="28"/>
        </w:rPr>
        <w:t xml:space="preserve">От точки 784 до точки 784 - граница участка населенного пункта на северо-востоке, юго-востоке и юго-западе совпадает с юго-западной, северо-западной, северо-восточной границами квартала № 43 Павловского участкового лесничества Павловского лесничества (урочище Красный Яр) соответственно, на северо-западе -  с юго-восточной границей полосы отвода автомобильной дороги общего пользования федерального значения  М-4 «Дон».             </w:t>
      </w:r>
      <w:proofErr w:type="gramEnd"/>
    </w:p>
    <w:p w:rsidR="00A12EA4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</w:p>
    <w:p w:rsidR="00A12EA4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0B7B5B">
        <w:rPr>
          <w:rFonts w:eastAsia="Calibri"/>
          <w:b/>
          <w:i/>
          <w:sz w:val="28"/>
          <w:szCs w:val="28"/>
        </w:rPr>
        <w:t xml:space="preserve">Перечень </w:t>
      </w:r>
      <w:proofErr w:type="gramStart"/>
      <w:r w:rsidRPr="000B7B5B">
        <w:rPr>
          <w:rFonts w:eastAsia="Calibri"/>
          <w:b/>
          <w:i/>
          <w:sz w:val="28"/>
          <w:szCs w:val="28"/>
        </w:rPr>
        <w:t>координат характерных точек границы населенного пункта города</w:t>
      </w:r>
      <w:proofErr w:type="gramEnd"/>
      <w:r w:rsidRPr="000B7B5B">
        <w:rPr>
          <w:rFonts w:eastAsia="Calibri"/>
          <w:b/>
          <w:i/>
          <w:sz w:val="28"/>
          <w:szCs w:val="28"/>
        </w:rPr>
        <w:t xml:space="preserve"> Павловск городского поселения – города Павловск Павловского муниципального района Воронежской области</w:t>
      </w:r>
      <w:r w:rsidRPr="000B7B5B">
        <w:rPr>
          <w:rFonts w:eastAsia="Calibri"/>
          <w:sz w:val="28"/>
          <w:szCs w:val="28"/>
        </w:rPr>
        <w:t xml:space="preserve"> </w:t>
      </w:r>
    </w:p>
    <w:p w:rsidR="00A12EA4" w:rsidRPr="000B7B5B" w:rsidRDefault="00A12EA4" w:rsidP="00A12EA4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</w:p>
    <w:tbl>
      <w:tblPr>
        <w:tblW w:w="6560" w:type="dxa"/>
        <w:jc w:val="center"/>
        <w:tblInd w:w="93" w:type="dxa"/>
        <w:tblLook w:val="04A0" w:firstRow="1" w:lastRow="0" w:firstColumn="1" w:lastColumn="0" w:noHBand="0" w:noVBand="1"/>
      </w:tblPr>
      <w:tblGrid>
        <w:gridCol w:w="1240"/>
        <w:gridCol w:w="2516"/>
        <w:gridCol w:w="2804"/>
      </w:tblGrid>
      <w:tr w:rsidR="00A12EA4" w:rsidRPr="000B7B5B" w:rsidTr="00385695">
        <w:trPr>
          <w:trHeight w:val="375"/>
          <w:jc w:val="center"/>
        </w:trPr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B7B5B">
              <w:rPr>
                <w:b/>
                <w:bCs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0B7B5B"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gramEnd"/>
            <w:r w:rsidRPr="000B7B5B">
              <w:rPr>
                <w:b/>
                <w:bCs/>
                <w:color w:val="000000"/>
                <w:sz w:val="28"/>
                <w:szCs w:val="28"/>
              </w:rPr>
              <w:t>/п</w:t>
            </w:r>
          </w:p>
        </w:tc>
        <w:tc>
          <w:tcPr>
            <w:tcW w:w="5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B7B5B">
              <w:rPr>
                <w:b/>
                <w:bCs/>
                <w:color w:val="000000"/>
                <w:sz w:val="28"/>
                <w:szCs w:val="28"/>
              </w:rPr>
              <w:t>Координаты в СК кадастрового округа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EA4" w:rsidRPr="000B7B5B" w:rsidRDefault="00A12EA4" w:rsidP="00385695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B7B5B">
              <w:rPr>
                <w:b/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B7B5B">
              <w:rPr>
                <w:b/>
                <w:bCs/>
                <w:color w:val="000000"/>
                <w:sz w:val="28"/>
                <w:szCs w:val="28"/>
              </w:rPr>
              <w:t>Y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6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B7B5B">
              <w:rPr>
                <w:b/>
                <w:bCs/>
                <w:color w:val="000000"/>
                <w:sz w:val="28"/>
                <w:szCs w:val="28"/>
              </w:rPr>
              <w:t>Участок №1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381358,77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2151187,24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381323,21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2151246,99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381272,86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2151290,41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381202,81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2151385,14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381152,66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2151415,55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381078,27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2151470,31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380997,87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2151526,12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380964,28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2151548,88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380947,47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2151569,43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380940,67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2151597,14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380939,59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2151644,89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380936,29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2151711,57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380944,66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2151802,51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380932,83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2151838,35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380901,79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2151888,51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380880,15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2151922,88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380843,73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2151967,38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380815,48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2151991,63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380775,09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2152011,04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380737,74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2152010,99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380715,50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2152013,58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380702,04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2152016,36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380547,95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2152013,88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380451,03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2152183,39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380352,15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2152355,87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380299,99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2152352,07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380199,51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2152483,27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380165,46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2152570,09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380114,32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2152837,31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380106,29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2153140,36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380106,33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2153199,32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380138,13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2153272,24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380162,16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2153330,52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380189,39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2153341,51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380214,80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2153417,12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380306,02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2153501,42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380359,19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2153543,35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380309,59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2153633,81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380412,66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2153660,04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380447,87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2153679,02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380519,15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2153718,48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380547,59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2153776,74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380516,09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2153838,10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lastRenderedPageBreak/>
              <w:t>44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380483,90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2153880,82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380456,99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2153881,29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380439,10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2153929,80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380389,00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2154009,68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380326,04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2153984,05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380314,11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2153979,19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380334,08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2153918,46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380279,89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2153902,93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380259,32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2153885,93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380240,00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2153872,51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380231,83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2153899,72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380228,96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2153912,48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380212,69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2153952,48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380207,60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2153969,79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380206,79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2153974,90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380201,18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2154010,17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380221,44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2154041,06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380231,67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2154091,68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380273,03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2154106,13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380297,09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2154114,89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380320,80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2154122,42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380344,99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2154130,01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380352,54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2154132,56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380362,58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2154102,01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380368,87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2154104,55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380373,31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2154094,06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380351,36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2154085,58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380366,00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2154040,00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380402,64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2154056,20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380449,18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2154071,72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380469,30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2154078,41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380493,00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2154086,19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380516,70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2154094,50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380540,14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2154102,71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380564,11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2154110,89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380587,93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2154119,00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380608,87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2154126,13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lastRenderedPageBreak/>
              <w:t>81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380627,76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2154132,11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82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380648,78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2154139,70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83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380669,77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2154146,63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84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380689,03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2154153,24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85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380705,47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2154159,63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86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380746,88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2154173,81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87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380762,00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2154180,64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88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380690,56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2154288,75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89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380678,29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2154333,99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90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380677,87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2154384,92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91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380677,19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2154468,22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92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380683,05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2154481,10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93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380684,79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2154516,43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94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380681,76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2154535,92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380704,21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2154578,27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96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380717,65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2154613,99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97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380720,61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2154672,30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98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380707,58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2154682,20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99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380711,97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2154702,21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380712,88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2154706,37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101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380710,32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2154721,79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102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380697,38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2154799,91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103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380657,81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2154849,08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104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380639,92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2154871,31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105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380548,88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2154924,98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106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380546,50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2154925,26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107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380505,18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2154930,17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108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380335,25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2155007,75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109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380298,26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2155049,26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110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380210,25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2155178,00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111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380216,87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2155207,50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112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380217,18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2155232,53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113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380133,26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2155354,38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114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380108,42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2155368,40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115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380022,90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2155362,82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116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379966,64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2155325,15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117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379922,52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2155296,03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lastRenderedPageBreak/>
              <w:t>118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379920,39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2155295,02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119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379917,28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2155293,97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120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379867,63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2155229,30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121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379789,86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2155137,37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122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379766,08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2155114,27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123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379752,65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2155102,13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124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379747,06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2155108,77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125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379739,74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2155111,99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126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379732,51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2155114,64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127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379712,97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2155105,17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128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379709,45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2155098,89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379707,63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2155089,60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130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379703,30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2155079,20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131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379709,25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2155071,22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132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379695,68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2155061,31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133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379669,54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2155054,28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134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379641,05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2155050,25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135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379616,90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2155053,75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136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379587,75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2155067,68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137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379573,34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2155075,73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138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379552,23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2155083,44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139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379540,16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2155088,80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140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379530,09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2155088,87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141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379517,37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2155085,78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142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379508,48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2155082,19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143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379489,55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2155063,66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144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379477,87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2155037,52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145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379447,62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2155000,93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146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379428,47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2154979,72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147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379394,32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2154964,19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148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379352,55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2154949,85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149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379325,41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2154927,71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379300,92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2154881,55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151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379283,60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2154864,34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152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379139,54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2154753,54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153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379136,16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2154765,21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154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379055,41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2154731,06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lastRenderedPageBreak/>
              <w:t>155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379066,32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2154712,44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156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379057,65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2154707,91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157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379069,02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2154701,70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158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379075,17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2154699,44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159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379087,85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2154697,18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160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379099,02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2154693,18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161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379103,00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2154681,63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162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379103,71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2154679,57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163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379108,30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2154666,90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164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379063,55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2154647,61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165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379030,59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2154636,02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166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378936,39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2154603,07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167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378747,36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2154537,22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168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378676,64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2154515,35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169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378667,19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2154508,98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170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378617,15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2154493,61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171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378555,98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2154474,82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172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378458,67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2154448,86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173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378359,57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2154426,30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174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378320,43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2154418,09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175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378259,85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2154412,10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176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378105,73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2154396,97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177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378091,51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2154395,57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178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378077,51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2154394,20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179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378060,81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2154392,56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378010,01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2154387,30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181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377762,50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2154361,68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182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377664,43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2154351,76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183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377464,00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2154331,50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184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377066,01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2154291,40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185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376899,37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2154274,64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186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376703,87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2154255,03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187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376704,19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2154247,55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188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376705,31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2154235,62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376682,60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2154027,79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190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376681,60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2154018,63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191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376655,49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2153779,77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lastRenderedPageBreak/>
              <w:t>192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376615,76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2153778,84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193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376480,93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2153761,67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194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376480,93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2153754,68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195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376453,66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2153753,18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196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376453,66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2153768,20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197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376294,33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2153759,42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198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376295,16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2153744,44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199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376282,91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2153743,77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376230,18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2153742,56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201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376071,47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2153735,77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202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376070,35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2153735,71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203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376071,80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2153731,50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204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376054,16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2153626,02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205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376053,83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2153624,05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206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376053,01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2153619,13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207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376011,20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2153625,10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208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376009,60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2153616,30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209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376004,50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2153616,29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376002,86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2153607,46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376007,87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2153606,63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375999,60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2153558,80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375874,10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2153584,50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375858,06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2153475,68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375856,01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2153461,79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375809,08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2153468,91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375762,15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2153476,02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375764,08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2153490,01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375768,74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2153523,76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220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375730,64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2153529,39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221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375715,95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2153531,55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222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375713,28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2153508,36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223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375650,33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2153517,57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224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375641,03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2153453,98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225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375813,70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2153427,82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226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376197,96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2153372,13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227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376198,35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2153383,77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228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376203,26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2153382,83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lastRenderedPageBreak/>
              <w:t>229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376202,84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2153369,41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230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376274,91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2153359,47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231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376412,71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2153343,79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232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376428,06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2153428,24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233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376466,23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2153730,47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234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376468,85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2153751,20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235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376543,22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2153722,02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236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376638,93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2153692,85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237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376718,28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2153665,27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238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376859,77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2153690,50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239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377106,23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2153754,52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240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377367,09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2153818,13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241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377612,28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2153884,16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242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377888,41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2153933,75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243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377999,03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2153947,32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244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378091,69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2153921,32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245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378231,01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2153885,32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246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378329,65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2153863,28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247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378353,67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2153856,35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248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378379,61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2153849,28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249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378403,73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2153842,71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250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378437,78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2153832,21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251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378436,12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2153816,68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252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378531,55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2153798,32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253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378619,60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2153781,76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254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378623,32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2153792,93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255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378666,30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2153779,63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256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378748,33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2153757,36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257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378861,61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2153737,95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258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379004,39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2153708,89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259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379232,45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2153648,64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260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379289,36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2153593,70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261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379365,11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2153499,27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262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379390,17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2153470,48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263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379409,13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2153448,70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264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379401,48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2153445,68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265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379398,52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2153444,51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lastRenderedPageBreak/>
              <w:t>266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379325,79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2153422,83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267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379331,28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2153403,07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268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379463,17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2153124,66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269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379553,60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2153161,42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270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379560,14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2153030,44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271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379490,71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2153009,78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272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379522,74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2152911,80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273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379530,29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2152913,01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274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379553,59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2152916,75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275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379556,23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2152863,85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276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379559,24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2152722,99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277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379515,84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2152701,35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278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379507,56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2152716,62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279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379469,24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2152676,74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280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379450,00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2152665,44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281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379442,39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2152669,24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282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379425,16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2152690,70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283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379396,29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2152726,92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284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379360,42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2152760,55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285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379313,96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2152811,80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286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379276,91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2152832,58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287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379263,86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2152855,07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288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379181,45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2152936,22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289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379108,06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2153008,10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290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379038,62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2153016,94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291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378987,18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2152903,64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292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378989,92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2152893,00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293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379004,36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2152865,28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294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379073,17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2152726,85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295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379052,32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2152715,31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296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379065,04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2152706,54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297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379079,44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2152697,66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298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379083,06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2152694,98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299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379133,59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2152644,40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300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379158,95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2152619,52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301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379180,48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2152604,90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302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379184,95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2152598,52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lastRenderedPageBreak/>
              <w:t>303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379212,36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2152559,41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304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379228,96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2152571,82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305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379244,14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2152572,78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306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379313,36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2152546,84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307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379356,75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2152524,40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308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379357,28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2152490,40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309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379356,53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2152490,49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310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379351,69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2152491,05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311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379351,38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2152481,01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312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379350,43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2152477,72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313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379346,66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2152473,66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314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379343,51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2152471,17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315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379343,39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2152465,83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316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379342,50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2152417,12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317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379342,48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2152416,11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318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379348,42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2152415,73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319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379358,46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2152414,97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320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379358,50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2152412,33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321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379294,19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2152419,58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322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379136,09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2152436,35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323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379132,52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2152458,49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324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379092,66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2152456,17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325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379084,27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2152471,10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326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379070,64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2152495,53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327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379070,54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2152495,53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328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379065,55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2152495,71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329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379013,12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2152593,59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330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379002,50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2152588,85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331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378997,12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2152586,28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332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378986,11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2152577,32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333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378974,85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2152565,33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334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378983,09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2152474,73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335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378996,15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2152475,30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336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378986,52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2152454,08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337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378955,49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2152457,38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338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378941,62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2152459,06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339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378937,56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2152487,25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lastRenderedPageBreak/>
              <w:t>340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378915,38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2152487,29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341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378918,93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2152461,79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342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378862,41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2152469,61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343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378840,69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2152462,10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344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378737,19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2152417,86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345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378622,89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2152371,10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346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378636,61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2152348,52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347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378636,01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2152348,65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348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378626,31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2152347,79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349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378628,35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2152332,31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350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378572,10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2152307,47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351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378569,60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2152316,77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352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378578,31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2152319,61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353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378580,94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2152322,61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354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378600,78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2152327,20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355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378600,35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2152327,79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356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378554,30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2152317,13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357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378562,32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2152303,15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358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378572,40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2152285,57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359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378546,68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2152278,93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360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378515,00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2152239,03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361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378602,07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2152262,06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362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378652,71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2152263,10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363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378707,96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2152263,20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364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378745,37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2152278,19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365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378801,13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2152288,18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366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378859,89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2152291,84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367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378893,04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2152284,30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368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378962,84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2152267,79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369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379010,23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2152255,37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379056,21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2152241,83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379114,24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2152222,19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379195,92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2152183,34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379277,89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2152122,56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379286,04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2152114,48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379298,40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2152102,21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379325,61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2152075,23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lastRenderedPageBreak/>
              <w:t>377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379352,64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2152047,32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379378,99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2152013,73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379406,65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2151968,79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379431,24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2151906,83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379461,52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2151856,81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379493,80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2151801,74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379545,91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2151654,58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379549,58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2151635,94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379558,37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2151598,36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379563,65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2151551,80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379587,17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2151448,84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379599,24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2151423,63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379605,17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2151365,86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390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379606,74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2151334,76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391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379605,88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2151331,61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392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379610,68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2151316,58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393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379612,95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2151315,54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394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379614,05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2151314,66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395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379613,83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2151313,67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396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379612,86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2151313,42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397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379611,66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2151313,33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398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379610,87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2151312,43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399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379616,84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2151301,50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400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379620,39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2151282,00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401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379621,33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2151265,89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402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379621,29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2151205,64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403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379614,06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2151203,84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404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379628,56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2151145,41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405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379623,06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2151144,04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406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379624,69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2151087,06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407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379619,63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2151074,53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408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379620,99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2151070,55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409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379620,29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2151052,56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410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379613,65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2151041,93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411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379614,07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2151036,26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412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379611,93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2151035,59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413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379612,47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2151004,44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lastRenderedPageBreak/>
              <w:t>414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379615,06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2150984,85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415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379614,95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2150975,65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416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379614,67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2150969,32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417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379611,28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2150948,39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418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379598,01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2150901,38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419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379589,13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2150871,05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420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379590,57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2150846,29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421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379590,59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2150823,49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422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379605,00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2150774,30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423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379612,65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2150757,05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424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379632,65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2150758,76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425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379648,56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2150672,72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426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379667,93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2150637,23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427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379671,68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2150638,62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428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379688,05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2150603,22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429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379700,42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2150576,50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430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379706,12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2150564,18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431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379780,05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2150496,43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432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379927,74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2150418,47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433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379948,56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2150407,47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434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379954,65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2150404,39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435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379972,16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2150395,56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436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379981,45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2150390,88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437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380008,25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2150377,39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438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380032,83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2150365,03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439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380072,01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2150357,00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440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380136,79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2150341,72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441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380128,24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2150281,06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442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380224,77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2150266,84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443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380245,47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2150279,98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444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380253,05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2150300,82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445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380248,36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2150329,10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446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380223,94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2150352,62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447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380206,84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2150371,15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448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380202,68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2150396,36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449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380222,75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2150427,44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450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380257,17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2150460,03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lastRenderedPageBreak/>
              <w:t>451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380279,56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2150481,19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452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380304,64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2150500,75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453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380345,13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2150522,45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454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380363,69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2150543,20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455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380342,93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2150572,52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456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380385,78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2150595,53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457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380356,78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2150672,78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458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380330,15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2150757,09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459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380312,22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2150844,70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460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380315,85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2150911,36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461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380319,14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2150936,18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462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380337,85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2151017,56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463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380347,37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2151068,96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464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380357,70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2151103,91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465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380379,30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2151135,97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466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380422,90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2151182,25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467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380472,68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2151219,10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468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380577,66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2151267,61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469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380602,76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2151275,75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470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380651,23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2151294,94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471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380723,20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2151293,74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472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380770,11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2151291,02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473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380874,94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2151234,05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474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380939,33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2151176,05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475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380973,98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2151129,77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476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381006,33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2151071,07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477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381076,62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2150956,90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478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381129,65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2150994,03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479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381181,74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2151030,50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480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381223,65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2151048,09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481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381303,08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2151067,42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482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381342,29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2151056,60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6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B7B5B">
              <w:rPr>
                <w:b/>
                <w:bCs/>
                <w:color w:val="000000"/>
                <w:sz w:val="28"/>
                <w:szCs w:val="28"/>
              </w:rPr>
              <w:t>Участок №2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483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380086,96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2155452,86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484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380089,89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2155582,59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485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380071,99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2155621,58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486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380048,00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2155666,43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lastRenderedPageBreak/>
              <w:t>487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380019,85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2155675,52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488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379756,22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2155712,84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489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379741,44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2155719,31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490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379715,60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2155834,07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491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379595,64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2155853,05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492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379591,77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2155813,35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493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379576,28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2155814,24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494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379578,86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2155864,65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495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379586,47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2155978,55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496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379588,87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2156003,67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497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379461,02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2156024,17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498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379346,63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2156044,43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499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379298,02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2156041,53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500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379211,72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2156039,12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501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378985,28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2155624,80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502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378980,96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2155619,31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503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378977,09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2155613,10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504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378974,84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2155608,94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505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378971,99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2155560,34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506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378979,81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2155442,05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507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378835,21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2155432,66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508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378822,38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2155407,64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509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378809,34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2155406,12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510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378797,31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2155404,72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511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378796,32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2155404,60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512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378783,12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2155507,95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513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378779,15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2155583,23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514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378774,07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2155700,32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515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378772,98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2155702,86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516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378765,64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2155709,45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517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378764,98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2155725,36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518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378772,79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2155731,30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519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378774,34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2155733,71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520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378772,79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2155803,00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521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378772,07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2155804,60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522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378770,52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2155805,11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523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378762,46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2155806,15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lastRenderedPageBreak/>
              <w:t>524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378761,90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2155809,47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525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378761,86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2155816,91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526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378762,57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2155819,22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527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378771,70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2155823,06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528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378772,62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2155823,78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529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378772,90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2155825,37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530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378768,16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2155985,02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531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378767,58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2155986,87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532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378766,04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2155988,14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533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378758,26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2155993,46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534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378756,35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2155994,84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535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378747,76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2155997,30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536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378716,55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2156007,13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537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378710,87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2155994,63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538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378711,94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2155934,14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539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378714,13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2155863,09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540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378717,05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2155815,53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541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378718,43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2155782,40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542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378718,45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2155781,79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543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378408,12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2155771,74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544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378385,59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2155771,01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545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378253,07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2156017,80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546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378218,01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2156074,33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547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378189,58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2156114,23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548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378192,64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2156116,09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549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378166,95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2156128,46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550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378110,11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2156144,67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551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378061,29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2156164,77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552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378009,56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2156182,74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553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377973,06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2156191,06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554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377942,25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2156202,70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555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377920,75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2156206,13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556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377898,91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2156207,61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557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377866,35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2156208,29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558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377816,55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2156207,44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559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377694,39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2156150,23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560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377516,46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2156103,40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lastRenderedPageBreak/>
              <w:t>561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377448,47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2155671,37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562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377438,72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2155592,94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563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377365,92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2155040,42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564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377976,32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2154963,62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565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378118,54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2154941,05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566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378364,13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2154905,63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567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378412,73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2154905,34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568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378481,06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2154895,51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569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378766,47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2154863,73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570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378776,41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2154861,31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571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378790,37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2154860,02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572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378788,47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2154842,66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573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378811,13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2154839,92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574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378788,96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2154718,95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575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378790,45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2154713,15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576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378870,82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2154711,67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577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378902,21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2154714,46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578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378940,19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2154731,05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579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378964,20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2154749,82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580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378979,67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2154767,34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581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378997,01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2154781,29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582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379013,97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2154793,04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583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379022,47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2154795,42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584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379031,68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2154771,34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585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379075,75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2154796,75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586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379085,58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2154804,88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587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379089,89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2154809,58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588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379092,25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2154822,49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589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379120,27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2154847,86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590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379219,34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2154936,88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591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379268,47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2154977,69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592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379313,24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2155007,75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593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379333,79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2155020,66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594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379380,10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2155040,93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595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379398,04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2155053,36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596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379414,62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2155071,56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597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379414,79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2155080,44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lastRenderedPageBreak/>
              <w:t>598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379413,36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2155115,71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599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379417,28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2155129,96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600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379431,36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2155142,87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601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379520,33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2155157,27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602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379537,64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2155156,77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603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379577,09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2155146,24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604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379594,00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2155132,47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605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379620,96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2155123,65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606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379639,22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2155122,86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607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379657,87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2155134,05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608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379688,33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2155163,88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609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379737,10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2155210,29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610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379839,30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2155304,82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611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379888,77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2155358,54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612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379902,73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2155368,50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613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379921,96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2155383,96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614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379949,07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2155412,76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615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379998,09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2155438,44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616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380025,96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2155435,01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6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B7B5B">
              <w:rPr>
                <w:b/>
                <w:bCs/>
                <w:color w:val="000000"/>
                <w:sz w:val="28"/>
                <w:szCs w:val="28"/>
              </w:rPr>
              <w:t>Участок №3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617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378078,30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2152136,24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618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378006,75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2152216,71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619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377959,89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2152284,88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620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377663,09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2152128,50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621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377660,06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2152133,81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622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377656,94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2152131,95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623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377632,65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2152116,28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624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377628,59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2152113,40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625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377628,93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2152112,55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626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377625,08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2152109,99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627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377624,07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2152109,42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628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377617,16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2152105,16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629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377609,49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2152099,91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630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377602,12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2152094,18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631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377590,67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2152087,47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632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377604,25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2152066,62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633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377606,83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2152060,41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lastRenderedPageBreak/>
              <w:t>634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377611,22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2152051,17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635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377613,71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2152046,22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636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377667,14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2151944,06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637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377781,52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2151829,82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638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377801,28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2151843,10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639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377796,08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2151855,95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640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377814,16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2151866,64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641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377779,03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2151926,03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642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377760,96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2151915,34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643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377745,03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2151943,15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644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377795,23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2151977,24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645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377799,80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2151964,54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646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377813,72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2151974,85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647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377844,97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2151997,97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648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377823,89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2152023,34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649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377813,04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2152036,39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650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377790,60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2152061,88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651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377786,28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2152067,54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652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377773,64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2152083,64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653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377763,34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2152096,51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654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377755,26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2152108,29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655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377751,64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2152115,15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656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377748,51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2152125,68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657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377748,25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2152126,57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658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377745,19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2152136,73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659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377745,19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2152136,74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660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377745,16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2152136,84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661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377779,94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2152157,89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662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377781,83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2152159,04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663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377790,18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2152147,08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664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377813,96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2152160,81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665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377830,07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2152167,38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666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377836,18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2152180,41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667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377833,55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2152185,38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668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377825,96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2152199,22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669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377945,88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2152268,09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670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377998,03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2152210,83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lastRenderedPageBreak/>
              <w:t>671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378065,53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2152133,30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6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B7B5B">
              <w:rPr>
                <w:b/>
                <w:bCs/>
                <w:color w:val="000000"/>
                <w:sz w:val="28"/>
                <w:szCs w:val="28"/>
              </w:rPr>
              <w:t>Участок №4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672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377723,33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2151835,82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673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377719,52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2151840,52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674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377715,09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2151845,99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675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377722,41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2151851,91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676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377715,52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2151862,42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677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377705,52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2151877,68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678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377670,46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2151858,73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679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377695,95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2151814,15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680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377722,54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2151835,20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6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B7B5B">
              <w:rPr>
                <w:b/>
                <w:bCs/>
                <w:color w:val="000000"/>
                <w:sz w:val="28"/>
                <w:szCs w:val="28"/>
              </w:rPr>
              <w:t>Участок №5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681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378100,10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2152141,25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682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378086,68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2152157,85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683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378076,40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2152178,14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684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378072,95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2152198,22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685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378078,20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2152210,74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686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378094,35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2152222,45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687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378124,22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2152238,59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688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378183,89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2152267,48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689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378311,40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2152329,35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690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378344,79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2152343,55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691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378385,30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2152358,29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692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378419,73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2152359,30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693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378463,76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2152357,49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694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378504,76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2152354,34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695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378539,43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2152349,10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696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378571,04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2152343,41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697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378596,04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2152333,22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698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378606,65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2152339,56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699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378588,66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2152349,41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700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378568,81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2152356,08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701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378541,19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2152361,67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702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378508,01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2152366,13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703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378473,32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2152369,44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704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378435,48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2152370,24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705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378404,86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2152371,39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lastRenderedPageBreak/>
              <w:t>706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378380,12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2152369,04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707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378351,74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2152359,16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708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378303,07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2152338,56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709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378154,41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2152265,75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710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378114,11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2152246,71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711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378080,62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2152226,48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712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378067,70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2152213,57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713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378063,84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2152202,20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714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378064,88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2152186,52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715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378069,50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2152167,66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716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378090,19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2152138,97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6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B7B5B">
              <w:rPr>
                <w:b/>
                <w:bCs/>
                <w:color w:val="000000"/>
                <w:sz w:val="28"/>
                <w:szCs w:val="28"/>
              </w:rPr>
              <w:t>Участок №6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717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378541,25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2152309,19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718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378537,43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2152316,40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719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378530,22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2152312,58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720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378534,04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2152305,37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6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B7B5B">
              <w:rPr>
                <w:b/>
                <w:bCs/>
                <w:color w:val="000000"/>
                <w:sz w:val="28"/>
                <w:szCs w:val="28"/>
              </w:rPr>
              <w:t>Участок №7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721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379243,32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2152444,19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722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379243,71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2152497,82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723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379243,25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2152502,64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724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379236,18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2152501,96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725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379194,17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2152499,44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726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379195,98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2152472,75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727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379198,68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2152472,67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728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379199,05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2152450,51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6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B7B5B">
              <w:rPr>
                <w:b/>
                <w:bCs/>
                <w:color w:val="000000"/>
                <w:sz w:val="28"/>
                <w:szCs w:val="28"/>
              </w:rPr>
              <w:t>Участок №8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729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379310,60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2152419,73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730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379313,11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2152446,29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731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379315,04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2152474,67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732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379315,05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2152475,61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733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379307,19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2152475,98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734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379298,44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2152473,16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735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379295,84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2152473,25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736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379294,64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2152473,06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737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379290,77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2152473,58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738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379286,08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2152471,54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739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379280,01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2152472,82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lastRenderedPageBreak/>
              <w:t>740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379277,98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2152473,61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741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379276,17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2152457,22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742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379275,47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2152454,91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743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379275,04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2152449,10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744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379276,63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2152448,98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745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379276,21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2152423,51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746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379289,73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2152421,91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747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379295,63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2152421,25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6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B7B5B">
              <w:rPr>
                <w:b/>
                <w:bCs/>
                <w:color w:val="000000"/>
                <w:sz w:val="28"/>
                <w:szCs w:val="28"/>
              </w:rPr>
              <w:t>Участок №9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748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379340,54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2152492,19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749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379343,81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2152504,78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750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379347,34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2152515,82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751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379348,75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2152520,28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752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379337,77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2152524,40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753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379325,70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2152528,71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754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379318,02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2152531,66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755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379307,27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2152535,79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756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379303,92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2152524,79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757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379298,24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2152526,26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758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379296,57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2152519,76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759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379293,60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2152508,17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760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379309,22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2152501,19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761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379315,24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2152498,50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762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379326,98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2152493,84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6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B7B5B">
              <w:rPr>
                <w:b/>
                <w:bCs/>
                <w:color w:val="000000"/>
                <w:sz w:val="28"/>
                <w:szCs w:val="28"/>
              </w:rPr>
              <w:t>Участок №10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763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379242,86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2152542,71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764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379247,08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2152554,20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765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379249,26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2152560,13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766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379234,02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2152565,52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767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379227,51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2152548,35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768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379228,70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2152547,91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6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B7B5B">
              <w:rPr>
                <w:b/>
                <w:bCs/>
                <w:color w:val="000000"/>
                <w:sz w:val="28"/>
                <w:szCs w:val="28"/>
              </w:rPr>
              <w:t>Участок №11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769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379543,25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2152737,68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770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379524,07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2152772,77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771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379503,21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2152813,11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772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379473,10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2152793,17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773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379510,11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2152718,32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lastRenderedPageBreak/>
              <w:t>774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379526,05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2152727,22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6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B7B5B">
              <w:rPr>
                <w:b/>
                <w:bCs/>
                <w:color w:val="000000"/>
                <w:sz w:val="28"/>
                <w:szCs w:val="28"/>
              </w:rPr>
              <w:t>Участок №12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775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378838,39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2153449,59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776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378860,14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2153531,44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777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378894,25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2153659,28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778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378882,38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2153662,65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779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378884,61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2153670,79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780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378605,89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2153762,38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781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378585,84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2153669,39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782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378559,81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2153557,07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783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378553,16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2153528,37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6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B7B5B">
              <w:rPr>
                <w:b/>
                <w:bCs/>
                <w:color w:val="000000"/>
                <w:sz w:val="28"/>
                <w:szCs w:val="28"/>
              </w:rPr>
              <w:t>Участок №13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784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378876,04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2154620,56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785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378818,85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2154629,17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786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378816,30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2154636,76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787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378803,98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2154632,61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788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378796,35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2154631,78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789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378793,85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2154649,56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790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378771,93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2154653,56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791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378740,90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2154640,80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792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378712,57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2154629,15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793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378723,25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2154597,26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794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378718,29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2154590,80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795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378701,23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2154564,40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796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378701,72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2154560,78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797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378731,98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2154569,54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798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378805,19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2154594,88</w:t>
            </w:r>
          </w:p>
        </w:tc>
      </w:tr>
      <w:tr w:rsidR="00A12EA4" w:rsidRPr="000B7B5B" w:rsidTr="00385695">
        <w:trPr>
          <w:trHeight w:val="1110"/>
          <w:jc w:val="center"/>
        </w:trPr>
        <w:tc>
          <w:tcPr>
            <w:tcW w:w="6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B7B5B">
              <w:rPr>
                <w:b/>
                <w:bCs/>
                <w:color w:val="000000"/>
                <w:sz w:val="28"/>
                <w:szCs w:val="28"/>
              </w:rPr>
              <w:t>Участок земель лесного фонда с кадастровым номером 36:20:0000000:912(2), исключаемый из населенного пункта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799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379445,86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2153389,65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379428,10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2153421,91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801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379407,97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2153415,58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802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379406,12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2153415,00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803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379399,28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2153419,23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804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379392,57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2153417,12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805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379428,30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2153379,03</w:t>
            </w:r>
          </w:p>
        </w:tc>
      </w:tr>
      <w:tr w:rsidR="00A12EA4" w:rsidRPr="000B7B5B" w:rsidTr="00385695">
        <w:trPr>
          <w:trHeight w:val="2703"/>
          <w:jc w:val="center"/>
        </w:trPr>
        <w:tc>
          <w:tcPr>
            <w:tcW w:w="6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B7B5B">
              <w:rPr>
                <w:b/>
                <w:bCs/>
                <w:color w:val="000000"/>
                <w:sz w:val="28"/>
                <w:szCs w:val="28"/>
              </w:rPr>
              <w:lastRenderedPageBreak/>
              <w:t>Участки земель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с кадастровыми номерами 36:20:6200001:115 и 36:20:6200001:116, исключаемые из населенного пункта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806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378653,84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2154211,86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807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378591,46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2154419,22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808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378587,35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2154433,20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809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378410,60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2154378,74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810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378369,91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2154366,20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811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378438,01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2154140,97</w:t>
            </w:r>
          </w:p>
        </w:tc>
      </w:tr>
      <w:tr w:rsidR="00A12EA4" w:rsidRPr="000B7B5B" w:rsidTr="00385695">
        <w:trPr>
          <w:trHeight w:val="37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812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378478,46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EA4" w:rsidRPr="000B7B5B" w:rsidRDefault="00A12EA4" w:rsidP="00385695">
            <w:pPr>
              <w:jc w:val="center"/>
              <w:rPr>
                <w:color w:val="000000"/>
                <w:sz w:val="28"/>
                <w:szCs w:val="28"/>
              </w:rPr>
            </w:pPr>
            <w:r w:rsidRPr="000B7B5B">
              <w:rPr>
                <w:color w:val="000000"/>
                <w:sz w:val="28"/>
                <w:szCs w:val="28"/>
              </w:rPr>
              <w:t>2154154,26</w:t>
            </w:r>
          </w:p>
        </w:tc>
      </w:tr>
    </w:tbl>
    <w:p w:rsidR="00A12EA4" w:rsidRPr="000B7B5B" w:rsidRDefault="00A12EA4" w:rsidP="00A12EA4">
      <w:pPr>
        <w:spacing w:after="200" w:line="276" w:lineRule="auto"/>
        <w:ind w:firstLine="567"/>
        <w:jc w:val="both"/>
        <w:rPr>
          <w:rFonts w:eastAsia="Calibri"/>
          <w:sz w:val="28"/>
          <w:szCs w:val="28"/>
        </w:rPr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Default="00A12EA4" w:rsidP="00A12EA4">
      <w:pPr>
        <w:jc w:val="center"/>
      </w:pPr>
    </w:p>
    <w:p w:rsidR="00A12EA4" w:rsidRPr="007A224E" w:rsidRDefault="00A12EA4" w:rsidP="00A12EA4">
      <w:pPr>
        <w:ind w:firstLine="567"/>
        <w:jc w:val="both"/>
        <w:rPr>
          <w:rFonts w:eastAsia="Calibri"/>
        </w:rPr>
      </w:pPr>
    </w:p>
    <w:p w:rsidR="00A12EA4" w:rsidRPr="005C2710" w:rsidRDefault="00A12EA4" w:rsidP="00A12EA4">
      <w:pPr>
        <w:pStyle w:val="Standard"/>
        <w:ind w:left="4962" w:right="-143"/>
        <w:jc w:val="center"/>
      </w:pPr>
      <w:r w:rsidRPr="005C2710">
        <w:t>Приложение</w:t>
      </w:r>
      <w:r>
        <w:t xml:space="preserve"> №2 </w:t>
      </w:r>
      <w:r w:rsidRPr="005C2710">
        <w:t xml:space="preserve"> </w:t>
      </w:r>
    </w:p>
    <w:p w:rsidR="00A12EA4" w:rsidRPr="005C2710" w:rsidRDefault="00A12EA4" w:rsidP="00A12EA4">
      <w:pPr>
        <w:ind w:left="4962"/>
        <w:jc w:val="center"/>
        <w:rPr>
          <w:sz w:val="24"/>
          <w:szCs w:val="24"/>
        </w:rPr>
      </w:pPr>
      <w:r w:rsidRPr="005C2710">
        <w:rPr>
          <w:sz w:val="24"/>
          <w:szCs w:val="24"/>
        </w:rPr>
        <w:t xml:space="preserve">к </w:t>
      </w:r>
      <w:r>
        <w:rPr>
          <w:sz w:val="24"/>
          <w:szCs w:val="24"/>
        </w:rPr>
        <w:t xml:space="preserve">решению Совета народных депутатов </w:t>
      </w:r>
    </w:p>
    <w:p w:rsidR="00A12EA4" w:rsidRPr="005C2710" w:rsidRDefault="00A12EA4" w:rsidP="00A12EA4">
      <w:pPr>
        <w:ind w:left="4962"/>
        <w:jc w:val="center"/>
        <w:rPr>
          <w:sz w:val="24"/>
          <w:szCs w:val="24"/>
        </w:rPr>
      </w:pPr>
      <w:r w:rsidRPr="005C2710">
        <w:rPr>
          <w:sz w:val="24"/>
          <w:szCs w:val="24"/>
        </w:rPr>
        <w:t>городского поселения - город Павловск</w:t>
      </w:r>
    </w:p>
    <w:p w:rsidR="00A12EA4" w:rsidRPr="005C2710" w:rsidRDefault="00A12EA4" w:rsidP="00A12EA4">
      <w:pPr>
        <w:ind w:left="4962"/>
        <w:jc w:val="center"/>
        <w:rPr>
          <w:sz w:val="24"/>
          <w:szCs w:val="24"/>
        </w:rPr>
      </w:pPr>
      <w:r w:rsidRPr="005C2710">
        <w:rPr>
          <w:sz w:val="24"/>
          <w:szCs w:val="24"/>
        </w:rPr>
        <w:t>от  ______________201</w:t>
      </w:r>
      <w:r>
        <w:rPr>
          <w:sz w:val="24"/>
          <w:szCs w:val="24"/>
        </w:rPr>
        <w:t>7</w:t>
      </w:r>
      <w:r w:rsidRPr="005C2710">
        <w:rPr>
          <w:sz w:val="24"/>
          <w:szCs w:val="24"/>
        </w:rPr>
        <w:t xml:space="preserve">   № ______</w:t>
      </w:r>
    </w:p>
    <w:p w:rsidR="00A12EA4" w:rsidRDefault="00A12EA4" w:rsidP="00A12EA4">
      <w:pPr>
        <w:jc w:val="center"/>
      </w:pPr>
    </w:p>
    <w:p w:rsidR="00A12EA4" w:rsidRPr="00F90DE5" w:rsidRDefault="00A12EA4" w:rsidP="00A12EA4">
      <w:pPr>
        <w:jc w:val="center"/>
        <w:outlineLvl w:val="0"/>
        <w:rPr>
          <w:rFonts w:cs="Tahoma"/>
        </w:rPr>
      </w:pPr>
      <w:r w:rsidRPr="00F90DE5">
        <w:rPr>
          <w:rFonts w:cs="Tahoma"/>
        </w:rPr>
        <w:t>ООО «ВПИ»</w:t>
      </w: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b/>
        </w:rPr>
      </w:pPr>
      <w:r w:rsidRPr="00F90DE5">
        <w:rPr>
          <w:b/>
          <w:caps/>
          <w:sz w:val="28"/>
          <w:szCs w:val="28"/>
        </w:rPr>
        <w:t>Генеральный план городского поселения - город Павловск Павловского муниципального района воронежской области</w:t>
      </w:r>
    </w:p>
    <w:p w:rsidR="00A12EA4" w:rsidRPr="00F90DE5" w:rsidRDefault="00A12EA4" w:rsidP="00A12EA4">
      <w:pPr>
        <w:jc w:val="center"/>
        <w:rPr>
          <w:b/>
        </w:rPr>
      </w:pPr>
    </w:p>
    <w:p w:rsidR="00A12EA4" w:rsidRPr="00F90DE5" w:rsidRDefault="00A12EA4" w:rsidP="00A12EA4">
      <w:pPr>
        <w:jc w:val="center"/>
        <w:rPr>
          <w:b/>
        </w:rPr>
      </w:pPr>
    </w:p>
    <w:p w:rsidR="00A12EA4" w:rsidRPr="00F90DE5" w:rsidRDefault="00A12EA4" w:rsidP="00A12EA4">
      <w:pPr>
        <w:pStyle w:val="0"/>
        <w:ind w:firstLine="0"/>
        <w:jc w:val="center"/>
        <w:rPr>
          <w:b/>
          <w:sz w:val="28"/>
          <w:szCs w:val="28"/>
        </w:rPr>
      </w:pPr>
      <w:r w:rsidRPr="00F90DE5">
        <w:rPr>
          <w:b/>
          <w:sz w:val="28"/>
          <w:szCs w:val="28"/>
        </w:rPr>
        <w:t>Том II</w:t>
      </w:r>
    </w:p>
    <w:p w:rsidR="00A12EA4" w:rsidRPr="00F90DE5" w:rsidRDefault="00A12EA4" w:rsidP="00A12EA4">
      <w:pPr>
        <w:jc w:val="center"/>
        <w:rPr>
          <w:caps/>
        </w:rPr>
      </w:pPr>
    </w:p>
    <w:p w:rsidR="00A12EA4" w:rsidRPr="00F90DE5" w:rsidRDefault="00A12EA4" w:rsidP="00A12EA4">
      <w:pPr>
        <w:jc w:val="center"/>
        <w:outlineLvl w:val="0"/>
        <w:rPr>
          <w:caps/>
          <w:sz w:val="26"/>
          <w:szCs w:val="26"/>
        </w:rPr>
      </w:pPr>
      <w:r w:rsidRPr="00F90DE5">
        <w:rPr>
          <w:caps/>
          <w:sz w:val="26"/>
          <w:szCs w:val="26"/>
        </w:rPr>
        <w:t>Обоснование проекта генерального плана</w:t>
      </w:r>
    </w:p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center"/>
      </w:pPr>
      <w:r w:rsidRPr="00F90DE5">
        <w:rPr>
          <w:sz w:val="28"/>
          <w:szCs w:val="28"/>
        </w:rPr>
        <w:t>15986 - ПЗ</w:t>
      </w:r>
    </w:p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center"/>
      </w:pPr>
      <w:r w:rsidRPr="00F90DE5">
        <w:t>Внесение изменений от 11.07.2016г.</w:t>
      </w:r>
    </w:p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center"/>
      </w:pPr>
    </w:p>
    <w:p w:rsidR="00A12EA4" w:rsidRPr="00F90DE5" w:rsidRDefault="00A12EA4" w:rsidP="00A12EA4"/>
    <w:p w:rsidR="00A12EA4" w:rsidRPr="00F90DE5" w:rsidRDefault="00A12EA4" w:rsidP="00A12EA4">
      <w:pPr>
        <w:jc w:val="center"/>
        <w:outlineLvl w:val="0"/>
        <w:rPr>
          <w:rFonts w:cs="Tahoma"/>
        </w:rPr>
      </w:pPr>
      <w:r w:rsidRPr="00F90DE5">
        <w:t>Воронеж  2016 г.</w:t>
      </w:r>
      <w:r w:rsidRPr="00F90DE5">
        <w:rPr>
          <w:rFonts w:cs="Tahoma"/>
        </w:rPr>
        <w:br w:type="page"/>
      </w:r>
      <w:r w:rsidRPr="00F90DE5">
        <w:rPr>
          <w:rFonts w:cs="Tahoma"/>
        </w:rPr>
        <w:lastRenderedPageBreak/>
        <w:t>ООО «ВПИ»</w:t>
      </w: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rFonts w:cs="Tahoma"/>
        </w:rPr>
      </w:pPr>
    </w:p>
    <w:p w:rsidR="00A12EA4" w:rsidRPr="00F90DE5" w:rsidRDefault="00A12EA4" w:rsidP="00A12EA4">
      <w:pPr>
        <w:jc w:val="center"/>
        <w:rPr>
          <w:b/>
        </w:rPr>
      </w:pPr>
      <w:r w:rsidRPr="00F90DE5">
        <w:rPr>
          <w:b/>
          <w:caps/>
          <w:sz w:val="28"/>
          <w:szCs w:val="28"/>
        </w:rPr>
        <w:t>Генеральный план городского поселения - город Павловск Павловского муниципального района воронежской области</w:t>
      </w:r>
    </w:p>
    <w:p w:rsidR="00A12EA4" w:rsidRPr="00F90DE5" w:rsidRDefault="00A12EA4" w:rsidP="00A12EA4">
      <w:pPr>
        <w:jc w:val="center"/>
        <w:rPr>
          <w:b/>
        </w:rPr>
      </w:pPr>
    </w:p>
    <w:p w:rsidR="00A12EA4" w:rsidRPr="00F90DE5" w:rsidRDefault="00A12EA4" w:rsidP="00A12EA4">
      <w:pPr>
        <w:jc w:val="center"/>
        <w:rPr>
          <w:b/>
        </w:rPr>
      </w:pPr>
    </w:p>
    <w:p w:rsidR="00A12EA4" w:rsidRPr="00F90DE5" w:rsidRDefault="00A12EA4" w:rsidP="00A12EA4">
      <w:pPr>
        <w:pStyle w:val="0"/>
        <w:ind w:firstLine="0"/>
        <w:jc w:val="center"/>
        <w:rPr>
          <w:b/>
          <w:sz w:val="28"/>
          <w:szCs w:val="28"/>
        </w:rPr>
      </w:pPr>
      <w:r w:rsidRPr="00F90DE5">
        <w:rPr>
          <w:b/>
          <w:sz w:val="28"/>
          <w:szCs w:val="28"/>
        </w:rPr>
        <w:t>Том II</w:t>
      </w:r>
    </w:p>
    <w:p w:rsidR="00A12EA4" w:rsidRPr="00F90DE5" w:rsidRDefault="00A12EA4" w:rsidP="00A12EA4">
      <w:pPr>
        <w:jc w:val="center"/>
        <w:rPr>
          <w:caps/>
        </w:rPr>
      </w:pPr>
    </w:p>
    <w:p w:rsidR="00A12EA4" w:rsidRPr="00F90DE5" w:rsidRDefault="00A12EA4" w:rsidP="00A12EA4">
      <w:pPr>
        <w:jc w:val="center"/>
        <w:outlineLvl w:val="0"/>
        <w:rPr>
          <w:caps/>
          <w:sz w:val="26"/>
          <w:szCs w:val="26"/>
        </w:rPr>
      </w:pPr>
      <w:r w:rsidRPr="00F90DE5">
        <w:rPr>
          <w:caps/>
          <w:sz w:val="26"/>
          <w:szCs w:val="26"/>
        </w:rPr>
        <w:t>Обоснование проекта генерального плана</w:t>
      </w:r>
    </w:p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center"/>
      </w:pPr>
      <w:r w:rsidRPr="00F90DE5">
        <w:rPr>
          <w:sz w:val="28"/>
          <w:szCs w:val="28"/>
        </w:rPr>
        <w:t>15986 - ПЗ</w:t>
      </w:r>
    </w:p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center"/>
      </w:pPr>
      <w:r w:rsidRPr="00F90DE5">
        <w:t>Внесение изменений от 11.07.2016г.</w:t>
      </w:r>
    </w:p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both"/>
        <w:rPr>
          <w:b/>
        </w:rPr>
      </w:pPr>
    </w:p>
    <w:p w:rsidR="00A12EA4" w:rsidRPr="00F90DE5" w:rsidRDefault="00A12EA4" w:rsidP="00A12EA4">
      <w:pPr>
        <w:jc w:val="both"/>
        <w:rPr>
          <w:b/>
        </w:rPr>
      </w:pPr>
      <w:r w:rsidRPr="00F90DE5">
        <w:rPr>
          <w:b/>
        </w:rPr>
        <w:t>Главный инженер</w:t>
      </w:r>
      <w:r w:rsidRPr="00F90DE5">
        <w:rPr>
          <w:b/>
        </w:rPr>
        <w:tab/>
      </w:r>
      <w:r w:rsidRPr="00F90DE5">
        <w:rPr>
          <w:b/>
        </w:rPr>
        <w:tab/>
      </w:r>
      <w:r w:rsidRPr="00F90DE5">
        <w:rPr>
          <w:b/>
        </w:rPr>
        <w:tab/>
      </w:r>
      <w:r w:rsidRPr="00F90DE5">
        <w:rPr>
          <w:b/>
        </w:rPr>
        <w:tab/>
      </w:r>
      <w:r w:rsidRPr="00F90DE5">
        <w:rPr>
          <w:b/>
        </w:rPr>
        <w:tab/>
      </w:r>
      <w:r w:rsidRPr="00F90DE5">
        <w:rPr>
          <w:b/>
        </w:rPr>
        <w:tab/>
      </w:r>
      <w:r w:rsidRPr="00F90DE5">
        <w:rPr>
          <w:b/>
        </w:rPr>
        <w:tab/>
      </w:r>
      <w:r w:rsidRPr="00F90DE5">
        <w:rPr>
          <w:b/>
        </w:rPr>
        <w:tab/>
        <w:t>А.И. Рябов</w:t>
      </w:r>
    </w:p>
    <w:p w:rsidR="00A12EA4" w:rsidRPr="00F90DE5" w:rsidRDefault="00A12EA4" w:rsidP="00A12EA4">
      <w:pPr>
        <w:jc w:val="both"/>
        <w:rPr>
          <w:b/>
        </w:rPr>
      </w:pPr>
    </w:p>
    <w:p w:rsidR="00A12EA4" w:rsidRPr="00F90DE5" w:rsidRDefault="00A12EA4" w:rsidP="00A12EA4">
      <w:pPr>
        <w:jc w:val="both"/>
        <w:rPr>
          <w:b/>
        </w:rPr>
      </w:pPr>
      <w:r w:rsidRPr="00F90DE5">
        <w:rPr>
          <w:b/>
        </w:rPr>
        <w:t>Главный инженер проекта</w:t>
      </w:r>
      <w:r w:rsidRPr="00F90DE5">
        <w:rPr>
          <w:b/>
        </w:rPr>
        <w:tab/>
      </w:r>
      <w:r w:rsidRPr="00F90DE5">
        <w:rPr>
          <w:b/>
        </w:rPr>
        <w:tab/>
      </w:r>
      <w:r w:rsidRPr="00F90DE5">
        <w:rPr>
          <w:b/>
        </w:rPr>
        <w:tab/>
      </w:r>
      <w:r w:rsidRPr="00F90DE5">
        <w:rPr>
          <w:b/>
        </w:rPr>
        <w:tab/>
      </w:r>
      <w:r w:rsidRPr="00F90DE5">
        <w:rPr>
          <w:b/>
        </w:rPr>
        <w:tab/>
      </w:r>
      <w:r w:rsidRPr="00F90DE5">
        <w:rPr>
          <w:b/>
        </w:rPr>
        <w:tab/>
        <w:t>А.В. Бровар</w:t>
      </w:r>
    </w:p>
    <w:p w:rsidR="00A12EA4" w:rsidRPr="00F90DE5" w:rsidRDefault="00A12EA4" w:rsidP="00A12EA4">
      <w:pPr>
        <w:jc w:val="both"/>
        <w:rPr>
          <w:b/>
          <w:bCs/>
        </w:rPr>
      </w:pPr>
    </w:p>
    <w:p w:rsidR="00A12EA4" w:rsidRPr="00F90DE5" w:rsidRDefault="00A12EA4" w:rsidP="00A12EA4">
      <w:pPr>
        <w:jc w:val="both"/>
        <w:rPr>
          <w:b/>
          <w:bCs/>
        </w:rPr>
      </w:pPr>
    </w:p>
    <w:tbl>
      <w:tblPr>
        <w:tblW w:w="0" w:type="auto"/>
        <w:tblInd w:w="1153" w:type="dxa"/>
        <w:tblLayout w:type="fixed"/>
        <w:tblLook w:val="0000" w:firstRow="0" w:lastRow="0" w:firstColumn="0" w:lastColumn="0" w:noHBand="0" w:noVBand="0"/>
      </w:tblPr>
      <w:tblGrid>
        <w:gridCol w:w="7270"/>
      </w:tblGrid>
      <w:tr w:rsidR="00A12EA4" w:rsidRPr="00F90DE5" w:rsidTr="00385695">
        <w:tc>
          <w:tcPr>
            <w:tcW w:w="7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F90DE5" w:rsidRDefault="00A12EA4" w:rsidP="00385695">
            <w:pPr>
              <w:jc w:val="center"/>
              <w:rPr>
                <w:b/>
                <w:bCs/>
              </w:rPr>
            </w:pPr>
          </w:p>
          <w:p w:rsidR="00A12EA4" w:rsidRPr="00F90DE5" w:rsidRDefault="00A12EA4" w:rsidP="00385695">
            <w:pPr>
              <w:jc w:val="center"/>
              <w:rPr>
                <w:b/>
                <w:bCs/>
              </w:rPr>
            </w:pPr>
            <w:r w:rsidRPr="00F90DE5">
              <w:rPr>
                <w:b/>
                <w:bCs/>
              </w:rPr>
              <w:t>Свидетельство</w:t>
            </w:r>
          </w:p>
          <w:p w:rsidR="00A12EA4" w:rsidRPr="00F90DE5" w:rsidRDefault="00A12EA4" w:rsidP="00385695">
            <w:pPr>
              <w:jc w:val="center"/>
              <w:rPr>
                <w:b/>
                <w:bCs/>
              </w:rPr>
            </w:pPr>
            <w:r w:rsidRPr="00F90DE5">
              <w:rPr>
                <w:b/>
                <w:bCs/>
              </w:rPr>
              <w:t>СРО-П-015-11082009</w:t>
            </w:r>
          </w:p>
          <w:p w:rsidR="00A12EA4" w:rsidRPr="00F90DE5" w:rsidRDefault="00A12EA4" w:rsidP="00385695">
            <w:pPr>
              <w:jc w:val="center"/>
              <w:rPr>
                <w:b/>
                <w:bCs/>
              </w:rPr>
            </w:pPr>
            <w:r w:rsidRPr="00F90DE5">
              <w:rPr>
                <w:b/>
                <w:bCs/>
              </w:rPr>
              <w:t>№ 038-П-3666117007-05</w:t>
            </w:r>
          </w:p>
          <w:p w:rsidR="00A12EA4" w:rsidRPr="00F90DE5" w:rsidRDefault="00A12EA4" w:rsidP="00385695">
            <w:pPr>
              <w:jc w:val="center"/>
              <w:rPr>
                <w:b/>
                <w:bCs/>
                <w:sz w:val="28"/>
              </w:rPr>
            </w:pPr>
          </w:p>
        </w:tc>
      </w:tr>
    </w:tbl>
    <w:p w:rsidR="00A12EA4" w:rsidRPr="00F90DE5" w:rsidRDefault="00A12EA4" w:rsidP="00A12EA4"/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center"/>
      </w:pPr>
    </w:p>
    <w:p w:rsidR="00A12EA4" w:rsidRPr="00F90DE5" w:rsidRDefault="00A12EA4" w:rsidP="00A12EA4">
      <w:pPr>
        <w:jc w:val="center"/>
        <w:sectPr w:rsidR="00A12EA4" w:rsidRPr="00F90DE5" w:rsidSect="007425B0">
          <w:footerReference w:type="even" r:id="rId15"/>
          <w:footerReference w:type="default" r:id="rId16"/>
          <w:footnotePr>
            <w:numFmt w:val="chicago"/>
          </w:footnotePr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F90DE5">
        <w:t>Воронеж  2016 г.</w:t>
      </w:r>
    </w:p>
    <w:p w:rsidR="00A12EA4" w:rsidRPr="00F90DE5" w:rsidRDefault="00A12EA4" w:rsidP="00A12EA4">
      <w:pPr>
        <w:jc w:val="center"/>
      </w:pPr>
      <w:r w:rsidRPr="00F90DE5">
        <w:rPr>
          <w:b/>
          <w:bCs/>
        </w:rPr>
        <w:lastRenderedPageBreak/>
        <w:t>СОСТАВ ПРОЕКТА</w:t>
      </w:r>
    </w:p>
    <w:tbl>
      <w:tblPr>
        <w:tblW w:w="10004" w:type="dxa"/>
        <w:tblInd w:w="-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6697"/>
        <w:gridCol w:w="1577"/>
      </w:tblGrid>
      <w:tr w:rsidR="00A12EA4" w:rsidRPr="00F90DE5" w:rsidTr="00385695">
        <w:trPr>
          <w:trHeight w:val="644"/>
        </w:trPr>
        <w:tc>
          <w:tcPr>
            <w:tcW w:w="1730" w:type="dxa"/>
            <w:tcBorders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b/>
              </w:rPr>
            </w:pPr>
            <w:r w:rsidRPr="00F90DE5">
              <w:rPr>
                <w:b/>
              </w:rPr>
              <w:t>Обозначение</w:t>
            </w:r>
          </w:p>
        </w:tc>
        <w:tc>
          <w:tcPr>
            <w:tcW w:w="6697" w:type="dxa"/>
            <w:tcBorders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b/>
              </w:rPr>
            </w:pPr>
            <w:r w:rsidRPr="00F90DE5">
              <w:rPr>
                <w:b/>
              </w:rPr>
              <w:t>Наименование</w:t>
            </w:r>
          </w:p>
        </w:tc>
        <w:tc>
          <w:tcPr>
            <w:tcW w:w="1577" w:type="dxa"/>
            <w:tcBorders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ind w:left="-85" w:right="-94"/>
              <w:jc w:val="center"/>
              <w:rPr>
                <w:b/>
              </w:rPr>
            </w:pPr>
            <w:r w:rsidRPr="00F90DE5">
              <w:rPr>
                <w:b/>
              </w:rPr>
              <w:t>Примечание</w:t>
            </w:r>
          </w:p>
        </w:tc>
      </w:tr>
      <w:tr w:rsidR="00A12EA4" w:rsidRPr="00F90DE5" w:rsidTr="00385695">
        <w:tc>
          <w:tcPr>
            <w:tcW w:w="1730" w:type="dxa"/>
            <w:vMerge w:val="restart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b/>
                <w:bCs/>
              </w:rPr>
              <w:t>Том I</w:t>
            </w:r>
          </w:p>
        </w:tc>
        <w:tc>
          <w:tcPr>
            <w:tcW w:w="6697" w:type="dxa"/>
          </w:tcPr>
          <w:p w:rsidR="00A12EA4" w:rsidRPr="00F90DE5" w:rsidRDefault="00A12EA4" w:rsidP="00385695">
            <w:r w:rsidRPr="00F90DE5">
              <w:t xml:space="preserve">Положение о территориальном планировании </w:t>
            </w:r>
            <w:r w:rsidRPr="00F90DE5">
              <w:rPr>
                <w:i/>
                <w:iCs/>
              </w:rPr>
              <w:t>(пояснительная записка)</w:t>
            </w:r>
          </w:p>
        </w:tc>
        <w:tc>
          <w:tcPr>
            <w:tcW w:w="1577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ПЗ -15986</w:t>
            </w:r>
          </w:p>
        </w:tc>
      </w:tr>
      <w:tr w:rsidR="00A12EA4" w:rsidRPr="00F90DE5" w:rsidTr="00385695">
        <w:trPr>
          <w:trHeight w:val="340"/>
        </w:trPr>
        <w:tc>
          <w:tcPr>
            <w:tcW w:w="1730" w:type="dxa"/>
            <w:vMerge/>
          </w:tcPr>
          <w:p w:rsidR="00A12EA4" w:rsidRPr="00F90DE5" w:rsidRDefault="00A12EA4" w:rsidP="00385695">
            <w:pPr>
              <w:jc w:val="center"/>
            </w:pPr>
          </w:p>
        </w:tc>
        <w:tc>
          <w:tcPr>
            <w:tcW w:w="6697" w:type="dxa"/>
            <w:tcBorders>
              <w:bottom w:val="nil"/>
            </w:tcBorders>
          </w:tcPr>
          <w:p w:rsidR="00A12EA4" w:rsidRPr="00F90DE5" w:rsidRDefault="00A12EA4" w:rsidP="00385695">
            <w:r w:rsidRPr="00F90DE5">
              <w:rPr>
                <w:i/>
                <w:iCs/>
              </w:rPr>
              <w:t>Графические материалы:</w:t>
            </w:r>
          </w:p>
        </w:tc>
        <w:tc>
          <w:tcPr>
            <w:tcW w:w="1577" w:type="dxa"/>
            <w:tcBorders>
              <w:bottom w:val="nil"/>
            </w:tcBorders>
            <w:vAlign w:val="center"/>
          </w:tcPr>
          <w:p w:rsidR="00A12EA4" w:rsidRPr="00F90DE5" w:rsidRDefault="00A12EA4" w:rsidP="00385695">
            <w:pPr>
              <w:jc w:val="center"/>
            </w:pPr>
          </w:p>
        </w:tc>
      </w:tr>
      <w:tr w:rsidR="00A12EA4" w:rsidRPr="00F90DE5" w:rsidTr="00385695">
        <w:trPr>
          <w:trHeight w:val="270"/>
        </w:trPr>
        <w:tc>
          <w:tcPr>
            <w:tcW w:w="1730" w:type="dxa"/>
            <w:vMerge/>
          </w:tcPr>
          <w:p w:rsidR="00A12EA4" w:rsidRPr="00F90DE5" w:rsidRDefault="00A12EA4" w:rsidP="00385695">
            <w:pPr>
              <w:jc w:val="center"/>
            </w:pPr>
          </w:p>
        </w:tc>
        <w:tc>
          <w:tcPr>
            <w:tcW w:w="6697" w:type="dxa"/>
            <w:tcBorders>
              <w:top w:val="nil"/>
              <w:bottom w:val="nil"/>
            </w:tcBorders>
          </w:tcPr>
          <w:p w:rsidR="00A12EA4" w:rsidRPr="00F90DE5" w:rsidRDefault="00A12EA4" w:rsidP="00385695">
            <w:pPr>
              <w:widowControl w:val="0"/>
              <w:numPr>
                <w:ilvl w:val="0"/>
                <w:numId w:val="17"/>
              </w:numPr>
              <w:tabs>
                <w:tab w:val="clear" w:pos="720"/>
                <w:tab w:val="num" w:pos="317"/>
              </w:tabs>
              <w:suppressAutoHyphens/>
              <w:ind w:left="317" w:hanging="317"/>
              <w:rPr>
                <w:i/>
                <w:iCs/>
              </w:rPr>
            </w:pPr>
            <w:r w:rsidRPr="00F90DE5">
              <w:t>Карта функциональных зон и планируемого размещения объектов местного значения  городского поселения. М 1:25000</w:t>
            </w:r>
          </w:p>
        </w:tc>
        <w:tc>
          <w:tcPr>
            <w:tcW w:w="1577" w:type="dxa"/>
            <w:tcBorders>
              <w:top w:val="nil"/>
              <w:bottom w:val="nil"/>
            </w:tcBorders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ГП-3</w:t>
            </w:r>
          </w:p>
        </w:tc>
      </w:tr>
      <w:tr w:rsidR="00A12EA4" w:rsidRPr="00F90DE5" w:rsidTr="00385695">
        <w:trPr>
          <w:trHeight w:val="238"/>
        </w:trPr>
        <w:tc>
          <w:tcPr>
            <w:tcW w:w="1730" w:type="dxa"/>
            <w:vMerge/>
            <w:tcBorders>
              <w:bottom w:val="nil"/>
            </w:tcBorders>
          </w:tcPr>
          <w:p w:rsidR="00A12EA4" w:rsidRPr="00F90DE5" w:rsidRDefault="00A12EA4" w:rsidP="00385695">
            <w:pPr>
              <w:jc w:val="center"/>
            </w:pPr>
          </w:p>
        </w:tc>
        <w:tc>
          <w:tcPr>
            <w:tcW w:w="6697" w:type="dxa"/>
            <w:tcBorders>
              <w:top w:val="nil"/>
              <w:bottom w:val="nil"/>
            </w:tcBorders>
          </w:tcPr>
          <w:p w:rsidR="00A12EA4" w:rsidRPr="00F90DE5" w:rsidRDefault="00A12EA4" w:rsidP="00385695">
            <w:pPr>
              <w:widowControl w:val="0"/>
              <w:numPr>
                <w:ilvl w:val="0"/>
                <w:numId w:val="17"/>
              </w:numPr>
              <w:tabs>
                <w:tab w:val="clear" w:pos="720"/>
                <w:tab w:val="num" w:pos="317"/>
              </w:tabs>
              <w:suppressAutoHyphens/>
              <w:ind w:left="317" w:hanging="317"/>
              <w:rPr>
                <w:i/>
                <w:iCs/>
              </w:rPr>
            </w:pPr>
            <w:r w:rsidRPr="00F90DE5">
              <w:t>Карта функциональных зон и планируемого размещения объектов местного значения г</w:t>
            </w:r>
            <w:proofErr w:type="gramStart"/>
            <w:r w:rsidRPr="00F90DE5">
              <w:t>.П</w:t>
            </w:r>
            <w:proofErr w:type="gramEnd"/>
            <w:r w:rsidRPr="00F90DE5">
              <w:t>авловск. М 1:10 000</w:t>
            </w:r>
          </w:p>
        </w:tc>
        <w:tc>
          <w:tcPr>
            <w:tcW w:w="1577" w:type="dxa"/>
            <w:tcBorders>
              <w:top w:val="nil"/>
              <w:bottom w:val="nil"/>
            </w:tcBorders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ГП-4</w:t>
            </w:r>
          </w:p>
        </w:tc>
      </w:tr>
      <w:tr w:rsidR="00A12EA4" w:rsidRPr="00F90DE5" w:rsidTr="00385695">
        <w:trPr>
          <w:trHeight w:val="238"/>
        </w:trPr>
        <w:tc>
          <w:tcPr>
            <w:tcW w:w="1730" w:type="dxa"/>
            <w:tcBorders>
              <w:top w:val="nil"/>
            </w:tcBorders>
          </w:tcPr>
          <w:p w:rsidR="00A12EA4" w:rsidRPr="00F90DE5" w:rsidRDefault="00A12EA4" w:rsidP="00385695">
            <w:pPr>
              <w:jc w:val="center"/>
            </w:pPr>
          </w:p>
        </w:tc>
        <w:tc>
          <w:tcPr>
            <w:tcW w:w="6697" w:type="dxa"/>
            <w:tcBorders>
              <w:top w:val="nil"/>
            </w:tcBorders>
          </w:tcPr>
          <w:p w:rsidR="00A12EA4" w:rsidRPr="00F90DE5" w:rsidRDefault="00A12EA4" w:rsidP="00385695">
            <w:pPr>
              <w:widowControl w:val="0"/>
              <w:numPr>
                <w:ilvl w:val="0"/>
                <w:numId w:val="17"/>
              </w:numPr>
              <w:tabs>
                <w:tab w:val="clear" w:pos="720"/>
                <w:tab w:val="num" w:pos="317"/>
              </w:tabs>
              <w:suppressAutoHyphens/>
              <w:ind w:left="317" w:hanging="317"/>
            </w:pPr>
            <w:r>
              <w:t>Карта (схема) границ населенного пункта г</w:t>
            </w:r>
            <w:proofErr w:type="gramStart"/>
            <w:r>
              <w:t>.П</w:t>
            </w:r>
            <w:proofErr w:type="gramEnd"/>
            <w:r>
              <w:t xml:space="preserve">авловск.        </w:t>
            </w:r>
            <w:r w:rsidRPr="007A224E">
              <w:t>М 1:10 000</w:t>
            </w:r>
          </w:p>
        </w:tc>
        <w:tc>
          <w:tcPr>
            <w:tcW w:w="1577" w:type="dxa"/>
            <w:tcBorders>
              <w:top w:val="nil"/>
            </w:tcBorders>
            <w:vAlign w:val="center"/>
          </w:tcPr>
          <w:p w:rsidR="00A12EA4" w:rsidRPr="00F90DE5" w:rsidRDefault="00A12EA4" w:rsidP="00385695">
            <w:pPr>
              <w:jc w:val="center"/>
            </w:pPr>
          </w:p>
        </w:tc>
      </w:tr>
      <w:tr w:rsidR="00A12EA4" w:rsidRPr="00F90DE5" w:rsidTr="00385695">
        <w:tc>
          <w:tcPr>
            <w:tcW w:w="1730" w:type="dxa"/>
            <w:vMerge w:val="restart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b/>
                <w:bCs/>
              </w:rPr>
              <w:t>Том II</w:t>
            </w:r>
          </w:p>
        </w:tc>
        <w:tc>
          <w:tcPr>
            <w:tcW w:w="6697" w:type="dxa"/>
          </w:tcPr>
          <w:p w:rsidR="00A12EA4" w:rsidRPr="00F90DE5" w:rsidRDefault="00A12EA4" w:rsidP="00385695">
            <w:r w:rsidRPr="00F90DE5">
              <w:t xml:space="preserve">Обоснование проекта генерального плана </w:t>
            </w:r>
            <w:r w:rsidRPr="00F90DE5">
              <w:rPr>
                <w:i/>
                <w:iCs/>
              </w:rPr>
              <w:t>(пояснительная записка)</w:t>
            </w:r>
          </w:p>
        </w:tc>
        <w:tc>
          <w:tcPr>
            <w:tcW w:w="1577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ПЗ -15986</w:t>
            </w:r>
          </w:p>
        </w:tc>
      </w:tr>
      <w:tr w:rsidR="00A12EA4" w:rsidRPr="00F90DE5" w:rsidTr="00385695">
        <w:trPr>
          <w:trHeight w:val="327"/>
        </w:trPr>
        <w:tc>
          <w:tcPr>
            <w:tcW w:w="1730" w:type="dxa"/>
            <w:vMerge/>
            <w:vAlign w:val="center"/>
          </w:tcPr>
          <w:p w:rsidR="00A12EA4" w:rsidRPr="00F90DE5" w:rsidRDefault="00A12EA4" w:rsidP="00385695">
            <w:pPr>
              <w:jc w:val="center"/>
            </w:pPr>
          </w:p>
        </w:tc>
        <w:tc>
          <w:tcPr>
            <w:tcW w:w="6697" w:type="dxa"/>
            <w:tcBorders>
              <w:bottom w:val="nil"/>
            </w:tcBorders>
          </w:tcPr>
          <w:p w:rsidR="00A12EA4" w:rsidRPr="00F90DE5" w:rsidRDefault="00A12EA4" w:rsidP="00385695">
            <w:r w:rsidRPr="00F90DE5">
              <w:rPr>
                <w:i/>
                <w:iCs/>
              </w:rPr>
              <w:t>Графические материалы:</w:t>
            </w:r>
          </w:p>
        </w:tc>
        <w:tc>
          <w:tcPr>
            <w:tcW w:w="1577" w:type="dxa"/>
            <w:tcBorders>
              <w:bottom w:val="nil"/>
            </w:tcBorders>
            <w:vAlign w:val="center"/>
          </w:tcPr>
          <w:p w:rsidR="00A12EA4" w:rsidRPr="00F90DE5" w:rsidRDefault="00A12EA4" w:rsidP="00385695">
            <w:pPr>
              <w:jc w:val="center"/>
            </w:pPr>
          </w:p>
        </w:tc>
      </w:tr>
      <w:tr w:rsidR="00A12EA4" w:rsidRPr="00F90DE5" w:rsidTr="00385695">
        <w:trPr>
          <w:trHeight w:val="530"/>
        </w:trPr>
        <w:tc>
          <w:tcPr>
            <w:tcW w:w="1730" w:type="dxa"/>
            <w:vMerge/>
            <w:vAlign w:val="center"/>
          </w:tcPr>
          <w:p w:rsidR="00A12EA4" w:rsidRPr="00F90DE5" w:rsidRDefault="00A12EA4" w:rsidP="00385695">
            <w:pPr>
              <w:jc w:val="center"/>
            </w:pPr>
          </w:p>
        </w:tc>
        <w:tc>
          <w:tcPr>
            <w:tcW w:w="6697" w:type="dxa"/>
            <w:tcBorders>
              <w:top w:val="nil"/>
              <w:bottom w:val="nil"/>
            </w:tcBorders>
          </w:tcPr>
          <w:p w:rsidR="00A12EA4" w:rsidRPr="00F90DE5" w:rsidRDefault="00A12EA4" w:rsidP="00385695">
            <w:pPr>
              <w:widowControl w:val="0"/>
              <w:numPr>
                <w:ilvl w:val="0"/>
                <w:numId w:val="18"/>
              </w:numPr>
              <w:tabs>
                <w:tab w:val="clear" w:pos="644"/>
                <w:tab w:val="num" w:pos="176"/>
              </w:tabs>
              <w:suppressAutoHyphens/>
              <w:ind w:left="176" w:hanging="221"/>
              <w:jc w:val="both"/>
              <w:rPr>
                <w:i/>
                <w:iCs/>
              </w:rPr>
            </w:pPr>
            <w:r w:rsidRPr="00F90DE5">
              <w:t>Схема современного использования территории городского поселения. М 1:25000</w:t>
            </w:r>
          </w:p>
        </w:tc>
        <w:tc>
          <w:tcPr>
            <w:tcW w:w="1577" w:type="dxa"/>
            <w:tcBorders>
              <w:top w:val="nil"/>
              <w:bottom w:val="nil"/>
            </w:tcBorders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ГП-1</w:t>
            </w:r>
          </w:p>
        </w:tc>
      </w:tr>
      <w:tr w:rsidR="00A12EA4" w:rsidRPr="00F90DE5" w:rsidTr="00385695">
        <w:trPr>
          <w:trHeight w:val="529"/>
        </w:trPr>
        <w:tc>
          <w:tcPr>
            <w:tcW w:w="1730" w:type="dxa"/>
            <w:vMerge/>
            <w:vAlign w:val="center"/>
          </w:tcPr>
          <w:p w:rsidR="00A12EA4" w:rsidRPr="00F90DE5" w:rsidRDefault="00A12EA4" w:rsidP="00385695">
            <w:pPr>
              <w:jc w:val="center"/>
            </w:pPr>
          </w:p>
        </w:tc>
        <w:tc>
          <w:tcPr>
            <w:tcW w:w="6697" w:type="dxa"/>
            <w:tcBorders>
              <w:top w:val="nil"/>
              <w:bottom w:val="nil"/>
            </w:tcBorders>
          </w:tcPr>
          <w:p w:rsidR="00A12EA4" w:rsidRPr="00F90DE5" w:rsidRDefault="00A12EA4" w:rsidP="00385695">
            <w:pPr>
              <w:widowControl w:val="0"/>
              <w:numPr>
                <w:ilvl w:val="0"/>
                <w:numId w:val="18"/>
              </w:numPr>
              <w:tabs>
                <w:tab w:val="clear" w:pos="644"/>
                <w:tab w:val="num" w:pos="176"/>
              </w:tabs>
              <w:suppressAutoHyphens/>
              <w:ind w:left="176" w:hanging="221"/>
              <w:jc w:val="both"/>
            </w:pPr>
            <w:r w:rsidRPr="00F90DE5">
              <w:t xml:space="preserve">Схема современного использования территории города. </w:t>
            </w:r>
          </w:p>
          <w:p w:rsidR="00A12EA4" w:rsidRPr="00F90DE5" w:rsidRDefault="00A12EA4" w:rsidP="00385695">
            <w:pPr>
              <w:widowControl w:val="0"/>
              <w:ind w:left="-45"/>
            </w:pPr>
            <w:r w:rsidRPr="00F90DE5">
              <w:t xml:space="preserve">    М 1:10 000</w:t>
            </w:r>
          </w:p>
        </w:tc>
        <w:tc>
          <w:tcPr>
            <w:tcW w:w="1577" w:type="dxa"/>
            <w:tcBorders>
              <w:top w:val="nil"/>
              <w:bottom w:val="nil"/>
            </w:tcBorders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ГП-2</w:t>
            </w:r>
          </w:p>
        </w:tc>
      </w:tr>
      <w:tr w:rsidR="00A12EA4" w:rsidRPr="00F90DE5" w:rsidTr="00385695">
        <w:trPr>
          <w:trHeight w:val="285"/>
        </w:trPr>
        <w:tc>
          <w:tcPr>
            <w:tcW w:w="1730" w:type="dxa"/>
            <w:vMerge/>
            <w:vAlign w:val="center"/>
          </w:tcPr>
          <w:p w:rsidR="00A12EA4" w:rsidRPr="00F90DE5" w:rsidRDefault="00A12EA4" w:rsidP="00385695">
            <w:pPr>
              <w:jc w:val="center"/>
            </w:pPr>
          </w:p>
        </w:tc>
        <w:tc>
          <w:tcPr>
            <w:tcW w:w="6697" w:type="dxa"/>
            <w:tcBorders>
              <w:top w:val="nil"/>
              <w:bottom w:val="nil"/>
            </w:tcBorders>
          </w:tcPr>
          <w:p w:rsidR="00A12EA4" w:rsidRPr="00F90DE5" w:rsidRDefault="00A12EA4" w:rsidP="00385695">
            <w:pPr>
              <w:widowControl w:val="0"/>
              <w:numPr>
                <w:ilvl w:val="0"/>
                <w:numId w:val="18"/>
              </w:numPr>
              <w:tabs>
                <w:tab w:val="clear" w:pos="644"/>
                <w:tab w:val="num" w:pos="176"/>
              </w:tabs>
              <w:suppressAutoHyphens/>
              <w:ind w:left="176" w:hanging="221"/>
              <w:jc w:val="both"/>
            </w:pPr>
            <w:r w:rsidRPr="00F90DE5">
              <w:t>Карта функциональных зон и планируемого размещения объектов местного значения  городского поселения. М 1:25000</w:t>
            </w:r>
          </w:p>
        </w:tc>
        <w:tc>
          <w:tcPr>
            <w:tcW w:w="1577" w:type="dxa"/>
            <w:tcBorders>
              <w:top w:val="nil"/>
              <w:bottom w:val="nil"/>
            </w:tcBorders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ГП-3</w:t>
            </w:r>
          </w:p>
        </w:tc>
      </w:tr>
      <w:tr w:rsidR="00A12EA4" w:rsidRPr="00F90DE5" w:rsidTr="00385695">
        <w:trPr>
          <w:trHeight w:val="137"/>
        </w:trPr>
        <w:tc>
          <w:tcPr>
            <w:tcW w:w="1730" w:type="dxa"/>
            <w:vMerge/>
            <w:vAlign w:val="center"/>
          </w:tcPr>
          <w:p w:rsidR="00A12EA4" w:rsidRPr="00F90DE5" w:rsidRDefault="00A12EA4" w:rsidP="00385695">
            <w:pPr>
              <w:jc w:val="center"/>
            </w:pPr>
          </w:p>
        </w:tc>
        <w:tc>
          <w:tcPr>
            <w:tcW w:w="6697" w:type="dxa"/>
            <w:tcBorders>
              <w:top w:val="nil"/>
              <w:bottom w:val="nil"/>
            </w:tcBorders>
          </w:tcPr>
          <w:p w:rsidR="00A12EA4" w:rsidRPr="00F90DE5" w:rsidRDefault="00A12EA4" w:rsidP="00385695">
            <w:pPr>
              <w:widowControl w:val="0"/>
              <w:numPr>
                <w:ilvl w:val="0"/>
                <w:numId w:val="18"/>
              </w:numPr>
              <w:tabs>
                <w:tab w:val="clear" w:pos="644"/>
                <w:tab w:val="num" w:pos="176"/>
              </w:tabs>
              <w:suppressAutoHyphens/>
              <w:ind w:left="176" w:hanging="221"/>
              <w:jc w:val="both"/>
            </w:pPr>
            <w:r w:rsidRPr="00F90DE5">
              <w:t>Карта функциональных зон и планируемого размещения объектов местного значения г</w:t>
            </w:r>
            <w:proofErr w:type="gramStart"/>
            <w:r w:rsidRPr="00F90DE5">
              <w:t>.П</w:t>
            </w:r>
            <w:proofErr w:type="gramEnd"/>
            <w:r w:rsidRPr="00F90DE5">
              <w:t>авловск. М 1:10000</w:t>
            </w:r>
          </w:p>
        </w:tc>
        <w:tc>
          <w:tcPr>
            <w:tcW w:w="1577" w:type="dxa"/>
            <w:tcBorders>
              <w:top w:val="nil"/>
              <w:bottom w:val="nil"/>
            </w:tcBorders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ГП-4</w:t>
            </w:r>
          </w:p>
        </w:tc>
      </w:tr>
      <w:tr w:rsidR="00A12EA4" w:rsidRPr="00F90DE5" w:rsidTr="00385695">
        <w:trPr>
          <w:trHeight w:val="313"/>
        </w:trPr>
        <w:tc>
          <w:tcPr>
            <w:tcW w:w="1730" w:type="dxa"/>
            <w:vMerge/>
            <w:vAlign w:val="center"/>
          </w:tcPr>
          <w:p w:rsidR="00A12EA4" w:rsidRPr="00F90DE5" w:rsidRDefault="00A12EA4" w:rsidP="00385695">
            <w:pPr>
              <w:jc w:val="center"/>
            </w:pPr>
          </w:p>
        </w:tc>
        <w:tc>
          <w:tcPr>
            <w:tcW w:w="6697" w:type="dxa"/>
            <w:tcBorders>
              <w:top w:val="nil"/>
              <w:bottom w:val="nil"/>
            </w:tcBorders>
          </w:tcPr>
          <w:p w:rsidR="00A12EA4" w:rsidRPr="00F90DE5" w:rsidRDefault="00A12EA4" w:rsidP="00385695">
            <w:pPr>
              <w:widowControl w:val="0"/>
              <w:numPr>
                <w:ilvl w:val="0"/>
                <w:numId w:val="18"/>
              </w:numPr>
              <w:tabs>
                <w:tab w:val="clear" w:pos="644"/>
                <w:tab w:val="num" w:pos="176"/>
              </w:tabs>
              <w:suppressAutoHyphens/>
              <w:ind w:left="176" w:hanging="221"/>
              <w:jc w:val="both"/>
            </w:pPr>
            <w:r w:rsidRPr="00F90DE5">
              <w:t>Схема развития транспортной инфраструктуры.   М 1:10 000</w:t>
            </w:r>
          </w:p>
        </w:tc>
        <w:tc>
          <w:tcPr>
            <w:tcW w:w="1577" w:type="dxa"/>
            <w:tcBorders>
              <w:top w:val="nil"/>
              <w:bottom w:val="nil"/>
            </w:tcBorders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ГП-5</w:t>
            </w:r>
          </w:p>
        </w:tc>
      </w:tr>
      <w:tr w:rsidR="00A12EA4" w:rsidRPr="00F90DE5" w:rsidTr="00385695">
        <w:trPr>
          <w:trHeight w:val="338"/>
        </w:trPr>
        <w:tc>
          <w:tcPr>
            <w:tcW w:w="1730" w:type="dxa"/>
            <w:vMerge/>
            <w:vAlign w:val="center"/>
          </w:tcPr>
          <w:p w:rsidR="00A12EA4" w:rsidRPr="00F90DE5" w:rsidRDefault="00A12EA4" w:rsidP="00385695">
            <w:pPr>
              <w:jc w:val="center"/>
            </w:pPr>
          </w:p>
        </w:tc>
        <w:tc>
          <w:tcPr>
            <w:tcW w:w="6697" w:type="dxa"/>
            <w:tcBorders>
              <w:top w:val="nil"/>
            </w:tcBorders>
          </w:tcPr>
          <w:p w:rsidR="00A12EA4" w:rsidRPr="00F90DE5" w:rsidRDefault="00A12EA4" w:rsidP="00385695">
            <w:pPr>
              <w:widowControl w:val="0"/>
              <w:numPr>
                <w:ilvl w:val="0"/>
                <w:numId w:val="18"/>
              </w:numPr>
              <w:tabs>
                <w:tab w:val="clear" w:pos="644"/>
                <w:tab w:val="num" w:pos="176"/>
              </w:tabs>
              <w:suppressAutoHyphens/>
              <w:ind w:left="176" w:hanging="221"/>
              <w:jc w:val="both"/>
            </w:pPr>
            <w:r w:rsidRPr="00F90DE5">
              <w:t>Схема развития инженерной инфраструктуры.   М 1:10 000</w:t>
            </w:r>
          </w:p>
        </w:tc>
        <w:tc>
          <w:tcPr>
            <w:tcW w:w="1577" w:type="dxa"/>
            <w:tcBorders>
              <w:top w:val="nil"/>
            </w:tcBorders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ГП-6</w:t>
            </w:r>
          </w:p>
        </w:tc>
      </w:tr>
      <w:tr w:rsidR="00A12EA4" w:rsidRPr="00F90DE5" w:rsidTr="00385695">
        <w:tc>
          <w:tcPr>
            <w:tcW w:w="1730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b/>
                <w:bCs/>
              </w:rPr>
              <w:t>Том III</w:t>
            </w:r>
          </w:p>
        </w:tc>
        <w:tc>
          <w:tcPr>
            <w:tcW w:w="6697" w:type="dxa"/>
          </w:tcPr>
          <w:p w:rsidR="00A12EA4" w:rsidRPr="00F90DE5" w:rsidRDefault="00A12EA4" w:rsidP="00385695">
            <w:r w:rsidRPr="00F90DE5">
              <w:t>Перечень основных факторов риска возникновения чрезвычайных ситуаций природного и техногенного характера</w:t>
            </w:r>
          </w:p>
        </w:tc>
        <w:tc>
          <w:tcPr>
            <w:tcW w:w="1577" w:type="dxa"/>
            <w:vAlign w:val="center"/>
          </w:tcPr>
          <w:p w:rsidR="00A12EA4" w:rsidRPr="00F90DE5" w:rsidRDefault="00A12EA4" w:rsidP="00385695">
            <w:pPr>
              <w:jc w:val="center"/>
            </w:pPr>
          </w:p>
        </w:tc>
      </w:tr>
    </w:tbl>
    <w:p w:rsidR="00A12EA4" w:rsidRPr="00F90DE5" w:rsidRDefault="00A12EA4" w:rsidP="00A12EA4">
      <w:pPr>
        <w:ind w:firstLine="284"/>
        <w:jc w:val="both"/>
        <w:rPr>
          <w:rFonts w:eastAsia="Calibri"/>
          <w:color w:val="000000"/>
          <w:kern w:val="1"/>
          <w:u w:val="single"/>
        </w:rPr>
      </w:pPr>
    </w:p>
    <w:p w:rsidR="00A12EA4" w:rsidRPr="00F90DE5" w:rsidRDefault="00A12EA4" w:rsidP="00A12EA4">
      <w:pPr>
        <w:jc w:val="center"/>
        <w:outlineLvl w:val="0"/>
      </w:pPr>
    </w:p>
    <w:p w:rsidR="00A12EA4" w:rsidRPr="00F90DE5" w:rsidRDefault="00A12EA4" w:rsidP="00A12EA4">
      <w:pPr>
        <w:jc w:val="center"/>
        <w:outlineLvl w:val="0"/>
        <w:rPr>
          <w:rFonts w:eastAsia="Calibri"/>
          <w:b/>
          <w:szCs w:val="22"/>
          <w:lang w:eastAsia="en-US"/>
        </w:rPr>
      </w:pPr>
      <w:r w:rsidRPr="00F90DE5">
        <w:br w:type="page"/>
      </w:r>
    </w:p>
    <w:p w:rsidR="00A12EA4" w:rsidRPr="00F90DE5" w:rsidRDefault="00A12EA4" w:rsidP="00A12EA4">
      <w:pPr>
        <w:jc w:val="center"/>
        <w:rPr>
          <w:rFonts w:eastAsia="Calibri"/>
          <w:b/>
          <w:szCs w:val="22"/>
          <w:lang w:eastAsia="en-US"/>
        </w:rPr>
      </w:pPr>
      <w:r w:rsidRPr="00F90DE5">
        <w:rPr>
          <w:rFonts w:eastAsia="Calibri"/>
          <w:b/>
          <w:szCs w:val="22"/>
          <w:lang w:eastAsia="en-US"/>
        </w:rPr>
        <w:lastRenderedPageBreak/>
        <w:t>Содержание: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F90DE5" w:rsidRDefault="00A12EA4" w:rsidP="00A12EA4">
      <w:pPr>
        <w:pStyle w:val="13"/>
        <w:tabs>
          <w:tab w:val="right" w:leader="dot" w:pos="9344"/>
        </w:tabs>
        <w:rPr>
          <w:rFonts w:ascii="Calibri" w:hAnsi="Calibri"/>
          <w:b w:val="0"/>
          <w:noProof/>
          <w:sz w:val="22"/>
          <w:szCs w:val="22"/>
        </w:rPr>
      </w:pPr>
      <w:r w:rsidRPr="00F90DE5">
        <w:rPr>
          <w:rFonts w:eastAsia="Calibri"/>
          <w:szCs w:val="22"/>
          <w:lang w:eastAsia="en-US"/>
        </w:rPr>
        <w:fldChar w:fldCharType="begin"/>
      </w:r>
      <w:r w:rsidRPr="00F90DE5">
        <w:rPr>
          <w:rFonts w:eastAsia="Calibri"/>
          <w:szCs w:val="22"/>
          <w:lang w:eastAsia="en-US"/>
        </w:rPr>
        <w:instrText xml:space="preserve"> TOC \o "1-4" \h \z </w:instrText>
      </w:r>
      <w:r w:rsidRPr="00F90DE5">
        <w:rPr>
          <w:rFonts w:eastAsia="Calibri"/>
          <w:szCs w:val="22"/>
          <w:lang w:eastAsia="en-US"/>
        </w:rPr>
        <w:fldChar w:fldCharType="separate"/>
      </w:r>
      <w:hyperlink w:anchor="_Toc470516597" w:history="1">
        <w:r w:rsidRPr="00F90DE5">
          <w:rPr>
            <w:rStyle w:val="af2"/>
            <w:rFonts w:eastAsia="Calibri"/>
            <w:noProof/>
            <w:lang w:eastAsia="en-US"/>
          </w:rPr>
          <w:t>1. Общие сведения о городском поселении.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_Toc470516597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22"/>
        <w:rPr>
          <w:rFonts w:ascii="Calibri" w:hAnsi="Calibri"/>
          <w:b w:val="0"/>
          <w:noProof/>
          <w:sz w:val="22"/>
          <w:szCs w:val="22"/>
        </w:rPr>
      </w:pPr>
      <w:hyperlink w:anchor="_Toc470516598" w:history="1">
        <w:r w:rsidRPr="00F90DE5">
          <w:rPr>
            <w:rStyle w:val="af2"/>
            <w:rFonts w:eastAsia="Calibri"/>
            <w:noProof/>
            <w:lang w:eastAsia="en-US"/>
          </w:rPr>
          <w:t>1.1. Экономико-географическое положение.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_Toc470516598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22"/>
        <w:rPr>
          <w:rFonts w:ascii="Calibri" w:hAnsi="Calibri"/>
          <w:b w:val="0"/>
          <w:noProof/>
          <w:sz w:val="22"/>
          <w:szCs w:val="22"/>
        </w:rPr>
      </w:pPr>
      <w:hyperlink w:anchor="_Toc470516599" w:history="1">
        <w:r w:rsidRPr="00F90DE5">
          <w:rPr>
            <w:rStyle w:val="af2"/>
            <w:rFonts w:eastAsia="Calibri"/>
            <w:noProof/>
            <w:lang w:eastAsia="en-US"/>
          </w:rPr>
          <w:t>1.2. Историко-градостроительный анализ территории городского поселения.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_Toc470516599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22"/>
        <w:rPr>
          <w:rFonts w:ascii="Calibri" w:hAnsi="Calibri"/>
          <w:b w:val="0"/>
          <w:noProof/>
          <w:sz w:val="22"/>
          <w:szCs w:val="22"/>
        </w:rPr>
      </w:pPr>
      <w:hyperlink w:anchor="_Toc470516600" w:history="1">
        <w:r w:rsidRPr="00F90DE5">
          <w:rPr>
            <w:rStyle w:val="af2"/>
            <w:rFonts w:eastAsia="Calibri"/>
            <w:noProof/>
          </w:rPr>
          <w:t>1.3. Анализ реализации предшествующей градостроительной документации.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_Toc470516600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13"/>
        <w:tabs>
          <w:tab w:val="right" w:leader="dot" w:pos="9344"/>
        </w:tabs>
        <w:rPr>
          <w:rFonts w:ascii="Calibri" w:hAnsi="Calibri"/>
          <w:b w:val="0"/>
          <w:noProof/>
          <w:sz w:val="22"/>
          <w:szCs w:val="22"/>
        </w:rPr>
      </w:pPr>
      <w:hyperlink w:anchor="_Toc470516601" w:history="1">
        <w:r w:rsidRPr="00F90DE5">
          <w:rPr>
            <w:rStyle w:val="af2"/>
            <w:rFonts w:eastAsia="Calibri"/>
            <w:noProof/>
          </w:rPr>
          <w:t>2. Анализ состояния территории городского поселения, проблемы и направление ее комплексного развития.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_Toc470516601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22"/>
        <w:rPr>
          <w:rFonts w:ascii="Calibri" w:hAnsi="Calibri"/>
          <w:b w:val="0"/>
          <w:noProof/>
          <w:sz w:val="22"/>
          <w:szCs w:val="22"/>
        </w:rPr>
      </w:pPr>
      <w:hyperlink w:anchor="_Toc470516602" w:history="1">
        <w:r w:rsidRPr="00F90DE5">
          <w:rPr>
            <w:rStyle w:val="af2"/>
            <w:rFonts w:eastAsia="Calibri"/>
            <w:noProof/>
          </w:rPr>
          <w:t>2.1. Административно-территориальное устройство.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_Toc470516602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22"/>
        <w:rPr>
          <w:rFonts w:ascii="Calibri" w:hAnsi="Calibri"/>
          <w:b w:val="0"/>
          <w:noProof/>
          <w:sz w:val="22"/>
          <w:szCs w:val="22"/>
        </w:rPr>
      </w:pPr>
      <w:hyperlink w:anchor="_Toc470516603" w:history="1">
        <w:r w:rsidRPr="00F90DE5">
          <w:rPr>
            <w:rStyle w:val="af2"/>
            <w:rFonts w:eastAsia="Calibri"/>
            <w:noProof/>
          </w:rPr>
          <w:t>2.2. Природно-ресурсный потенциал и экологическое состояние территории.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_Toc470516603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22"/>
        <w:rPr>
          <w:rFonts w:ascii="Calibri" w:hAnsi="Calibri"/>
          <w:b w:val="0"/>
          <w:noProof/>
          <w:sz w:val="22"/>
          <w:szCs w:val="22"/>
        </w:rPr>
      </w:pPr>
      <w:hyperlink w:anchor="_Toc470516604" w:history="1">
        <w:r w:rsidRPr="00F90DE5">
          <w:rPr>
            <w:rStyle w:val="af2"/>
            <w:rFonts w:eastAsia="Calibri"/>
            <w:noProof/>
          </w:rPr>
          <w:t>2.3. Население и демография.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_Toc470516604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22"/>
        <w:rPr>
          <w:rFonts w:ascii="Calibri" w:hAnsi="Calibri"/>
          <w:b w:val="0"/>
          <w:noProof/>
          <w:sz w:val="22"/>
          <w:szCs w:val="22"/>
        </w:rPr>
      </w:pPr>
      <w:hyperlink w:anchor="_Toc470516605" w:history="1">
        <w:r w:rsidRPr="00F90DE5">
          <w:rPr>
            <w:rStyle w:val="af2"/>
            <w:rFonts w:eastAsia="Calibri"/>
            <w:noProof/>
          </w:rPr>
          <w:t>2.4. Экономическая база и сфера занятости.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_Toc470516605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22"/>
        <w:rPr>
          <w:rFonts w:ascii="Calibri" w:hAnsi="Calibri"/>
          <w:b w:val="0"/>
          <w:noProof/>
          <w:sz w:val="22"/>
          <w:szCs w:val="22"/>
        </w:rPr>
      </w:pPr>
      <w:hyperlink w:anchor="_Toc470516606" w:history="1">
        <w:r w:rsidRPr="00F90DE5">
          <w:rPr>
            <w:rStyle w:val="af2"/>
            <w:rFonts w:eastAsia="Calibri"/>
            <w:noProof/>
            <w:lang w:eastAsia="en-US"/>
          </w:rPr>
          <w:t>2.5. Земельный фонд и категории земель.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_Toc470516606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31"/>
        <w:tabs>
          <w:tab w:val="right" w:leader="dot" w:pos="9344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470516607" w:history="1">
        <w:r w:rsidRPr="00F90DE5">
          <w:rPr>
            <w:rStyle w:val="af2"/>
            <w:rFonts w:eastAsia="Calibri"/>
            <w:noProof/>
            <w:lang w:eastAsia="en-US"/>
          </w:rPr>
          <w:t>2.5.1. Земли населенных пунктов.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_Toc470516607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31"/>
        <w:tabs>
          <w:tab w:val="right" w:leader="dot" w:pos="9344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470516608" w:history="1">
        <w:r w:rsidRPr="00F90DE5">
          <w:rPr>
            <w:rStyle w:val="af2"/>
            <w:rFonts w:eastAsia="Calibri"/>
            <w:noProof/>
            <w:lang w:eastAsia="en-US"/>
          </w:rPr>
          <w:t>2.5.2. Земли сельскохозяйственного назначения.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_Toc470516608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31"/>
        <w:tabs>
          <w:tab w:val="right" w:leader="dot" w:pos="9344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470516609" w:history="1">
        <w:r w:rsidRPr="00F90DE5">
          <w:rPr>
            <w:rStyle w:val="af2"/>
            <w:rFonts w:eastAsia="Calibri"/>
            <w:noProof/>
            <w:lang w:eastAsia="en-US"/>
          </w:rPr>
          <w:t>2.5.3. Земли промышленности, энергетики, транспорта, связи, радиовещания, телевидения, информатики, земли для обеспечения космической деятельности, земель обороны, безопасности и земли иного специального назначения.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_Toc470516609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31"/>
        <w:tabs>
          <w:tab w:val="right" w:leader="dot" w:pos="9344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470516610" w:history="1">
        <w:r w:rsidRPr="00F90DE5">
          <w:rPr>
            <w:rStyle w:val="af2"/>
            <w:rFonts w:eastAsia="Calibri"/>
            <w:noProof/>
            <w:lang w:eastAsia="en-US"/>
          </w:rPr>
          <w:t>2.5.4. Земли особо охраняемых территорий и объектов.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_Toc470516610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31"/>
        <w:tabs>
          <w:tab w:val="right" w:leader="dot" w:pos="9344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470516611" w:history="1">
        <w:r w:rsidRPr="00F90DE5">
          <w:rPr>
            <w:rStyle w:val="af2"/>
            <w:rFonts w:eastAsia="Calibri"/>
            <w:noProof/>
            <w:lang w:eastAsia="en-US"/>
          </w:rPr>
          <w:t>2.5.5. Земли лесного фонда.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_Toc470516611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31"/>
        <w:tabs>
          <w:tab w:val="right" w:leader="dot" w:pos="9344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470516612" w:history="1">
        <w:r w:rsidRPr="00F90DE5">
          <w:rPr>
            <w:rStyle w:val="af2"/>
            <w:rFonts w:eastAsia="Calibri"/>
            <w:noProof/>
            <w:lang w:eastAsia="en-US"/>
          </w:rPr>
          <w:t>2.5.6. Земли водного фонда.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_Toc470516612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31"/>
        <w:tabs>
          <w:tab w:val="right" w:leader="dot" w:pos="9344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470516613" w:history="1">
        <w:r w:rsidRPr="00F90DE5">
          <w:rPr>
            <w:rStyle w:val="af2"/>
            <w:rFonts w:eastAsia="Calibri"/>
            <w:noProof/>
            <w:lang w:eastAsia="en-US"/>
          </w:rPr>
          <w:t>2.5.7. Земли запаса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_Toc470516613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22"/>
        <w:rPr>
          <w:rFonts w:ascii="Calibri" w:hAnsi="Calibri"/>
          <w:b w:val="0"/>
          <w:noProof/>
          <w:sz w:val="22"/>
          <w:szCs w:val="22"/>
        </w:rPr>
      </w:pPr>
      <w:hyperlink w:anchor="_Toc470516614" w:history="1">
        <w:r w:rsidRPr="00F90DE5">
          <w:rPr>
            <w:rStyle w:val="af2"/>
            <w:rFonts w:eastAsia="Calibri"/>
            <w:noProof/>
            <w:lang w:eastAsia="en-US"/>
          </w:rPr>
          <w:t>2.6. Зонирование территории городского поселения г.Павловск.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_Toc470516614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31"/>
        <w:tabs>
          <w:tab w:val="right" w:leader="dot" w:pos="9344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470516615" w:history="1">
        <w:r w:rsidRPr="00F90DE5">
          <w:rPr>
            <w:rStyle w:val="af2"/>
            <w:rFonts w:eastAsia="Calibri"/>
            <w:noProof/>
            <w:lang w:eastAsia="en-US"/>
          </w:rPr>
          <w:t>2.6.1. Функциональное зонирование территории городского поселения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_Toc470516615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31"/>
        <w:tabs>
          <w:tab w:val="right" w:leader="dot" w:pos="9344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470516616" w:history="1">
        <w:r w:rsidRPr="00F90DE5">
          <w:rPr>
            <w:rStyle w:val="af2"/>
            <w:rFonts w:eastAsia="Calibri"/>
            <w:noProof/>
            <w:lang w:eastAsia="en-US"/>
          </w:rPr>
          <w:t>2.6.2. Планировочная структура города. Ранее отведенные территории.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_Toc470516616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31"/>
        <w:tabs>
          <w:tab w:val="right" w:leader="dot" w:pos="9344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470516617" w:history="1">
        <w:r w:rsidRPr="00F90DE5">
          <w:rPr>
            <w:rStyle w:val="af2"/>
            <w:rFonts w:eastAsia="Calibri"/>
            <w:noProof/>
            <w:lang w:eastAsia="en-US"/>
          </w:rPr>
          <w:t>2.6.3. Зоны ограничений и зоны с особыми условиями использования территории.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_Toc470516617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104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22"/>
        <w:rPr>
          <w:rFonts w:ascii="Calibri" w:hAnsi="Calibri"/>
          <w:b w:val="0"/>
          <w:noProof/>
          <w:sz w:val="22"/>
          <w:szCs w:val="22"/>
        </w:rPr>
      </w:pPr>
      <w:hyperlink w:anchor="_Toc470516618" w:history="1">
        <w:r w:rsidRPr="00F90DE5">
          <w:rPr>
            <w:rStyle w:val="af2"/>
            <w:rFonts w:eastAsia="Calibri"/>
            <w:noProof/>
          </w:rPr>
          <w:t>2.7. Объекты местного значения.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_Toc470516618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108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31"/>
        <w:tabs>
          <w:tab w:val="right" w:leader="dot" w:pos="9344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470516619" w:history="1">
        <w:r w:rsidRPr="00F90DE5">
          <w:rPr>
            <w:rStyle w:val="af2"/>
            <w:rFonts w:eastAsia="Calibri"/>
            <w:noProof/>
            <w:lang w:eastAsia="ru-RU"/>
          </w:rPr>
          <w:t>2.7.1.  Объекты капитального строительства муниципального района.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_Toc470516619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108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31"/>
        <w:tabs>
          <w:tab w:val="right" w:leader="dot" w:pos="9344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470516620" w:history="1">
        <w:r w:rsidRPr="00F90DE5">
          <w:rPr>
            <w:rStyle w:val="af2"/>
            <w:rFonts w:eastAsia="Calibri"/>
            <w:noProof/>
            <w:lang w:eastAsia="ru-RU"/>
          </w:rPr>
          <w:t>2.7.2.  Объекты капитального строительства местного значения поселения.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_Toc470516620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112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31"/>
        <w:tabs>
          <w:tab w:val="right" w:leader="dot" w:pos="9344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470516621" w:history="1">
        <w:r w:rsidRPr="00F90DE5">
          <w:rPr>
            <w:rStyle w:val="af2"/>
            <w:rFonts w:eastAsia="Calibri"/>
            <w:noProof/>
            <w:lang w:eastAsia="en-US"/>
          </w:rPr>
          <w:t>2.7.3. Жилищный фонд. Обоснование объемов и территорий жилищного строительства.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_Toc470516621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112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31"/>
        <w:tabs>
          <w:tab w:val="right" w:leader="dot" w:pos="9344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470516622" w:history="1">
        <w:r w:rsidRPr="00F90DE5">
          <w:rPr>
            <w:rStyle w:val="af2"/>
            <w:rFonts w:eastAsia="Calibri"/>
            <w:noProof/>
            <w:lang w:eastAsia="en-US"/>
          </w:rPr>
          <w:t>2.7.4. Предложения по обеспечению территории поселения объектами культуры, физкультуры и спорта.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_Toc470516622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114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31"/>
        <w:tabs>
          <w:tab w:val="right" w:leader="dot" w:pos="9344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470516623" w:history="1">
        <w:r w:rsidRPr="00F90DE5">
          <w:rPr>
            <w:rStyle w:val="af2"/>
            <w:rFonts w:eastAsia="Calibri"/>
            <w:noProof/>
            <w:lang w:eastAsia="ru-RU"/>
          </w:rPr>
          <w:t>2.7.5. Создание условий для массового отдыха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_Toc470516623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115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31"/>
        <w:tabs>
          <w:tab w:val="right" w:leader="dot" w:pos="9344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470516624" w:history="1">
        <w:r w:rsidRPr="00F90DE5">
          <w:rPr>
            <w:rStyle w:val="af2"/>
            <w:rFonts w:eastAsia="Calibri"/>
            <w:noProof/>
            <w:lang w:eastAsia="ru-RU"/>
          </w:rPr>
          <w:t>2.7.6. Инженерная инфраструктура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_Toc470516624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115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31"/>
        <w:tabs>
          <w:tab w:val="right" w:leader="dot" w:pos="9344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470516625" w:history="1">
        <w:r w:rsidRPr="00F90DE5">
          <w:rPr>
            <w:rStyle w:val="af2"/>
            <w:rFonts w:eastAsia="Calibri"/>
            <w:noProof/>
            <w:lang w:eastAsia="ru-RU"/>
          </w:rPr>
          <w:t>2.7.7. Транспортная инфраструктура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_Toc470516625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31"/>
        <w:tabs>
          <w:tab w:val="right" w:leader="dot" w:pos="9344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470516626" w:history="1">
        <w:r w:rsidRPr="00F90DE5">
          <w:rPr>
            <w:rStyle w:val="af2"/>
            <w:rFonts w:eastAsia="Calibri"/>
            <w:noProof/>
            <w:lang w:eastAsia="ru-RU"/>
          </w:rPr>
          <w:t>2.7.8. Объекты специального назначения.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_Toc470516626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118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31"/>
        <w:tabs>
          <w:tab w:val="right" w:leader="dot" w:pos="9344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470516627" w:history="1">
        <w:r w:rsidRPr="00F90DE5">
          <w:rPr>
            <w:rStyle w:val="af2"/>
            <w:rFonts w:eastAsia="Calibri"/>
            <w:noProof/>
            <w:lang w:eastAsia="en-US"/>
          </w:rPr>
          <w:t>2.7.9. Участие в предупреждении и ликвидации последствий чрезвычайных ситуаций в границах поселения. Обеспечение первичных мер пожарной безопасности.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_Toc470516627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118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13"/>
        <w:tabs>
          <w:tab w:val="right" w:leader="dot" w:pos="9344"/>
        </w:tabs>
        <w:rPr>
          <w:rFonts w:ascii="Calibri" w:hAnsi="Calibri"/>
          <w:b w:val="0"/>
          <w:noProof/>
          <w:sz w:val="22"/>
          <w:szCs w:val="22"/>
        </w:rPr>
      </w:pPr>
      <w:hyperlink w:anchor="_Toc470516628" w:history="1">
        <w:r w:rsidRPr="00F90DE5">
          <w:rPr>
            <w:rStyle w:val="af2"/>
            <w:rFonts w:eastAsia="Calibri"/>
            <w:noProof/>
            <w:lang w:eastAsia="en-US"/>
          </w:rPr>
          <w:t>3.Обоснование предложений и перечень мероприятий по территориальному планированию.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_Toc470516628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119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22"/>
        <w:rPr>
          <w:rFonts w:ascii="Calibri" w:hAnsi="Calibri"/>
          <w:b w:val="0"/>
          <w:noProof/>
          <w:sz w:val="22"/>
          <w:szCs w:val="22"/>
        </w:rPr>
      </w:pPr>
      <w:hyperlink w:anchor="_Toc470516629" w:history="1">
        <w:r w:rsidRPr="00F90DE5">
          <w:rPr>
            <w:rStyle w:val="af2"/>
            <w:rFonts w:eastAsia="Calibri"/>
            <w:noProof/>
            <w:lang w:eastAsia="en-US"/>
          </w:rPr>
          <w:t>3.1. Административно-территориальное устройство.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_Toc470516629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119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22"/>
        <w:rPr>
          <w:rFonts w:ascii="Calibri" w:hAnsi="Calibri"/>
          <w:b w:val="0"/>
          <w:noProof/>
          <w:sz w:val="22"/>
          <w:szCs w:val="22"/>
        </w:rPr>
      </w:pPr>
      <w:hyperlink w:anchor="_Toc470516630" w:history="1">
        <w:r w:rsidRPr="00F90DE5">
          <w:rPr>
            <w:rStyle w:val="af2"/>
            <w:rFonts w:eastAsia="Calibri"/>
            <w:noProof/>
            <w:lang w:eastAsia="en-US"/>
          </w:rPr>
          <w:t>3.2. Категории земель и зонирование территории городского поселения. Архитектурно-планировочное решение.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_Toc470516630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120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22"/>
        <w:rPr>
          <w:rFonts w:ascii="Calibri" w:hAnsi="Calibri"/>
          <w:b w:val="0"/>
          <w:noProof/>
          <w:sz w:val="22"/>
          <w:szCs w:val="22"/>
        </w:rPr>
      </w:pPr>
      <w:hyperlink w:anchor="_Toc470516631" w:history="1">
        <w:r w:rsidRPr="00F90DE5">
          <w:rPr>
            <w:rStyle w:val="af2"/>
            <w:rFonts w:eastAsia="Calibri"/>
            <w:noProof/>
            <w:lang w:eastAsia="en-US"/>
          </w:rPr>
          <w:t>3.3. Размещение объектов капитального строительства местного значения муниципального района.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_Toc470516631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121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22"/>
        <w:rPr>
          <w:rFonts w:ascii="Calibri" w:hAnsi="Calibri"/>
          <w:b w:val="0"/>
          <w:noProof/>
          <w:sz w:val="22"/>
          <w:szCs w:val="22"/>
        </w:rPr>
      </w:pPr>
      <w:hyperlink w:anchor="_Toc470516632" w:history="1">
        <w:r w:rsidRPr="00F90DE5">
          <w:rPr>
            <w:rStyle w:val="af2"/>
            <w:rFonts w:eastAsia="Calibri"/>
            <w:noProof/>
            <w:lang w:eastAsia="en-US"/>
          </w:rPr>
          <w:t>3.4. Размещение объектов капитального строительства местного значения поселения.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_Toc470516632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122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31"/>
        <w:tabs>
          <w:tab w:val="right" w:leader="dot" w:pos="9344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470516633" w:history="1">
        <w:r w:rsidRPr="00F90DE5">
          <w:rPr>
            <w:rStyle w:val="af2"/>
            <w:rFonts w:eastAsia="Calibri"/>
            <w:noProof/>
            <w:lang w:eastAsia="en-US"/>
          </w:rPr>
          <w:t>3.4.1. Объекты жилищного строительства.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_Toc470516633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123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31"/>
        <w:tabs>
          <w:tab w:val="right" w:leader="dot" w:pos="9344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470516634" w:history="1">
        <w:r w:rsidRPr="00F90DE5">
          <w:rPr>
            <w:rStyle w:val="af2"/>
            <w:rFonts w:eastAsia="Calibri"/>
            <w:noProof/>
            <w:lang w:eastAsia="en-US"/>
          </w:rPr>
          <w:t>3.4.2. Объекты культурно-бытового обслуживания.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_Toc470516634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123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31"/>
        <w:tabs>
          <w:tab w:val="right" w:leader="dot" w:pos="9344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470516635" w:history="1">
        <w:r w:rsidRPr="00F90DE5">
          <w:rPr>
            <w:rStyle w:val="af2"/>
            <w:rFonts w:eastAsia="Calibri"/>
            <w:noProof/>
            <w:lang w:eastAsia="en-US"/>
          </w:rPr>
          <w:t>3.4.3. Объекты массового отдыха, благоустройства и озеленения.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_Toc470516635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124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31"/>
        <w:tabs>
          <w:tab w:val="right" w:leader="dot" w:pos="9344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470516636" w:history="1">
        <w:r w:rsidRPr="00F90DE5">
          <w:rPr>
            <w:rStyle w:val="af2"/>
            <w:rFonts w:eastAsia="Calibri"/>
            <w:noProof/>
            <w:lang w:eastAsia="en-US"/>
          </w:rPr>
          <w:t>3.4.4. Объекты специального назначения.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_Toc470516636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126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31"/>
        <w:tabs>
          <w:tab w:val="right" w:leader="dot" w:pos="9344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470516637" w:history="1">
        <w:r w:rsidRPr="00F90DE5">
          <w:rPr>
            <w:rStyle w:val="af2"/>
            <w:rFonts w:eastAsia="Calibri"/>
            <w:noProof/>
            <w:lang w:eastAsia="en-US"/>
          </w:rPr>
          <w:t>3.4.5. Объекты транспортной инфраструктуры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_Toc470516637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126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pStyle w:val="31"/>
        <w:tabs>
          <w:tab w:val="right" w:leader="dot" w:pos="9344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470516638" w:history="1">
        <w:r w:rsidRPr="00F90DE5">
          <w:rPr>
            <w:rStyle w:val="af2"/>
            <w:rFonts w:eastAsia="Calibri"/>
            <w:noProof/>
            <w:lang w:eastAsia="en-US"/>
          </w:rPr>
          <w:t>3.4.6. Объекты инженерной инфраструктуры.</w:t>
        </w:r>
        <w:r w:rsidRPr="00F90DE5">
          <w:rPr>
            <w:noProof/>
            <w:webHidden/>
          </w:rPr>
          <w:tab/>
        </w:r>
        <w:r w:rsidRPr="00F90DE5">
          <w:rPr>
            <w:noProof/>
            <w:webHidden/>
          </w:rPr>
          <w:fldChar w:fldCharType="begin"/>
        </w:r>
        <w:r w:rsidRPr="00F90DE5">
          <w:rPr>
            <w:noProof/>
            <w:webHidden/>
          </w:rPr>
          <w:instrText xml:space="preserve"> PAGEREF _Toc470516638 \h </w:instrText>
        </w:r>
        <w:r w:rsidRPr="00F90DE5">
          <w:rPr>
            <w:noProof/>
            <w:webHidden/>
          </w:rPr>
        </w:r>
        <w:r w:rsidRPr="00F90DE5">
          <w:rPr>
            <w:noProof/>
            <w:webHidden/>
          </w:rPr>
          <w:fldChar w:fldCharType="separate"/>
        </w:r>
        <w:r>
          <w:rPr>
            <w:noProof/>
            <w:webHidden/>
          </w:rPr>
          <w:t>127</w:t>
        </w:r>
        <w:r w:rsidRPr="00F90DE5">
          <w:rPr>
            <w:noProof/>
            <w:webHidden/>
          </w:rPr>
          <w:fldChar w:fldCharType="end"/>
        </w:r>
      </w:hyperlink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b/>
          <w:sz w:val="26"/>
          <w:szCs w:val="22"/>
          <w:lang w:eastAsia="en-US"/>
        </w:rPr>
        <w:fldChar w:fldCharType="end"/>
      </w:r>
    </w:p>
    <w:p w:rsidR="00A12EA4" w:rsidRPr="00F90DE5" w:rsidRDefault="00A12EA4" w:rsidP="00A12EA4">
      <w:pPr>
        <w:jc w:val="center"/>
        <w:outlineLvl w:val="0"/>
        <w:rPr>
          <w:rFonts w:eastAsia="Calibri"/>
          <w:b/>
          <w:szCs w:val="22"/>
          <w:lang w:eastAsia="en-US"/>
        </w:rPr>
      </w:pPr>
      <w:r w:rsidRPr="00F90DE5">
        <w:rPr>
          <w:rFonts w:eastAsia="Calibri"/>
          <w:b/>
          <w:szCs w:val="22"/>
          <w:lang w:eastAsia="en-US"/>
        </w:rPr>
        <w:t>Приложение:</w:t>
      </w:r>
    </w:p>
    <w:p w:rsidR="00A12EA4" w:rsidRPr="00F90DE5" w:rsidRDefault="00A12EA4" w:rsidP="00A12EA4">
      <w:pPr>
        <w:numPr>
          <w:ilvl w:val="0"/>
          <w:numId w:val="35"/>
        </w:numPr>
        <w:tabs>
          <w:tab w:val="num" w:pos="540"/>
        </w:tabs>
        <w:ind w:left="540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Техническое задание на выполнение работ по корректировке карты (плана) границ населенного пункта – город Павловск Павловского муниципального района Воронежской области и подготовке проекта изменений в Генеральный план городского поселения - город Павловск в части установления границ населенного пункта.</w:t>
      </w:r>
    </w:p>
    <w:p w:rsidR="00A12EA4" w:rsidRPr="00F90DE5" w:rsidRDefault="00A12EA4" w:rsidP="00A12EA4">
      <w:pPr>
        <w:numPr>
          <w:ilvl w:val="0"/>
          <w:numId w:val="35"/>
        </w:numPr>
        <w:tabs>
          <w:tab w:val="num" w:pos="540"/>
        </w:tabs>
        <w:ind w:left="540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t xml:space="preserve">Постановление администрации </w:t>
      </w:r>
      <w:r w:rsidRPr="00F90DE5">
        <w:rPr>
          <w:szCs w:val="22"/>
        </w:rPr>
        <w:t xml:space="preserve">городского поселения </w:t>
      </w:r>
      <w:r w:rsidRPr="00F90DE5">
        <w:rPr>
          <w:bCs/>
        </w:rPr>
        <w:t xml:space="preserve">- город Павловск </w:t>
      </w:r>
      <w:r w:rsidRPr="00F90DE5">
        <w:rPr>
          <w:szCs w:val="22"/>
        </w:rPr>
        <w:t xml:space="preserve">Воронежской области </w:t>
      </w:r>
      <w:r w:rsidRPr="00F90DE5">
        <w:t>№608 от 19.10.2016г. "О подготовке проекта внесения изменений в Генеральный план городского</w:t>
      </w:r>
      <w:r w:rsidRPr="00F90DE5">
        <w:rPr>
          <w:b/>
        </w:rPr>
        <w:t xml:space="preserve"> </w:t>
      </w:r>
      <w:r w:rsidRPr="00F90DE5">
        <w:t>поселения - город Павловск Павловского муниципального района Воронежской области".</w:t>
      </w:r>
    </w:p>
    <w:p w:rsidR="00A12EA4" w:rsidRPr="00F90DE5" w:rsidRDefault="00A12EA4" w:rsidP="00A12EA4">
      <w:pPr>
        <w:numPr>
          <w:ilvl w:val="0"/>
          <w:numId w:val="35"/>
        </w:numPr>
        <w:tabs>
          <w:tab w:val="num" w:pos="540"/>
        </w:tabs>
        <w:ind w:left="540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t>Письм</w:t>
      </w:r>
      <w:proofErr w:type="gramStart"/>
      <w:r w:rsidRPr="00F90DE5">
        <w:t>о ООО</w:t>
      </w:r>
      <w:proofErr w:type="gramEnd"/>
      <w:r w:rsidRPr="00F90DE5">
        <w:t xml:space="preserve"> "КАРАТ" от 24.11.2016г. №12/16-06.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F90DE5" w:rsidRDefault="00A12EA4" w:rsidP="00A12EA4">
      <w:pPr>
        <w:pStyle w:val="0"/>
      </w:pPr>
      <w:r w:rsidRPr="00F90DE5">
        <w:t>Согласно вышеуказанным документам в генеральный план внесены следующие изменения:</w:t>
      </w:r>
    </w:p>
    <w:p w:rsidR="00A12EA4" w:rsidRPr="00F90DE5" w:rsidRDefault="00A12EA4" w:rsidP="00A12EA4">
      <w:pPr>
        <w:pStyle w:val="0"/>
        <w:numPr>
          <w:ilvl w:val="0"/>
          <w:numId w:val="37"/>
        </w:numPr>
        <w:ind w:left="900"/>
      </w:pPr>
      <w:r w:rsidRPr="00F90DE5">
        <w:t>Изменена зона объектов здравоохранения и соцзащиты на зону многоэтажной застройки в пределах земельного участка с кадастровым номером 36:20:0100014:1957;</w:t>
      </w:r>
    </w:p>
    <w:p w:rsidR="00A12EA4" w:rsidRPr="00F90DE5" w:rsidRDefault="00A12EA4" w:rsidP="00A12EA4">
      <w:pPr>
        <w:pStyle w:val="0"/>
        <w:numPr>
          <w:ilvl w:val="0"/>
          <w:numId w:val="37"/>
        </w:numPr>
        <w:ind w:left="900"/>
      </w:pPr>
      <w:r w:rsidRPr="00F90DE5">
        <w:rPr>
          <w:rFonts w:eastAsia="Times New Roman"/>
        </w:rPr>
        <w:t xml:space="preserve">Включены в границу населенного пункта земельные участки с кадастровыми номерами 36:20:6200001:3343 и 36:20:6200001:3344, </w:t>
      </w:r>
      <w:proofErr w:type="gramStart"/>
      <w:r w:rsidRPr="00F90DE5">
        <w:rPr>
          <w:rFonts w:eastAsia="Times New Roman"/>
        </w:rPr>
        <w:t>расположенных</w:t>
      </w:r>
      <w:proofErr w:type="gramEnd"/>
      <w:r w:rsidRPr="00F90DE5">
        <w:rPr>
          <w:rFonts w:eastAsia="Times New Roman"/>
        </w:rPr>
        <w:t xml:space="preserve"> по адресу: Воронежская область, Павловский район, Павловский кадастровый район;</w:t>
      </w:r>
    </w:p>
    <w:p w:rsidR="00A12EA4" w:rsidRPr="00F90DE5" w:rsidRDefault="00A12EA4" w:rsidP="00A12EA4">
      <w:pPr>
        <w:pStyle w:val="0"/>
        <w:numPr>
          <w:ilvl w:val="0"/>
          <w:numId w:val="37"/>
        </w:numPr>
        <w:ind w:left="900"/>
      </w:pPr>
      <w:r w:rsidRPr="00F90DE5">
        <w:rPr>
          <w:rFonts w:eastAsia="Times New Roman"/>
        </w:rPr>
        <w:t>Откорректирована карта (плана) границ населенного пункта – город Павловск  Павловского муниципального района Воронежской области, в соответствии с нормами действующего градостроительного и земельного законодательства с учетом границ государственного лесного фонда</w:t>
      </w:r>
    </w:p>
    <w:p w:rsidR="00A12EA4" w:rsidRPr="00F90DE5" w:rsidRDefault="00A12EA4" w:rsidP="00A12EA4">
      <w:pPr>
        <w:pStyle w:val="0"/>
      </w:pPr>
    </w:p>
    <w:p w:rsidR="00A12EA4" w:rsidRPr="00F90DE5" w:rsidRDefault="00A12EA4" w:rsidP="00A12EA4">
      <w:pPr>
        <w:pStyle w:val="0"/>
        <w:rPr>
          <w:u w:val="single"/>
        </w:rPr>
      </w:pPr>
      <w:r w:rsidRPr="00F90DE5">
        <w:t>Изменения внесены в следующие материалы генерального плана</w:t>
      </w:r>
      <w:r w:rsidRPr="00F90DE5">
        <w:rPr>
          <w:rStyle w:val="ae"/>
        </w:rPr>
        <w:footnoteReference w:id="1"/>
      </w:r>
      <w:r w:rsidRPr="00F90DE5">
        <w:t>:</w:t>
      </w:r>
    </w:p>
    <w:p w:rsidR="00A12EA4" w:rsidRPr="00F90DE5" w:rsidRDefault="00A12EA4" w:rsidP="00A12EA4">
      <w:pPr>
        <w:pStyle w:val="0"/>
        <w:rPr>
          <w:u w:val="single"/>
        </w:rPr>
      </w:pPr>
      <w:r w:rsidRPr="00F90DE5">
        <w:rPr>
          <w:u w:val="single"/>
          <w:lang w:val="en-US"/>
        </w:rPr>
        <w:t>I</w:t>
      </w:r>
      <w:r w:rsidRPr="00F90DE5">
        <w:rPr>
          <w:u w:val="single"/>
        </w:rPr>
        <w:t>. Текстовая часть:</w:t>
      </w:r>
    </w:p>
    <w:p w:rsidR="00A12EA4" w:rsidRPr="00F90DE5" w:rsidRDefault="00A12EA4" w:rsidP="00A12EA4">
      <w:pPr>
        <w:pStyle w:val="0"/>
        <w:ind w:firstLine="720"/>
      </w:pPr>
      <w:r w:rsidRPr="00F90DE5">
        <w:t>Раздел 2.1. Административно-территориальное устройство.</w:t>
      </w:r>
    </w:p>
    <w:p w:rsidR="00A12EA4" w:rsidRPr="00F90DE5" w:rsidRDefault="00A12EA4" w:rsidP="00A12EA4">
      <w:pPr>
        <w:pStyle w:val="0"/>
        <w:ind w:firstLine="720"/>
      </w:pPr>
      <w:r w:rsidRPr="00F90DE5">
        <w:t>Раздел 2.7.3. Жилищный фонд. Обоснование объемов и территорий жилищного строительства.</w:t>
      </w:r>
    </w:p>
    <w:p w:rsidR="00A12EA4" w:rsidRPr="00F90DE5" w:rsidRDefault="00A12EA4" w:rsidP="00A12EA4">
      <w:pPr>
        <w:pStyle w:val="0"/>
        <w:ind w:firstLine="720"/>
      </w:pPr>
      <w:r w:rsidRPr="00F90DE5">
        <w:t>Раздел 3.1. Административно-территориальное устройство.</w:t>
      </w:r>
    </w:p>
    <w:p w:rsidR="00A12EA4" w:rsidRPr="00F90DE5" w:rsidRDefault="00A12EA4" w:rsidP="00A12EA4">
      <w:pPr>
        <w:pStyle w:val="0"/>
        <w:ind w:firstLine="720"/>
      </w:pPr>
      <w:r w:rsidRPr="00F90DE5">
        <w:t>Раздел 3.2. Категории земель и зонирование территории городского поселения. Архитектурно-планировочное решение.</w:t>
      </w:r>
    </w:p>
    <w:p w:rsidR="00A12EA4" w:rsidRPr="00F90DE5" w:rsidRDefault="00A12EA4" w:rsidP="00A12EA4">
      <w:pPr>
        <w:pStyle w:val="0"/>
        <w:ind w:firstLine="720"/>
      </w:pPr>
      <w:r w:rsidRPr="00F90DE5">
        <w:t>Раздел 3.4.1. Объекты жилищного строительства.</w:t>
      </w:r>
    </w:p>
    <w:p w:rsidR="00A12EA4" w:rsidRPr="00F90DE5" w:rsidRDefault="00A12EA4" w:rsidP="00A12EA4">
      <w:pPr>
        <w:pStyle w:val="0"/>
        <w:ind w:firstLine="720"/>
      </w:pPr>
      <w:r w:rsidRPr="00F90DE5">
        <w:t>Раздел 3.4.6. Объекты инженерной инфраструктуры.</w:t>
      </w:r>
    </w:p>
    <w:p w:rsidR="00A12EA4" w:rsidRPr="00F90DE5" w:rsidRDefault="00A12EA4" w:rsidP="00A12EA4">
      <w:pPr>
        <w:pStyle w:val="0"/>
        <w:ind w:firstLine="851"/>
        <w:rPr>
          <w:lang/>
        </w:rPr>
      </w:pPr>
    </w:p>
    <w:p w:rsidR="00A12EA4" w:rsidRPr="00F90DE5" w:rsidRDefault="00A12EA4" w:rsidP="00A12EA4">
      <w:pPr>
        <w:pStyle w:val="0"/>
        <w:outlineLvl w:val="0"/>
        <w:rPr>
          <w:u w:val="single"/>
        </w:rPr>
      </w:pPr>
      <w:r w:rsidRPr="00F90DE5">
        <w:rPr>
          <w:u w:val="single"/>
          <w:lang w:val="en-US"/>
        </w:rPr>
        <w:t>II</w:t>
      </w:r>
      <w:r w:rsidRPr="00F90DE5">
        <w:rPr>
          <w:u w:val="single"/>
        </w:rPr>
        <w:t>. Графическая часть</w:t>
      </w:r>
    </w:p>
    <w:p w:rsidR="00A12EA4" w:rsidRPr="00F90DE5" w:rsidRDefault="00A12EA4" w:rsidP="00A12EA4">
      <w:pPr>
        <w:ind w:firstLine="540"/>
        <w:jc w:val="both"/>
      </w:pPr>
      <w:r w:rsidRPr="00F90DE5">
        <w:t>1. Карта функциональных зон и планируемого размещения объектов местного значения  городского поселения, М</w:t>
      </w:r>
      <w:proofErr w:type="gramStart"/>
      <w:r w:rsidRPr="00F90DE5">
        <w:t>1</w:t>
      </w:r>
      <w:proofErr w:type="gramEnd"/>
      <w:r w:rsidRPr="00F90DE5">
        <w:t>:25000. Лист ГП-3</w:t>
      </w:r>
    </w:p>
    <w:p w:rsidR="00A12EA4" w:rsidRPr="00F90DE5" w:rsidRDefault="00A12EA4" w:rsidP="00A12EA4">
      <w:pPr>
        <w:ind w:firstLine="540"/>
        <w:jc w:val="both"/>
      </w:pPr>
      <w:r w:rsidRPr="00F90DE5">
        <w:t>2. Карта функциональных зон и планируемого размещения объектов местного значения г</w:t>
      </w:r>
      <w:proofErr w:type="gramStart"/>
      <w:r w:rsidRPr="00F90DE5">
        <w:t>.П</w:t>
      </w:r>
      <w:proofErr w:type="gramEnd"/>
      <w:r w:rsidRPr="00F90DE5">
        <w:t>авловск, М 1:10000. Лист ГП-4.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F90DE5" w:rsidRDefault="00A12EA4" w:rsidP="00A12EA4">
      <w:pPr>
        <w:pStyle w:val="0"/>
      </w:pPr>
      <w:r w:rsidRPr="00F90DE5">
        <w:t>В основу проекта изменения в генеральный план положены данные, представленные администрацией Павловского городского поселения:</w:t>
      </w:r>
    </w:p>
    <w:p w:rsidR="00A12EA4" w:rsidRPr="00F90DE5" w:rsidRDefault="00A12EA4" w:rsidP="00A12EA4">
      <w:pPr>
        <w:pStyle w:val="0"/>
        <w:numPr>
          <w:ilvl w:val="0"/>
          <w:numId w:val="33"/>
        </w:numPr>
        <w:ind w:left="851" w:hanging="284"/>
      </w:pPr>
      <w:r w:rsidRPr="00F90DE5">
        <w:rPr>
          <w:rFonts w:eastAsia="Times New Roman"/>
        </w:rPr>
        <w:t>Землеустроительное дело по описанию местоположения границы населенного пункта - г</w:t>
      </w:r>
      <w:proofErr w:type="gramStart"/>
      <w:r w:rsidRPr="00F90DE5">
        <w:rPr>
          <w:rFonts w:eastAsia="Times New Roman"/>
        </w:rPr>
        <w:t>.П</w:t>
      </w:r>
      <w:proofErr w:type="gramEnd"/>
      <w:r w:rsidRPr="00F90DE5">
        <w:rPr>
          <w:rFonts w:eastAsia="Times New Roman"/>
        </w:rPr>
        <w:t>авловск Павловского муниципального района Воронежской области, подготовленное ЗАО «Воронежское АГП»;</w:t>
      </w:r>
    </w:p>
    <w:p w:rsidR="00A12EA4" w:rsidRPr="00F90DE5" w:rsidRDefault="00A12EA4" w:rsidP="00A12EA4">
      <w:pPr>
        <w:pStyle w:val="0"/>
        <w:numPr>
          <w:ilvl w:val="0"/>
          <w:numId w:val="33"/>
        </w:numPr>
        <w:ind w:left="851" w:hanging="284"/>
      </w:pPr>
      <w:r w:rsidRPr="00F90DE5">
        <w:rPr>
          <w:rFonts w:eastAsia="Times New Roman"/>
        </w:rPr>
        <w:t>Кадастровые планы территорий, полученные в филиале ФГБУ «ФКП Росреестр» по Воронежской области на объекты землеустроительных работ в электронном виде.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F90DE5" w:rsidRDefault="00A12EA4" w:rsidP="00A12EA4">
      <w:pPr>
        <w:keepNext/>
        <w:jc w:val="center"/>
        <w:outlineLvl w:val="0"/>
        <w:rPr>
          <w:rFonts w:eastAsia="Calibri" w:cs="Arial"/>
          <w:b/>
          <w:bCs/>
          <w:kern w:val="32"/>
          <w:sz w:val="28"/>
          <w:szCs w:val="32"/>
          <w:lang w:eastAsia="en-US"/>
        </w:rPr>
      </w:pPr>
      <w:r w:rsidRPr="00F90DE5">
        <w:rPr>
          <w:rFonts w:eastAsia="Calibri" w:cs="Arial"/>
          <w:b/>
          <w:bCs/>
          <w:kern w:val="32"/>
          <w:sz w:val="28"/>
          <w:szCs w:val="32"/>
          <w:lang w:eastAsia="en-US"/>
        </w:rPr>
        <w:br w:type="page"/>
      </w:r>
      <w:r w:rsidRPr="00F90DE5">
        <w:rPr>
          <w:rFonts w:eastAsia="Calibri" w:cs="Arial"/>
          <w:b/>
          <w:bCs/>
          <w:kern w:val="32"/>
          <w:sz w:val="28"/>
          <w:szCs w:val="32"/>
          <w:lang w:eastAsia="en-US"/>
        </w:rPr>
        <w:lastRenderedPageBreak/>
        <w:t>Введение.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Проект генерального плана городского поселения – город Павловск Павловского муниципального района выполнен на основании Постановления администрации городского поселения – город Павловск № 224 от 11 мая 2006 года по договору №11/12-08 от 10.06.2008 г.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В проекте Генерального плана представлен анализ существующих природных условий и ресурсов, выявлены ландшафтно-ресурсный потенциал городского поселения и территории, благоприятные для использования по различному функциональному назначению (градостроительное, лесохозяйственное, сельскохозяйственное, рекреационное); проанализировано социально-экономическое развитие; развитие транспортной и инженерной инфраструктуры (автодороги, транспорт водоснабжение, водоотведение, тепл</w:t>
      </w:r>
      <w:proofErr w:type="gramStart"/>
      <w:r w:rsidRPr="00F90DE5">
        <w:rPr>
          <w:rFonts w:eastAsia="Calibri"/>
          <w:color w:val="000000"/>
          <w:kern w:val="24"/>
          <w:szCs w:val="22"/>
        </w:rPr>
        <w:t>о-</w:t>
      </w:r>
      <w:proofErr w:type="gramEnd"/>
      <w:r w:rsidRPr="00F90DE5">
        <w:rPr>
          <w:rFonts w:eastAsia="Calibri"/>
          <w:color w:val="000000"/>
          <w:kern w:val="24"/>
          <w:szCs w:val="22"/>
        </w:rPr>
        <w:t>, газо- и электроснабжение); рассмотрены экологические проблемы и пути их решения; даны предложения по административно-территориальному устройству, планировочной организации и функциональному зонированию территории (организация жилищного строительства, системы культурно-бытового обслуживания, отдыха и др.).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Согласно ст.23 ГрК РФ подготовка проекта Генерального плана городского  поселения  осуществляется на основании результатов инженерных изысканий в соответствии с требованиями технических регламентов, с учетом комплексных программ развития муниципального района, с учетом содержащихся в схемах территориального планирования Воронежской области и Российской Федерации положений о территориальном планировании, с учетом региональных и местных нормативов градостроительного проектирования, утверждаемых в порядке, установленном частями 5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и 6 статьи 24 Кодекса, а также с учетом предложений заинтересованных лиц. </w:t>
      </w:r>
    </w:p>
    <w:p w:rsidR="00A12EA4" w:rsidRPr="00F90DE5" w:rsidRDefault="00A12EA4" w:rsidP="00A12EA4">
      <w:pPr>
        <w:ind w:firstLine="567"/>
        <w:jc w:val="both"/>
        <w:rPr>
          <w:rFonts w:eastAsia="Calibri"/>
          <w:szCs w:val="22"/>
        </w:rPr>
      </w:pPr>
      <w:r w:rsidRPr="00F90DE5">
        <w:rPr>
          <w:rFonts w:eastAsia="Calibri"/>
          <w:szCs w:val="22"/>
          <w:u w:val="single"/>
        </w:rPr>
        <w:t>Целью данного проекта</w:t>
      </w:r>
      <w:r w:rsidRPr="00F90DE5">
        <w:rPr>
          <w:rFonts w:eastAsia="Calibri"/>
          <w:szCs w:val="22"/>
        </w:rPr>
        <w:t xml:space="preserve"> является разработка принципиальных предложений по организации территории Павловского городского поселения, упорядочение всех внешних и внутренних функциональных связей, уточнение границ и направлений перспективного территориального развития.</w:t>
      </w:r>
    </w:p>
    <w:p w:rsidR="00A12EA4" w:rsidRPr="00F90DE5" w:rsidRDefault="00A12EA4" w:rsidP="00A12EA4">
      <w:pPr>
        <w:ind w:firstLine="567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Основная задача проекта – определение состава и содержание первостепенных градостроительных мероприятий:</w:t>
      </w:r>
    </w:p>
    <w:p w:rsidR="00A12EA4" w:rsidRPr="00F90DE5" w:rsidRDefault="00A12EA4" w:rsidP="00A12EA4">
      <w:pPr>
        <w:widowControl w:val="0"/>
        <w:numPr>
          <w:ilvl w:val="0"/>
          <w:numId w:val="44"/>
        </w:numPr>
        <w:tabs>
          <w:tab w:val="left" w:pos="720"/>
        </w:tabs>
        <w:jc w:val="both"/>
        <w:rPr>
          <w:rFonts w:cs="Arial"/>
          <w:iCs/>
          <w:kern w:val="1"/>
          <w:szCs w:val="22"/>
          <w:shd w:val="clear" w:color="auto" w:fill="FFFFFF"/>
          <w:lang/>
        </w:rPr>
      </w:pPr>
      <w:r w:rsidRPr="00F90DE5">
        <w:rPr>
          <w:rFonts w:cs="Arial"/>
          <w:iCs/>
          <w:kern w:val="1"/>
          <w:szCs w:val="22"/>
          <w:shd w:val="clear" w:color="auto" w:fill="FFFFFF"/>
          <w:lang/>
        </w:rPr>
        <w:t>выявление природных, территориальных и экономических ресурсов и возможностей их рационального использования для создания комфортных условий жизни и деятельности населения;</w:t>
      </w:r>
    </w:p>
    <w:p w:rsidR="00A12EA4" w:rsidRPr="00F90DE5" w:rsidRDefault="00A12EA4" w:rsidP="00A12EA4">
      <w:pPr>
        <w:widowControl w:val="0"/>
        <w:numPr>
          <w:ilvl w:val="0"/>
          <w:numId w:val="44"/>
        </w:numPr>
        <w:tabs>
          <w:tab w:val="left" w:pos="720"/>
        </w:tabs>
        <w:jc w:val="both"/>
        <w:rPr>
          <w:rFonts w:cs="Arial"/>
          <w:iCs/>
          <w:kern w:val="1"/>
          <w:szCs w:val="22"/>
          <w:shd w:val="clear" w:color="auto" w:fill="FFFFFF"/>
          <w:lang/>
        </w:rPr>
      </w:pPr>
      <w:r w:rsidRPr="00F90DE5">
        <w:rPr>
          <w:rFonts w:cs="Arial"/>
          <w:iCs/>
          <w:kern w:val="1"/>
          <w:szCs w:val="22"/>
          <w:shd w:val="clear" w:color="auto" w:fill="FFFFFF"/>
          <w:lang/>
        </w:rPr>
        <w:t>архитектурно-</w:t>
      </w:r>
      <w:proofErr w:type="gramStart"/>
      <w:r w:rsidRPr="00F90DE5">
        <w:rPr>
          <w:rFonts w:cs="Arial"/>
          <w:iCs/>
          <w:kern w:val="1"/>
          <w:szCs w:val="22"/>
          <w:shd w:val="clear" w:color="auto" w:fill="FFFFFF"/>
          <w:lang/>
        </w:rPr>
        <w:t>планировочное решение</w:t>
      </w:r>
      <w:proofErr w:type="gramEnd"/>
      <w:r w:rsidRPr="00F90DE5">
        <w:rPr>
          <w:rFonts w:cs="Arial"/>
          <w:iCs/>
          <w:kern w:val="1"/>
          <w:szCs w:val="22"/>
          <w:shd w:val="clear" w:color="auto" w:fill="FFFFFF"/>
          <w:lang/>
        </w:rPr>
        <w:t xml:space="preserve"> территории городского поселения;</w:t>
      </w:r>
    </w:p>
    <w:p w:rsidR="00A12EA4" w:rsidRPr="00F90DE5" w:rsidRDefault="00A12EA4" w:rsidP="00A12EA4">
      <w:pPr>
        <w:numPr>
          <w:ilvl w:val="0"/>
          <w:numId w:val="44"/>
        </w:numPr>
        <w:jc w:val="both"/>
        <w:rPr>
          <w:rFonts w:cs="Arial"/>
          <w:iCs/>
          <w:kern w:val="1"/>
          <w:szCs w:val="22"/>
          <w:shd w:val="clear" w:color="auto" w:fill="FFFFFF"/>
          <w:lang/>
        </w:rPr>
      </w:pPr>
      <w:r w:rsidRPr="00F90DE5">
        <w:rPr>
          <w:rFonts w:cs="Arial"/>
          <w:iCs/>
          <w:kern w:val="1"/>
          <w:szCs w:val="22"/>
          <w:shd w:val="clear" w:color="auto" w:fill="FFFFFF"/>
          <w:lang/>
        </w:rPr>
        <w:t>определение первоочередных мероприятий по развитию социальной и инженерной инфраструктуры.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Результатом проекта генерального плана является градостроительная концепция и прогнозы перспективной численности населения, объемов строительства и размеров территории, включаемой в границы населенного пункта.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В соответствии с Градостроительным кодексом Российской Федерации генеральный план определяет стратегию функционально-пространственного развития территории. Наличие генплана поможет  грамотно управлять земельными ресурсами, решать актуальные вопросы поселения.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В основу проекта генерального плана положены данные, представленные службами и администрацией Павловского городского поселения: </w:t>
      </w:r>
    </w:p>
    <w:p w:rsidR="00A12EA4" w:rsidRPr="00F90DE5" w:rsidRDefault="00A12EA4" w:rsidP="00A12EA4">
      <w:pPr>
        <w:numPr>
          <w:ilvl w:val="0"/>
          <w:numId w:val="18"/>
        </w:numPr>
        <w:tabs>
          <w:tab w:val="num" w:pos="1080"/>
        </w:tabs>
        <w:ind w:left="1080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Паспорт муниципального образования городского поселения – город Павловск;</w:t>
      </w:r>
    </w:p>
    <w:p w:rsidR="00A12EA4" w:rsidRPr="00F90DE5" w:rsidRDefault="00A12EA4" w:rsidP="00A12EA4">
      <w:pPr>
        <w:numPr>
          <w:ilvl w:val="0"/>
          <w:numId w:val="18"/>
        </w:numPr>
        <w:tabs>
          <w:tab w:val="num" w:pos="1080"/>
        </w:tabs>
        <w:ind w:left="1080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Программа экономического и социального развития городского поселения – город Павловск на 2008-2011 годы;</w:t>
      </w:r>
    </w:p>
    <w:p w:rsidR="00A12EA4" w:rsidRPr="00F90DE5" w:rsidRDefault="00A12EA4" w:rsidP="00A12EA4">
      <w:pPr>
        <w:numPr>
          <w:ilvl w:val="0"/>
          <w:numId w:val="18"/>
        </w:numPr>
        <w:tabs>
          <w:tab w:val="num" w:pos="1080"/>
        </w:tabs>
        <w:ind w:left="1080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Описание границ поселения;</w:t>
      </w:r>
    </w:p>
    <w:p w:rsidR="00A12EA4" w:rsidRPr="00F90DE5" w:rsidRDefault="00A12EA4" w:rsidP="00A12EA4">
      <w:pPr>
        <w:numPr>
          <w:ilvl w:val="0"/>
          <w:numId w:val="18"/>
        </w:numPr>
        <w:tabs>
          <w:tab w:val="num" w:pos="1080"/>
        </w:tabs>
        <w:ind w:left="1080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Данные анкетного обследования.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 xml:space="preserve">Также, при разработке проекта были использованы следующие документы и материалы: </w:t>
      </w:r>
    </w:p>
    <w:p w:rsidR="00A12EA4" w:rsidRPr="00F90DE5" w:rsidRDefault="00A12EA4" w:rsidP="00A12EA4">
      <w:pPr>
        <w:numPr>
          <w:ilvl w:val="0"/>
          <w:numId w:val="45"/>
        </w:numPr>
        <w:tabs>
          <w:tab w:val="num" w:pos="1080"/>
        </w:tabs>
        <w:ind w:left="1080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 xml:space="preserve"> Картографические материалы территории </w:t>
      </w:r>
      <w:r w:rsidRPr="00F90DE5">
        <w:rPr>
          <w:rFonts w:eastAsia="Calibri"/>
          <w:bCs/>
          <w:color w:val="000000"/>
          <w:kern w:val="24"/>
          <w:szCs w:val="22"/>
        </w:rPr>
        <w:t xml:space="preserve">Павловского </w:t>
      </w:r>
      <w:r w:rsidRPr="00F90DE5">
        <w:rPr>
          <w:rFonts w:eastAsia="Calibri"/>
          <w:color w:val="000000"/>
          <w:kern w:val="24"/>
          <w:szCs w:val="22"/>
        </w:rPr>
        <w:t>городского поселения  г</w:t>
      </w:r>
      <w:proofErr w:type="gramStart"/>
      <w:r w:rsidRPr="00F90DE5">
        <w:rPr>
          <w:rFonts w:eastAsia="Calibri"/>
          <w:color w:val="000000"/>
          <w:kern w:val="24"/>
          <w:szCs w:val="22"/>
        </w:rPr>
        <w:t>.П</w:t>
      </w:r>
      <w:proofErr w:type="gramEnd"/>
      <w:r w:rsidRPr="00F90DE5">
        <w:rPr>
          <w:rFonts w:eastAsia="Calibri"/>
          <w:color w:val="000000"/>
          <w:kern w:val="24"/>
          <w:szCs w:val="22"/>
        </w:rPr>
        <w:t>авловск, М 1:25000, М 1:10000;</w:t>
      </w:r>
    </w:p>
    <w:p w:rsidR="00A12EA4" w:rsidRPr="00F90DE5" w:rsidRDefault="00A12EA4" w:rsidP="00A12EA4">
      <w:pPr>
        <w:numPr>
          <w:ilvl w:val="0"/>
          <w:numId w:val="45"/>
        </w:numPr>
        <w:tabs>
          <w:tab w:val="num" w:pos="1080"/>
        </w:tabs>
        <w:ind w:left="1080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Реестр (справочник) «Административно-территориальное устройство Воронежской области», Управление Архитектуры и Градостроительства Воронежской области, 2006г;</w:t>
      </w:r>
    </w:p>
    <w:p w:rsidR="00A12EA4" w:rsidRPr="00F90DE5" w:rsidRDefault="00A12EA4" w:rsidP="00A12EA4">
      <w:pPr>
        <w:numPr>
          <w:ilvl w:val="0"/>
          <w:numId w:val="45"/>
        </w:numPr>
        <w:tabs>
          <w:tab w:val="num" w:pos="1080"/>
        </w:tabs>
        <w:ind w:left="1080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Материалы Кадастра;</w:t>
      </w:r>
    </w:p>
    <w:p w:rsidR="00A12EA4" w:rsidRPr="00F90DE5" w:rsidRDefault="00A12EA4" w:rsidP="00A12EA4">
      <w:pPr>
        <w:numPr>
          <w:ilvl w:val="0"/>
          <w:numId w:val="45"/>
        </w:numPr>
        <w:tabs>
          <w:tab w:val="num" w:pos="1080"/>
        </w:tabs>
        <w:ind w:left="1080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Список объектов культурного наследия городского поселения – город Павловск;</w:t>
      </w:r>
    </w:p>
    <w:p w:rsidR="00A12EA4" w:rsidRPr="00F90DE5" w:rsidRDefault="00A12EA4" w:rsidP="00A12EA4">
      <w:pPr>
        <w:numPr>
          <w:ilvl w:val="0"/>
          <w:numId w:val="45"/>
        </w:numPr>
        <w:tabs>
          <w:tab w:val="num" w:pos="1080"/>
        </w:tabs>
        <w:ind w:left="1080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Материалы «Схемы территориального планирования Воронежской области», ФГУП российский государственный НИИПИ Урбанистики, Санкт-Петербург, 2007г.</w:t>
      </w:r>
    </w:p>
    <w:p w:rsidR="00A12EA4" w:rsidRPr="00F90DE5" w:rsidRDefault="00A12EA4" w:rsidP="00A12EA4">
      <w:pPr>
        <w:ind w:firstLine="1800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 xml:space="preserve">Исходный год – </w:t>
      </w:r>
      <w:smartTag w:uri="urn:schemas-microsoft-com:office:smarttags" w:element="metricconverter">
        <w:smartTagPr>
          <w:attr w:name="ProductID" w:val="2008 г"/>
        </w:smartTagPr>
        <w:r w:rsidRPr="00F90DE5">
          <w:rPr>
            <w:rFonts w:eastAsia="Calibri"/>
            <w:color w:val="000000"/>
            <w:kern w:val="24"/>
            <w:szCs w:val="22"/>
          </w:rPr>
          <w:t>2008 г</w:t>
        </w:r>
      </w:smartTag>
      <w:r w:rsidRPr="00F90DE5">
        <w:rPr>
          <w:rFonts w:eastAsia="Calibri"/>
          <w:color w:val="000000"/>
          <w:kern w:val="24"/>
          <w:szCs w:val="22"/>
        </w:rPr>
        <w:t>.</w:t>
      </w:r>
    </w:p>
    <w:p w:rsidR="00A12EA4" w:rsidRPr="00F90DE5" w:rsidRDefault="00A12EA4" w:rsidP="00A12EA4">
      <w:pPr>
        <w:ind w:firstLine="1800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 xml:space="preserve">Расчетный срок </w:t>
      </w:r>
      <w:smartTag w:uri="urn:schemas-microsoft-com:office:smarttags" w:element="metricconverter">
        <w:smartTagPr>
          <w:attr w:name="ProductID" w:val="2025 г"/>
        </w:smartTagPr>
        <w:r w:rsidRPr="00F90DE5">
          <w:rPr>
            <w:rFonts w:eastAsia="Calibri"/>
            <w:color w:val="000000"/>
            <w:kern w:val="24"/>
            <w:szCs w:val="22"/>
          </w:rPr>
          <w:t>2025 г</w:t>
        </w:r>
      </w:smartTag>
      <w:r w:rsidRPr="00F90DE5">
        <w:rPr>
          <w:rFonts w:eastAsia="Calibri"/>
          <w:color w:val="000000"/>
          <w:kern w:val="24"/>
          <w:szCs w:val="22"/>
        </w:rPr>
        <w:t>.</w:t>
      </w:r>
    </w:p>
    <w:p w:rsidR="00A12EA4" w:rsidRPr="00F90DE5" w:rsidRDefault="00A12EA4" w:rsidP="00A12EA4">
      <w:pPr>
        <w:ind w:firstLine="1800"/>
        <w:jc w:val="both"/>
        <w:rPr>
          <w:rFonts w:eastAsia="Calibri"/>
          <w:color w:val="000000"/>
          <w:kern w:val="24"/>
          <w:szCs w:val="22"/>
        </w:rPr>
      </w:pPr>
      <w:proofErr w:type="gramStart"/>
      <w:r w:rsidRPr="00F90DE5">
        <w:rPr>
          <w:rFonts w:eastAsia="Calibri"/>
          <w:color w:val="000000"/>
          <w:kern w:val="24"/>
          <w:szCs w:val="22"/>
          <w:lang w:val="en-US"/>
        </w:rPr>
        <w:t>I</w:t>
      </w:r>
      <w:r w:rsidRPr="00F90DE5">
        <w:rPr>
          <w:rFonts w:eastAsia="Calibri"/>
          <w:color w:val="000000"/>
          <w:kern w:val="24"/>
          <w:szCs w:val="22"/>
        </w:rPr>
        <w:t xml:space="preserve"> очередь – </w:t>
      </w:r>
      <w:smartTag w:uri="urn:schemas-microsoft-com:office:smarttags" w:element="metricconverter">
        <w:smartTagPr>
          <w:attr w:name="ProductID" w:val="2015 г"/>
        </w:smartTagPr>
        <w:r w:rsidRPr="00F90DE5">
          <w:rPr>
            <w:rFonts w:eastAsia="Calibri"/>
            <w:color w:val="000000"/>
            <w:kern w:val="24"/>
            <w:szCs w:val="22"/>
          </w:rPr>
          <w:t>2015 г</w:t>
        </w:r>
      </w:smartTag>
      <w:r w:rsidRPr="00F90DE5">
        <w:rPr>
          <w:rFonts w:eastAsia="Calibri"/>
          <w:color w:val="000000"/>
          <w:kern w:val="24"/>
          <w:szCs w:val="22"/>
        </w:rPr>
        <w:t>.</w:t>
      </w:r>
      <w:proofErr w:type="gramEnd"/>
    </w:p>
    <w:p w:rsidR="00A12EA4" w:rsidRPr="00F90DE5" w:rsidRDefault="00A12EA4" w:rsidP="00A12EA4">
      <w:pPr>
        <w:tabs>
          <w:tab w:val="num" w:pos="1080"/>
        </w:tabs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br w:type="page"/>
      </w:r>
    </w:p>
    <w:p w:rsidR="00A12EA4" w:rsidRPr="00896793" w:rsidRDefault="00A12EA4" w:rsidP="00A12EA4">
      <w:pPr>
        <w:pStyle w:val="10"/>
        <w:rPr>
          <w:rFonts w:ascii="Times New Roman" w:eastAsia="Calibri" w:hAnsi="Times New Roman"/>
          <w:i w:val="0"/>
          <w:sz w:val="28"/>
          <w:szCs w:val="28"/>
          <w:lang w:eastAsia="en-US"/>
        </w:rPr>
      </w:pPr>
      <w:bookmarkStart w:id="48" w:name="_Toc222739219"/>
      <w:bookmarkStart w:id="49" w:name="_Toc470516597"/>
      <w:r w:rsidRPr="00896793">
        <w:rPr>
          <w:rFonts w:ascii="Times New Roman" w:eastAsia="Calibri" w:hAnsi="Times New Roman"/>
          <w:i w:val="0"/>
          <w:sz w:val="28"/>
          <w:szCs w:val="28"/>
          <w:lang w:eastAsia="en-US"/>
        </w:rPr>
        <w:lastRenderedPageBreak/>
        <w:t>1. Общие сведения о городском поселении.</w:t>
      </w:r>
      <w:bookmarkEnd w:id="48"/>
      <w:bookmarkEnd w:id="49"/>
    </w:p>
    <w:p w:rsidR="00A12EA4" w:rsidRPr="00896793" w:rsidRDefault="00A12EA4" w:rsidP="00A12EA4">
      <w:pPr>
        <w:rPr>
          <w:rFonts w:eastAsia="Calibri"/>
          <w:sz w:val="28"/>
          <w:szCs w:val="28"/>
        </w:rPr>
      </w:pPr>
    </w:p>
    <w:p w:rsidR="00A12EA4" w:rsidRPr="00896793" w:rsidRDefault="00A12EA4" w:rsidP="00A12EA4">
      <w:pPr>
        <w:pStyle w:val="20"/>
        <w:rPr>
          <w:rFonts w:ascii="Times New Roman" w:eastAsia="Calibri" w:hAnsi="Times New Roman"/>
          <w:sz w:val="28"/>
          <w:szCs w:val="28"/>
          <w:lang w:eastAsia="en-US"/>
        </w:rPr>
      </w:pPr>
      <w:bookmarkStart w:id="50" w:name="_Toc222739220"/>
      <w:bookmarkStart w:id="51" w:name="_Toc470516598"/>
      <w:r w:rsidRPr="00896793">
        <w:rPr>
          <w:rFonts w:ascii="Times New Roman" w:eastAsia="Calibri" w:hAnsi="Times New Roman"/>
          <w:sz w:val="28"/>
          <w:szCs w:val="28"/>
          <w:lang w:eastAsia="en-US"/>
        </w:rPr>
        <w:t>1.1. Экономико-географическое положение</w:t>
      </w:r>
      <w:bookmarkEnd w:id="50"/>
      <w:r w:rsidRPr="00896793">
        <w:rPr>
          <w:rFonts w:ascii="Times New Roman" w:eastAsia="Calibri" w:hAnsi="Times New Roman"/>
          <w:sz w:val="28"/>
          <w:szCs w:val="28"/>
          <w:lang w:eastAsia="en-US"/>
        </w:rPr>
        <w:t>.</w:t>
      </w:r>
      <w:bookmarkEnd w:id="51"/>
    </w:p>
    <w:p w:rsidR="00A12EA4" w:rsidRPr="00F90DE5" w:rsidRDefault="00A12EA4" w:rsidP="00A12EA4">
      <w:pPr>
        <w:ind w:firstLine="709"/>
        <w:contextualSpacing/>
        <w:jc w:val="both"/>
        <w:rPr>
          <w:szCs w:val="28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 xml:space="preserve">Городское поселение - город Павловск – центр муниципального района. Расположен на левом берегу Дона, на расстоянии </w:t>
      </w:r>
      <w:smartTag w:uri="urn:schemas-microsoft-com:office:smarttags" w:element="metricconverter">
        <w:smartTagPr>
          <w:attr w:name="ProductID" w:val="150 км"/>
        </w:smartTagPr>
        <w:r w:rsidRPr="00F90DE5">
          <w:rPr>
            <w:rFonts w:eastAsia="Calibri"/>
            <w:color w:val="000000"/>
            <w:kern w:val="24"/>
            <w:szCs w:val="22"/>
          </w:rPr>
          <w:t>150 км</w:t>
        </w:r>
      </w:smartTag>
      <w:r w:rsidRPr="00F90DE5">
        <w:rPr>
          <w:rFonts w:eastAsia="Calibri"/>
          <w:color w:val="000000"/>
          <w:kern w:val="24"/>
          <w:szCs w:val="22"/>
        </w:rPr>
        <w:t xml:space="preserve"> от областного центра г. Воронеж.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 xml:space="preserve">Территорию поселения с севера на юг  пересекает автомагистраль федерального значения М-4 «Дон», разделяющая её на две части: западную и восточную. В восточной части поселения расположены основные промышленно-коммунальные предприятия, массив современной индивидуальной усадебной застройки и земли сельскохозяйственного назначения. В западной части – кварталы жилой и общественной </w:t>
      </w:r>
      <w:proofErr w:type="gramStart"/>
      <w:r w:rsidRPr="00F90DE5">
        <w:rPr>
          <w:rFonts w:eastAsia="Calibri"/>
          <w:color w:val="000000"/>
          <w:kern w:val="24"/>
          <w:szCs w:val="22"/>
        </w:rPr>
        <w:t>застройки города</w:t>
      </w:r>
      <w:proofErr w:type="gramEnd"/>
      <w:r w:rsidRPr="00F90DE5">
        <w:rPr>
          <w:rFonts w:eastAsia="Calibri"/>
          <w:color w:val="000000"/>
          <w:kern w:val="24"/>
          <w:szCs w:val="22"/>
        </w:rPr>
        <w:t xml:space="preserve"> Павловск, лесные массивы, простирающиеся вдоль Дона с севера на юг, пойменные территории р. Осередь и земли сельскохозяйственного назначения.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Западная, придонская часть поселения, обладает выразительным ландшафтом  и имеет большую рекреационную ценность.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 xml:space="preserve">Наиболее </w:t>
      </w:r>
      <w:proofErr w:type="gramStart"/>
      <w:r w:rsidRPr="00F90DE5">
        <w:rPr>
          <w:rFonts w:eastAsia="Calibri"/>
          <w:color w:val="000000"/>
          <w:kern w:val="24"/>
          <w:szCs w:val="22"/>
        </w:rPr>
        <w:t>привлекательна</w:t>
      </w:r>
      <w:proofErr w:type="gramEnd"/>
      <w:r w:rsidRPr="00F90DE5">
        <w:rPr>
          <w:rFonts w:eastAsia="Calibri"/>
          <w:color w:val="000000"/>
          <w:kern w:val="24"/>
          <w:szCs w:val="22"/>
        </w:rPr>
        <w:t xml:space="preserve"> для целей рекреации – р. Дон. На всем её протяжении имеются песчаные пляжи, пойменные озера, изобилующие рыбой, живописные, покрытые лесом берега.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Город Павловск имеет статус исторического города с большим количеством объектов историко-культурного наследия.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Совокупность объектов историко-культурного наследия и благоприятных природно-климатических условий создают предпосылки для формирования нового сектора экономики – туристско-рекреационной отрасли.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Выгодное экономико-географическое положение, благоприятное сочетание природно-климатических и ландшафтных факторов, накопленный экономико-производственный потенциал, богатое историко-культурное наследие – создают благоприятные возможности для дальнейшего градостроительного развития поселения.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Территория городского поселения граничит:</w:t>
      </w:r>
    </w:p>
    <w:p w:rsidR="00A12EA4" w:rsidRPr="00F90DE5" w:rsidRDefault="00A12EA4" w:rsidP="00A12EA4">
      <w:pPr>
        <w:numPr>
          <w:ilvl w:val="0"/>
          <w:numId w:val="46"/>
        </w:numPr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на западе  - с Подгоренским муниципальным районом;</w:t>
      </w:r>
    </w:p>
    <w:p w:rsidR="00A12EA4" w:rsidRPr="00F90DE5" w:rsidRDefault="00A12EA4" w:rsidP="00A12EA4">
      <w:pPr>
        <w:numPr>
          <w:ilvl w:val="0"/>
          <w:numId w:val="46"/>
        </w:numPr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на севере – с Александро-Донским;</w:t>
      </w:r>
    </w:p>
    <w:p w:rsidR="00A12EA4" w:rsidRPr="00F90DE5" w:rsidRDefault="00A12EA4" w:rsidP="00A12EA4">
      <w:pPr>
        <w:numPr>
          <w:ilvl w:val="0"/>
          <w:numId w:val="46"/>
        </w:numPr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на востоке – с Елизаветовским;</w:t>
      </w:r>
    </w:p>
    <w:p w:rsidR="00A12EA4" w:rsidRPr="00F90DE5" w:rsidRDefault="00A12EA4" w:rsidP="00A12EA4">
      <w:pPr>
        <w:numPr>
          <w:ilvl w:val="0"/>
          <w:numId w:val="46"/>
        </w:numPr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на юге – Русско-Буйловским сельскими поселениями Павловского муниципального района.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 xml:space="preserve">Общая площадь территории в границах городского поселения – </w:t>
      </w:r>
      <w:smartTag w:uri="urn:schemas-microsoft-com:office:smarttags" w:element="metricconverter">
        <w:smartTagPr>
          <w:attr w:name="ProductID" w:val="6162 га"/>
        </w:smartTagPr>
        <w:r w:rsidRPr="00F90DE5">
          <w:rPr>
            <w:rFonts w:eastAsia="Calibri"/>
            <w:color w:val="000000"/>
            <w:kern w:val="24"/>
            <w:szCs w:val="22"/>
          </w:rPr>
          <w:t>6162 га</w:t>
        </w:r>
      </w:smartTag>
      <w:r w:rsidRPr="00F90DE5">
        <w:rPr>
          <w:rFonts w:eastAsia="Calibri"/>
          <w:color w:val="000000"/>
          <w:kern w:val="24"/>
          <w:szCs w:val="22"/>
        </w:rPr>
        <w:t>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896793" w:rsidRDefault="00A12EA4" w:rsidP="00A12EA4">
      <w:pPr>
        <w:pStyle w:val="20"/>
        <w:rPr>
          <w:rFonts w:ascii="Times New Roman" w:eastAsia="Calibri" w:hAnsi="Times New Roman"/>
          <w:sz w:val="28"/>
          <w:szCs w:val="28"/>
          <w:lang w:eastAsia="en-US"/>
        </w:rPr>
      </w:pPr>
      <w:bookmarkStart w:id="52" w:name="_Toc222886188"/>
      <w:bookmarkStart w:id="53" w:name="_Toc470516599"/>
      <w:r w:rsidRPr="00896793">
        <w:rPr>
          <w:rFonts w:ascii="Times New Roman" w:eastAsia="Calibri" w:hAnsi="Times New Roman"/>
          <w:sz w:val="28"/>
          <w:szCs w:val="28"/>
          <w:lang w:eastAsia="en-US"/>
        </w:rPr>
        <w:t>1.2. Историко-градостроительный анализ территории городского поселения</w:t>
      </w:r>
      <w:bookmarkEnd w:id="52"/>
      <w:r w:rsidRPr="00896793">
        <w:rPr>
          <w:rFonts w:ascii="Times New Roman" w:eastAsia="Calibri" w:hAnsi="Times New Roman"/>
          <w:sz w:val="28"/>
          <w:szCs w:val="28"/>
          <w:lang w:eastAsia="en-US"/>
        </w:rPr>
        <w:t>.</w:t>
      </w:r>
      <w:bookmarkEnd w:id="53"/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Павловский муниципальный район находится в южной части области на левом берегу р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.Д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он. Был образован в </w:t>
      </w:r>
      <w:smartTag w:uri="urn:schemas-microsoft-com:office:smarttags" w:element="metricconverter">
        <w:smartTagPr>
          <w:attr w:name="ProductID" w:val="1928 г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1928 г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>. в составе Центрально-Черноземной области, включает в себя одно городское и 14 сельских поселений.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Город Павловск является административным центром Павловского муниципального района Воронежской области, центром городского поселения (единственным населенным пунктом на его территории). В настоящее время Павловск имеет статус </w:t>
      </w:r>
      <w:r w:rsidRPr="00F90DE5">
        <w:rPr>
          <w:rFonts w:eastAsia="Calibri"/>
          <w:color w:val="000000"/>
          <w:kern w:val="24"/>
          <w:szCs w:val="22"/>
          <w:u w:val="single"/>
          <w:lang w:eastAsia="en-US"/>
        </w:rPr>
        <w:t xml:space="preserve">исторического города </w:t>
      </w: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Российской Федерации (1990г., принят Постановлением коллегии Министерства культуры РСФСР и Коллегии Госстроя и Президиума Центрального совета ВООПИК г. Воронежа). </w:t>
      </w:r>
    </w:p>
    <w:p w:rsidR="00A12EA4" w:rsidRPr="00F90DE5" w:rsidRDefault="00A12EA4" w:rsidP="00A12EA4">
      <w:pPr>
        <w:ind w:firstLine="539"/>
        <w:jc w:val="both"/>
        <w:rPr>
          <w:rFonts w:eastAsia="Calibri"/>
          <w:i/>
          <w:color w:val="000000"/>
          <w:kern w:val="24"/>
          <w:szCs w:val="22"/>
          <w:lang w:eastAsia="en-US"/>
        </w:rPr>
      </w:pPr>
      <w:proofErr w:type="gramStart"/>
      <w:r w:rsidRPr="00F90DE5">
        <w:rPr>
          <w:rFonts w:eastAsia="Calibri"/>
          <w:i/>
          <w:color w:val="000000"/>
          <w:kern w:val="24"/>
          <w:szCs w:val="22"/>
          <w:u w:val="single"/>
          <w:lang w:eastAsia="en-US"/>
        </w:rPr>
        <w:t>Исторический город</w:t>
      </w:r>
      <w:r w:rsidRPr="00F90DE5">
        <w:rPr>
          <w:rFonts w:eastAsia="Calibri"/>
          <w:i/>
          <w:color w:val="000000"/>
          <w:kern w:val="24"/>
          <w:szCs w:val="22"/>
          <w:lang w:eastAsia="en-US"/>
        </w:rPr>
        <w:t xml:space="preserve"> по современному определению – это городское поселение, возникшее в отдаленный от нас период времени, являющееся местом высокой концентрации материальных свидетельств прошлого, представляющих художественную, историческую и духовную ценность (которые, во взаимосвязи с природно-ландшафтными особенностями и традиционным образом жизни населения, образуют единый территориальный комплекс культурного и природного наследия), и входящее в официально принятый на федеральном уровне список исторических поселений. </w:t>
      </w:r>
      <w:proofErr w:type="gramEnd"/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В соответствии с принятой в Российской Федерации классификацией город Павловск относится ко 2-ой категории исторического города федерального значения. На территории городского поселения находятся 43 объекта историко-культурного наследия, а так же памятники археологии.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Комплекс стоящих сегодня перед городом проблем сохранения и использования его культурного наследия, во многом связан с историей его возникновения и формирования. Анализ позволяет выделить пять основных этапов развития Павловска.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proofErr w:type="gramStart"/>
      <w:r w:rsidRPr="00F90DE5">
        <w:rPr>
          <w:rFonts w:eastAsia="Calibri"/>
          <w:b/>
          <w:color w:val="000000"/>
          <w:kern w:val="24"/>
          <w:szCs w:val="22"/>
          <w:lang w:val="en-US" w:eastAsia="en-US"/>
        </w:rPr>
        <w:t>I</w:t>
      </w:r>
      <w:r w:rsidRPr="00F90DE5">
        <w:rPr>
          <w:rFonts w:eastAsia="Calibri"/>
          <w:b/>
          <w:color w:val="000000"/>
          <w:kern w:val="24"/>
          <w:szCs w:val="22"/>
          <w:lang w:eastAsia="en-US"/>
        </w:rPr>
        <w:t xml:space="preserve"> этап (1709-1779 гг.)</w:t>
      </w:r>
      <w:proofErr w:type="gramEnd"/>
      <w:r w:rsidRPr="00F90DE5">
        <w:rPr>
          <w:rFonts w:eastAsia="Calibri"/>
          <w:b/>
          <w:color w:val="000000"/>
          <w:kern w:val="24"/>
          <w:szCs w:val="22"/>
          <w:lang w:eastAsia="en-US"/>
        </w:rPr>
        <w:t xml:space="preserve"> </w:t>
      </w: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– основание города и формирование в основном его планировочной структуры. Город Павловск был основан в 1709 году как крепость-верфь. Местоположение будущего города было выбрано лично Петром </w:t>
      </w:r>
      <w:r w:rsidRPr="00F90DE5">
        <w:rPr>
          <w:rFonts w:eastAsia="Calibri"/>
          <w:color w:val="000000"/>
          <w:kern w:val="24"/>
          <w:szCs w:val="22"/>
          <w:lang w:val="en-US" w:eastAsia="en-US"/>
        </w:rPr>
        <w:t>I</w:t>
      </w: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, побывавшем на этом месте неоднократно в ходе приготовлений к завоеванию Азова. Во время бунта Кондратия Булавина Петр </w:t>
      </w:r>
      <w:r w:rsidRPr="00F90DE5">
        <w:rPr>
          <w:rFonts w:eastAsia="Calibri"/>
          <w:color w:val="000000"/>
          <w:kern w:val="24"/>
          <w:szCs w:val="22"/>
          <w:lang w:val="en-US" w:eastAsia="en-US"/>
        </w:rPr>
        <w:t>I</w:t>
      </w: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повелел 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воронежскому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обер-коменданту С.А. Колычеву заложить крепость при впадении в Дон реки Осередь. Во исполнение этой воли было выбрано точное место и составлен проект крепости и верфи. Для работ на строительстве крепости Петр </w:t>
      </w:r>
      <w:r w:rsidRPr="00F90DE5">
        <w:rPr>
          <w:rFonts w:eastAsia="Calibri"/>
          <w:color w:val="000000"/>
          <w:kern w:val="24"/>
          <w:szCs w:val="22"/>
          <w:lang w:val="en-US" w:eastAsia="en-US"/>
        </w:rPr>
        <w:t>I</w:t>
      </w: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прислал три тысячи пленных шведов.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Крепость была заложена на возвышенном левом берегу Дона при впадении в него реки Осередь. Дон, текущий с севера на юг, в этом месте делает петлю к западу, замкнутую протокой, окаймляя своеобразный остров, поросший лесом. Река Осередь, протекающая с востока, несколько изгибаясь к северу, впадает в Дон в верхнем течении его петли. Левый берег реки Осередь низкий, с обширными заливными лугами. В  1,5-2-х км от устья в реку Осередь впадает небольшой левый приток: река Самарка, протекающая параллельно Дону. Все три реки окаймляют с севера, </w:t>
      </w:r>
      <w:r w:rsidRPr="00F90DE5">
        <w:rPr>
          <w:rFonts w:eastAsia="Calibri"/>
          <w:color w:val="000000"/>
          <w:kern w:val="24"/>
          <w:szCs w:val="22"/>
          <w:lang w:eastAsia="en-US"/>
        </w:rPr>
        <w:lastRenderedPageBreak/>
        <w:t>запада и юга довольно узкий и высокий мыс, водораздел которого в восточной оконечности раздваивается, образуя два мысообразных участка, северный и южный. Между этими мысами лежит круглая подтопляемая пойма Осереди. На южном мысу и была заложена крепость с корабельными верфями.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В </w:t>
      </w:r>
      <w:smartTag w:uri="urn:schemas-microsoft-com:office:smarttags" w:element="metricconverter">
        <w:smartTagPr>
          <w:attr w:name="ProductID" w:val="1711 г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1711 г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>. после неудачного для России Прутского похода сюда были переселены жители отданных Турции или ликвидированных городов Азова и Таганрога, а также Павловской крепости на р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.М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иусе, в связи с чем крепость на р.Осереди получила второе название – Новопавловская. Со значительным притоком в новый город гражданского населения к северо-востоку от крепости начали формироваться селитебные территории, или «форштадты». На городских территориях, занятых полками гарнизона, были выстроены деревянные церкви.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Формирование селитебных территорий Павловска, в отличие</w:t>
      </w:r>
      <w:r w:rsidRPr="00F90DE5">
        <w:rPr>
          <w:rFonts w:eastAsia="Calibri"/>
          <w:b/>
          <w:color w:val="000000"/>
          <w:kern w:val="24"/>
          <w:szCs w:val="22"/>
          <w:lang w:eastAsia="en-US"/>
        </w:rPr>
        <w:t xml:space="preserve"> </w:t>
      </w: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от других городов губернии, уже с самого начала его развития (в </w:t>
      </w:r>
      <w:r w:rsidRPr="00F90DE5">
        <w:rPr>
          <w:rFonts w:eastAsia="Calibri"/>
          <w:color w:val="000000"/>
          <w:kern w:val="24"/>
          <w:szCs w:val="22"/>
          <w:lang w:val="en-US" w:eastAsia="en-US"/>
        </w:rPr>
        <w:t>XVIII</w:t>
      </w: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в.) происходило на основе регулярного плана. Геометрически правильные кварталы вытянутой прямоугольной формы, прямые улицы, идущие как вдоль водораздела, так и перпендикулярно Дону. Центральная, водораздельная улица (Красная – ныне проспект Революции), начинавшаяся от восточных городских ворот, являлась той осью, вдоль которой разворачивалась вся композиция планировки и застройки.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С развитием городского поселения «Крепость при реке Осереде» получает наименование город Осередь, а вскоре – город Павловск с Ново-Павловской (или Павловской) крепостью.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Весной 1713 года по царскому указу был ликвидирован старый пушечный литейный двор в Воронеже и построен новый на Осереде для литья медных пушек и мортир. Он разместился на северном мысу при речке Самарке (квартал в границах нынешних улиц Красный путь, Гастелло, Матросова). В </w:t>
      </w:r>
      <w:smartTag w:uri="urn:schemas-microsoft-com:office:smarttags" w:element="metricconverter">
        <w:smartTagPr>
          <w:attr w:name="ProductID" w:val="1713 г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1713 г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>. из Таврова в «Серед» (Павловск) было переведено Адмиралтейство.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В результате этих действий в 1710-х гг. сформировалась планировка Павловской крепости и внекрепостных территорий, представлявших собой единый комплекс кораблестроительного предприятия с характерными для него функциональными зонами.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Территория крепости находилась под защитой оборонительного вала четких геометрических очертаний с бастионами. Северная ее граница шла вдоль нынешней ул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.П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обеды, южная – примерно вдоль ул.Шевченко, восточная, имевшая несколько изломов, проходила примерно от южной границы участка Авторемзавода, пересекала территорию современного рынка в створе ул.Готвальда.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За крепостной стеной, с востока, примерно на месте нынешнего квартала в границах ул. Набережная, Шевченко, 1 Мая, был устроен Пороховой завод. К востоку от крепости был построен Артиллерийский двор. Впоследствии, здесь же были построены корпуса канатной фабрики. 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Между Артиллерийским двором и крепостью, на небольшом мысообразном выступе берега Дона (квартал в границах улиц: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Набережная, К.Маркса, 9 Января) был выстроен царский двор с двухэтажным дворцом и службами. </w:t>
      </w:r>
      <w:proofErr w:type="gramEnd"/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Границей города с восточной стороны (нынешняя Петровская площадь) служил земляной вал с редутами. 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С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южной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и западной сторон города для защиты от наводнений были устроены инженерные заградительные сооружения.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С конца 1720-х гг., после смерти Петра </w:t>
      </w:r>
      <w:r w:rsidRPr="00F90DE5">
        <w:rPr>
          <w:rFonts w:eastAsia="Calibri"/>
          <w:color w:val="000000"/>
          <w:kern w:val="24"/>
          <w:szCs w:val="22"/>
          <w:lang w:val="en-US" w:eastAsia="en-US"/>
        </w:rPr>
        <w:t>I</w:t>
      </w: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, начинается угасание Павловска. Уже в </w:t>
      </w:r>
      <w:smartTag w:uri="urn:schemas-microsoft-com:office:smarttags" w:element="metricconverter">
        <w:smartTagPr>
          <w:attr w:name="ProductID" w:val="1726 г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1726 г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. в Петербург было направлено донесение о «неудовлетворительном состоянии Павловской крепости». В </w:t>
      </w:r>
      <w:smartTag w:uri="urn:schemas-microsoft-com:office:smarttags" w:element="metricconverter">
        <w:smartTagPr>
          <w:attr w:name="ProductID" w:val="1737 г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1737 г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. из Павловска был выведен гарнизон, прекратилась работа военных заводов. Моровая язва </w:t>
      </w:r>
      <w:smartTag w:uri="urn:schemas-microsoft-com:office:smarttags" w:element="metricconverter">
        <w:smartTagPr>
          <w:attr w:name="ProductID" w:val="1738 г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1738 г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. резко сократила численность населения города.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Во второй половине 1760-х гг. Павловск вновь входит в сферу военных (кораблестроительных) интересов 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Российского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правительств.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В </w:t>
      </w:r>
      <w:smartTag w:uri="urn:schemas-microsoft-com:office:smarttags" w:element="metricconverter">
        <w:smartTagPr>
          <w:attr w:name="ProductID" w:val="1770 г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1770 г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>. был составлен фиксационный план г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.П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>авловска с крепостью. На чертеже приведена планировка крепости, верфи, городских кварталов, а также обозначены все, как существовавшие на тот момент главные постройки, так и местоположение уже утраченных царского двора, церквей, заводов, что позволяет с достаточно большой точностью привязать планировку и застройку «петровского Павловска» к современной планировке города.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К 1760-80 годам относится строительство в камне всех церквей города. Так, в нескольких метрах к югу от сгоревшей в </w:t>
      </w:r>
      <w:smartTag w:uri="urn:schemas-microsoft-com:office:smarttags" w:element="metricconverter">
        <w:smartTagPr>
          <w:attr w:name="ProductID" w:val="1766 г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1766 г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>. деревянной Казанской церкви начинается возведение нового храма – первого каменного здания в городе сохранившегося до сегодняшних дней (пр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.Р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>еволюции, 25). В 1780-1783 гг. была отстроена в камне и Покровская церковь (ул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.П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окровская, 13), перестроенная в </w:t>
      </w:r>
      <w:smartTag w:uri="urn:schemas-microsoft-com:office:smarttags" w:element="metricconverter">
        <w:smartTagPr>
          <w:attr w:name="ProductID" w:val="1859 г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1859 г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. в формах русского стиля. Пожар </w:t>
      </w:r>
      <w:smartTag w:uri="urn:schemas-microsoft-com:office:smarttags" w:element="metricconverter">
        <w:smartTagPr>
          <w:attr w:name="ProductID" w:val="1773 г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1773 г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. уничтожил двухэтажный деревянный Преображенский собор, построенный в </w:t>
      </w:r>
      <w:smartTag w:uri="urn:schemas-microsoft-com:office:smarttags" w:element="metricconverter">
        <w:smartTagPr>
          <w:attr w:name="ProductID" w:val="1724 г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1724 г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. Новый каменный собор был заложен в </w:t>
      </w:r>
      <w:smartTag w:uri="urn:schemas-microsoft-com:office:smarttags" w:element="metricconverter">
        <w:smartTagPr>
          <w:attr w:name="ProductID" w:val="1780 г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1780 г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. на уже третьем по счету месте, в </w:t>
      </w:r>
      <w:smartTag w:uri="urn:schemas-microsoft-com:office:smarttags" w:element="metricconverter">
        <w:smartTagPr>
          <w:attr w:name="ProductID" w:val="160 м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160 м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севернее предыдущего, там, где он и стоит до сегодняшних дней (ул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.П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>окровская, 9).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Таким образом, на первом этапе своего развития город Павловск формировался как значительное промышленное поселение при кораблестроительной верфи. В этот период были заложены основы регулярной планировки, зонирования территории, системы вертикальных доминант, получившие развитие на следующих этапах градостроительного развития.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proofErr w:type="gramStart"/>
      <w:r w:rsidRPr="00F90DE5">
        <w:rPr>
          <w:rFonts w:eastAsia="Calibri"/>
          <w:b/>
          <w:color w:val="000000"/>
          <w:kern w:val="24"/>
          <w:szCs w:val="22"/>
          <w:lang w:val="en-US" w:eastAsia="en-US"/>
        </w:rPr>
        <w:t>II</w:t>
      </w:r>
      <w:r w:rsidRPr="00F90DE5">
        <w:rPr>
          <w:rFonts w:eastAsia="Calibri"/>
          <w:b/>
          <w:color w:val="000000"/>
          <w:kern w:val="24"/>
          <w:szCs w:val="22"/>
          <w:lang w:eastAsia="en-US"/>
        </w:rPr>
        <w:t xml:space="preserve"> этап (1779-сер.</w:t>
      </w:r>
      <w:proofErr w:type="gramEnd"/>
      <w:r w:rsidRPr="00F90DE5">
        <w:rPr>
          <w:rFonts w:eastAsia="Calibri"/>
          <w:b/>
          <w:color w:val="000000"/>
          <w:kern w:val="24"/>
          <w:szCs w:val="22"/>
          <w:lang w:eastAsia="en-US"/>
        </w:rPr>
        <w:t xml:space="preserve"> </w:t>
      </w:r>
      <w:proofErr w:type="gramStart"/>
      <w:r w:rsidRPr="00F90DE5">
        <w:rPr>
          <w:rFonts w:eastAsia="Calibri"/>
          <w:b/>
          <w:color w:val="000000"/>
          <w:kern w:val="24"/>
          <w:szCs w:val="22"/>
          <w:lang w:val="en-US" w:eastAsia="en-US"/>
        </w:rPr>
        <w:t>XIX</w:t>
      </w:r>
      <w:r w:rsidRPr="00F90DE5">
        <w:rPr>
          <w:rFonts w:eastAsia="Calibri"/>
          <w:b/>
          <w:color w:val="000000"/>
          <w:kern w:val="24"/>
          <w:szCs w:val="22"/>
          <w:lang w:eastAsia="en-US"/>
        </w:rPr>
        <w:t xml:space="preserve"> в.)</w:t>
      </w:r>
      <w:proofErr w:type="gramEnd"/>
      <w:r w:rsidRPr="00F90DE5">
        <w:rPr>
          <w:rFonts w:eastAsia="Calibri"/>
          <w:b/>
          <w:color w:val="000000"/>
          <w:kern w:val="24"/>
          <w:szCs w:val="22"/>
          <w:lang w:eastAsia="en-US"/>
        </w:rPr>
        <w:t xml:space="preserve"> </w:t>
      </w: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В </w:t>
      </w:r>
      <w:smartTag w:uri="urn:schemas-microsoft-com:office:smarttags" w:element="metricconverter">
        <w:smartTagPr>
          <w:attr w:name="ProductID" w:val="1779 г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1779 г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>. Павло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вск ст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ановится уездным городом Воронежского наместничества (позднее – губернии). В </w:t>
      </w:r>
      <w:smartTag w:uri="urn:schemas-microsoft-com:office:smarttags" w:element="metricconverter">
        <w:smartTagPr>
          <w:attr w:name="ProductID" w:val="1781 г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1781 г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>. утверждается герб Павловска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: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«Апостол Павел в серебряном поле», а в </w:t>
      </w:r>
      <w:smartTag w:uri="urn:schemas-microsoft-com:office:smarttags" w:element="metricconverter">
        <w:smartTagPr>
          <w:attr w:name="ProductID" w:val="1786 г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1786 г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. императрицей Екатериной </w:t>
      </w:r>
      <w:r w:rsidRPr="00F90DE5">
        <w:rPr>
          <w:rFonts w:eastAsia="Calibri"/>
          <w:color w:val="000000"/>
          <w:kern w:val="24"/>
          <w:szCs w:val="22"/>
          <w:lang w:val="en-US" w:eastAsia="en-US"/>
        </w:rPr>
        <w:t>II</w:t>
      </w: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был утвержден регулярный план Павловска, разработанный воронежскими землемерами С.П.Владыкиным и Е.А.фон Коловым и доработанный в Петербурге. Этим планом предусматривалось сохранение территории крепости с бастионами. В центре крепости намечалось восстановление Петропавловского собора и строительство типовой группы казенных строений. Территория города разбивалась на 22 квартала, 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образующих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два блока: северо-западный (в границах нынешних улиц Ленина и Мало-Луговой) и центральный, с ядром композиции Казанской площадью и осью симметрии – Казанской улицей (ул. 9 Января).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lastRenderedPageBreak/>
        <w:t xml:space="preserve">Трассировка улиц, по сравнению с планировкой предыдущего этапа, сохранялась, лишь укрупнялись кварталы. С востока город ограничивал земляной вал с бастионом при выезде в направлениях городов Богучара и Калитвы. Остальные границы города проходили по бровкам надпойменных террас и имели инженерные сооружения для защиты от паводков. Выезд в направлении Воронежа был в северной части города, рядом с кладбищем.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Второй план был составлен Е.А.фон Коловым в </w:t>
      </w:r>
      <w:smartTag w:uri="urn:schemas-microsoft-com:office:smarttags" w:element="metricconverter">
        <w:smartTagPr>
          <w:attr w:name="ProductID" w:val="1798 г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1798 г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>. и заметно отличался от предыдущего. Главной осью здесь выступала ул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.К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>расная (пр.Революции), разделяя северную часть города из 22 кварталов и двух площадей (Казанской и Петровской) и южную, состоящую из селитебной зоны с 13 кварталами и огромной площади в юго-западной части города, в границах крепостного вала, улиц Покровской и Красной.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Реализации в натуре регулярного плана, в определенной мере, способствовал пожар </w:t>
      </w:r>
      <w:smartTag w:uri="urn:schemas-microsoft-com:office:smarttags" w:element="metricconverter">
        <w:smartTagPr>
          <w:attr w:name="ProductID" w:val="1793 г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1793 г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>., при котором выгорела почти вся городская застройка.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Кирпичная капитальная застройка Павловска первой половины </w:t>
      </w:r>
      <w:r w:rsidRPr="00F90DE5">
        <w:rPr>
          <w:rFonts w:eastAsia="Calibri"/>
          <w:color w:val="000000"/>
          <w:kern w:val="24"/>
          <w:szCs w:val="22"/>
          <w:lang w:val="en-US" w:eastAsia="en-US"/>
        </w:rPr>
        <w:t>XIX</w:t>
      </w: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века «закрепляла» регулярную планировку: каменные жилые дома строились 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о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главным улицам, преимущественно на углах кварталов, площадей.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Таким образом, второй этап развития города характеризуется его переходом на путь, характерный для рядовых уездных городов Российской империи: реконструкция планировочной структуры на основе регулярной планировки, становление административных, социально-культурных  торгово-промышленных функций, свойственных таким городам.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proofErr w:type="gramStart"/>
      <w:r w:rsidRPr="00F90DE5">
        <w:rPr>
          <w:rFonts w:eastAsia="Calibri"/>
          <w:b/>
          <w:color w:val="000000"/>
          <w:kern w:val="24"/>
          <w:szCs w:val="22"/>
          <w:lang w:val="en-US" w:eastAsia="en-US"/>
        </w:rPr>
        <w:t>III</w:t>
      </w:r>
      <w:r w:rsidRPr="00F90DE5">
        <w:rPr>
          <w:rFonts w:eastAsia="Calibri"/>
          <w:b/>
          <w:color w:val="000000"/>
          <w:kern w:val="24"/>
          <w:szCs w:val="22"/>
          <w:lang w:eastAsia="en-US"/>
        </w:rPr>
        <w:t xml:space="preserve"> этап (сер.</w:t>
      </w:r>
      <w:proofErr w:type="gramEnd"/>
      <w:r w:rsidRPr="00F90DE5">
        <w:rPr>
          <w:rFonts w:eastAsia="Calibri"/>
          <w:b/>
          <w:color w:val="000000"/>
          <w:kern w:val="24"/>
          <w:szCs w:val="22"/>
          <w:lang w:eastAsia="en-US"/>
        </w:rPr>
        <w:t xml:space="preserve"> </w:t>
      </w:r>
      <w:proofErr w:type="gramStart"/>
      <w:r w:rsidRPr="00F90DE5">
        <w:rPr>
          <w:rFonts w:eastAsia="Calibri"/>
          <w:b/>
          <w:color w:val="000000"/>
          <w:kern w:val="24"/>
          <w:szCs w:val="22"/>
          <w:lang w:val="en-US" w:eastAsia="en-US"/>
        </w:rPr>
        <w:t>XIX</w:t>
      </w:r>
      <w:r w:rsidRPr="00F90DE5">
        <w:rPr>
          <w:rFonts w:eastAsia="Calibri"/>
          <w:b/>
          <w:color w:val="000000"/>
          <w:kern w:val="24"/>
          <w:szCs w:val="22"/>
          <w:lang w:eastAsia="en-US"/>
        </w:rPr>
        <w:t xml:space="preserve"> - нач.</w:t>
      </w:r>
      <w:proofErr w:type="gramEnd"/>
      <w:r w:rsidRPr="00F90DE5">
        <w:rPr>
          <w:rFonts w:eastAsia="Calibri"/>
          <w:b/>
          <w:color w:val="000000"/>
          <w:kern w:val="24"/>
          <w:szCs w:val="22"/>
          <w:lang w:eastAsia="en-US"/>
        </w:rPr>
        <w:t xml:space="preserve"> </w:t>
      </w:r>
      <w:proofErr w:type="gramStart"/>
      <w:r w:rsidRPr="00F90DE5">
        <w:rPr>
          <w:rFonts w:eastAsia="Calibri"/>
          <w:b/>
          <w:color w:val="000000"/>
          <w:kern w:val="24"/>
          <w:szCs w:val="22"/>
          <w:lang w:val="en-US" w:eastAsia="en-US"/>
        </w:rPr>
        <w:t>XX</w:t>
      </w:r>
      <w:r w:rsidRPr="00F90DE5">
        <w:rPr>
          <w:rFonts w:eastAsia="Calibri"/>
          <w:b/>
          <w:color w:val="000000"/>
          <w:kern w:val="24"/>
          <w:szCs w:val="22"/>
          <w:lang w:eastAsia="en-US"/>
        </w:rPr>
        <w:t>вв.)</w:t>
      </w:r>
      <w:proofErr w:type="gramEnd"/>
      <w:r w:rsidRPr="00F90DE5">
        <w:rPr>
          <w:rFonts w:eastAsia="Calibri"/>
          <w:b/>
          <w:color w:val="000000"/>
          <w:kern w:val="24"/>
          <w:szCs w:val="22"/>
          <w:lang w:eastAsia="en-US"/>
        </w:rPr>
        <w:t xml:space="preserve"> 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С середины </w:t>
      </w:r>
      <w:r w:rsidRPr="00F90DE5">
        <w:rPr>
          <w:rFonts w:eastAsia="Calibri"/>
          <w:color w:val="000000"/>
          <w:kern w:val="24"/>
          <w:szCs w:val="22"/>
          <w:lang w:val="en-US" w:eastAsia="en-US"/>
        </w:rPr>
        <w:t>XIX</w:t>
      </w: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века Павловск постепенно набирает потенциал торгово-промышленного центра, причем в первую очередь в городе и прилегающих слободах развивается кустарное производство – маслобойное, салотопенное, мыловаренное и др. Развитию торговли способствовало и то, что на судоходной реке Дон была торговая пристань, а через Павловск пролегал Московско-Черкасский тракт, по которому осуществлялась основная связь Кавказского региона с Санкт-Петербургом и Москвой (фрагмент тракта сохранился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до наших дней).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Пожары 1872 и 1873 годов уничтожили три четверти городской застройки, после чего Павловск начинает отстраиваться фактически заново. В том числе, перестраиваются, достраиваются и надстраиваются единичные кирпичные дома первой половины </w:t>
      </w:r>
      <w:r w:rsidRPr="00F90DE5">
        <w:rPr>
          <w:rFonts w:eastAsia="Calibri"/>
          <w:color w:val="000000"/>
          <w:kern w:val="24"/>
          <w:szCs w:val="22"/>
          <w:lang w:val="en-US" w:eastAsia="en-US"/>
        </w:rPr>
        <w:t>XIX</w:t>
      </w: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века.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В 1900 году в Павловске было 6 церквей, 5 учебных заведений. Промышленность была представлена пивоваренным и двумя пивомедовыми заводами, свечным, воскобойным, мыловаренными заводами. В Солдатской слободе действовал 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чугунолитейный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, салотопенный, 2 каретных завода, 10 кузниц и 4 ветряные мельницы. 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В городе работала аптека, фотография, 4 столярных мастерских, 2 бани, 6 хлебопекарен, 3 булочных, 20 мастерских, 6 постоялых дворов, 20 магазинов, 30 лавок, 1 пивная, 2 трактира.</w:t>
      </w:r>
      <w:proofErr w:type="gramEnd"/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При Павловске с кон. </w:t>
      </w:r>
      <w:proofErr w:type="gramStart"/>
      <w:r w:rsidRPr="00F90DE5">
        <w:rPr>
          <w:rFonts w:eastAsia="Calibri"/>
          <w:color w:val="000000"/>
          <w:kern w:val="24"/>
          <w:szCs w:val="22"/>
          <w:lang w:val="en-US" w:eastAsia="en-US"/>
        </w:rPr>
        <w:t>XVIII</w:t>
      </w: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века существовали пригородные слободы – Песковатка, Сиротская, Солдатская, которые к началу </w:t>
      </w:r>
      <w:r w:rsidRPr="00F90DE5">
        <w:rPr>
          <w:rFonts w:eastAsia="Calibri"/>
          <w:color w:val="000000"/>
          <w:kern w:val="24"/>
          <w:szCs w:val="22"/>
          <w:lang w:val="en-US" w:eastAsia="en-US"/>
        </w:rPr>
        <w:t>XX</w:t>
      </w: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века практически слились с городом.</w:t>
      </w:r>
      <w:proofErr w:type="gramEnd"/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К 1916 году сложилась архитектурно-градостроительная структура Павловска, в основном соответствующая генеральному плану </w:t>
      </w:r>
      <w:smartTag w:uri="urn:schemas-microsoft-com:office:smarttags" w:element="metricconverter">
        <w:smartTagPr>
          <w:attr w:name="ProductID" w:val="1798 г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1798 г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.  Не вошедшая же в «регулярную» планировку «адмиралтейская» часть города на месте бывшей крепости была в </w:t>
      </w:r>
      <w:r w:rsidRPr="00F90DE5">
        <w:rPr>
          <w:rFonts w:eastAsia="Calibri"/>
          <w:color w:val="000000"/>
          <w:kern w:val="24"/>
          <w:szCs w:val="22"/>
          <w:lang w:val="en-US" w:eastAsia="en-US"/>
        </w:rPr>
        <w:t>XIX</w:t>
      </w: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веке хаотично застроена: «свободно ориентированные» улицы здесь ограничивают кварталы неправильной формы.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Существовавшая с конца </w:t>
      </w:r>
      <w:r w:rsidRPr="00F90DE5">
        <w:rPr>
          <w:rFonts w:eastAsia="Calibri"/>
          <w:color w:val="000000"/>
          <w:kern w:val="24"/>
          <w:szCs w:val="22"/>
          <w:lang w:val="en-US" w:eastAsia="en-US"/>
        </w:rPr>
        <w:t>XVIII</w:t>
      </w: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века система доминант, образованная вертикалями Преображенского собора, Казанской и Покровской церквей, на рубеже </w:t>
      </w:r>
      <w:r w:rsidRPr="00F90DE5">
        <w:rPr>
          <w:rFonts w:eastAsia="Calibri"/>
          <w:color w:val="000000"/>
          <w:kern w:val="24"/>
          <w:szCs w:val="22"/>
          <w:lang w:val="en-US" w:eastAsia="en-US"/>
        </w:rPr>
        <w:t>XIX</w:t>
      </w: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– </w:t>
      </w:r>
      <w:r w:rsidRPr="00F90DE5">
        <w:rPr>
          <w:rFonts w:eastAsia="Calibri"/>
          <w:color w:val="000000"/>
          <w:kern w:val="24"/>
          <w:szCs w:val="22"/>
          <w:lang w:val="en-US" w:eastAsia="en-US"/>
        </w:rPr>
        <w:t>XX</w:t>
      </w: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веков дополнилась вертикалями пожарной каланчи и куполов дома Одинцова и Реального училища. В этот же период построено большинство из ныне существующих зданий города, имеющих высокое архитектурное качество и признанных сегодня памятниками архитектуры.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Таким образом, на третьем этапе развития города продолжали развиваться торгово-промышленные, административные и социально-культурные функции, велось активное строительство. Однако в начале </w:t>
      </w:r>
      <w:r w:rsidRPr="00F90DE5">
        <w:rPr>
          <w:rFonts w:eastAsia="Calibri"/>
          <w:color w:val="000000"/>
          <w:kern w:val="24"/>
          <w:szCs w:val="22"/>
          <w:lang w:val="en-US" w:eastAsia="en-US"/>
        </w:rPr>
        <w:t>XX</w:t>
      </w: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в., из-за отсутствия железной дороги, торговля в Павловске уступила первое место административным и социальным (учебным, культурным) функциям. Именно в этот период окончательно сложилась историческая застройка, его функциональное зонирование, система вертикальных композиционных доминант.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proofErr w:type="gramStart"/>
      <w:r w:rsidRPr="00F90DE5">
        <w:rPr>
          <w:rFonts w:eastAsia="Calibri"/>
          <w:b/>
          <w:color w:val="000000"/>
          <w:kern w:val="24"/>
          <w:szCs w:val="22"/>
          <w:lang w:val="en-US" w:eastAsia="en-US"/>
        </w:rPr>
        <w:t>IV</w:t>
      </w:r>
      <w:r w:rsidRPr="00F90DE5">
        <w:rPr>
          <w:rFonts w:eastAsia="Calibri"/>
          <w:b/>
          <w:color w:val="000000"/>
          <w:kern w:val="24"/>
          <w:szCs w:val="22"/>
          <w:lang w:eastAsia="en-US"/>
        </w:rPr>
        <w:t xml:space="preserve"> этап (1917-1990 гг.)</w:t>
      </w:r>
      <w:proofErr w:type="gramEnd"/>
      <w:r w:rsidRPr="00F90DE5">
        <w:rPr>
          <w:rFonts w:eastAsia="Calibri"/>
          <w:b/>
          <w:color w:val="000000"/>
          <w:kern w:val="24"/>
          <w:szCs w:val="22"/>
          <w:lang w:eastAsia="en-US"/>
        </w:rPr>
        <w:t xml:space="preserve"> </w:t>
      </w: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Советская власть была установлена в Павловске в феврале 1818 года, а уже в марте произошла национализация всех зданий в городе. С сентября </w:t>
      </w:r>
      <w:smartTag w:uri="urn:schemas-microsoft-com:office:smarttags" w:element="metricconverter">
        <w:smartTagPr>
          <w:attr w:name="ProductID" w:val="1918 г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1918 г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. по декабрь </w:t>
      </w:r>
      <w:smartTag w:uri="urn:schemas-microsoft-com:office:smarttags" w:element="metricconverter">
        <w:smartTagPr>
          <w:attr w:name="ProductID" w:val="1919 г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1919 г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. город был ареной боев Гражданской войны. В дальнейшем советские учреждения (больница, школы, кинотеатр и пр.) и промышленные предприятия продолжали работать на базе дореволюционных учреждений и производств. Судя по статистическим данным, новое строительство в исторической части города  в 1920-30-е годы практически не велось. В 1943-43 гг. Павловск был прифронтовым городом, но, по сравнению с другими городами области, его застройка пострадала незначительно.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В 1930-60-е годы в результате антирелигиозной политики, проводимой государством, пострадали все церкви города. Некоторые были уничтожены, а остальные изуродованы и использовались неподобающим образом. Вследствие этого, а также из-за строительства ряда дисгармоничных объектов в историческом центре, выразительность градостроительной композиции Павловска была существенно снижена.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Компактность исторического ядра города, окруженного непригодными к строительному освоению землями, обусловила территориальное развитие города к юго-востоку, где в 1960-80-е годы образовалось несколько жилых микрорайонов и промышленно-коммунальных зон.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proofErr w:type="gramStart"/>
      <w:r w:rsidRPr="00F90DE5">
        <w:rPr>
          <w:rFonts w:eastAsia="Calibri"/>
          <w:b/>
          <w:color w:val="000000"/>
          <w:kern w:val="24"/>
          <w:szCs w:val="22"/>
          <w:lang w:val="en-US" w:eastAsia="en-US"/>
        </w:rPr>
        <w:t>V</w:t>
      </w:r>
      <w:r w:rsidRPr="00F90DE5">
        <w:rPr>
          <w:rFonts w:eastAsia="Calibri"/>
          <w:b/>
          <w:color w:val="000000"/>
          <w:kern w:val="24"/>
          <w:szCs w:val="22"/>
          <w:lang w:eastAsia="en-US"/>
        </w:rPr>
        <w:t xml:space="preserve"> этап (</w:t>
      </w:r>
      <w:smartTag w:uri="urn:schemas-microsoft-com:office:smarttags" w:element="metricconverter">
        <w:smartTagPr>
          <w:attr w:name="ProductID" w:val="1990 г"/>
        </w:smartTagPr>
        <w:r w:rsidRPr="00F90DE5">
          <w:rPr>
            <w:rFonts w:eastAsia="Calibri"/>
            <w:b/>
            <w:color w:val="000000"/>
            <w:kern w:val="24"/>
            <w:szCs w:val="22"/>
            <w:lang w:eastAsia="en-US"/>
          </w:rPr>
          <w:t>1990 г</w:t>
        </w:r>
      </w:smartTag>
      <w:r w:rsidRPr="00F90DE5">
        <w:rPr>
          <w:rFonts w:eastAsia="Calibri"/>
          <w:b/>
          <w:color w:val="000000"/>
          <w:kern w:val="24"/>
          <w:szCs w:val="22"/>
          <w:lang w:eastAsia="en-US"/>
        </w:rPr>
        <w:t xml:space="preserve">. по настоящее время) </w:t>
      </w:r>
      <w:r w:rsidRPr="00F90DE5">
        <w:rPr>
          <w:rFonts w:eastAsia="Calibri"/>
          <w:color w:val="000000"/>
          <w:kern w:val="24"/>
          <w:szCs w:val="22"/>
          <w:lang w:eastAsia="en-US"/>
        </w:rPr>
        <w:t>С начала 1990-х годов произошли кардинальные изменения в области жилищного строительства.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Приоритетность приобрела малоэтажная усадебная застройка, требующая значительных свободных территорий, что не было предусмотрено проектом генплана </w:t>
      </w:r>
      <w:smartTag w:uri="urn:schemas-microsoft-com:office:smarttags" w:element="metricconverter">
        <w:smartTagPr>
          <w:attr w:name="ProductID" w:val="1980 г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1980 г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. Не соответствуют условиям и установкам сегодняшнего дня решения генерального плана, предусматривающие вторжение типовой пятиэтажной </w:t>
      </w:r>
      <w:r w:rsidRPr="00F90DE5">
        <w:rPr>
          <w:rFonts w:eastAsia="Calibri"/>
          <w:color w:val="000000"/>
          <w:kern w:val="24"/>
          <w:szCs w:val="22"/>
          <w:lang w:eastAsia="en-US"/>
        </w:rPr>
        <w:lastRenderedPageBreak/>
        <w:t>застройки в исторический центр города, а также существенное изменение структуры исторического ландшафта, что привело бы к полному изменению его уникальной природной конфигурации.</w:t>
      </w:r>
      <w:proofErr w:type="gramEnd"/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В 1990-е гг. внимание застройщиков привлекла территория бывшей крепости, где было поставлено несколько новых зданий по типовым проектам, диссонирующих с масштабом и обликом застройки исторического центра города и исказивших его внешние и внутренние панорамы.</w:t>
      </w:r>
      <w:proofErr w:type="gramEnd"/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Застройка Павловска сегодня разделена на 3 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крупных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массива:</w:t>
      </w:r>
    </w:p>
    <w:p w:rsidR="00A12EA4" w:rsidRPr="00F90DE5" w:rsidRDefault="00A12EA4" w:rsidP="00A12EA4">
      <w:pPr>
        <w:widowControl w:val="0"/>
        <w:numPr>
          <w:ilvl w:val="0"/>
          <w:numId w:val="74"/>
        </w:numPr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Старая часть города – преимущественно застроена кварталами одноэтажных, частично двухэтажных жилых домов регулярной планировки с прямоугольной сеткой улиц;</w:t>
      </w:r>
    </w:p>
    <w:p w:rsidR="00A12EA4" w:rsidRPr="00F90DE5" w:rsidRDefault="00A12EA4" w:rsidP="00A12EA4">
      <w:pPr>
        <w:widowControl w:val="0"/>
        <w:numPr>
          <w:ilvl w:val="0"/>
          <w:numId w:val="74"/>
        </w:numPr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В восточной части города ведется многоэтажное строительство (4-5 эт.);</w:t>
      </w:r>
    </w:p>
    <w:p w:rsidR="00A12EA4" w:rsidRPr="00F90DE5" w:rsidRDefault="00A12EA4" w:rsidP="00A12EA4">
      <w:pPr>
        <w:widowControl w:val="0"/>
        <w:numPr>
          <w:ilvl w:val="0"/>
          <w:numId w:val="74"/>
        </w:numPr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В юго-восточной части города, автодорогой Москва-Ростов появились кварталы современной коттеджной застройки.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Основная масса промпредприятий расположена в формирующемся промрайоне в восточной части города.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Таким образом, историческое значение в общероссийском масштабе имеет первый этап существования города, связанный с основанием  развитием российского военно-морского флота. Последующие этапы имеют скорее региональное историческое значение – для Воронежской области, для истории ее промышленности, торговли, народного образования, градостроительства, архитектуры. Относительный архитектурный расцвет города приходится на третий этап его развития, а некоторый упадок исторического центра – на четвертый. Градостроительное значение имеют: выбор места будущего города, закладка регулярной планировочной сетки улиц, строительство главных градостроительных доминант – каменных культовых зданий, влияние незаурядного окружающего город природного ландшафта.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В </w:t>
      </w:r>
      <w:smartTag w:uri="urn:schemas-microsoft-com:office:smarttags" w:element="metricconverter">
        <w:smartTagPr>
          <w:attr w:name="ProductID" w:val="1990 г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1990 г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>. Павловск был включен в список исторических городов России. Несмотря на это, до сих пор не выполнены обязательные для всех исторических городов историко-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архитектурный опорный план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и проект зон охраны памятников истории и культуры.</w:t>
      </w:r>
    </w:p>
    <w:p w:rsidR="00A12EA4" w:rsidRPr="00F90DE5" w:rsidRDefault="00A12EA4" w:rsidP="00A12EA4">
      <w:pPr>
        <w:ind w:firstLine="720"/>
        <w:jc w:val="both"/>
        <w:rPr>
          <w:szCs w:val="22"/>
        </w:rPr>
      </w:pPr>
      <w:r w:rsidRPr="00F90DE5">
        <w:rPr>
          <w:szCs w:val="22"/>
        </w:rPr>
        <w:t xml:space="preserve">В </w:t>
      </w:r>
      <w:smartTag w:uri="urn:schemas-microsoft-com:office:smarttags" w:element="metricconverter">
        <w:smartTagPr>
          <w:attr w:name="ProductID" w:val="2003 г"/>
        </w:smartTagPr>
        <w:r w:rsidRPr="00F90DE5">
          <w:rPr>
            <w:szCs w:val="22"/>
          </w:rPr>
          <w:t>2003 г</w:t>
        </w:r>
      </w:smartTag>
      <w:r w:rsidRPr="00F90DE5">
        <w:rPr>
          <w:szCs w:val="22"/>
        </w:rPr>
        <w:t>. научным и проектным институтом реконструкции исторических городов (ИНРЕКОН) для г</w:t>
      </w:r>
      <w:proofErr w:type="gramStart"/>
      <w:r w:rsidRPr="00F90DE5">
        <w:rPr>
          <w:szCs w:val="22"/>
        </w:rPr>
        <w:t>.П</w:t>
      </w:r>
      <w:proofErr w:type="gramEnd"/>
      <w:r w:rsidRPr="00F90DE5">
        <w:rPr>
          <w:szCs w:val="22"/>
        </w:rPr>
        <w:t>авловска была выполнена концепция реконструкции исторического центра города.</w:t>
      </w:r>
    </w:p>
    <w:p w:rsidR="00A12EA4" w:rsidRPr="00F90DE5" w:rsidRDefault="00A12EA4" w:rsidP="00A12EA4">
      <w:pPr>
        <w:ind w:firstLine="720"/>
        <w:jc w:val="both"/>
        <w:rPr>
          <w:szCs w:val="22"/>
        </w:rPr>
      </w:pPr>
      <w:r w:rsidRPr="00F90DE5">
        <w:rPr>
          <w:szCs w:val="22"/>
        </w:rPr>
        <w:t>Историко–градостроительный анализ развития городского поселения  показал следующее:</w:t>
      </w:r>
    </w:p>
    <w:p w:rsidR="00A12EA4" w:rsidRPr="00F90DE5" w:rsidRDefault="00A12EA4" w:rsidP="00A12EA4">
      <w:pPr>
        <w:widowControl w:val="0"/>
        <w:numPr>
          <w:ilvl w:val="0"/>
          <w:numId w:val="60"/>
        </w:numPr>
        <w:tabs>
          <w:tab w:val="clear" w:pos="0"/>
          <w:tab w:val="left" w:pos="720"/>
        </w:tabs>
        <w:ind w:left="720"/>
        <w:jc w:val="both"/>
        <w:rPr>
          <w:rFonts w:eastAsia="Calibri"/>
          <w:szCs w:val="22"/>
          <w:lang w:eastAsia="en-US"/>
        </w:rPr>
      </w:pPr>
      <w:r w:rsidRPr="00F90DE5">
        <w:rPr>
          <w:szCs w:val="22"/>
        </w:rPr>
        <w:t>Городское поселение г</w:t>
      </w:r>
      <w:proofErr w:type="gramStart"/>
      <w:r w:rsidRPr="00F90DE5">
        <w:rPr>
          <w:szCs w:val="22"/>
        </w:rPr>
        <w:t>.П</w:t>
      </w:r>
      <w:proofErr w:type="gramEnd"/>
      <w:r w:rsidRPr="00F90DE5">
        <w:rPr>
          <w:szCs w:val="22"/>
        </w:rPr>
        <w:t xml:space="preserve">авловск </w:t>
      </w:r>
      <w:r w:rsidRPr="00F90DE5">
        <w:rPr>
          <w:rFonts w:eastAsia="Calibri"/>
          <w:szCs w:val="22"/>
          <w:lang w:eastAsia="en-US"/>
        </w:rPr>
        <w:t xml:space="preserve"> обладает комплексным историко-культурным потенциалом, расположено в окружении выразительного ландшафта и имеет высокий туристско-рекреационный потенциал. Здесь возможно создание центра развития туризма и отдыха, что будет способствовать  социально-экономическому развитию поселения.</w:t>
      </w:r>
    </w:p>
    <w:p w:rsidR="00A12EA4" w:rsidRPr="00F90DE5" w:rsidRDefault="00A12EA4" w:rsidP="00A12EA4">
      <w:pPr>
        <w:widowControl w:val="0"/>
        <w:numPr>
          <w:ilvl w:val="0"/>
          <w:numId w:val="60"/>
        </w:numPr>
        <w:tabs>
          <w:tab w:val="clear" w:pos="0"/>
          <w:tab w:val="left" w:pos="720"/>
        </w:tabs>
        <w:ind w:left="72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В целях охраны объектов культурного наследия необходимо утвердить границы их территорий и границы зон охраны объектов культурного наследия, режимы их использования.</w:t>
      </w:r>
    </w:p>
    <w:p w:rsidR="00A12EA4" w:rsidRPr="00F90DE5" w:rsidRDefault="00A12EA4" w:rsidP="00A12EA4">
      <w:pPr>
        <w:widowControl w:val="0"/>
        <w:numPr>
          <w:ilvl w:val="0"/>
          <w:numId w:val="60"/>
        </w:numPr>
        <w:tabs>
          <w:tab w:val="clear" w:pos="0"/>
          <w:tab w:val="left" w:pos="720"/>
        </w:tabs>
        <w:ind w:left="72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При разработке проекта генерального плана необходимо учитывать места расположения памятников археологии (особенно территорию бывшей крепости), чтобы не утратить возможностей дальнейшего изучения истории на данной территории.</w:t>
      </w:r>
    </w:p>
    <w:p w:rsidR="00A12EA4" w:rsidRPr="00F90DE5" w:rsidRDefault="00A12EA4" w:rsidP="00A12EA4">
      <w:pPr>
        <w:autoSpaceDE w:val="0"/>
        <w:ind w:firstLine="540"/>
        <w:jc w:val="both"/>
        <w:rPr>
          <w:color w:val="000000"/>
        </w:rPr>
      </w:pPr>
      <w:r w:rsidRPr="00F90DE5">
        <w:rPr>
          <w:color w:val="000000"/>
        </w:rPr>
        <w:tab/>
      </w:r>
    </w:p>
    <w:p w:rsidR="00A12EA4" w:rsidRPr="00F90DE5" w:rsidRDefault="00A12EA4" w:rsidP="00A12EA4">
      <w:pPr>
        <w:ind w:firstLine="709"/>
        <w:jc w:val="both"/>
        <w:rPr>
          <w:color w:val="000000"/>
          <w:szCs w:val="22"/>
        </w:rPr>
      </w:pPr>
      <w:r w:rsidRPr="00F90DE5">
        <w:rPr>
          <w:color w:val="000000"/>
          <w:szCs w:val="22"/>
        </w:rPr>
        <w:t>Расположение памятников археологии на территории городского поселения показано на схеме современного использования территории городского поселения (ГП-1), объектов историко-культурного наследия – на схеме современного использования территории города (ГП-2).</w:t>
      </w:r>
    </w:p>
    <w:p w:rsidR="00A12EA4" w:rsidRPr="00F90DE5" w:rsidRDefault="00A12EA4" w:rsidP="00A12EA4">
      <w:pPr>
        <w:jc w:val="both"/>
        <w:rPr>
          <w:rFonts w:eastAsia="Calibri"/>
          <w:szCs w:val="22"/>
        </w:rPr>
      </w:pPr>
    </w:p>
    <w:p w:rsidR="00A12EA4" w:rsidRPr="00896793" w:rsidRDefault="00A12EA4" w:rsidP="00A12EA4">
      <w:pPr>
        <w:pStyle w:val="20"/>
        <w:rPr>
          <w:rFonts w:ascii="Times New Roman" w:eastAsia="Calibri" w:hAnsi="Times New Roman"/>
          <w:sz w:val="28"/>
          <w:szCs w:val="28"/>
        </w:rPr>
      </w:pPr>
      <w:bookmarkStart w:id="54" w:name="_Toc470516600"/>
      <w:r w:rsidRPr="00896793">
        <w:rPr>
          <w:rFonts w:ascii="Times New Roman" w:eastAsia="Calibri" w:hAnsi="Times New Roman"/>
          <w:sz w:val="28"/>
          <w:szCs w:val="28"/>
        </w:rPr>
        <w:t>1.3. Анализ реализации предшествующей градостроительной документации.</w:t>
      </w:r>
      <w:bookmarkEnd w:id="54"/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В </w:t>
      </w:r>
      <w:smartTag w:uri="urn:schemas-microsoft-com:office:smarttags" w:element="metricconverter">
        <w:smartTagPr>
          <w:attr w:name="ProductID" w:val="1973 г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1973 г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>. проектным институтом Гипрогор (г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.М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осква) выполнена «Схема районной планировки Воронежской области до 2000 года», предусматривавшая, в частности, развитие экономической базы Павловска. Развитие промышленности и рост города в 1970-е гг. потребовали корректировки генерального плана (выполненного в </w:t>
      </w:r>
      <w:smartTag w:uri="urn:schemas-microsoft-com:office:smarttags" w:element="metricconverter">
        <w:smartTagPr>
          <w:attr w:name="ProductID" w:val="1966 г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1966 г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>.).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В 1980 году Воронежгражданпроект разработал проект генерального плана Павловска, которым были уточнены, исходя из установок того времени, перспективы и определены основные направления градостроительного развития города. Предполагался рост градообразующей базы и, как следствие, значительный рост населения – с 20,9 тыс. человек в </w:t>
      </w:r>
      <w:smartTag w:uri="urn:schemas-microsoft-com:office:smarttags" w:element="metricconverter">
        <w:smartTagPr>
          <w:attr w:name="ProductID" w:val="1980 г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1980 г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. до 35 тыс. жителей к 1990-1995 гг. (первая очередь строительства) и до 50 тыс. человек 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к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2005-2010 гг. (расчетный срок). Данный генеральный план не был утвержден в установленном порядке и устарел, однако он до сих пор используется в практической работе.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Не соответствует условиям и установкам сегодняшнего дня решения генерального плана </w:t>
      </w:r>
      <w:smartTag w:uri="urn:schemas-microsoft-com:office:smarttags" w:element="metricconverter">
        <w:smartTagPr>
          <w:attr w:name="ProductID" w:val="1980 г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1980 г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>., предусматривающие включение типовой пятиэтажной застройки в исторический центр города, а также существенное изменение структуры исторического ландшафта, что привело бы к полному изменению его уникальной природной конфигурации.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С большим расхождением не оправдался расчетный прогноз численности населения. Численность населения г. Павловска по состоянию на 1.01.2007 г. составляет 25,7 тыс. человек, что значительно меньше 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запланированной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Несмотря на то, что в </w:t>
      </w:r>
      <w:smartTag w:uri="urn:schemas-microsoft-com:office:smarttags" w:element="metricconverter">
        <w:smartTagPr>
          <w:attr w:name="ProductID" w:val="1990 г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1990 г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>. Павловск получил статус исторического города, до сих пор не выполнены обязательные для всех исторических городов историко-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архитектурный опорный план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(ИАОП) и проект зон охраны (ПЗО) памятников истории и культуры.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lastRenderedPageBreak/>
        <w:t>За последнее десятилетие для Павловска был выполнен ряд проектных работ, из которых не все были утверждены в установленном порядке:</w:t>
      </w:r>
    </w:p>
    <w:p w:rsidR="00A12EA4" w:rsidRPr="00F90DE5" w:rsidRDefault="00A12EA4" w:rsidP="00A12EA4">
      <w:pPr>
        <w:widowControl w:val="0"/>
        <w:numPr>
          <w:ilvl w:val="0"/>
          <w:numId w:val="75"/>
        </w:numPr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ОАО «Воронежпроект» - Проект городской черты, Концептуальное предложение по территориально-градостроительному развитию города;</w:t>
      </w:r>
    </w:p>
    <w:p w:rsidR="00A12EA4" w:rsidRPr="00F90DE5" w:rsidRDefault="00A12EA4" w:rsidP="00A12EA4">
      <w:pPr>
        <w:widowControl w:val="0"/>
        <w:numPr>
          <w:ilvl w:val="0"/>
          <w:numId w:val="75"/>
        </w:numPr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НПИ Реконструкции Исторических Городов (ИНРЕКОН) 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–К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>онцепция реконструкции исторического центра города Павловска.</w:t>
      </w:r>
    </w:p>
    <w:p w:rsidR="00A12EA4" w:rsidRPr="00F90DE5" w:rsidRDefault="00A12EA4" w:rsidP="00A12EA4">
      <w:pPr>
        <w:widowControl w:val="0"/>
        <w:numPr>
          <w:ilvl w:val="0"/>
          <w:numId w:val="75"/>
        </w:numPr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ОАО «Воронежпроект» - Правила землепользования и застройки городского поселения г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.П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>авловск.</w:t>
      </w:r>
    </w:p>
    <w:p w:rsidR="00A12EA4" w:rsidRPr="00F90DE5" w:rsidRDefault="00A12EA4" w:rsidP="00A12EA4">
      <w:pPr>
        <w:ind w:firstLine="567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Так же был выполнен ряд проектных и эскизных предложений по застройке, реконструкции и благоустройству отдельных участков и территорий (Проект планировки Северо-восточного жилого района г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.П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>авловска т.д.).</w:t>
      </w:r>
    </w:p>
    <w:p w:rsidR="00A12EA4" w:rsidRPr="00F90DE5" w:rsidRDefault="00A12EA4" w:rsidP="00A12EA4">
      <w:pPr>
        <w:ind w:firstLine="567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В </w:t>
      </w:r>
      <w:smartTag w:uri="urn:schemas-microsoft-com:office:smarttags" w:element="metricconverter">
        <w:smartTagPr>
          <w:attr w:name="ProductID" w:val="2006 г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2006 г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>. принято новое административно-территориальное деление Воронежской области в соответствии с законом Воронежской области №87-ОЗ, вследствие чего образовалась новая территориальная единица – городское поселение г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.П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авловск. Помимо непосредственно населенного пункта, в границы городского поселения вошли также земли лесного, водного фонда, сельскохозяйственного назначения, промышленности, транспорта и т.д. Таким образом, предыдущий генеральный план окончательно теряет свою актуальность в настоящее время.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896793" w:rsidRDefault="00A12EA4" w:rsidP="00A12EA4">
      <w:pPr>
        <w:pStyle w:val="10"/>
        <w:rPr>
          <w:rFonts w:ascii="Times New Roman" w:eastAsia="Calibri" w:hAnsi="Times New Roman"/>
          <w:i w:val="0"/>
          <w:sz w:val="28"/>
          <w:szCs w:val="28"/>
        </w:rPr>
      </w:pPr>
      <w:bookmarkStart w:id="55" w:name="_Toc470516601"/>
      <w:r w:rsidRPr="00896793">
        <w:rPr>
          <w:rFonts w:ascii="Times New Roman" w:eastAsia="Calibri" w:hAnsi="Times New Roman"/>
          <w:i w:val="0"/>
          <w:sz w:val="28"/>
          <w:szCs w:val="28"/>
        </w:rPr>
        <w:t>2. Анализ состояния территории городского поселения, проблемы и направление ее комплексного развития.</w:t>
      </w:r>
      <w:bookmarkEnd w:id="55"/>
    </w:p>
    <w:p w:rsidR="00A12EA4" w:rsidRPr="00896793" w:rsidRDefault="00A12EA4" w:rsidP="00A12EA4">
      <w:pPr>
        <w:ind w:firstLine="539"/>
        <w:jc w:val="both"/>
        <w:rPr>
          <w:rFonts w:eastAsia="Calibri"/>
          <w:color w:val="000000"/>
          <w:kern w:val="24"/>
          <w:sz w:val="28"/>
          <w:szCs w:val="28"/>
        </w:rPr>
      </w:pPr>
    </w:p>
    <w:p w:rsidR="00A12EA4" w:rsidRPr="00896793" w:rsidRDefault="00A12EA4" w:rsidP="00A12EA4">
      <w:pPr>
        <w:pStyle w:val="20"/>
        <w:rPr>
          <w:rFonts w:ascii="Times New Roman" w:eastAsia="Calibri" w:hAnsi="Times New Roman"/>
          <w:sz w:val="28"/>
          <w:szCs w:val="28"/>
        </w:rPr>
      </w:pPr>
      <w:bookmarkStart w:id="56" w:name="_Toc470516602"/>
      <w:r w:rsidRPr="00896793">
        <w:rPr>
          <w:rFonts w:ascii="Times New Roman" w:eastAsia="Calibri" w:hAnsi="Times New Roman"/>
          <w:sz w:val="28"/>
          <w:szCs w:val="28"/>
        </w:rPr>
        <w:t>2.1. Административно-территориальное устройство.</w:t>
      </w:r>
      <w:bookmarkEnd w:id="56"/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В соответствии с законом Воронежской области № 63-03 от 15 октября 2004 го. «Об установлении границ, наделении соответствующим статусом, определении административных центров отдельных муниципальных образований Воронежской области» установлены границы городского поселения – города Павловска и приведено их описание.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Городское поселение г. Павловск расположен в западной части Павловского муниципального района Воронежской области и граничит с Подгоренским муниципальным районом и сельскими поселениями Павловского муниципального района. 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Описание местоположения границы населенного пункта города Павловск городского поселения – города Павловск Павловского муниципального района Воронежской области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Населенный пункт город Павловск состоит из 13 участков. Данное разделение обусловлено прохождением автомобильной дороги общего пользования федерального значения М-4 «Дон», наличием земельных участков, относящихся к категории земель лесного фонда, из которых исключены земельные участки категории земель населенных пунктов.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Участок № 1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proofErr w:type="gramStart"/>
      <w:r w:rsidRPr="00EB5935">
        <w:rPr>
          <w:rFonts w:eastAsia="Calibri"/>
          <w:b/>
          <w:i/>
        </w:rPr>
        <w:t>Из участка № 1 города Павловск исключены земельный участок с кадастровым номером 36:20:00000000:912 (2) категории земель лесного фонда, земельные участки с кадастровыми номерами 36:20:6200001:115, 36:20:6200001:116 категории земель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назначения.</w:t>
      </w:r>
      <w:proofErr w:type="gramEnd"/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1, расположенной в 175 метрах на северо-запад от дома № 2а по улице Красный путь, линия границы идет в общем юго-восточном направлении по северо-восточной стороне прибалочной лесной полосы до точки 9.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9 линия границы проходит в восточном направлении по северной стороне прибалочной лесной полосы до точки 13.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 xml:space="preserve">От точки 13 линия границы </w:t>
      </w:r>
      <w:proofErr w:type="gramStart"/>
      <w:r w:rsidRPr="00EB5935">
        <w:rPr>
          <w:rFonts w:eastAsia="Calibri"/>
          <w:b/>
          <w:i/>
        </w:rPr>
        <w:t>следует</w:t>
      </w:r>
      <w:proofErr w:type="gramEnd"/>
      <w:r w:rsidRPr="00EB5935">
        <w:rPr>
          <w:rFonts w:eastAsia="Calibri"/>
          <w:b/>
          <w:i/>
        </w:rPr>
        <w:t xml:space="preserve"> в общем на юго-восток по северо-восточной стороне прибалочной лесной полосы до точки 20.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20 линия границы идет в юго-восточном направлении по северо-восточной границе земельных участков, расположенных по четной стороне улицы Покровская (от № 60 до № 44), до точки 23.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 xml:space="preserve">От точки 23 линия границы проходит в юго-восточном направлении по северо-восточной стороне приовражной лесной полосы до точки 25. 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25 линия границы следует на юг по восточной стороне улицы Пушкина до точки 26.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26 линия границы идет в общем юго-восточном направлении по северо-восточным границам земельных участков, расположенных от улицы Пушкина до улицы Новая, до точки 29.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29 линия границы проходит в восточном направлении по северным границам земельных участков, расположенным от улицы Новая до улицы Колхозная, до точки 31.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 xml:space="preserve">От точки 31 линия границы </w:t>
      </w:r>
      <w:proofErr w:type="gramStart"/>
      <w:r w:rsidRPr="00EB5935">
        <w:rPr>
          <w:rFonts w:eastAsia="Calibri"/>
          <w:b/>
          <w:i/>
        </w:rPr>
        <w:t>следует</w:t>
      </w:r>
      <w:proofErr w:type="gramEnd"/>
      <w:r w:rsidRPr="00EB5935">
        <w:rPr>
          <w:rFonts w:eastAsia="Calibri"/>
          <w:b/>
          <w:i/>
        </w:rPr>
        <w:t xml:space="preserve"> в общем на северо-восток по северо-западной границе охранной зоны ЛЭП 35 кВ (отступ от линии электропередачи - 15 метров) до точки 37.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lastRenderedPageBreak/>
        <w:t>От точки 37 линия границы идет в юго-западном направлении к земельному участку, расположенному по улице Гагарина, 4, разделяя территорию, занимаемую водозабором, на земли населенного пункта и земли транспорта, до точки 38.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38 линия границы проходит в общем северо-восточном направлении юго-восточной границе земельного участка, занимаемого водозабором, до точки 42.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 xml:space="preserve">От точки 42 линия границы </w:t>
      </w:r>
      <w:proofErr w:type="gramStart"/>
      <w:r w:rsidRPr="00EB5935">
        <w:rPr>
          <w:rFonts w:eastAsia="Calibri"/>
          <w:b/>
          <w:i/>
        </w:rPr>
        <w:t>следует</w:t>
      </w:r>
      <w:proofErr w:type="gramEnd"/>
      <w:r w:rsidRPr="00EB5935">
        <w:rPr>
          <w:rFonts w:eastAsia="Calibri"/>
          <w:b/>
          <w:i/>
        </w:rPr>
        <w:t xml:space="preserve"> в общем на юго-восток по северо-восточным границам земельных участков, расположенным по четной стороне улицы Докучаева (от № 2 до № 16), до точки 44.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44 линия границы идет вновь в юго-восточном направлении по северо-восточной границе земельного участка, расположенного по улице Докучаева, 16, до точки 45.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45 линия границы, не меняя направления, проходит по северо-восточным границам земельных участков, расположенным по четной стороне улицы Докучаева (от № 18 до № 28), до точки 47.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47 линия границы следует на юго-запад по юго-восточной границе земельного участка, расположенного по улице Докучаева, 28, до точки 49.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49 линия границы идет в северо-западном направлении по юго-западной стороне улицы Докучаева до точки 50.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50 линия границы проходит в юго-западном направлении по юго-восточной границе земельного участка, расположенного по улице Докучаева, 7, до точки 52.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52 линия границы следует вновь на юго-запад по юго-восточной стороне улицу Докучаева до точки 53.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53 линия границы идет в юго-восточном направлении по северо-восточной стороне улицы Гагарина до точки 59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59 линия границы проходит в общем северо-восточном направлении по северо-западным границам земельных участков, расположенных по улице Гагарина, 10г, 10в, 10б, 10а, до точки 61.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61 линия границы следует вновь на северо-восток по северо-западным границам земельных участков, расположенных по четной стороне улицы Цветочная (от № 2 до № 10), до точки 66.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66 линия границы идет в северо-западном направлении по юго-западной границе земельного участка, расположенного по улице Полевая, 1, до точки 67.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67 линия границы проходит в северо-восточном направлении по северо-западной границе земельного участка, расположенного по улице Полевая, 1, до точки 68.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68 линия границы следует на северо-запад к земельному участку, расположенному по улице Полевая, 2е, до точки 69.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69 линия границы идет в юго-западном направлении по юго-восточной стороне улицы Полевая до точки 70.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 xml:space="preserve">От точки 70 линия границы проходит в северо-западном направлении по юго-западной границе земельного участка, расположенного по улице Полевая, 2е, до точки 71. 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71 линия границы следует на северо-восток по северо-западным границам земельных участков, расположенных по четной стороне улицы Полевая (от № 2е до 28), до точки 87.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87 линия границы идет в общем юго-восточном направлении по северо-восточной стороне приовражной лесной полосы до точки 89.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89 линия границы проходит в восточном направлении по северным границам земельных участков, расположенных по улице Зои Космодемьянской, 33, по улице Приречная (от № 8 до № 3б), до точки 94.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 xml:space="preserve">От точки 94 линия границы </w:t>
      </w:r>
      <w:proofErr w:type="gramStart"/>
      <w:r w:rsidRPr="00EB5935">
        <w:rPr>
          <w:rFonts w:eastAsia="Calibri"/>
          <w:b/>
          <w:i/>
        </w:rPr>
        <w:t>следует</w:t>
      </w:r>
      <w:proofErr w:type="gramEnd"/>
      <w:r w:rsidRPr="00EB5935">
        <w:rPr>
          <w:rFonts w:eastAsia="Calibri"/>
          <w:b/>
          <w:i/>
        </w:rPr>
        <w:t xml:space="preserve"> в общем на северо-восток по северо-западной стороне приовражной лесной полосы до точки 97.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97 линия границы идет в юго-восточном направлении по северо-восточной стороне приовражной лесной полосы до точки 98.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proofErr w:type="gramStart"/>
      <w:r w:rsidRPr="00EB5935">
        <w:rPr>
          <w:rFonts w:eastAsia="Calibri"/>
          <w:b/>
          <w:i/>
        </w:rPr>
        <w:t>От точки 98 линия границы проходит в северо-восточном направлении по северо-западным границам земельных участков, которые разделяют отвод автомобильной дороги общего пользования федерального значения  М-4 «Дон» на земли населенного пункта и земли транспорта, в 133 метрах на северо-запад от д. 1 по улице Приречная (по северо-западным границам земельного участка с кадастровыми номерами 36:20:0100010:88, 36:20:0100052:26 или</w:t>
      </w:r>
      <w:proofErr w:type="gramEnd"/>
      <w:r w:rsidRPr="00EB5935">
        <w:rPr>
          <w:rFonts w:eastAsia="Calibri"/>
          <w:b/>
          <w:i/>
        </w:rPr>
        <w:t xml:space="preserve"> </w:t>
      </w:r>
      <w:proofErr w:type="gramStart"/>
      <w:r w:rsidRPr="00EB5935">
        <w:rPr>
          <w:rFonts w:eastAsia="Calibri"/>
          <w:b/>
          <w:i/>
        </w:rPr>
        <w:t>юго-восточным границам земельных участков с кадастровыми номерами 36:20:5900011:6, 36:20:6000019:61), до точки 100.</w:t>
      </w:r>
      <w:proofErr w:type="gramEnd"/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proofErr w:type="gramStart"/>
      <w:r w:rsidRPr="00EB5935">
        <w:rPr>
          <w:rFonts w:eastAsia="Calibri"/>
          <w:b/>
          <w:i/>
        </w:rPr>
        <w:t>От точки 100 линия границы следует на юго-восток по северо-восточной границе земельного участка, которая разделяет отвод автомобильной дороги общего пользования федерального значения  М-4 «Дон» на земли населенного пункта и земли транспорта, в 144 метрах на северо-запад от д. 1 по улице Приречная (по северо-восточной границе земельного участка с кадастровым номером 36:20:0100052:26 или по юго-западной границе земельного участка</w:t>
      </w:r>
      <w:proofErr w:type="gramEnd"/>
      <w:r w:rsidRPr="00EB5935">
        <w:rPr>
          <w:rFonts w:eastAsia="Calibri"/>
          <w:b/>
          <w:i/>
        </w:rPr>
        <w:t xml:space="preserve"> с кадастровым номером 36:20:6000019:61), по юго-западной стороне прибалочной лесной полосы до точки 102.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102 линия границы идет вновь в юго-восточном направлении по юго-западной стороне прибалочной лесной полосы до точки 110.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110 линия границы проходит в восточном направлении по южной стороне прибалочной лесной полосы до точки 112.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112 линия границы следует на юго-восток по ломаной линии по юго-западной стороне прибалочной лесной полосы до точки 114.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lastRenderedPageBreak/>
        <w:t>От точки 114 линия границы идет в южном направлении по западной бровке балки Залеская до точки 115.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115 линия границы проходит в юго-западном направлении по северо-западной границе квартала № 43 Павловского участкового лесничества Павловского лесничества (урочище Красный Яр) до точки 123.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123 линия границы следует на юго-восток по юго-западной границе квартала № 43 Павловского участкового лесничества Павловского лесничества (урочище Красный Яр) до точки 126.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126 линия границы идет в юго-западном направлении по северо-западной границе квартала № 43 Павловского участкового лесничества Павловского лесничества (урочище Красный Яр) до точки 130.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130 линия границы проходит в северо-западном направлении по северо-восточной границе квартала № 43 Павловского участкового лесничества Павловского лесничества (урочище Красный Яр) до точки 131.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131 линия границы следует на юго-запад по северо-западной границе квартала № 43 Павловского участкового лесничества Павловского лесничества (урочище Красный Яр) до точки 134.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134 линия границы идет в юго-восточном направлении по юго-западной границе квартала № 43 Павловского участкового лесничества Павловского лесничества (урочище Красный Яр) до точки 142.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142 линия границы проходит в юго-западном направлении по северо-западной границе квартала № 43 Павловского участкового лесничества Павловского лесничества (урочище Красный Яр) до точки 152.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152 линия границы следует на юго-восток по северо-восточной границе земельного участка, расположенного по улице Строительная, уч. 1а, до точки 153.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153 линия границы идет в юго-западном направлении по юго-восточной границе земельного участка, расположенного по улице Строительная, уч. 1а, до точки 154.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154 линия границы проходит в северо-западном направлении по юго-западной границе земельного участка, расположенного по улице Строительная, уч. 1а, до точки 155.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155 линия границы идет в юго-западном направлении по юго-восточной границе земельного участка, расположенного по улице Строительная, уч. 1а, до точки 156.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 xml:space="preserve">От точки 156 линия границы проходит в северо-западном направлении по северо-восточной границе </w:t>
      </w:r>
      <w:proofErr w:type="gramStart"/>
      <w:r w:rsidRPr="00EB5935">
        <w:rPr>
          <w:rFonts w:eastAsia="Calibri"/>
          <w:b/>
          <w:i/>
        </w:rPr>
        <w:t>полосы отвода автомобильной дороги общего пользования федерального значения</w:t>
      </w:r>
      <w:proofErr w:type="gramEnd"/>
      <w:r w:rsidRPr="00EB5935">
        <w:rPr>
          <w:rFonts w:eastAsia="Calibri"/>
          <w:b/>
          <w:i/>
        </w:rPr>
        <w:t xml:space="preserve">  М-4 «Дон» до точки 162.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proofErr w:type="gramStart"/>
      <w:r w:rsidRPr="00EB5935">
        <w:rPr>
          <w:rFonts w:eastAsia="Calibri"/>
          <w:b/>
          <w:i/>
        </w:rPr>
        <w:t>От точки 162 линия границы следует вновь на северо-запад по юго-западным границам земельных участков, которые разделяют отвод автомобильной дороги общего пользования федерального значения  М-4 «Дон» на земли населенного пункта и земли транспорта, в 37 метрах на северо-запад от уч. 1а по улице Строительная (по юго-западным границам земельного участка с кадастровыми номерами 36:20:0100012:34, 36:20:0100014:58 или</w:t>
      </w:r>
      <w:proofErr w:type="gramEnd"/>
      <w:r w:rsidRPr="00EB5935">
        <w:rPr>
          <w:rFonts w:eastAsia="Calibri"/>
          <w:b/>
          <w:i/>
        </w:rPr>
        <w:t xml:space="preserve"> </w:t>
      </w:r>
      <w:proofErr w:type="gramStart"/>
      <w:r w:rsidRPr="00EB5935">
        <w:rPr>
          <w:rFonts w:eastAsia="Calibri"/>
          <w:b/>
          <w:i/>
        </w:rPr>
        <w:t xml:space="preserve">юго-восточной границе земельного участка с кадастровым номером 36:20:6200001:108), до точки 163.   </w:t>
      </w:r>
      <w:proofErr w:type="gramEnd"/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 xml:space="preserve">От точки 163 линия границы идет в общем юго-западном направлении по северо-западной границе </w:t>
      </w:r>
      <w:proofErr w:type="gramStart"/>
      <w:r w:rsidRPr="00EB5935">
        <w:rPr>
          <w:rFonts w:eastAsia="Calibri"/>
          <w:b/>
          <w:i/>
        </w:rPr>
        <w:t>полосы отвода автомобильной дороги общего пользования федерального значения</w:t>
      </w:r>
      <w:proofErr w:type="gramEnd"/>
      <w:r w:rsidRPr="00EB5935">
        <w:rPr>
          <w:rFonts w:eastAsia="Calibri"/>
          <w:b/>
          <w:i/>
        </w:rPr>
        <w:t xml:space="preserve">  М-4 «Дон» до точки 186.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186 линия границы проходит вновь в юго-западном направлении по юго-восточной стороне придорожной лесной полосы до точки 191.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191 линия границы следует на юг по восточной стороне придорожной лесной полосы до точки 192.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192 линия границы идет в юго-западном направлении по юго-восточной стороне придорожной лесной полосы до точки 193.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193 линия границы проходит в западном направлении по южной стороне придорожной лесной полосы до точки 194.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194 линия границы следует на юго-запад по юго-восточной стороне придорожной лесной полосы до точки 195.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195 линия границы идет в восточном направлении по северной стороне придорожной лесной полосы до точки 196.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196 линия границы проходит в юго-западном направлении по юго-восточной стороне придорожной лесной полосы до точки 197.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197 линия границы следует на запад по южной стороне придорожной лесной полосы до точки 198.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198 линия границы идет в юго-западном направлении по юго-восточной стороне придорожной лесной полосы, пересекая автомобильную дорогу общего пользования местного значения, до точки 202.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202 линия границы проходит в северо-западном направлении по юго-западной стороне улицы Мичурина до точки 203.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203 линия границы следует на юго-запад по юго-восточной стороне улицы Мичурина до точки 206.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206 линия границы идет в юго-восточном направлении по северо-восточной границе земельного участка, расположенного по улице Мичурина, 7, занимаемого детским садом, до точки 207.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207 линия границы проходит в общем юго-западном направлении по ломаной линии по юго-восточной границе земельного участка, расположенного по улице Мичурина, 7, занимаемого детским садом, до точки 212.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212 линия границы следует на юго-восток по северо-восточной стороне улицы Мичурина до точки 213.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lastRenderedPageBreak/>
        <w:t>От точки 213 линия границы идет в юго-западном направлении по юго-восточной стороне улицы Мичурина до точки 215.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215 линия границы проходит в юго-восточном направлении по северо-восточной стороне улицы Садовая до точки 217.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217 линия границы следует на северо-восток по северо-западной границе земельного участка, расположенного по улице Садовая, 6, до точки 219.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219 линия границы идет в юго-восточном направлении по северо-восточной границе земельного участка, расположенного по улице Садовая, 6, до точки 221.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221 линия границы проходит в юго-западном направлении по юго-восточной границе земельного участка, расположенного по улице Садовая, 6, до точки 222.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222 линия границы следует на юго-восток по северо-восточной границе земельного участка, расположенного по улице Садовая, 6, до точки 223.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223 линия границы идет в юго-западном направлении по юго-восточной границе земельного участка, расположенного по улице Садовая, 6, до точки 224.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224 линия границы проходит в северо-западном направлении по северо-восточным границам кварталов № 60, 70 Павловского участкового лесничества Павловского лесничества до точки 231.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231 линия границы следует на северо-восток по юго-восточной границе квартала № 60 Павловского участкового лесничества Павловского лесничества до точки 234.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proofErr w:type="gramStart"/>
      <w:r w:rsidRPr="00EB5935">
        <w:rPr>
          <w:rFonts w:eastAsia="Calibri"/>
          <w:b/>
          <w:i/>
        </w:rPr>
        <w:t>От точки 234 линия границы идет в северо-западном направлении по северо-восточной границам кварталов № 60, 59 Павловского участкового лесничества Павловского лесничества до точки 237.</w:t>
      </w:r>
      <w:proofErr w:type="gramEnd"/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237 линия границы проходит в северо-восточном направлении по юго-восточным границам кварталов № 59, 52, 49 Павловского участкового лесничества Павловского лесничества до точки 243.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243 линия границы следует на северо-запад по северо-восточным границам кварталов № 49, 46, 44 Павловского участкового лесничества Павловского лесничества до точки 259.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259 линия границы идет вновь в северо-западном направлении по северо-восточной границе квартала № 44 Павловского участкового лесничества Павловского лесничества до точки 263.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263 линия границы проходит в юго-западном направлении по юго-восточной границам земельных участков, расположенных по проспекту Революции, 102а, занимаемым спортивным комплексом, до точки 266.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266 линия границы следует на северо-запад по северо-восточной границе квартала № 44 Павловского участкового лесничества Павловского лесничества до точки 268.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268 линия границы идет в северо-восточном направлении по северо-западной границе квартала № 44 Павловского участкового лесничества Павловского лесничества до точки 269.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269 линия границы проходит в западном направлении по северной границе квартала № 44 Павловского участкового лесничества Павловского лесничества до точки 270.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270 линия границы следует на юго-запад по юго-восточной границе земельного участка, расположенного по проспекту Революции, 96,  до точки 271.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271 линия границы идет в северо-западном направлении по юго-западной границе земельного участка, расположенного по проспекту Революции, 96, до точки 272.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272 линия границы проходит в северо-восточном направлении по северо-западной границе земельного участка, расположенного по проспекту Революции, 96, до точки 274.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274 линия границы следует на запад по северной границе квартала № 44 Павловского участкового лесничества Павловского лесничества до точки 276.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276 линия границы идет в юго-западном направлении по северо-западным границам кварталов № 44, 45 Павловского участкового лесничества Павловского лесничества до точки 277.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277 линия границы проходит в юго-восточном направлении по юго-западной границе квартала № 45 Павловского участкового лесничества Павловского лесничества до точки 278.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278 линия границы следует на юго-запад по северо-западной границе квартала № 45 Павловского участкового лесничества Павловского лесничества до точки 280.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280 линия границы идет в юго-восточном направлении юго-западной границе квартала № 45 Павловского участкового лесничества Павловского лесничества до точки 290.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290 линия границы проходит в юго-западном направлении по северо-западной границе квартала № 45 Павловского участкового лесничества Павловского лесничества до точки 291.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291 линия границы следует на северо-запад по северо-восточной границе квартала № 45 Павловского участкового лесничества Павловского лесничества до точки 294.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294 линия границы идет в юго-западном направлении юго-восточной границе земельного участка, расположенного по улице Санаторная, 20, до точки 295.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295 линия границы проходит в северо-западном направлении по юго-западным границам земельных участков, расположенных по улице Санаторная (от № 20 до № 7а), до точки 303.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303 линия границы следует на северо-восток по северо-западной границе земельного участка, расположенного по улице Санаторная, 7б, до точки 304.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304 линия границы идет в северном направлении по западной границе земельного участка, расположенного по улице Санаторная, 7б, до точки 305.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lastRenderedPageBreak/>
        <w:t>От точки 305 линия границы проходит в северо-западном направлении по северо-восточной границе квартала № 45 Павловского участкового лесничества Павловского лесничества до точки 307.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307 линия границы следует на запад по северной границе квартала № 45 Павловского участкового лесничества Павловского лесничества до точки 308.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308 линия границы идет в южном направлении по западной границе квартала № 45 Павловского участкового лесничества Павловского лесничества до точки 310.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310 линия границы проходит в общем юго-западном направлении по северо-западной границе квартала № 45 Павловского участкового лесничества Павловского лесничества до точки 314.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314 линия границы следует на запад по северной границе квартала № 45 Павловского участкового лесничества Павловского лесничества до точки 317.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 xml:space="preserve">От точки 317 линия границы </w:t>
      </w:r>
      <w:proofErr w:type="gramStart"/>
      <w:r w:rsidRPr="00EB5935">
        <w:rPr>
          <w:rFonts w:eastAsia="Calibri"/>
          <w:b/>
          <w:i/>
        </w:rPr>
        <w:t>идет в северном направлении по восточной ной</w:t>
      </w:r>
      <w:proofErr w:type="gramEnd"/>
      <w:r w:rsidRPr="00EB5935">
        <w:rPr>
          <w:rFonts w:eastAsia="Calibri"/>
          <w:b/>
          <w:i/>
        </w:rPr>
        <w:t xml:space="preserve"> границе квартала № 45 Павловского участкового лесничества Павловского лесничества до точки 319.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319 линия границы проходит в западном направлении по северной границе квартала № 45 Павловского участкового лесничества Павловского лесничества до точки 320.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320 линия границы следует на юго-восток по юго-западной границе квартала № 45 Павловского участкового лесничества Павловского лесничества до точки 322.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322 линия границы идет в восточном направлении по южной границе квартала № 45 Павловского участкового лесничества Павловского лесничества до точки 323.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323 линия границы проходит в южном направлении по западной границе квартала № 45 Павловского участкового лесничества Павловского лесничества до точки 324.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 xml:space="preserve">От точки 324 линия границы </w:t>
      </w:r>
      <w:proofErr w:type="gramStart"/>
      <w:r w:rsidRPr="00EB5935">
        <w:rPr>
          <w:rFonts w:eastAsia="Calibri"/>
          <w:b/>
          <w:i/>
        </w:rPr>
        <w:t>следует</w:t>
      </w:r>
      <w:proofErr w:type="gramEnd"/>
      <w:r w:rsidRPr="00EB5935">
        <w:rPr>
          <w:rFonts w:eastAsia="Calibri"/>
          <w:b/>
          <w:i/>
        </w:rPr>
        <w:t xml:space="preserve"> в общем на юго-восток по ломаной линии по северо-восточной границе земельного участка, расположенного по улице Маяковского, 53, занятым противотуберкулезным диспансером, до точки 329.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329 линия границы идет в юго-западном направлении по юго-восточной границе земельного участка, расположенного по улице Маяковского, 53, занятым противотуберкулезным диспансером, до точки 333.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333 линия границы проходит в западном направлении по южной границе земельного участка, расположенного по улице Маяковского, 53, занятым противотуберкулезным диспансером, до точки 334.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334 линия границы следует на север по западной границе земельного участка, расположенного по улице Маяковского, 53, занятым противотуберкулезным диспансером, до точки 335.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335 линия границы идет в юго-западном направлении по северо-западной границе квартала № 47 Павловского участкового лесничества Павловского лесничества до точки 336.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336 линия границы проходит в юго-восточном направлении по юго-западной границе квартала № 47 Павловского участкового лесничества Павловского лесничества до точки 338.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338 линия границы следует вновь на юго-восток по юго-западной границе квартала № 47 Павловского участкового лесничества Павловского лесничества до точки 339.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339 линия границы идет в южном направлении по западной границе квартала № 47 Павловского участкового лесничества Павловского лесничества до точки 340.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340 линия границы проходит в северо-западном направлении по северо-восточной границе квартала № 47 Павловского участкового лесничества Павловского лесничества до точки 341.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341 линия границы следует на юго-восток по юго-западной границе квартала № 47 Павловского участкового лесничества Павловского лесничества до точки 342.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342 линия границы идет в юго-западном направлении по северо-западной границе квартала № 47 Павловского участкового лесничества Павловского лесничества до точки 345.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proofErr w:type="gramStart"/>
      <w:r w:rsidRPr="00EB5935">
        <w:rPr>
          <w:rFonts w:eastAsia="Calibri"/>
          <w:b/>
          <w:i/>
        </w:rPr>
        <w:t>От точки 345 линия границы проходит в северо-западном, южном, западном, юго-западном направлениях по ломаной линии по северо-восточной, западной, северной, северо-западной границам квартала № 47 Павловского участкового лесничества Павловского лесничества  соответственно до точки 350.</w:t>
      </w:r>
      <w:proofErr w:type="gramEnd"/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proofErr w:type="gramStart"/>
      <w:r w:rsidRPr="00EB5935">
        <w:rPr>
          <w:rFonts w:eastAsia="Calibri"/>
          <w:b/>
          <w:i/>
        </w:rPr>
        <w:t>От точки 350 линия границы следует на юго-восток, северо-восток, вновь на юго-восток, северо-запад, огибая земельный участок, расположенный по улице Маяковского, 114, с северо-восточной, северо-западной, вновь северо-восточной, юго-западной сторон соответственно до точки 358.</w:t>
      </w:r>
      <w:proofErr w:type="gramEnd"/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358 линия границы идет в юго-западном направлении по юго-восточной стороне улицы Маяковского до точки 360.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360 линия границы проходит в северо-восточном направлении по северо-западным границам земельных участков, предназначенных для строительства берегоукрепительных сооружений, до точки 366.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366 линия границы следует на северо-запад по юго-западным границам земельных участков, предназначенных для строительства берегоукрепительных сооружений на левом берегу реки Дон, до точки 371.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371 линия границы вновь идет в северо-западном направлении по прибрежной защитной полосе левого берега реки Дон до точки 382.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 xml:space="preserve">От точки 382 линия границы, не меняя направления, проходит по юго-западным границам земельных участков, предназначенных для строительства берегоукрепительных сооружений на левом берегу реки Дон, до точки 390.  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 xml:space="preserve">От точки 390 линия границы </w:t>
      </w:r>
      <w:proofErr w:type="gramStart"/>
      <w:r w:rsidRPr="00EB5935">
        <w:rPr>
          <w:rFonts w:eastAsia="Calibri"/>
          <w:b/>
          <w:i/>
        </w:rPr>
        <w:t>следует</w:t>
      </w:r>
      <w:proofErr w:type="gramEnd"/>
      <w:r w:rsidRPr="00EB5935">
        <w:rPr>
          <w:rFonts w:eastAsia="Calibri"/>
          <w:b/>
          <w:i/>
        </w:rPr>
        <w:t xml:space="preserve"> в общем на запад по ломаной линии по южным границам земельных участков, предназначенных для организации пляжа, до точки 416.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lastRenderedPageBreak/>
        <w:t>От точки 416 линия границы идет в юго-западном направлении по юго-восточной границе земельного участка, занятым центральным пляжем, до точки 419.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419 линия границы проходит в западном направлении по южной границе земельного участка, занятым центральным пляжем, до точки 421.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 xml:space="preserve">От точки 421 линия границы следует на северо-запад по юго-западной границе земельного участка, занятым центральным пляжем, до точки 423.  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423 линия границы идет в северном направлении по западной границе земельного участка, занятым центральным пляжем, до точки 424.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 xml:space="preserve">От точки 424 линия границы проходит в северо-западном направлении по юго-западной границе земельного участка, расположенного по улице Олега Кошевого (сооружение 1), занятом пристанью, до точки 425.  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 xml:space="preserve">От точки 425 линия границы следует вновь на северо-запад по юго-западной границе земельного участка, </w:t>
      </w:r>
      <w:proofErr w:type="gramStart"/>
      <w:r w:rsidRPr="00EB5935">
        <w:rPr>
          <w:rFonts w:eastAsia="Calibri"/>
          <w:b/>
          <w:i/>
        </w:rPr>
        <w:t>занятым</w:t>
      </w:r>
      <w:proofErr w:type="gramEnd"/>
      <w:r w:rsidRPr="00EB5935">
        <w:rPr>
          <w:rFonts w:eastAsia="Calibri"/>
          <w:b/>
          <w:i/>
        </w:rPr>
        <w:t xml:space="preserve"> базой детской речной флотилии, до точки 426.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426 линия границы идет в северо-восточном направлении по северо-западной границе земельного участка, занятым базой детской речной флотилии, до точки 427.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427 линия границы проходит в общем северо-западном направлении по южным границам земельных участков производственной базы, стоянки маломерных судов по улице Олега Кошевого, 1, до точки 440.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440 линия границы следует на юго-запад по береговой линии левого берега реки Осередь до точки 441.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441 линия границы идет в северо-западном направлении по береговой линии левого берега реки Осередь до точки 442.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442 линия границы проходит в северо-восточном направлении по береговой линии левого берега реки Осередь до точки 444.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444 линия границы следует на юго-восток береговой линии левого берега реки Осередь до точки 448.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448 линия границы идет в северо-восточном направлении по береговой линии левого берега реки Осередь до точки 454.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454 линия границы проходит в юго-восточном направлении к земельному участку, расположенному по улице Победа, 85, до точки 455.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455 линия границы следует на северо-восток по береговой полосе левого берега реки Осередь до точки 456.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 xml:space="preserve">От точки 456 линия границы идет в юго-восточном направлении по юго-западной стороне стокорегулирующей лесной полосы до точки 459.  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459 линия границы проходит в северо-восточном направлении по юго-восточной стороне стокорегулирующей лесной полосы до точки 465.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465 линия границы вновь следует на северо-восток по юго-восточной стороне стокорегулирующей лесной полосы до точки 470.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470 линия границы идет в северном направлении по восточной стороне стокорегулирующей лесной полосы до точки 472.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472 линия границы проходит в северо-западном направлении по юго-западной стороне улицы Луговая до точки 474.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474 линия границ вновь следует на северо-запад по юго-западной стороне улицы Луговая до точки 477.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477 линия границы идет в северо-восточном направлении по береговой полосе левого берега реки Осередь до точки 481.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481 линия границы проходит в северо-западном направлении по береговой полосе левого берега реки Осередь до точки 482.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482 линия границы следует на северо-восток по юго-восточному склону долины левого берега реки Самарка до точки 1 расположенной в 175 метрах на северо-запад от дома № 2а по улице Красный путь.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Участок № 2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483 линия границы идет в восточном направлении по южной стороне полевой дороги к кладбищу до точки 484.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484 линия границы проходит в юго-восточном направлении по юго-западной стороне полевой дороги к кладбищу до точки 486.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486 линия границы, не меняя направления, следует по юго-западной границе земельного участка, занимаемого кладбищем, до точки 487.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487 линия границы идет вновь в юго-восточном направлении по северо-восточной стороне полезащитной лесной полосы 489.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489 линия границы проходит по ломаной линии в юго-восточном направлении по северо-восточной границе земельного участка, расположенного по улице Транспортная, 9, до точки 491.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lastRenderedPageBreak/>
        <w:t>От точки 491 линия границы следует на запад по северной стороне грунтовой дороги к кладбищу, пересекает ее на расстоянии 40 метров, и идет в восточном направлении на расстоянии 190 метров по южной стороне, указанной выше дороги, до точки 496.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496 линия границы идет в юго-восточном направлении по юго-западной стороне полевой дороги к отстойникам до точки 498.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498 линия границы проходит в южном направлении по западной стороне полевой дороги к отстойникам до точки 500.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500 линия границы следует на юго-запад по северо-западной стороне полевой дороги к земельному участку производственной базы, расположенному по улице Транспортная, 4б, до точки 504.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504 линия границы идет в западном направлении по северной границе земельного участка производственной базы до точки 506.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506 линия границы проходит в южном направлении по западной границе земельного участка производственной базы до точки 507.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507 линия границы следует на юго-запад по северо-западной границе земельного участка производственной базы до точки 508.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508 линия границы идет в южном направлении по западной границе земельного участка производственной базы, пересекая отвод автомобильной дороги общего пользования регионального значения «Павловск - Калач – Петропавловка» (В24-0), до точки 511.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511 линия границы проходит в западном направлении по южной границе полосы отвода автомобильной дороги общего пользования регионального значения «Павловск - Калач – Петропавловка» (В24-0) до точки 531.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531 линия границы следует на юго-восток по юго-западной границе полосы отвода автомобильной дороги общего пользования регионального значения «Павловск - Калач – Петропавловка» (В24-0) до точки 536.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536 линия границы идет в восточном направлении по северной границе земельного участка производственной базы до точки 542.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542 линия границы проходит в юго-западном направлении по юго-восточной границе земельного участка свеклопункта до точки 544.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 xml:space="preserve">От точки 544 линия границы </w:t>
      </w:r>
      <w:proofErr w:type="gramStart"/>
      <w:r w:rsidRPr="00EB5935">
        <w:rPr>
          <w:rFonts w:eastAsia="Calibri"/>
          <w:b/>
          <w:i/>
        </w:rPr>
        <w:t>следует</w:t>
      </w:r>
      <w:proofErr w:type="gramEnd"/>
      <w:r w:rsidRPr="00EB5935">
        <w:rPr>
          <w:rFonts w:eastAsia="Calibri"/>
          <w:b/>
          <w:i/>
        </w:rPr>
        <w:t xml:space="preserve"> в общем на юго-восток по ломаной линии по северо-восточной границе земельного участка свеклопункта, по северо-восточной стороне улицы Железнодорожная до точки 548.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548 линия границы идет вновь в юго-восточном направлении по северо-восточной стороне улицы Железнодорожная до точки 558.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558 линия границы проходит в юго-западном направлении по северо-западной границе полосы отвода железной дороги до точки 561.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561 линия границы следует на юг по западной границе полосы отвода железной дороги до точки 562.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 xml:space="preserve"> От точки 562 линия границы идет в юго-восточном направлении по юго-западной границе полосы отвода железной дороги до точки 563.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563 линия границы вновь проходит в юго-восточном направлении по юго-западной границе полосы отвода железной дороги до точки 565.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565 линия границы, не меняя направления, следует по юго-западной границе полосы отвода железной дороги до точки 566.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 xml:space="preserve"> От точки 566 линия границы идет в юго-западном направлении по юго-восточной стороне полезащитной лесной полосе до точки 567.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567 линия границы проходит в северо-западном направлении на протяжении 951 метра до пересечения с юго-восточной стороной полезащитной лесной полосы до точки 568.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568 линия границы следует на юго-запад на протяжении 558 метров до пересечения с северо-восточной стороной полезащитной лесной полосы до точки 569.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569 линия границы идет в северо-западном направлении по северо-восточной стороне полезащитной лесной полосы, по юго-западной стороне улицы Ростовская до точки 579.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579 линия границы проходит в юго-западном направлении по северо-западной границе земельного участка склада до точки 581.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581 линия границы следует на север по восточной границе квартала № 43 Павловского участкового лесничества Павловского лесничества до точки 583.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proofErr w:type="gramStart"/>
      <w:r w:rsidRPr="00EB5935">
        <w:rPr>
          <w:rFonts w:eastAsia="Calibri"/>
          <w:b/>
          <w:i/>
        </w:rPr>
        <w:t>От точки 583 линия границы идет в северо-восточной направлении по юго-восточной границе квартала № 43 Павловского участкового лесничества Павловского лесничества, пересекая отвод автомобильной дороги общего пользования регионального значения «Павловск - Калач – Петропавловка» (В24-0), до точки 589.</w:t>
      </w:r>
      <w:proofErr w:type="gramEnd"/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589 линия границы проходит в северо-западном направлении по северо-восточной границе полосы отвода автомобильной дороги общего пользования регионального значения «Павловск - Калач – Петропавловка» (В24-0) до точки 590.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590 линия границы следует на северо-восток по юго-восточной границе квартала № 43 Павловского участкового лесничества Павловского лесничества до точки 606.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lastRenderedPageBreak/>
        <w:t>От точки 606 линия границы идет вновь в северо-восточном направлении по юго-восточной границе квартала № 43 Павловского участкового лесничества Павловского лесничества до точки 608.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608 линия границы проходит в северо-западном направлении по северо-восточной границе квартала № 43 Павловского участкового лесничества Павловского лесничества до точки 612.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612 линия границы следует на северо-восток по юго-восточной границе квартала № 43 Павловского участкового лесничества Павловского лесничества до точки 621.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621 линия границы идет в северо-западном направлении по северо-восточной бровке балки Залеская до точки 622.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622 линия границы проходит в северо-восточном направлении по юго-восточной бровке балки Залеская до точки 483.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Участок № 3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623 линия границы идет в юго-восточном направлении по юго-западной границе квартала № 50 Павловского участкового лесничества Павловского лесничества до точки 625.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625 линия границы проходит в юго-западном направлении по юго-восточной границе квартала № 57 Павловского участкового лесничества Павловского лесничества до точки 637.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637 линия границы следует на северо-запад по северо-восточной границе квартала № 56 Павловского участкового лесничества Павловского лесничества до точки 643.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643 линия границы идет в северо-восточном направлении по юго-восточной границе земельного участка, предназначенного для строительства базы отдыха до точки 644.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644 линия границы проходит в юго-восточном направлении по юго-западной границе земельного участка ХПП до точки 645.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 xml:space="preserve">От точки 645 линия границы идет в </w:t>
      </w:r>
      <w:proofErr w:type="gramStart"/>
      <w:r w:rsidRPr="00EB5935">
        <w:rPr>
          <w:rFonts w:eastAsia="Calibri"/>
          <w:b/>
          <w:i/>
        </w:rPr>
        <w:t>северо-восточном</w:t>
      </w:r>
      <w:proofErr w:type="gramEnd"/>
      <w:r w:rsidRPr="00EB5935">
        <w:rPr>
          <w:rFonts w:eastAsia="Calibri"/>
          <w:b/>
          <w:i/>
        </w:rPr>
        <w:t>, юго-восточном, юго-западном, вновь юго-восточном направлениях, огибая земельный участок ХПП с юго-восточной, юго-западной, северо-западной, вновь юго-восточной сторон соответственно, до точки 649.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proofErr w:type="gramStart"/>
      <w:r w:rsidRPr="00EB5935">
        <w:rPr>
          <w:rFonts w:eastAsia="Calibri"/>
          <w:b/>
          <w:i/>
        </w:rPr>
        <w:t>От точки 649 линия границы проходит в северо-восточной направлении по северо-западной границе земельного участка, расположенного по адресу:</w:t>
      </w:r>
      <w:proofErr w:type="gramEnd"/>
      <w:r w:rsidRPr="00EB5935">
        <w:rPr>
          <w:rFonts w:eastAsia="Calibri"/>
          <w:b/>
          <w:i/>
        </w:rPr>
        <w:t xml:space="preserve"> Усадьба ХПП, 1, до точки 650.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650 линия границы следует на северо-запад по северо-восточной границе земельного участка ХПП до точки 651.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651 линия границы идет в северо-восточном направлении по северо-западной границе земельного участка, расположенного по адресу: Усадьба ХПП, 3, до точки 653.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653 линия границы проходит в юго-восточном направлении по северо-восточным границам земельных участков, расположенных по адресу: Усадьба ХПП (от № 3 до № 11/2), до точки 666.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666 линия границы следует на северо-восток по юго-восточной границе земельного участка ХПП до точки 668.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668 линия границы идет в северо-западном направлении по юго-западной границе земельного участка, расположенного по адресу: Усадьба ХПП, 11 «Б», до точки 669.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669 линия границы проходит в общем северо-восточном направлении по северо-западным границам земельных участков, расположенных по адресу: Усадьба ХПП, 11 «Б», 11 «В», до точки 673.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673 линия границы следует на юго-восток по северо-восточной границе земельного участка, расположенного по адресу: Усадьба ХПП, 11 «В», до точки 674.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674 линия границы идет в северо-восточном направлении по юго-восточной границе земельного участка ХПП до точки 675.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675 линия границы проходит в общем северо-западном направлении по ломаной линии по северо-восточной границе земельного участка ХПП до точки 623.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 xml:space="preserve">     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Участок № 4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678 до точки 678 - граница участка населенного пункта совпадает с внешней границей земельного участка, расположенного по адресу: п-лагерь «Ласточка», 5.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Участок № 5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687 до точки 687 - граница участка населенного пункта совпадает с внешней границей отвода улицы к территории Усадьбы ХПП.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Участок № 6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723 до точки 723 - граница участка населенного пункта совпадает с внешней границей земельного участка, занятым сооружениями ВЛ-35 кВ «</w:t>
      </w:r>
      <w:proofErr w:type="gramStart"/>
      <w:r w:rsidRPr="00EB5935">
        <w:rPr>
          <w:rFonts w:eastAsia="Calibri"/>
          <w:b/>
          <w:i/>
        </w:rPr>
        <w:t>Подгорное-Павловск</w:t>
      </w:r>
      <w:proofErr w:type="gramEnd"/>
      <w:r w:rsidRPr="00EB5935">
        <w:rPr>
          <w:rFonts w:eastAsia="Calibri"/>
          <w:b/>
          <w:i/>
        </w:rPr>
        <w:t>».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Участок № 7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727 до точки 727 - граница участка населенного пункта совпадает с внешними границей земельного участка, расположенного по улице Маяковского, 51 «а».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Участок № 8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lastRenderedPageBreak/>
        <w:t>От точки 736 до точки 736 - граница участка населенного пункта совпадает с внешней границей земельного участка, расположенного по улице Маяковского, 45.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 xml:space="preserve">  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Участок № 9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755 до точки 755 - граница участка населенного пункта совпадает с внешними границами земельных участков, расположенных по улице Санаторная, 2/1, 4/1, 4/2, 4 «а».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Участок № 10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770 до точки 770 - граница участка населенного пункта совпадает с внешней границей земельного участка, расположенного по улице Маяковского, 39 «а».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Участок № 11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776 до точки 776 - граница участка населенного пункта совпадает с внешними границами земельных участков, расположенных по улице Сосновка, 4, 6.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Участок № 12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От точки 782 до точки 782 - граница участка населенного пункта совпадает с внешними границами земельных участков, расположенных по переулку Лесной, 1 а.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r w:rsidRPr="00EB5935">
        <w:rPr>
          <w:rFonts w:eastAsia="Calibri"/>
          <w:b/>
          <w:i/>
        </w:rPr>
        <w:t>Участок № 13</w:t>
      </w:r>
    </w:p>
    <w:p w:rsidR="00A12EA4" w:rsidRPr="00EB5935" w:rsidRDefault="00A12EA4" w:rsidP="00A12EA4">
      <w:pPr>
        <w:ind w:firstLine="539"/>
        <w:jc w:val="both"/>
        <w:rPr>
          <w:rFonts w:eastAsia="Calibri"/>
          <w:b/>
          <w:i/>
        </w:rPr>
      </w:pPr>
      <w:proofErr w:type="gramStart"/>
      <w:r w:rsidRPr="00EB5935">
        <w:rPr>
          <w:rFonts w:eastAsia="Calibri"/>
          <w:b/>
          <w:i/>
        </w:rPr>
        <w:t xml:space="preserve">От точки 791 до точки 791 - граница участка населенного пункта на северо-востоке, юго-востоке и юго-западе совпадает с юго-западной, северо-западной, северо-восточной границами квартала № 43 Павловского участкового лесничества Павловского лесничества (урочище Красный Яр) соответственно, на северо-западе -  с юго-восточной границей полосы отвода автомобильной дороги общего пользования федерального значения  М-4 «Дон».             </w:t>
      </w:r>
      <w:proofErr w:type="gramEnd"/>
    </w:p>
    <w:p w:rsidR="00A12EA4" w:rsidRPr="00F90DE5" w:rsidRDefault="00A12EA4" w:rsidP="00A12EA4">
      <w:pPr>
        <w:ind w:firstLine="539"/>
        <w:jc w:val="both"/>
        <w:rPr>
          <w:rFonts w:eastAsia="Calibri"/>
          <w:b/>
          <w:i/>
          <w:color w:val="000000"/>
          <w:kern w:val="24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b/>
          <w:i/>
          <w:color w:val="000000"/>
          <w:kern w:val="24"/>
          <w:szCs w:val="22"/>
        </w:rPr>
      </w:pPr>
      <w:r w:rsidRPr="00F90DE5">
        <w:rPr>
          <w:rFonts w:eastAsia="Calibri"/>
          <w:b/>
          <w:i/>
          <w:color w:val="000000"/>
          <w:kern w:val="24"/>
          <w:szCs w:val="22"/>
        </w:rPr>
        <w:t>Одной из основных задач генерального плана является определение территорий и направлений развития населенного пункта – города Павловска, исходя из этого, необходимо проанализировать территориальные ресурсы и функциональное зонирование городского поселения.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896793" w:rsidRDefault="00A12EA4" w:rsidP="00A12EA4">
      <w:pPr>
        <w:pStyle w:val="20"/>
        <w:rPr>
          <w:rFonts w:ascii="Times New Roman" w:eastAsia="Calibri" w:hAnsi="Times New Roman"/>
          <w:sz w:val="28"/>
          <w:szCs w:val="28"/>
        </w:rPr>
      </w:pPr>
      <w:bookmarkStart w:id="57" w:name="_Toc470516603"/>
      <w:r w:rsidRPr="00896793">
        <w:rPr>
          <w:rFonts w:ascii="Times New Roman" w:eastAsia="Calibri" w:hAnsi="Times New Roman"/>
          <w:sz w:val="28"/>
          <w:szCs w:val="28"/>
        </w:rPr>
        <w:t>2.2. Природно-ресурсный потенциал и экологическое состояние территории.</w:t>
      </w:r>
      <w:bookmarkEnd w:id="57"/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В разделе проводится оценка  природно-ресурсного потенциала городского поселения по следующим факторам:</w:t>
      </w:r>
    </w:p>
    <w:p w:rsidR="00A12EA4" w:rsidRPr="00F90DE5" w:rsidRDefault="00A12EA4" w:rsidP="00A12EA4">
      <w:pPr>
        <w:numPr>
          <w:ilvl w:val="0"/>
          <w:numId w:val="53"/>
        </w:numPr>
        <w:tabs>
          <w:tab w:val="num" w:pos="900"/>
        </w:tabs>
        <w:ind w:left="90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природно-климатические условия;</w:t>
      </w:r>
    </w:p>
    <w:p w:rsidR="00A12EA4" w:rsidRPr="00F90DE5" w:rsidRDefault="00A12EA4" w:rsidP="00A12EA4">
      <w:pPr>
        <w:numPr>
          <w:ilvl w:val="0"/>
          <w:numId w:val="53"/>
        </w:numPr>
        <w:tabs>
          <w:tab w:val="num" w:pos="900"/>
        </w:tabs>
        <w:ind w:left="90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ландшафтная характеристика;</w:t>
      </w:r>
    </w:p>
    <w:p w:rsidR="00A12EA4" w:rsidRPr="00F90DE5" w:rsidRDefault="00A12EA4" w:rsidP="00A12EA4">
      <w:pPr>
        <w:numPr>
          <w:ilvl w:val="0"/>
          <w:numId w:val="53"/>
        </w:numPr>
        <w:tabs>
          <w:tab w:val="num" w:pos="900"/>
        </w:tabs>
        <w:ind w:left="90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экологическое состояние;</w:t>
      </w:r>
    </w:p>
    <w:p w:rsidR="00A12EA4" w:rsidRPr="00F90DE5" w:rsidRDefault="00A12EA4" w:rsidP="00A12EA4">
      <w:pPr>
        <w:numPr>
          <w:ilvl w:val="0"/>
          <w:numId w:val="53"/>
        </w:numPr>
        <w:tabs>
          <w:tab w:val="num" w:pos="900"/>
        </w:tabs>
        <w:ind w:left="90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рекреационный потенциал.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60"/>
        <w:gridCol w:w="4211"/>
        <w:gridCol w:w="4877"/>
      </w:tblGrid>
      <w:tr w:rsidR="00A12EA4" w:rsidRPr="00F90DE5" w:rsidTr="0038569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F90DE5">
              <w:rPr>
                <w:rFonts w:eastAsia="Calibri"/>
                <w:b/>
                <w:szCs w:val="22"/>
                <w:lang w:eastAsia="en-US"/>
              </w:rPr>
              <w:t xml:space="preserve">№ </w:t>
            </w:r>
            <w:proofErr w:type="gramStart"/>
            <w:r w:rsidRPr="00F90DE5">
              <w:rPr>
                <w:rFonts w:eastAsia="Calibri"/>
                <w:b/>
                <w:szCs w:val="22"/>
                <w:lang w:eastAsia="en-US"/>
              </w:rPr>
              <w:t>п</w:t>
            </w:r>
            <w:proofErr w:type="gramEnd"/>
            <w:r w:rsidRPr="00F90DE5">
              <w:rPr>
                <w:rFonts w:eastAsia="Calibri"/>
                <w:b/>
                <w:szCs w:val="22"/>
                <w:lang w:eastAsia="en-US"/>
              </w:rPr>
              <w:t>/п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F90DE5">
              <w:rPr>
                <w:rFonts w:eastAsia="Calibri"/>
                <w:b/>
                <w:szCs w:val="22"/>
                <w:lang w:eastAsia="en-US"/>
              </w:rPr>
              <w:t>Факторы оценки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F90DE5">
              <w:rPr>
                <w:rFonts w:eastAsia="Calibri"/>
                <w:b/>
                <w:szCs w:val="22"/>
                <w:lang w:eastAsia="en-US"/>
              </w:rPr>
              <w:t>Характеристика</w:t>
            </w:r>
          </w:p>
        </w:tc>
      </w:tr>
      <w:tr w:rsidR="00A12EA4" w:rsidRPr="00F90DE5" w:rsidTr="00385695"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I</w:t>
            </w:r>
          </w:p>
        </w:tc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Природно-климатические условия</w:t>
            </w:r>
          </w:p>
        </w:tc>
        <w:tc>
          <w:tcPr>
            <w:tcW w:w="4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</w:p>
        </w:tc>
      </w:tr>
      <w:tr w:rsidR="00A12EA4" w:rsidRPr="00F90DE5" w:rsidTr="00385695"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1. 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Климатические условия</w:t>
            </w:r>
          </w:p>
        </w:tc>
        <w:tc>
          <w:tcPr>
            <w:tcW w:w="4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● Подрайон II А. Климат умеренно-континентальный теплый (умеренно-засушливый) с жарким сухим летом, умеренно-холодной зимой с устойчивым снежным покровом и хорошо выраженными переходными сезонами. Характерен весенний возврат холодов и рание осенние заморозки. </w:t>
            </w:r>
          </w:p>
        </w:tc>
      </w:tr>
      <w:tr w:rsidR="00A12EA4" w:rsidRPr="00F90DE5" w:rsidTr="00385695">
        <w:trPr>
          <w:trHeight w:val="600"/>
        </w:trPr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Средняя годовая tº (абс.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m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ах и min tº)</w:t>
            </w:r>
          </w:p>
        </w:tc>
        <w:tc>
          <w:tcPr>
            <w:tcW w:w="4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● Среднегодовая температура воздуха +5º, +6º, абс.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m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ах tº +40, +43, абс. min -36º, -38º.</w:t>
            </w:r>
          </w:p>
        </w:tc>
      </w:tr>
      <w:tr w:rsidR="00A12EA4" w:rsidRPr="00F90DE5" w:rsidTr="00385695">
        <w:trPr>
          <w:trHeight w:val="837"/>
        </w:trPr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Продолжительность солнечного сияния</w:t>
            </w:r>
          </w:p>
        </w:tc>
        <w:tc>
          <w:tcPr>
            <w:tcW w:w="4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● 1942 часа в год; максимальная продолжительность приходится на июнь-июль – более 280 часов, наименьшая на декабрь – более 29 часов</w:t>
            </w:r>
          </w:p>
        </w:tc>
      </w:tr>
      <w:tr w:rsidR="00A12EA4" w:rsidRPr="00F90DE5" w:rsidTr="00385695">
        <w:trPr>
          <w:trHeight w:val="537"/>
        </w:trPr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Преобладающее направление ветра </w:t>
            </w:r>
          </w:p>
        </w:tc>
        <w:tc>
          <w:tcPr>
            <w:tcW w:w="4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● В годовом ходе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юго-западные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 xml:space="preserve"> и западные; лето – северо-западные; зима – юго-восточные. В течени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и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 xml:space="preserve"> года преобладает средняя скорость ветра (3,8 м/сек), минимальные скорости ветра – 0 м/сек., наблюдаются летом, среднее число штилей – 10.</w:t>
            </w:r>
          </w:p>
        </w:tc>
      </w:tr>
      <w:tr w:rsidR="00A12EA4" w:rsidRPr="00F90DE5" w:rsidTr="00385695"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Среднегодовое количество осадков </w:t>
            </w:r>
          </w:p>
        </w:tc>
        <w:tc>
          <w:tcPr>
            <w:tcW w:w="4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● 450 –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F90DE5">
                <w:rPr>
                  <w:rFonts w:eastAsia="Calibri"/>
                  <w:szCs w:val="22"/>
                  <w:lang w:eastAsia="en-US"/>
                </w:rPr>
                <w:t>500 мм</w:t>
              </w:r>
            </w:smartTag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 xml:space="preserve">.; 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70 % приходиться на теплый период года (с апреля по октябрь).</w:t>
            </w:r>
          </w:p>
        </w:tc>
      </w:tr>
      <w:tr w:rsidR="00A12EA4" w:rsidRPr="00F90DE5" w:rsidTr="00385695"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6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Толщина снежного покрова</w:t>
            </w:r>
          </w:p>
        </w:tc>
        <w:tc>
          <w:tcPr>
            <w:tcW w:w="4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● малоснежные зимы – 13-</w:t>
            </w:r>
            <w:smartTag w:uri="urn:schemas-microsoft-com:office:smarttags" w:element="metricconverter">
              <w:smartTagPr>
                <w:attr w:name="ProductID" w:val="19 см"/>
              </w:smartTagPr>
              <w:r w:rsidRPr="00F90DE5">
                <w:rPr>
                  <w:rFonts w:eastAsia="Calibri"/>
                  <w:szCs w:val="22"/>
                  <w:lang w:eastAsia="en-US"/>
                </w:rPr>
                <w:t>19 см</w:t>
              </w:r>
            </w:smartTag>
            <w:r w:rsidRPr="00F90DE5">
              <w:rPr>
                <w:rFonts w:eastAsia="Calibri"/>
                <w:szCs w:val="22"/>
                <w:lang w:eastAsia="en-US"/>
              </w:rPr>
              <w:t>., снежные зимы – 38-</w:t>
            </w:r>
            <w:smartTag w:uri="urn:schemas-microsoft-com:office:smarttags" w:element="metricconverter">
              <w:smartTagPr>
                <w:attr w:name="ProductID" w:val="52 см"/>
              </w:smartTagPr>
              <w:r w:rsidRPr="00F90DE5">
                <w:rPr>
                  <w:rFonts w:eastAsia="Calibri"/>
                  <w:szCs w:val="22"/>
                  <w:lang w:eastAsia="en-US"/>
                </w:rPr>
                <w:lastRenderedPageBreak/>
                <w:t>52 см</w:t>
              </w:r>
            </w:smartTag>
            <w:r w:rsidRPr="00F90DE5">
              <w:rPr>
                <w:rFonts w:eastAsia="Calibri"/>
                <w:szCs w:val="22"/>
                <w:lang w:eastAsia="en-US"/>
              </w:rPr>
              <w:t>.; глубина промерзания грунтов: в суглинках 120-150см., в песках до 160-170см.</w:t>
            </w:r>
          </w:p>
        </w:tc>
      </w:tr>
      <w:tr w:rsidR="00A12EA4" w:rsidRPr="00F90DE5" w:rsidTr="00385695"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lastRenderedPageBreak/>
              <w:t>7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Агроклиматический район</w:t>
            </w:r>
          </w:p>
        </w:tc>
        <w:tc>
          <w:tcPr>
            <w:tcW w:w="4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● II б; сумма средних суточных температур за активный вегетационный период растений в пределах 2600º-2800º. Сумма осадков за этот период составляет 230-</w:t>
            </w:r>
            <w:smartTag w:uri="urn:schemas-microsoft-com:office:smarttags" w:element="metricconverter">
              <w:smartTagPr>
                <w:attr w:name="ProductID" w:val="270 мм"/>
              </w:smartTagPr>
              <w:r w:rsidRPr="00F90DE5">
                <w:rPr>
                  <w:rFonts w:eastAsia="Calibri"/>
                  <w:szCs w:val="22"/>
                  <w:lang w:eastAsia="en-US"/>
                </w:rPr>
                <w:t>270 мм</w:t>
              </w:r>
            </w:smartTag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 xml:space="preserve">., 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ГТК - 0,9-1,0</w:t>
            </w:r>
          </w:p>
        </w:tc>
      </w:tr>
      <w:tr w:rsidR="00A12EA4" w:rsidRPr="00F90DE5" w:rsidTr="00385695"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8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Потенциал загрязнения атмосферы</w:t>
            </w:r>
          </w:p>
        </w:tc>
        <w:tc>
          <w:tcPr>
            <w:tcW w:w="4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● Умеренный. </w:t>
            </w:r>
          </w:p>
        </w:tc>
      </w:tr>
      <w:tr w:rsidR="00A12EA4" w:rsidRPr="00F90DE5" w:rsidTr="00385695"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II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Ландшафтная характеристика</w:t>
            </w:r>
          </w:p>
        </w:tc>
        <w:tc>
          <w:tcPr>
            <w:tcW w:w="4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Лесостепная провинция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средне-русской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 xml:space="preserve"> возвышенности, Калачский овражно-болочный южно-лесостепной район.</w:t>
            </w:r>
          </w:p>
        </w:tc>
      </w:tr>
      <w:tr w:rsidR="00A12EA4" w:rsidRPr="00F90DE5" w:rsidTr="00385695"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9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Поверхностные воды</w:t>
            </w:r>
          </w:p>
        </w:tc>
        <w:tc>
          <w:tcPr>
            <w:tcW w:w="4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● Река Дон, р. Осередь, пойменные озера и </w:t>
            </w:r>
          </w:p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оз. «Тамбовское», ручей Самарка.</w:t>
            </w:r>
          </w:p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р. Дон имеет общую протяженность – </w:t>
            </w:r>
            <w:smartTag w:uri="urn:schemas-microsoft-com:office:smarttags" w:element="metricconverter">
              <w:smartTagPr>
                <w:attr w:name="ProductID" w:val="1870 км"/>
              </w:smartTagPr>
              <w:r w:rsidRPr="00F90DE5">
                <w:rPr>
                  <w:rFonts w:eastAsia="Calibri"/>
                  <w:szCs w:val="22"/>
                  <w:lang w:eastAsia="en-US"/>
                </w:rPr>
                <w:t>1870 км</w:t>
              </w:r>
            </w:smartTag>
            <w:r w:rsidRPr="00F90DE5">
              <w:rPr>
                <w:rFonts w:eastAsia="Calibri"/>
                <w:szCs w:val="22"/>
                <w:lang w:eastAsia="en-US"/>
              </w:rPr>
              <w:t xml:space="preserve">, в том числе по Воронежской области – </w:t>
            </w:r>
            <w:smartTag w:uri="urn:schemas-microsoft-com:office:smarttags" w:element="metricconverter">
              <w:smartTagPr>
                <w:attr w:name="ProductID" w:val="530 км"/>
              </w:smartTagPr>
              <w:r w:rsidRPr="00F90DE5">
                <w:rPr>
                  <w:rFonts w:eastAsia="Calibri"/>
                  <w:szCs w:val="22"/>
                  <w:lang w:eastAsia="en-US"/>
                </w:rPr>
                <w:t>530 км</w:t>
              </w:r>
            </w:smartTag>
            <w:r w:rsidRPr="00F90DE5">
              <w:rPr>
                <w:rFonts w:eastAsia="Calibri"/>
                <w:szCs w:val="22"/>
                <w:lang w:eastAsia="en-US"/>
              </w:rPr>
              <w:t xml:space="preserve">. Долина реки пойменная, шириной до </w:t>
            </w:r>
            <w:smartTag w:uri="urn:schemas-microsoft-com:office:smarttags" w:element="metricconverter">
              <w:smartTagPr>
                <w:attr w:name="ProductID" w:val="1,4 км"/>
              </w:smartTagPr>
              <w:r w:rsidRPr="00F90DE5">
                <w:rPr>
                  <w:rFonts w:eastAsia="Calibri"/>
                  <w:szCs w:val="22"/>
                  <w:lang w:eastAsia="en-US"/>
                </w:rPr>
                <w:t>1,4 км</w:t>
              </w:r>
            </w:smartTag>
            <w:r w:rsidRPr="00F90DE5">
              <w:rPr>
                <w:rFonts w:eastAsia="Calibri"/>
                <w:szCs w:val="22"/>
                <w:lang w:eastAsia="en-US"/>
              </w:rPr>
              <w:t>. Правый склон высотой 50-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F90DE5">
                <w:rPr>
                  <w:rFonts w:eastAsia="Calibri"/>
                  <w:szCs w:val="22"/>
                  <w:lang w:eastAsia="en-US"/>
                </w:rPr>
                <w:t>100 м</w:t>
              </w:r>
            </w:smartTag>
            <w:r w:rsidRPr="00F90DE5">
              <w:rPr>
                <w:rFonts w:eastAsia="Calibri"/>
                <w:szCs w:val="22"/>
                <w:lang w:eastAsia="en-US"/>
              </w:rPr>
              <w:t xml:space="preserve"> очень крутой, сложен меловыми породами. Левый – пологий. Русло реки извилистое с частыми меандрами, не зарастающее, ширина от 60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F90DE5">
                <w:rPr>
                  <w:rFonts w:eastAsia="Calibri"/>
                  <w:szCs w:val="22"/>
                  <w:lang w:eastAsia="en-US"/>
                </w:rPr>
                <w:t>100 м</w:t>
              </w:r>
            </w:smartTag>
            <w:r w:rsidRPr="00F90DE5">
              <w:rPr>
                <w:rFonts w:eastAsia="Calibri"/>
                <w:szCs w:val="22"/>
                <w:lang w:eastAsia="en-US"/>
              </w:rPr>
              <w:t>. Средняя глубина реки 1,0-</w:t>
            </w:r>
            <w:smartTag w:uri="urn:schemas-microsoft-com:office:smarttags" w:element="metricconverter">
              <w:smartTagPr>
                <w:attr w:name="ProductID" w:val="3,5 м"/>
              </w:smartTagPr>
              <w:r w:rsidRPr="00F90DE5">
                <w:rPr>
                  <w:rFonts w:eastAsia="Calibri"/>
                  <w:szCs w:val="22"/>
                  <w:lang w:eastAsia="en-US"/>
                </w:rPr>
                <w:t>3,5 м</w:t>
              </w:r>
            </w:smartTag>
            <w:r w:rsidRPr="00F90DE5">
              <w:rPr>
                <w:rFonts w:eastAsia="Calibri"/>
                <w:szCs w:val="22"/>
                <w:lang w:eastAsia="en-US"/>
              </w:rPr>
              <w:t>. Скорость течения 0,5-1,1 м/сек.</w:t>
            </w:r>
          </w:p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р. Осередь – левый приток р. Дон, общая протяженность – </w:t>
            </w:r>
            <w:smartTag w:uri="urn:schemas-microsoft-com:office:smarttags" w:element="metricconverter">
              <w:smartTagPr>
                <w:attr w:name="ProductID" w:val="89 км"/>
              </w:smartTagPr>
              <w:r w:rsidRPr="00F90DE5">
                <w:rPr>
                  <w:rFonts w:eastAsia="Calibri"/>
                  <w:szCs w:val="22"/>
                  <w:lang w:eastAsia="en-US"/>
                </w:rPr>
                <w:t>89 км</w:t>
              </w:r>
            </w:smartTag>
            <w:r w:rsidRPr="00F90DE5">
              <w:rPr>
                <w:rFonts w:eastAsia="Calibri"/>
                <w:szCs w:val="22"/>
                <w:lang w:eastAsia="en-US"/>
              </w:rPr>
              <w:t xml:space="preserve">. Пойма реки луговая, шириной от </w:t>
            </w:r>
            <w:smartTag w:uri="urn:schemas-microsoft-com:office:smarttags" w:element="metricconverter">
              <w:smartTagPr>
                <w:attr w:name="ProductID" w:val="750 м"/>
              </w:smartTagPr>
              <w:r w:rsidRPr="00F90DE5">
                <w:rPr>
                  <w:rFonts w:eastAsia="Calibri"/>
                  <w:szCs w:val="22"/>
                  <w:lang w:eastAsia="en-US"/>
                </w:rPr>
                <w:t>750 м</w:t>
              </w:r>
            </w:smartTag>
            <w:r w:rsidRPr="00F90DE5">
              <w:rPr>
                <w:rFonts w:eastAsia="Calibri"/>
                <w:szCs w:val="22"/>
                <w:lang w:eastAsia="en-US"/>
              </w:rPr>
              <w:t xml:space="preserve"> до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F90DE5">
                <w:rPr>
                  <w:rFonts w:eastAsia="Calibri"/>
                  <w:szCs w:val="22"/>
                  <w:lang w:eastAsia="en-US"/>
                </w:rPr>
                <w:t>2 км</w:t>
              </w:r>
            </w:smartTag>
            <w:r w:rsidRPr="00F90DE5">
              <w:rPr>
                <w:rFonts w:eastAsia="Calibri"/>
                <w:szCs w:val="22"/>
                <w:lang w:eastAsia="en-US"/>
              </w:rPr>
              <w:t xml:space="preserve">. Русло реки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слабо извилистое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 xml:space="preserve">, зарастающее водной растительностью, ширина от 3 до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F90DE5">
                <w:rPr>
                  <w:rFonts w:eastAsia="Calibri"/>
                  <w:szCs w:val="22"/>
                  <w:lang w:eastAsia="en-US"/>
                </w:rPr>
                <w:t>15 м</w:t>
              </w:r>
            </w:smartTag>
            <w:r w:rsidRPr="00F90DE5">
              <w:rPr>
                <w:rFonts w:eastAsia="Calibri"/>
                <w:szCs w:val="22"/>
                <w:lang w:eastAsia="en-US"/>
              </w:rPr>
              <w:t xml:space="preserve">. Сток реки зарегулирован плотинами. </w:t>
            </w:r>
          </w:p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Ручей Самарка – левый приток р. Осередь, имеет прерывистое течение, сезонный характер.</w:t>
            </w:r>
          </w:p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Используются для целей рекреации: отдых на воде, рыбная ловля, лодочный и байдарочный туризм. Водоемы относятся ко II категории водопользования. </w:t>
            </w:r>
          </w:p>
        </w:tc>
      </w:tr>
      <w:tr w:rsidR="00A12EA4" w:rsidRPr="00F90DE5" w:rsidTr="0038569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10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Подземные воды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numPr>
                <w:ilvl w:val="0"/>
                <w:numId w:val="57"/>
              </w:numPr>
              <w:tabs>
                <w:tab w:val="left" w:pos="89"/>
              </w:tabs>
              <w:ind w:left="89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Источником хозяйственно-питьевого водоснабжения служат подземные воды, приуроченные к водоносным комплексам: неоген-четвертичному верхнедевонскому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 xml:space="preserve">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а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 xml:space="preserve">пт – сеноманскому теригенному, турон-коньякскому. Для целей водоснабжения активно используются воды неоген-четвертичного и верхнедевонского комплексов. Дебит скважин 0,6-3,3 л/сек, подземные воды залегают на глубине от 16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F90DE5">
                <w:rPr>
                  <w:rFonts w:eastAsia="Calibri"/>
                  <w:szCs w:val="22"/>
                  <w:lang w:eastAsia="en-US"/>
                </w:rPr>
                <w:t>100 м</w:t>
              </w:r>
            </w:smartTag>
            <w:r w:rsidRPr="00F90DE5">
              <w:rPr>
                <w:rFonts w:eastAsia="Calibri"/>
                <w:szCs w:val="22"/>
                <w:lang w:eastAsia="en-US"/>
              </w:rPr>
              <w:t xml:space="preserve">. </w:t>
            </w:r>
          </w:p>
          <w:p w:rsidR="00A12EA4" w:rsidRPr="00F90DE5" w:rsidRDefault="00A12EA4" w:rsidP="00385695">
            <w:pPr>
              <w:numPr>
                <w:ilvl w:val="0"/>
                <w:numId w:val="57"/>
              </w:numPr>
              <w:tabs>
                <w:tab w:val="left" w:pos="89"/>
              </w:tabs>
              <w:ind w:left="89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Территория обеспечена ресурсами пресных подземных вод (в соответствии с Картой обеспеченности населения Воронежской области ресурсами подземных вод). На территории городского поселения имеются два месторождения подземных пресных вод –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Павловское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 xml:space="preserve"> и Ждановское. Утвержденные эксплуатационные запасы подземных вод для водоснабжения г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 xml:space="preserve">авловска составляют 22,50 тыс. м³/сут. (оценка произведена в 1977 и </w:t>
            </w:r>
            <w:smartTag w:uri="urn:schemas-microsoft-com:office:smarttags" w:element="metricconverter">
              <w:smartTagPr>
                <w:attr w:name="ProductID" w:val="1984 г"/>
              </w:smartTagPr>
              <w:r w:rsidRPr="00F90DE5">
                <w:rPr>
                  <w:rFonts w:eastAsia="Calibri"/>
                  <w:szCs w:val="22"/>
                  <w:lang w:eastAsia="en-US"/>
                </w:rPr>
                <w:t>1984 г</w:t>
              </w:r>
            </w:smartTag>
            <w:r w:rsidRPr="00F90DE5">
              <w:rPr>
                <w:rFonts w:eastAsia="Calibri"/>
                <w:szCs w:val="22"/>
                <w:lang w:eastAsia="en-US"/>
              </w:rPr>
              <w:t>.г.), в том числе подготовленные к пром. освоению - 17,00. Необходимо проведение переоценки запасов.</w:t>
            </w:r>
          </w:p>
        </w:tc>
      </w:tr>
      <w:tr w:rsidR="00A12EA4" w:rsidRPr="00F90DE5" w:rsidTr="00385695"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11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Растительный покров.</w:t>
            </w:r>
          </w:p>
        </w:tc>
        <w:tc>
          <w:tcPr>
            <w:tcW w:w="4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numPr>
                <w:ilvl w:val="0"/>
                <w:numId w:val="57"/>
              </w:numPr>
              <w:tabs>
                <w:tab w:val="left" w:pos="89"/>
              </w:tabs>
              <w:ind w:left="89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Значительную часть территории городского поселения занимают земли лесного фонда. </w:t>
            </w:r>
          </w:p>
          <w:p w:rsidR="00A12EA4" w:rsidRPr="00F90DE5" w:rsidRDefault="00A12EA4" w:rsidP="00385695">
            <w:pPr>
              <w:numPr>
                <w:ilvl w:val="0"/>
                <w:numId w:val="57"/>
              </w:numPr>
              <w:tabs>
                <w:tab w:val="left" w:pos="89"/>
              </w:tabs>
              <w:ind w:left="89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Леса городского поселения относятся к категории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защитных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 xml:space="preserve">, рубки главного пользования запрещены. </w:t>
            </w:r>
          </w:p>
          <w:p w:rsidR="00A12EA4" w:rsidRPr="00F90DE5" w:rsidRDefault="00A12EA4" w:rsidP="00385695">
            <w:pPr>
              <w:numPr>
                <w:ilvl w:val="0"/>
                <w:numId w:val="57"/>
              </w:numPr>
              <w:tabs>
                <w:tab w:val="left" w:pos="89"/>
              </w:tabs>
              <w:ind w:left="89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Естественные лесные массивы приурочены к долине реки Дон. Основные лесообразующие породы – дуб, сосна, осина с примесью клена, березы, липы, береклета, лещины. </w:t>
            </w:r>
          </w:p>
          <w:p w:rsidR="00A12EA4" w:rsidRPr="00F90DE5" w:rsidRDefault="00A12EA4" w:rsidP="00385695">
            <w:pPr>
              <w:numPr>
                <w:ilvl w:val="0"/>
                <w:numId w:val="57"/>
              </w:numPr>
              <w:tabs>
                <w:tab w:val="left" w:pos="89"/>
              </w:tabs>
              <w:ind w:left="89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С точки зрения лесорастительных условий, леса благоприятны в рекреационном отношении при </w:t>
            </w:r>
            <w:r w:rsidRPr="00F90DE5">
              <w:rPr>
                <w:rFonts w:eastAsia="Calibri"/>
                <w:szCs w:val="22"/>
                <w:lang w:eastAsia="en-US"/>
              </w:rPr>
              <w:lastRenderedPageBreak/>
              <w:t xml:space="preserve">условии рационального использования и проведения необходимых лесохозяйственных мероприятий. </w:t>
            </w:r>
          </w:p>
          <w:p w:rsidR="00A12EA4" w:rsidRPr="00F90DE5" w:rsidRDefault="00A12EA4" w:rsidP="00385695">
            <w:pPr>
              <w:numPr>
                <w:ilvl w:val="0"/>
                <w:numId w:val="57"/>
              </w:numPr>
              <w:tabs>
                <w:tab w:val="left" w:pos="89"/>
              </w:tabs>
              <w:ind w:left="89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Широко представлены пойменные луга, в травяном покрове преобладают лисохвост луговой, мятлик узколистный, овсяница луговая, борщевик, щавель конский. Зеленые насаждения г. Павловска представлены усадебным озеленением, парками, скверами, насаждениями вдоль улиц.</w:t>
            </w:r>
          </w:p>
        </w:tc>
      </w:tr>
      <w:tr w:rsidR="00A12EA4" w:rsidRPr="00F90DE5" w:rsidTr="00385695"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lastRenderedPageBreak/>
              <w:t>12</w:t>
            </w:r>
          </w:p>
        </w:tc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Почвенный покров</w:t>
            </w:r>
          </w:p>
        </w:tc>
        <w:tc>
          <w:tcPr>
            <w:tcW w:w="48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numPr>
                <w:ilvl w:val="0"/>
                <w:numId w:val="57"/>
              </w:numPr>
              <w:tabs>
                <w:tab w:val="left" w:pos="89"/>
              </w:tabs>
              <w:ind w:left="89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Зональными типами почв являются черноземы обыкновенные и серые лесостепные почвы. Аллювиальные дерновые и луговые почвы – в пойме р. Осередь. </w:t>
            </w:r>
          </w:p>
        </w:tc>
      </w:tr>
      <w:tr w:rsidR="00A12EA4" w:rsidRPr="00F90DE5" w:rsidTr="0038569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13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Животный мир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numPr>
                <w:ilvl w:val="0"/>
                <w:numId w:val="57"/>
              </w:numPr>
              <w:tabs>
                <w:tab w:val="left" w:pos="89"/>
              </w:tabs>
              <w:ind w:left="89" w:hanging="180"/>
              <w:jc w:val="both"/>
              <w:rPr>
                <w:rFonts w:eastAsia="Calibri"/>
                <w:szCs w:val="22"/>
                <w:lang w:eastAsia="en-US"/>
              </w:rPr>
            </w:pP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На лесных территориях широко представлены млекопитающие: ёж, белка, лисица, заяц-русак, кабан, крапчатый суслик, белый хорек; птицы: кукушка, дятел, сова, скворцы, жаворонки, ласточки, иволга.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 xml:space="preserve">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На водоемах и пойменных лугах встречаются млекопитающие: выхухоль, водяная полевка; птицы: утки, коростель, кулик; рыбы: лещ, плотва, окунь, ёрш.</w:t>
            </w:r>
            <w:proofErr w:type="gramEnd"/>
          </w:p>
        </w:tc>
      </w:tr>
      <w:tr w:rsidR="00A12EA4" w:rsidRPr="00F90DE5" w:rsidTr="0038569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14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Рельеф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numPr>
                <w:ilvl w:val="0"/>
                <w:numId w:val="57"/>
              </w:numPr>
              <w:tabs>
                <w:tab w:val="left" w:pos="89"/>
              </w:tabs>
              <w:ind w:left="89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Рельеф полого-увалистый, спокойный, с общим уклоном в сторону р. Дон. Собственно город Павловск расположен на высоком мысу между р. Дон и Осередь с абсолютными отметками от </w:t>
            </w:r>
            <w:smartTag w:uri="urn:schemas-microsoft-com:office:smarttags" w:element="metricconverter">
              <w:smartTagPr>
                <w:attr w:name="ProductID" w:val="80 м"/>
              </w:smartTagPr>
              <w:r w:rsidRPr="00F90DE5">
                <w:rPr>
                  <w:rFonts w:eastAsia="Calibri"/>
                  <w:szCs w:val="22"/>
                  <w:lang w:eastAsia="en-US"/>
                </w:rPr>
                <w:t>80 м</w:t>
              </w:r>
            </w:smartTag>
            <w:r w:rsidRPr="00F90DE5">
              <w:rPr>
                <w:rFonts w:eastAsia="Calibri"/>
                <w:szCs w:val="22"/>
                <w:lang w:eastAsia="en-US"/>
              </w:rPr>
              <w:t xml:space="preserve"> (прирусловые части) до </w:t>
            </w:r>
            <w:smartTag w:uri="urn:schemas-microsoft-com:office:smarttags" w:element="metricconverter">
              <w:smartTagPr>
                <w:attr w:name="ProductID" w:val="145 м"/>
              </w:smartTagPr>
              <w:r w:rsidRPr="00F90DE5">
                <w:rPr>
                  <w:rFonts w:eastAsia="Calibri"/>
                  <w:szCs w:val="22"/>
                  <w:lang w:eastAsia="en-US"/>
                </w:rPr>
                <w:t>145 м</w:t>
              </w:r>
            </w:smartTag>
            <w:r w:rsidRPr="00F90DE5">
              <w:rPr>
                <w:rFonts w:eastAsia="Calibri"/>
                <w:szCs w:val="22"/>
                <w:lang w:eastAsia="en-US"/>
              </w:rPr>
              <w:t xml:space="preserve">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 xml:space="preserve">( 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 xml:space="preserve">на междуречьях). </w:t>
            </w:r>
          </w:p>
        </w:tc>
      </w:tr>
      <w:tr w:rsidR="00A12EA4" w:rsidRPr="00F90DE5" w:rsidTr="0038569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15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Физико-геологические процессы и явления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numPr>
                <w:ilvl w:val="0"/>
                <w:numId w:val="57"/>
              </w:numPr>
              <w:tabs>
                <w:tab w:val="left" w:pos="89"/>
              </w:tabs>
              <w:ind w:left="89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Эрозионное расчленение территории незначительно: по правобережью р. Дон, глубина расчленения составляет 20-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F90DE5">
                <w:rPr>
                  <w:rFonts w:eastAsia="Calibri"/>
                  <w:szCs w:val="22"/>
                  <w:lang w:eastAsia="en-US"/>
                </w:rPr>
                <w:t>40 м</w:t>
              </w:r>
            </w:smartTag>
            <w:r w:rsidRPr="00F90DE5">
              <w:rPr>
                <w:rFonts w:eastAsia="Calibri"/>
                <w:szCs w:val="22"/>
                <w:lang w:eastAsia="en-US"/>
              </w:rPr>
              <w:t xml:space="preserve">. (средне относительные превышения водоразделов над днищами долин). Крутой левобережный склон долины р. Дон, подвержен эрозионным процессам и боковому размыву террас. На участках отсутствия лесонасаждений и кустарниковой растительности интенсивно развиваются боковые овраги и промоины. </w:t>
            </w:r>
          </w:p>
          <w:p w:rsidR="00A12EA4" w:rsidRPr="00F90DE5" w:rsidRDefault="00A12EA4" w:rsidP="00385695">
            <w:pPr>
              <w:numPr>
                <w:ilvl w:val="0"/>
                <w:numId w:val="57"/>
              </w:numPr>
              <w:tabs>
                <w:tab w:val="left" w:pos="89"/>
              </w:tabs>
              <w:ind w:left="89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Процессы заболачивания связаны с близким залеганием грунтовых вод и, в основном, развиты в пойме реки Осередь.</w:t>
            </w:r>
          </w:p>
        </w:tc>
      </w:tr>
      <w:tr w:rsidR="00A12EA4" w:rsidRPr="00F90DE5" w:rsidTr="00385695"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16</w:t>
            </w:r>
          </w:p>
        </w:tc>
        <w:tc>
          <w:tcPr>
            <w:tcW w:w="42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Инженерно-строительные условия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numPr>
                <w:ilvl w:val="0"/>
                <w:numId w:val="57"/>
              </w:numPr>
              <w:tabs>
                <w:tab w:val="left" w:pos="89"/>
              </w:tabs>
              <w:ind w:left="89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В целом район благоприятен для градостроительного освоения. Исключение составляют поймы и низкие надпойменные террасы рек, где развиты слабые грунты или грунты с пониженной несущей способностью.</w:t>
            </w:r>
          </w:p>
          <w:p w:rsidR="00A12EA4" w:rsidRPr="00F90DE5" w:rsidRDefault="00A12EA4" w:rsidP="00385695">
            <w:pPr>
              <w:numPr>
                <w:ilvl w:val="0"/>
                <w:numId w:val="57"/>
              </w:numPr>
              <w:tabs>
                <w:tab w:val="left" w:pos="89"/>
              </w:tabs>
              <w:ind w:left="89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Грунтами оснований для зданий и сооружений служат песчаные и суглинистые грунты с условно расчетным сопротивлением 2,0-2,5 кгс/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см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 xml:space="preserve">²; «верховодка» встречается отдельными линзами на глубине 1,0 до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F90DE5">
                <w:rPr>
                  <w:rFonts w:eastAsia="Calibri"/>
                  <w:szCs w:val="22"/>
                  <w:lang w:eastAsia="en-US"/>
                </w:rPr>
                <w:t>12 м</w:t>
              </w:r>
            </w:smartTag>
            <w:r w:rsidRPr="00F90DE5">
              <w:rPr>
                <w:rFonts w:eastAsia="Calibri"/>
                <w:szCs w:val="22"/>
                <w:lang w:eastAsia="en-US"/>
              </w:rPr>
              <w:t>.</w:t>
            </w:r>
          </w:p>
        </w:tc>
      </w:tr>
      <w:tr w:rsidR="00A12EA4" w:rsidRPr="00F90DE5" w:rsidTr="00385695"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17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Минерально-сырьевые ресурсы</w:t>
            </w:r>
          </w:p>
        </w:tc>
        <w:tc>
          <w:tcPr>
            <w:tcW w:w="4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numPr>
                <w:ilvl w:val="0"/>
                <w:numId w:val="56"/>
              </w:numPr>
              <w:tabs>
                <w:tab w:val="num" w:pos="89"/>
              </w:tabs>
              <w:ind w:left="89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Разведанные месторождения полезных ископаемых на территории городского поселения отсутствуют.</w:t>
            </w:r>
          </w:p>
        </w:tc>
      </w:tr>
      <w:tr w:rsidR="00A12EA4" w:rsidRPr="00F90DE5" w:rsidTr="00385695"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18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Экологическое состояние</w:t>
            </w:r>
          </w:p>
        </w:tc>
        <w:tc>
          <w:tcPr>
            <w:tcW w:w="4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numPr>
                <w:ilvl w:val="0"/>
                <w:numId w:val="55"/>
              </w:numPr>
              <w:tabs>
                <w:tab w:val="num" w:pos="89"/>
              </w:tabs>
              <w:ind w:left="89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Основными приоритетными загрязнителями атмосферного воздуха являются: взвешенные вещества, диоксид серы, оксид углерода, свинец, сажа. Ведущую роль в загрязнении атмосферного воздуха играет автомобильный транспорт. Ведется лабораторный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контроль за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 xml:space="preserve"> загрязнением воздуха, отмечаются превышения ПДК по пыли и окиси углерода.</w:t>
            </w:r>
          </w:p>
          <w:p w:rsidR="00A12EA4" w:rsidRPr="00F90DE5" w:rsidRDefault="00A12EA4" w:rsidP="00385695">
            <w:pPr>
              <w:numPr>
                <w:ilvl w:val="0"/>
                <w:numId w:val="55"/>
              </w:numPr>
              <w:tabs>
                <w:tab w:val="num" w:pos="89"/>
              </w:tabs>
              <w:ind w:left="89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Доля проб питьевой воды из разводящей сети, не отвечающих гигиеническим нормативам по </w:t>
            </w:r>
            <w:r w:rsidRPr="00F90DE5">
              <w:rPr>
                <w:rFonts w:eastAsia="Calibri"/>
                <w:szCs w:val="22"/>
                <w:lang w:eastAsia="en-US"/>
              </w:rPr>
              <w:lastRenderedPageBreak/>
              <w:t xml:space="preserve">санитарно-химическим показателям. Основными загрязнителями воды, содержание которых превышает нормативные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значения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 xml:space="preserve"> являются: общая жесткость, нитраты, хлориды (превышение от 1 до 2 ПДК),. По нитратам средний показатель вырос с 23,0 до 44,0 (2007 год). Причины: природная особенность воды; отсутствие очистных сооружений на водозаборах; изношенность разводящей сети (60-70 %), близость частного сектора «канализованного» на местные выгреба. В районе отсутствует местная программа по обеспечению качественной питьевой водой.</w:t>
            </w:r>
          </w:p>
          <w:p w:rsidR="00A12EA4" w:rsidRPr="00F90DE5" w:rsidRDefault="00A12EA4" w:rsidP="00385695">
            <w:pPr>
              <w:numPr>
                <w:ilvl w:val="0"/>
                <w:numId w:val="55"/>
              </w:numPr>
              <w:tabs>
                <w:tab w:val="num" w:pos="89"/>
              </w:tabs>
              <w:ind w:left="89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Основными загрязняющими веществами, содержащимися в водоемах в концентрациях, превышающих ПДК, являются нефтепродукты и взвешенные вещества.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 xml:space="preserve">Патогенная микрофлора, радиоактивные вещества и пестициды за последние 5 лет в воде открытых водоемов не обнаруживались. </w:t>
            </w:r>
            <w:proofErr w:type="gramEnd"/>
          </w:p>
          <w:p w:rsidR="00A12EA4" w:rsidRPr="00F90DE5" w:rsidRDefault="00A12EA4" w:rsidP="00385695">
            <w:pPr>
              <w:numPr>
                <w:ilvl w:val="0"/>
                <w:numId w:val="55"/>
              </w:numPr>
              <w:tabs>
                <w:tab w:val="num" w:pos="89"/>
              </w:tabs>
              <w:ind w:left="89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Не отвечающих требованиям гигиенических нормативов проб почвы за последние годы не обнаружено.</w:t>
            </w:r>
          </w:p>
        </w:tc>
      </w:tr>
      <w:tr w:rsidR="00A12EA4" w:rsidRPr="00F90DE5" w:rsidTr="00385695">
        <w:tc>
          <w:tcPr>
            <w:tcW w:w="5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lastRenderedPageBreak/>
              <w:t>III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Рекреационный потенциал</w:t>
            </w:r>
          </w:p>
        </w:tc>
        <w:tc>
          <w:tcPr>
            <w:tcW w:w="48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numPr>
                <w:ilvl w:val="0"/>
                <w:numId w:val="54"/>
              </w:numPr>
              <w:tabs>
                <w:tab w:val="num" w:pos="89"/>
              </w:tabs>
              <w:ind w:left="89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Формируется лесным фондом, рекой Дон и рекой Осередь, пойменными озерами, объектами культурного наследия. Места отдыха сформировались, в основном в западной, придонской части. </w:t>
            </w:r>
          </w:p>
          <w:p w:rsidR="00A12EA4" w:rsidRPr="00F90DE5" w:rsidRDefault="00A12EA4" w:rsidP="00385695">
            <w:pPr>
              <w:numPr>
                <w:ilvl w:val="0"/>
                <w:numId w:val="54"/>
              </w:numPr>
              <w:tabs>
                <w:tab w:val="num" w:pos="89"/>
              </w:tabs>
              <w:ind w:left="89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В лесном фонде преобладает любительский промысел: сенокошение, пастьба скота, размещение ульев и пасек, заготовка и сбор дикорастущих ягод, грибов, лекарственных растений. Приоритетным направление является аренда лесных участков в рекреационных целях, использование лесного фонда в научно-исследовательских целях. </w:t>
            </w:r>
          </w:p>
          <w:p w:rsidR="00A12EA4" w:rsidRPr="00F90DE5" w:rsidRDefault="00A12EA4" w:rsidP="00385695">
            <w:pPr>
              <w:numPr>
                <w:ilvl w:val="0"/>
                <w:numId w:val="54"/>
              </w:numPr>
              <w:tabs>
                <w:tab w:val="num" w:pos="89"/>
              </w:tabs>
              <w:ind w:left="89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Водные ресурсы создают дополнительные условия для благоприятного отдыха. Наиболее привлекательна для целей рекреации р. Дон – озеро Тахтарка, где возможна организация многофункционального отдыха, включая водный туризм, любительское рыболовство, кратковременный отдых с организацией благоустроенных пляжей. На всем протяжении р. Дон имеются песчаные пляжи, пойменные озера, живописные берега. </w:t>
            </w:r>
          </w:p>
          <w:p w:rsidR="00A12EA4" w:rsidRPr="00F90DE5" w:rsidRDefault="00A12EA4" w:rsidP="00385695">
            <w:pPr>
              <w:ind w:left="89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Лимитирующим фактором является наличие гнуса в мае-июле.</w:t>
            </w:r>
          </w:p>
          <w:p w:rsidR="00A12EA4" w:rsidRPr="00F90DE5" w:rsidRDefault="00A12EA4" w:rsidP="00385695">
            <w:pPr>
              <w:numPr>
                <w:ilvl w:val="0"/>
                <w:numId w:val="54"/>
              </w:numPr>
              <w:tabs>
                <w:tab w:val="num" w:pos="89"/>
              </w:tabs>
              <w:ind w:left="89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Купальный период с температурой массового купания +20,+22º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с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 xml:space="preserve"> продолжается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в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 xml:space="preserve"> среднем 80-90 дней. </w:t>
            </w:r>
          </w:p>
          <w:p w:rsidR="00A12EA4" w:rsidRPr="00F90DE5" w:rsidRDefault="00A12EA4" w:rsidP="00385695">
            <w:pPr>
              <w:numPr>
                <w:ilvl w:val="0"/>
                <w:numId w:val="54"/>
              </w:numPr>
              <w:tabs>
                <w:tab w:val="num" w:pos="89"/>
              </w:tabs>
              <w:ind w:left="89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В соответствии со «Схемой ландшафтно-рекреационной оценки территории Воронежской области» территория Павловского городского поселения оценивается как благоприятная. </w:t>
            </w:r>
          </w:p>
          <w:p w:rsidR="00A12EA4" w:rsidRPr="00F90DE5" w:rsidRDefault="00A12EA4" w:rsidP="00385695">
            <w:pPr>
              <w:numPr>
                <w:ilvl w:val="0"/>
                <w:numId w:val="54"/>
              </w:numPr>
              <w:tabs>
                <w:tab w:val="num" w:pos="89"/>
              </w:tabs>
              <w:ind w:left="89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Развитию рекреации способствует хорошая транспортная доступность. </w:t>
            </w:r>
          </w:p>
        </w:tc>
      </w:tr>
    </w:tbl>
    <w:p w:rsidR="00A12EA4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40"/>
        <w:jc w:val="both"/>
        <w:rPr>
          <w:rFonts w:eastAsia="Calibri"/>
          <w:i/>
          <w:szCs w:val="22"/>
          <w:lang w:eastAsia="en-US"/>
        </w:rPr>
      </w:pPr>
      <w:r w:rsidRPr="00F90DE5">
        <w:rPr>
          <w:rFonts w:eastAsia="Calibri"/>
          <w:i/>
          <w:szCs w:val="22"/>
          <w:lang w:eastAsia="en-US"/>
        </w:rPr>
        <w:t>В результате оценки природно-ресурсного потенциала городского поселения выявлен ряд проблем и определены направления их решения.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</w:p>
    <w:tbl>
      <w:tblPr>
        <w:tblW w:w="990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60"/>
        <w:gridCol w:w="4211"/>
        <w:gridCol w:w="5129"/>
      </w:tblGrid>
      <w:tr w:rsidR="00A12EA4" w:rsidRPr="00F90DE5" w:rsidTr="0038569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F90DE5">
              <w:rPr>
                <w:rFonts w:eastAsia="Calibri"/>
                <w:b/>
                <w:szCs w:val="22"/>
                <w:lang w:eastAsia="en-US"/>
              </w:rPr>
              <w:t xml:space="preserve">№ </w:t>
            </w:r>
            <w:proofErr w:type="gramStart"/>
            <w:r w:rsidRPr="00F90DE5">
              <w:rPr>
                <w:rFonts w:eastAsia="Calibri"/>
                <w:b/>
                <w:szCs w:val="22"/>
                <w:lang w:eastAsia="en-US"/>
              </w:rPr>
              <w:t>п</w:t>
            </w:r>
            <w:proofErr w:type="gramEnd"/>
            <w:r w:rsidRPr="00F90DE5">
              <w:rPr>
                <w:rFonts w:eastAsia="Calibri"/>
                <w:b/>
                <w:szCs w:val="22"/>
                <w:lang w:eastAsia="en-US"/>
              </w:rPr>
              <w:t>/п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F90DE5">
              <w:rPr>
                <w:rFonts w:eastAsia="Calibri"/>
                <w:b/>
                <w:szCs w:val="22"/>
                <w:lang w:eastAsia="en-US"/>
              </w:rPr>
              <w:t>Проблемы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F90DE5">
              <w:rPr>
                <w:rFonts w:eastAsia="Calibri"/>
                <w:b/>
                <w:szCs w:val="22"/>
                <w:lang w:eastAsia="en-US"/>
              </w:rPr>
              <w:t>Мероприятия и рекомендации</w:t>
            </w:r>
          </w:p>
        </w:tc>
      </w:tr>
      <w:tr w:rsidR="00A12EA4" w:rsidRPr="00F90DE5" w:rsidTr="0038569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Частичное затопление территорий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12EA4" w:rsidRPr="00F90DE5" w:rsidRDefault="00A12EA4" w:rsidP="00385695">
            <w:pPr>
              <w:numPr>
                <w:ilvl w:val="0"/>
                <w:numId w:val="58"/>
              </w:numPr>
              <w:tabs>
                <w:tab w:val="num" w:pos="161"/>
              </w:tabs>
              <w:ind w:left="161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Отметки уровня 1 % затопления реки Дон в пределах городского поселения – </w:t>
            </w:r>
            <w:smartTag w:uri="urn:schemas-microsoft-com:office:smarttags" w:element="metricconverter">
              <w:smartTagPr>
                <w:attr w:name="ProductID" w:val="80,90 м"/>
              </w:smartTagPr>
              <w:r w:rsidRPr="00F90DE5">
                <w:rPr>
                  <w:rFonts w:eastAsia="Calibri"/>
                  <w:szCs w:val="22"/>
                  <w:lang w:eastAsia="en-US"/>
                </w:rPr>
                <w:t>80,90 м</w:t>
              </w:r>
            </w:smartTag>
            <w:r w:rsidRPr="00F90DE5">
              <w:rPr>
                <w:rFonts w:eastAsia="Calibri"/>
                <w:szCs w:val="22"/>
                <w:lang w:eastAsia="en-US"/>
              </w:rPr>
              <w:t xml:space="preserve">. абс., р. Осередь – </w:t>
            </w:r>
            <w:smartTag w:uri="urn:schemas-microsoft-com:office:smarttags" w:element="metricconverter">
              <w:smartTagPr>
                <w:attr w:name="ProductID" w:val="82,0 м"/>
              </w:smartTagPr>
              <w:r w:rsidRPr="00F90DE5">
                <w:rPr>
                  <w:rFonts w:eastAsia="Calibri"/>
                  <w:szCs w:val="22"/>
                  <w:lang w:eastAsia="en-US"/>
                </w:rPr>
                <w:t>82,0 м</w:t>
              </w:r>
            </w:smartTag>
            <w:r w:rsidRPr="00F90DE5">
              <w:rPr>
                <w:rFonts w:eastAsia="Calibri"/>
                <w:szCs w:val="22"/>
                <w:lang w:eastAsia="en-US"/>
              </w:rPr>
              <w:t>. абс. (в зону затопления попадает 493 дома).</w:t>
            </w:r>
          </w:p>
          <w:p w:rsidR="00A12EA4" w:rsidRPr="00F90DE5" w:rsidRDefault="00A12EA4" w:rsidP="00385695">
            <w:pPr>
              <w:numPr>
                <w:ilvl w:val="0"/>
                <w:numId w:val="58"/>
              </w:numPr>
              <w:tabs>
                <w:tab w:val="num" w:pos="161"/>
              </w:tabs>
              <w:ind w:left="161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При размещении учреждений отдыха на прибрежных территориях необходимо учитывать подъем уровней. </w:t>
            </w:r>
          </w:p>
          <w:p w:rsidR="00A12EA4" w:rsidRPr="00F90DE5" w:rsidRDefault="00A12EA4" w:rsidP="00385695">
            <w:pPr>
              <w:numPr>
                <w:ilvl w:val="0"/>
                <w:numId w:val="58"/>
              </w:numPr>
              <w:tabs>
                <w:tab w:val="num" w:pos="161"/>
              </w:tabs>
              <w:ind w:left="161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Варианты инженерной защиты (обвалование защитными дамбами, задамбовые коллекторы, насосные станции) прорабатываются в составе отдельных проектов на основе сравнения технико-экономических показателей и получения градостроительного эффекта. </w:t>
            </w:r>
          </w:p>
          <w:p w:rsidR="00A12EA4" w:rsidRPr="00F90DE5" w:rsidRDefault="00A12EA4" w:rsidP="00385695">
            <w:pPr>
              <w:numPr>
                <w:ilvl w:val="0"/>
                <w:numId w:val="58"/>
              </w:numPr>
              <w:tabs>
                <w:tab w:val="num" w:pos="161"/>
              </w:tabs>
              <w:ind w:left="161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В необходимых случаях – мониторинг за состоянием защищаемых территорий и объектов.</w:t>
            </w:r>
          </w:p>
        </w:tc>
      </w:tr>
      <w:tr w:rsidR="00A12EA4" w:rsidRPr="00F90DE5" w:rsidTr="0038569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Эрозионные процессы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numPr>
                <w:ilvl w:val="0"/>
                <w:numId w:val="58"/>
              </w:numPr>
              <w:tabs>
                <w:tab w:val="num" w:pos="161"/>
              </w:tabs>
              <w:ind w:left="161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На участках действия эрозионных процессов с оврагообразованием следует предусматривать упорядочение поверхностного стока, закрепления склонов, реализация разработанного проекта по укреплению берегов р. Дон и предложения работ по руслоформирующим процессам.</w:t>
            </w:r>
          </w:p>
        </w:tc>
      </w:tr>
      <w:tr w:rsidR="00A12EA4" w:rsidRPr="00F90DE5" w:rsidTr="00385695">
        <w:trPr>
          <w:trHeight w:val="77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Случаи несоответствия качества питьевых вод из разводящей сети по санитарно-химическим показателям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numPr>
                <w:ilvl w:val="0"/>
                <w:numId w:val="58"/>
              </w:numPr>
              <w:tabs>
                <w:tab w:val="num" w:pos="161"/>
              </w:tabs>
              <w:ind w:left="161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Соблюдение зон строгой санитарной охраны всех водоисточников, своевременный ремонт и замена изношенной водопроводной сети, установка систем доочистки воды, канализование частного сектора.</w:t>
            </w:r>
          </w:p>
        </w:tc>
      </w:tr>
      <w:tr w:rsidR="00A12EA4" w:rsidRPr="00F90DE5" w:rsidTr="00385695">
        <w:trPr>
          <w:trHeight w:val="83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Загрязнение водного бассейна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numPr>
                <w:ilvl w:val="0"/>
                <w:numId w:val="58"/>
              </w:numPr>
              <w:tabs>
                <w:tab w:val="num" w:pos="161"/>
              </w:tabs>
              <w:ind w:left="161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Организация поверхностного стока с устройством локальных очистных сооружений с целью снижения загрязнения поверхностных вод нефтепродуктами и взвешенными веществами.</w:t>
            </w:r>
          </w:p>
        </w:tc>
      </w:tr>
      <w:tr w:rsidR="00A12EA4" w:rsidRPr="00F90DE5" w:rsidTr="00385695">
        <w:trPr>
          <w:trHeight w:val="53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Отсутствие проектов водоохранных зон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numPr>
                <w:ilvl w:val="0"/>
                <w:numId w:val="58"/>
              </w:numPr>
              <w:tabs>
                <w:tab w:val="num" w:pos="161"/>
              </w:tabs>
              <w:ind w:left="161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Разработка проектов, закрепление знаков водоохранной зоны на местности. </w:t>
            </w:r>
          </w:p>
        </w:tc>
      </w:tr>
      <w:tr w:rsidR="00A12EA4" w:rsidRPr="00F90DE5" w:rsidTr="00385695">
        <w:trPr>
          <w:trHeight w:val="53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6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Недостаточность системы развития рекреационной инфраструктуры и сервиса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numPr>
                <w:ilvl w:val="0"/>
                <w:numId w:val="58"/>
              </w:numPr>
              <w:tabs>
                <w:tab w:val="num" w:pos="161"/>
              </w:tabs>
              <w:ind w:left="161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Повышение уровня развития рекреационной инфраструктуры и сервиса. </w:t>
            </w:r>
          </w:p>
          <w:p w:rsidR="00A12EA4" w:rsidRPr="00F90DE5" w:rsidRDefault="00A12EA4" w:rsidP="00385695">
            <w:pPr>
              <w:numPr>
                <w:ilvl w:val="0"/>
                <w:numId w:val="58"/>
              </w:numPr>
              <w:tabs>
                <w:tab w:val="num" w:pos="161"/>
              </w:tabs>
              <w:ind w:left="161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Повышение качества и комфортности отдыха в сложившихся рекреационных зонах. Оборудование и обустройство пляжей, площадок отдыха, спортивных площадок, пристаней, мест для организации палаточных лагерей.</w:t>
            </w:r>
          </w:p>
        </w:tc>
      </w:tr>
      <w:tr w:rsidR="00A12EA4" w:rsidRPr="00F90DE5" w:rsidTr="00385695">
        <w:trPr>
          <w:trHeight w:val="53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7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Минерально-сырьевые ресурсы</w:t>
            </w:r>
          </w:p>
        </w:tc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numPr>
                <w:ilvl w:val="0"/>
                <w:numId w:val="58"/>
              </w:numPr>
              <w:tabs>
                <w:tab w:val="num" w:pos="161"/>
              </w:tabs>
              <w:ind w:left="161" w:hanging="18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Проведение переоценки запасов месторождений пресных подземных вод (Павловское и Ждановское)</w:t>
            </w:r>
          </w:p>
        </w:tc>
      </w:tr>
    </w:tbl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</w:p>
    <w:p w:rsidR="00A12EA4" w:rsidRPr="00896793" w:rsidRDefault="00A12EA4" w:rsidP="00A12EA4">
      <w:pPr>
        <w:pStyle w:val="20"/>
        <w:rPr>
          <w:rFonts w:ascii="Times New Roman" w:eastAsia="Calibri" w:hAnsi="Times New Roman"/>
          <w:sz w:val="28"/>
          <w:szCs w:val="28"/>
        </w:rPr>
      </w:pPr>
      <w:bookmarkStart w:id="58" w:name="_Toc470516604"/>
      <w:r w:rsidRPr="00896793">
        <w:rPr>
          <w:rFonts w:ascii="Times New Roman" w:eastAsia="Calibri" w:hAnsi="Times New Roman"/>
          <w:sz w:val="28"/>
          <w:szCs w:val="28"/>
        </w:rPr>
        <w:t>2.3. Население и демография.</w:t>
      </w:r>
      <w:bookmarkEnd w:id="58"/>
    </w:p>
    <w:p w:rsidR="00A12EA4" w:rsidRPr="00896793" w:rsidRDefault="00A12EA4" w:rsidP="00A12EA4">
      <w:pPr>
        <w:rPr>
          <w:rFonts w:eastAsia="Calibri"/>
          <w:sz w:val="28"/>
          <w:szCs w:val="28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Численность населения и демографическая 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структура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важнейшие социально-экономические показатели, характеризующие устойчивость развития городского поселения.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Численность населения городского поселения на 1.01.2008 г. составила 25,6 тыс. человек.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F90DE5" w:rsidRDefault="00A12EA4" w:rsidP="00A12EA4">
      <w:pPr>
        <w:jc w:val="center"/>
        <w:outlineLvl w:val="0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Динамика возрастной структуры населения за 2004 – 2007 годы.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tbl>
      <w:tblPr>
        <w:tblW w:w="9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88"/>
        <w:gridCol w:w="807"/>
        <w:gridCol w:w="616"/>
        <w:gridCol w:w="826"/>
        <w:gridCol w:w="631"/>
        <w:gridCol w:w="724"/>
        <w:gridCol w:w="675"/>
        <w:gridCol w:w="765"/>
        <w:gridCol w:w="720"/>
      </w:tblGrid>
      <w:tr w:rsidR="00A12EA4" w:rsidRPr="00F90DE5" w:rsidTr="00385695">
        <w:tc>
          <w:tcPr>
            <w:tcW w:w="3888" w:type="dxa"/>
            <w:vMerge w:val="restart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b/>
                <w:bCs/>
              </w:rPr>
              <w:t>Возрастные группы населения</w:t>
            </w:r>
          </w:p>
        </w:tc>
        <w:tc>
          <w:tcPr>
            <w:tcW w:w="1423" w:type="dxa"/>
            <w:gridSpan w:val="2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b/>
                <w:bCs/>
              </w:rPr>
              <w:t>2004 год</w:t>
            </w:r>
          </w:p>
        </w:tc>
        <w:tc>
          <w:tcPr>
            <w:tcW w:w="1457" w:type="dxa"/>
            <w:gridSpan w:val="2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b/>
                <w:bCs/>
              </w:rPr>
              <w:t>2005 год</w:t>
            </w:r>
          </w:p>
        </w:tc>
        <w:tc>
          <w:tcPr>
            <w:tcW w:w="1399" w:type="dxa"/>
            <w:gridSpan w:val="2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b/>
                <w:bCs/>
              </w:rPr>
              <w:t>2006 год</w:t>
            </w:r>
          </w:p>
        </w:tc>
        <w:tc>
          <w:tcPr>
            <w:tcW w:w="1485" w:type="dxa"/>
            <w:gridSpan w:val="2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b/>
                <w:bCs/>
              </w:rPr>
              <w:t>2007 год</w:t>
            </w:r>
          </w:p>
        </w:tc>
      </w:tr>
      <w:tr w:rsidR="00A12EA4" w:rsidRPr="00F90DE5" w:rsidTr="00385695">
        <w:tc>
          <w:tcPr>
            <w:tcW w:w="3888" w:type="dxa"/>
            <w:vMerge/>
          </w:tcPr>
          <w:p w:rsidR="00A12EA4" w:rsidRPr="00F90DE5" w:rsidRDefault="00A12EA4" w:rsidP="00385695">
            <w:pPr>
              <w:jc w:val="both"/>
              <w:rPr>
                <w:rFonts w:eastAsia="Calibri"/>
                <w:color w:val="000000"/>
                <w:kern w:val="24"/>
                <w:szCs w:val="22"/>
                <w:lang w:eastAsia="en-US"/>
              </w:rPr>
            </w:pPr>
          </w:p>
        </w:tc>
        <w:tc>
          <w:tcPr>
            <w:tcW w:w="807" w:type="dxa"/>
          </w:tcPr>
          <w:p w:rsidR="00A12EA4" w:rsidRPr="00F90DE5" w:rsidRDefault="00A12EA4" w:rsidP="00385695">
            <w:r w:rsidRPr="00F90DE5">
              <w:t>тыс. чел.</w:t>
            </w:r>
          </w:p>
        </w:tc>
        <w:tc>
          <w:tcPr>
            <w:tcW w:w="616" w:type="dxa"/>
          </w:tcPr>
          <w:p w:rsidR="00A12EA4" w:rsidRPr="00F90DE5" w:rsidRDefault="00A12EA4" w:rsidP="00385695">
            <w:pPr>
              <w:jc w:val="center"/>
            </w:pPr>
            <w:r w:rsidRPr="00F90DE5">
              <w:t>%</w:t>
            </w:r>
          </w:p>
        </w:tc>
        <w:tc>
          <w:tcPr>
            <w:tcW w:w="826" w:type="dxa"/>
          </w:tcPr>
          <w:p w:rsidR="00A12EA4" w:rsidRPr="00F90DE5" w:rsidRDefault="00A12EA4" w:rsidP="00385695">
            <w:r w:rsidRPr="00F90DE5">
              <w:t>тыс. чел.</w:t>
            </w:r>
          </w:p>
        </w:tc>
        <w:tc>
          <w:tcPr>
            <w:tcW w:w="631" w:type="dxa"/>
          </w:tcPr>
          <w:p w:rsidR="00A12EA4" w:rsidRPr="00F90DE5" w:rsidRDefault="00A12EA4" w:rsidP="00385695">
            <w:pPr>
              <w:jc w:val="center"/>
            </w:pPr>
            <w:r w:rsidRPr="00F90DE5">
              <w:t>%</w:t>
            </w:r>
          </w:p>
        </w:tc>
        <w:tc>
          <w:tcPr>
            <w:tcW w:w="724" w:type="dxa"/>
          </w:tcPr>
          <w:p w:rsidR="00A12EA4" w:rsidRPr="00F90DE5" w:rsidRDefault="00A12EA4" w:rsidP="00385695">
            <w:r w:rsidRPr="00F90DE5">
              <w:t>тыс. чел.</w:t>
            </w:r>
          </w:p>
        </w:tc>
        <w:tc>
          <w:tcPr>
            <w:tcW w:w="675" w:type="dxa"/>
          </w:tcPr>
          <w:p w:rsidR="00A12EA4" w:rsidRPr="00F90DE5" w:rsidRDefault="00A12EA4" w:rsidP="00385695">
            <w:pPr>
              <w:jc w:val="center"/>
            </w:pPr>
            <w:r w:rsidRPr="00F90DE5">
              <w:t>%</w:t>
            </w:r>
          </w:p>
        </w:tc>
        <w:tc>
          <w:tcPr>
            <w:tcW w:w="765" w:type="dxa"/>
          </w:tcPr>
          <w:p w:rsidR="00A12EA4" w:rsidRPr="00F90DE5" w:rsidRDefault="00A12EA4" w:rsidP="00385695">
            <w:r w:rsidRPr="00F90DE5">
              <w:t>тыс. чел.</w:t>
            </w:r>
          </w:p>
        </w:tc>
        <w:tc>
          <w:tcPr>
            <w:tcW w:w="720" w:type="dxa"/>
          </w:tcPr>
          <w:p w:rsidR="00A12EA4" w:rsidRPr="00F90DE5" w:rsidRDefault="00A12EA4" w:rsidP="00385695">
            <w:pPr>
              <w:jc w:val="center"/>
            </w:pPr>
            <w:r w:rsidRPr="00F90DE5">
              <w:t>%</w:t>
            </w:r>
          </w:p>
        </w:tc>
      </w:tr>
      <w:tr w:rsidR="00A12EA4" w:rsidRPr="00F90DE5" w:rsidTr="00385695">
        <w:tc>
          <w:tcPr>
            <w:tcW w:w="3888" w:type="dxa"/>
          </w:tcPr>
          <w:p w:rsidR="00A12EA4" w:rsidRPr="00F90DE5" w:rsidRDefault="00A12EA4" w:rsidP="00385695">
            <w:pPr>
              <w:jc w:val="center"/>
            </w:pPr>
            <w:r w:rsidRPr="00F90DE5">
              <w:t>Моложе трудоспособного возраста</w:t>
            </w:r>
          </w:p>
        </w:tc>
        <w:tc>
          <w:tcPr>
            <w:tcW w:w="807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t>4,12</w:t>
            </w:r>
          </w:p>
        </w:tc>
        <w:tc>
          <w:tcPr>
            <w:tcW w:w="616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t>15,8</w:t>
            </w:r>
          </w:p>
        </w:tc>
        <w:tc>
          <w:tcPr>
            <w:tcW w:w="826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t>3,99</w:t>
            </w:r>
          </w:p>
        </w:tc>
        <w:tc>
          <w:tcPr>
            <w:tcW w:w="631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t>15,5</w:t>
            </w:r>
          </w:p>
        </w:tc>
        <w:tc>
          <w:tcPr>
            <w:tcW w:w="724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t>3,85</w:t>
            </w:r>
          </w:p>
        </w:tc>
        <w:tc>
          <w:tcPr>
            <w:tcW w:w="675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t>15,0</w:t>
            </w:r>
          </w:p>
        </w:tc>
        <w:tc>
          <w:tcPr>
            <w:tcW w:w="765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t>3,83</w:t>
            </w:r>
          </w:p>
        </w:tc>
        <w:tc>
          <w:tcPr>
            <w:tcW w:w="720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t>15,0</w:t>
            </w:r>
          </w:p>
        </w:tc>
      </w:tr>
      <w:tr w:rsidR="00A12EA4" w:rsidRPr="00F90DE5" w:rsidTr="00385695">
        <w:tc>
          <w:tcPr>
            <w:tcW w:w="3888" w:type="dxa"/>
          </w:tcPr>
          <w:p w:rsidR="00A12EA4" w:rsidRPr="00F90DE5" w:rsidRDefault="00A12EA4" w:rsidP="00385695">
            <w:pPr>
              <w:jc w:val="center"/>
            </w:pPr>
            <w:r w:rsidRPr="00F90DE5">
              <w:t>В трудоспособном возрасте</w:t>
            </w:r>
          </w:p>
        </w:tc>
        <w:tc>
          <w:tcPr>
            <w:tcW w:w="807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t>17,02</w:t>
            </w:r>
          </w:p>
        </w:tc>
        <w:tc>
          <w:tcPr>
            <w:tcW w:w="616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t>65,3</w:t>
            </w:r>
          </w:p>
        </w:tc>
        <w:tc>
          <w:tcPr>
            <w:tcW w:w="826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t>16,93</w:t>
            </w:r>
          </w:p>
        </w:tc>
        <w:tc>
          <w:tcPr>
            <w:tcW w:w="631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t>65,5</w:t>
            </w:r>
          </w:p>
        </w:tc>
        <w:tc>
          <w:tcPr>
            <w:tcW w:w="724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t>16,86</w:t>
            </w:r>
          </w:p>
        </w:tc>
        <w:tc>
          <w:tcPr>
            <w:tcW w:w="675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t>65,6</w:t>
            </w:r>
          </w:p>
        </w:tc>
        <w:tc>
          <w:tcPr>
            <w:tcW w:w="765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t>16,75</w:t>
            </w:r>
          </w:p>
        </w:tc>
        <w:tc>
          <w:tcPr>
            <w:tcW w:w="720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t>65,3</w:t>
            </w:r>
          </w:p>
        </w:tc>
      </w:tr>
      <w:tr w:rsidR="00A12EA4" w:rsidRPr="00F90DE5" w:rsidTr="00385695">
        <w:tc>
          <w:tcPr>
            <w:tcW w:w="3888" w:type="dxa"/>
          </w:tcPr>
          <w:p w:rsidR="00A12EA4" w:rsidRPr="00F90DE5" w:rsidRDefault="00A12EA4" w:rsidP="00385695">
            <w:pPr>
              <w:jc w:val="center"/>
            </w:pPr>
            <w:r w:rsidRPr="00F90DE5">
              <w:t>Старше трудоспособного возраста</w:t>
            </w:r>
          </w:p>
        </w:tc>
        <w:tc>
          <w:tcPr>
            <w:tcW w:w="807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t>4,92</w:t>
            </w:r>
          </w:p>
        </w:tc>
        <w:tc>
          <w:tcPr>
            <w:tcW w:w="616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t>18,9</w:t>
            </w:r>
          </w:p>
        </w:tc>
        <w:tc>
          <w:tcPr>
            <w:tcW w:w="826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t>4,91</w:t>
            </w:r>
          </w:p>
        </w:tc>
        <w:tc>
          <w:tcPr>
            <w:tcW w:w="631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t>19,0</w:t>
            </w:r>
          </w:p>
        </w:tc>
        <w:tc>
          <w:tcPr>
            <w:tcW w:w="724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t>4,99</w:t>
            </w:r>
          </w:p>
        </w:tc>
        <w:tc>
          <w:tcPr>
            <w:tcW w:w="675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t>19,4</w:t>
            </w:r>
          </w:p>
        </w:tc>
        <w:tc>
          <w:tcPr>
            <w:tcW w:w="765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t>5,06</w:t>
            </w:r>
          </w:p>
        </w:tc>
        <w:tc>
          <w:tcPr>
            <w:tcW w:w="720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t>19,7</w:t>
            </w:r>
          </w:p>
        </w:tc>
      </w:tr>
      <w:tr w:rsidR="00A12EA4" w:rsidRPr="00F90DE5" w:rsidTr="00385695">
        <w:tc>
          <w:tcPr>
            <w:tcW w:w="3888" w:type="dxa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b/>
                <w:bCs/>
              </w:rPr>
              <w:t>Итого:</w:t>
            </w:r>
          </w:p>
        </w:tc>
        <w:tc>
          <w:tcPr>
            <w:tcW w:w="807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rPr>
                <w:b/>
                <w:bCs/>
              </w:rPr>
              <w:t>26,06</w:t>
            </w:r>
          </w:p>
        </w:tc>
        <w:tc>
          <w:tcPr>
            <w:tcW w:w="616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rPr>
                <w:b/>
                <w:bCs/>
              </w:rPr>
              <w:t>100,0</w:t>
            </w:r>
          </w:p>
        </w:tc>
        <w:tc>
          <w:tcPr>
            <w:tcW w:w="826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rPr>
                <w:b/>
                <w:bCs/>
              </w:rPr>
              <w:t>25,83</w:t>
            </w:r>
          </w:p>
        </w:tc>
        <w:tc>
          <w:tcPr>
            <w:tcW w:w="631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rPr>
                <w:b/>
                <w:bCs/>
              </w:rPr>
              <w:t>100,0</w:t>
            </w:r>
          </w:p>
        </w:tc>
        <w:tc>
          <w:tcPr>
            <w:tcW w:w="724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rPr>
                <w:b/>
                <w:bCs/>
              </w:rPr>
              <w:t>25,70</w:t>
            </w:r>
          </w:p>
        </w:tc>
        <w:tc>
          <w:tcPr>
            <w:tcW w:w="675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rPr>
                <w:b/>
                <w:bCs/>
              </w:rPr>
              <w:t>100,0</w:t>
            </w:r>
          </w:p>
        </w:tc>
        <w:tc>
          <w:tcPr>
            <w:tcW w:w="765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rPr>
                <w:b/>
                <w:bCs/>
              </w:rPr>
              <w:t>25,64</w:t>
            </w:r>
          </w:p>
        </w:tc>
        <w:tc>
          <w:tcPr>
            <w:tcW w:w="720" w:type="dxa"/>
          </w:tcPr>
          <w:p w:rsidR="00A12EA4" w:rsidRPr="00F90DE5" w:rsidRDefault="00A12EA4" w:rsidP="00385695">
            <w:pPr>
              <w:ind w:left="-80" w:right="-85"/>
              <w:jc w:val="center"/>
            </w:pPr>
            <w:r w:rsidRPr="00F90DE5">
              <w:rPr>
                <w:b/>
                <w:bCs/>
              </w:rPr>
              <w:t>100,0</w:t>
            </w:r>
          </w:p>
        </w:tc>
      </w:tr>
    </w:tbl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jc w:val="center"/>
        <w:outlineLvl w:val="0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Динамика движения населения за 2004 – 2007 годы.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tbl>
      <w:tblPr>
        <w:tblW w:w="9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860"/>
        <w:gridCol w:w="973"/>
        <w:gridCol w:w="1080"/>
        <w:gridCol w:w="900"/>
        <w:gridCol w:w="1080"/>
      </w:tblGrid>
      <w:tr w:rsidR="00A12EA4" w:rsidRPr="00F90DE5" w:rsidTr="00385695">
        <w:tc>
          <w:tcPr>
            <w:tcW w:w="648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 xml:space="preserve">№ </w:t>
            </w:r>
            <w:proofErr w:type="gramStart"/>
            <w:r w:rsidRPr="00F90DE5">
              <w:rPr>
                <w:b/>
                <w:bCs/>
              </w:rPr>
              <w:t>п</w:t>
            </w:r>
            <w:proofErr w:type="gramEnd"/>
            <w:r w:rsidRPr="00F90DE5">
              <w:rPr>
                <w:b/>
                <w:bCs/>
              </w:rPr>
              <w:t>/п</w:t>
            </w:r>
          </w:p>
        </w:tc>
        <w:tc>
          <w:tcPr>
            <w:tcW w:w="4860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b/>
                <w:bCs/>
              </w:rPr>
              <w:t>Показатели</w:t>
            </w:r>
          </w:p>
        </w:tc>
        <w:tc>
          <w:tcPr>
            <w:tcW w:w="973" w:type="dxa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b/>
                <w:bCs/>
              </w:rPr>
              <w:t>2004 год</w:t>
            </w:r>
          </w:p>
        </w:tc>
        <w:tc>
          <w:tcPr>
            <w:tcW w:w="1080" w:type="dxa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b/>
                <w:bCs/>
              </w:rPr>
              <w:t>2005 год</w:t>
            </w:r>
          </w:p>
        </w:tc>
        <w:tc>
          <w:tcPr>
            <w:tcW w:w="900" w:type="dxa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b/>
                <w:bCs/>
              </w:rPr>
              <w:t>2006 год</w:t>
            </w:r>
          </w:p>
        </w:tc>
        <w:tc>
          <w:tcPr>
            <w:tcW w:w="1080" w:type="dxa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b/>
                <w:bCs/>
              </w:rPr>
              <w:t>2007 год</w:t>
            </w:r>
          </w:p>
        </w:tc>
      </w:tr>
      <w:tr w:rsidR="00A12EA4" w:rsidRPr="00F90DE5" w:rsidTr="00385695">
        <w:tc>
          <w:tcPr>
            <w:tcW w:w="648" w:type="dxa"/>
          </w:tcPr>
          <w:p w:rsidR="00A12EA4" w:rsidRPr="00F90DE5" w:rsidRDefault="00A12EA4" w:rsidP="00385695">
            <w:pPr>
              <w:jc w:val="center"/>
            </w:pPr>
            <w:r w:rsidRPr="00F90DE5">
              <w:lastRenderedPageBreak/>
              <w:t>1</w:t>
            </w:r>
          </w:p>
        </w:tc>
        <w:tc>
          <w:tcPr>
            <w:tcW w:w="4860" w:type="dxa"/>
          </w:tcPr>
          <w:p w:rsidR="00A12EA4" w:rsidRPr="00F90DE5" w:rsidRDefault="00A12EA4" w:rsidP="00385695">
            <w:r w:rsidRPr="00F90DE5">
              <w:t>Естественный прирост (убыль) населения, человек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- 116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- 142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- 138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- 90</w:t>
            </w:r>
          </w:p>
        </w:tc>
      </w:tr>
      <w:tr w:rsidR="00A12EA4" w:rsidRPr="00F90DE5" w:rsidTr="00385695">
        <w:tc>
          <w:tcPr>
            <w:tcW w:w="648" w:type="dxa"/>
          </w:tcPr>
          <w:p w:rsidR="00A12EA4" w:rsidRPr="00F90DE5" w:rsidRDefault="00A12EA4" w:rsidP="00385695">
            <w:pPr>
              <w:jc w:val="center"/>
            </w:pPr>
          </w:p>
        </w:tc>
        <w:tc>
          <w:tcPr>
            <w:tcW w:w="4860" w:type="dxa"/>
          </w:tcPr>
          <w:p w:rsidR="00A12EA4" w:rsidRPr="00F90DE5" w:rsidRDefault="00A12EA4" w:rsidP="00385695">
            <w:r w:rsidRPr="00F90DE5">
              <w:t>- число родившихся, человек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239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229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209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251</w:t>
            </w:r>
          </w:p>
        </w:tc>
      </w:tr>
      <w:tr w:rsidR="00A12EA4" w:rsidRPr="00F90DE5" w:rsidTr="00385695">
        <w:tc>
          <w:tcPr>
            <w:tcW w:w="648" w:type="dxa"/>
          </w:tcPr>
          <w:p w:rsidR="00A12EA4" w:rsidRPr="00F90DE5" w:rsidRDefault="00A12EA4" w:rsidP="00385695">
            <w:pPr>
              <w:jc w:val="center"/>
            </w:pPr>
          </w:p>
        </w:tc>
        <w:tc>
          <w:tcPr>
            <w:tcW w:w="4860" w:type="dxa"/>
          </w:tcPr>
          <w:p w:rsidR="00A12EA4" w:rsidRPr="00F90DE5" w:rsidRDefault="00A12EA4" w:rsidP="00385695">
            <w:r w:rsidRPr="00F90DE5">
              <w:t>- число умерших, человек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355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371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347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341</w:t>
            </w:r>
          </w:p>
        </w:tc>
      </w:tr>
      <w:tr w:rsidR="00A12EA4" w:rsidRPr="00F90DE5" w:rsidTr="00385695">
        <w:tc>
          <w:tcPr>
            <w:tcW w:w="648" w:type="dxa"/>
          </w:tcPr>
          <w:p w:rsidR="00A12EA4" w:rsidRPr="00F90DE5" w:rsidRDefault="00A12EA4" w:rsidP="00385695">
            <w:pPr>
              <w:jc w:val="center"/>
            </w:pPr>
            <w:r w:rsidRPr="00F90DE5">
              <w:t>2</w:t>
            </w:r>
          </w:p>
        </w:tc>
        <w:tc>
          <w:tcPr>
            <w:tcW w:w="4860" w:type="dxa"/>
          </w:tcPr>
          <w:p w:rsidR="00A12EA4" w:rsidRPr="00F90DE5" w:rsidRDefault="00A12EA4" w:rsidP="00385695">
            <w:r w:rsidRPr="00F90DE5">
              <w:t>Механический прирост (убыль) населения, человек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+ 51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- 88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- 8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+ 7</w:t>
            </w:r>
          </w:p>
        </w:tc>
      </w:tr>
      <w:tr w:rsidR="00A12EA4" w:rsidRPr="00F90DE5" w:rsidTr="00385695">
        <w:tc>
          <w:tcPr>
            <w:tcW w:w="648" w:type="dxa"/>
          </w:tcPr>
          <w:p w:rsidR="00A12EA4" w:rsidRPr="00F90DE5" w:rsidRDefault="00A12EA4" w:rsidP="00385695">
            <w:pPr>
              <w:jc w:val="center"/>
            </w:pPr>
          </w:p>
        </w:tc>
        <w:tc>
          <w:tcPr>
            <w:tcW w:w="4860" w:type="dxa"/>
          </w:tcPr>
          <w:p w:rsidR="00A12EA4" w:rsidRPr="00F90DE5" w:rsidRDefault="00A12EA4" w:rsidP="00385695">
            <w:r w:rsidRPr="00F90DE5">
              <w:t>- число прибывших, человек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498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440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489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420</w:t>
            </w:r>
          </w:p>
        </w:tc>
      </w:tr>
      <w:tr w:rsidR="00A12EA4" w:rsidRPr="00F90DE5" w:rsidTr="00385695">
        <w:tc>
          <w:tcPr>
            <w:tcW w:w="648" w:type="dxa"/>
          </w:tcPr>
          <w:p w:rsidR="00A12EA4" w:rsidRPr="00F90DE5" w:rsidRDefault="00A12EA4" w:rsidP="00385695">
            <w:pPr>
              <w:jc w:val="center"/>
            </w:pPr>
          </w:p>
        </w:tc>
        <w:tc>
          <w:tcPr>
            <w:tcW w:w="4860" w:type="dxa"/>
          </w:tcPr>
          <w:p w:rsidR="00A12EA4" w:rsidRPr="00F90DE5" w:rsidRDefault="00A12EA4" w:rsidP="00385695">
            <w:r w:rsidRPr="00F90DE5">
              <w:t>- число выбывших, человек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447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528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497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t>413</w:t>
            </w:r>
          </w:p>
        </w:tc>
      </w:tr>
    </w:tbl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За последние 13 лет (1995-2007 годы) численность населения городского поселения уменьшилась на 1,6 тыс. человек, 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при чем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население за данный промежуток времени колебалось как в сторону увеличения, так и в сторону снижения. Динамика последних четырех лет (2004-</w:t>
      </w:r>
      <w:smartTag w:uri="urn:schemas-microsoft-com:office:smarttags" w:element="metricconverter">
        <w:smartTagPr>
          <w:attr w:name="ProductID" w:val="2007 г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2007 г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.) характеризуется незначительным снижением численности ежегодно.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На протяжении всего 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промежутка времени динамика естественного движения численности населения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минусовая, уровень смертности превышает уровень рождаемости.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Однако уровень рождаемости последних лет выше уровня рождаемости конца 90-х годов. В последние годы данный показатель колеблется по 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годам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как в сторону увеличения, так и в сторону уменьшения и составляет 8,13 ‰ - 9,79 ‰. До 2001 года динамика механического движения населения характеризовалась положительными результатами.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В последние годы – отток населения превышает количество пребывающего населения, однако, за счет миграционного притока населения не произошло резкого снижения численности населения горожан.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Возрастная структура населения относится к регрессивному типу.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Доля детей в возрастной структуре, определяющая ее будущую динамику, довольна низка – 15 % и имеет тенденцию к снижению. За 2004-</w:t>
      </w:r>
      <w:smartTag w:uri="urn:schemas-microsoft-com:office:smarttags" w:element="metricconverter">
        <w:smartTagPr>
          <w:attr w:name="ProductID" w:val="2008 г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2008 г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. сократилась на 0,8 %.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Положительным фактором является относительно стабильная численность населения в трудоспособном возрасте, что объясняется миграционным притоком населения данной возрастной группы. Велика доля населения в возрасте старше трудоспособного – 19,7 %. Численность населения данной возрастной группы неуклонно растет. </w:t>
      </w:r>
    </w:p>
    <w:p w:rsidR="00A12EA4" w:rsidRPr="00F90DE5" w:rsidRDefault="00A12EA4" w:rsidP="00A12EA4">
      <w:pPr>
        <w:ind w:firstLine="539"/>
        <w:jc w:val="both"/>
        <w:rPr>
          <w:rFonts w:eastAsia="Calibri"/>
          <w:i/>
          <w:color w:val="000000"/>
          <w:kern w:val="24"/>
          <w:szCs w:val="22"/>
        </w:rPr>
      </w:pPr>
      <w:r w:rsidRPr="00F90DE5">
        <w:rPr>
          <w:rFonts w:eastAsia="Calibri"/>
          <w:i/>
          <w:color w:val="000000"/>
          <w:kern w:val="24"/>
          <w:szCs w:val="22"/>
        </w:rPr>
        <w:t>Резервы улучшения демографической ситуации поселения заключаются, прежде всего, в повышении рождаемости, сокращении потерь населения в результате преждевременной смертности (особенно, в трудоспособном возрасте).</w:t>
      </w:r>
    </w:p>
    <w:p w:rsidR="00A12EA4" w:rsidRPr="00F90DE5" w:rsidRDefault="00A12EA4" w:rsidP="00A12EA4">
      <w:pPr>
        <w:ind w:firstLine="539"/>
        <w:jc w:val="both"/>
        <w:rPr>
          <w:rFonts w:eastAsia="Calibri"/>
          <w:i/>
          <w:color w:val="000000"/>
          <w:kern w:val="24"/>
          <w:szCs w:val="22"/>
        </w:rPr>
      </w:pPr>
    </w:p>
    <w:p w:rsidR="00A12EA4" w:rsidRPr="00F90DE5" w:rsidRDefault="00A12EA4" w:rsidP="00A12EA4">
      <w:pPr>
        <w:jc w:val="center"/>
        <w:outlineLvl w:val="0"/>
        <w:rPr>
          <w:rFonts w:eastAsia="Calibri"/>
          <w:b/>
          <w:szCs w:val="22"/>
          <w:lang w:eastAsia="en-US"/>
        </w:rPr>
      </w:pPr>
      <w:r w:rsidRPr="00F90DE5">
        <w:rPr>
          <w:rFonts w:eastAsia="Calibri"/>
          <w:b/>
          <w:szCs w:val="22"/>
          <w:lang w:eastAsia="en-US"/>
        </w:rPr>
        <w:t>Трудовые ресурсы.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tbl>
      <w:tblPr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320"/>
        <w:gridCol w:w="1136"/>
        <w:gridCol w:w="916"/>
        <w:gridCol w:w="857"/>
        <w:gridCol w:w="816"/>
        <w:gridCol w:w="847"/>
      </w:tblGrid>
      <w:tr w:rsidR="00A12EA4" w:rsidRPr="00F90DE5" w:rsidTr="00385695">
        <w:tc>
          <w:tcPr>
            <w:tcW w:w="64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№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/п</w:t>
            </w:r>
          </w:p>
        </w:tc>
        <w:tc>
          <w:tcPr>
            <w:tcW w:w="432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Наименование показателей</w:t>
            </w:r>
          </w:p>
        </w:tc>
        <w:tc>
          <w:tcPr>
            <w:tcW w:w="113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Един.</w:t>
            </w:r>
          </w:p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измерен.</w:t>
            </w:r>
          </w:p>
        </w:tc>
        <w:tc>
          <w:tcPr>
            <w:tcW w:w="91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2004 год</w:t>
            </w:r>
          </w:p>
        </w:tc>
        <w:tc>
          <w:tcPr>
            <w:tcW w:w="85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2005 год</w:t>
            </w:r>
          </w:p>
        </w:tc>
        <w:tc>
          <w:tcPr>
            <w:tcW w:w="81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2006 год</w:t>
            </w:r>
          </w:p>
        </w:tc>
        <w:tc>
          <w:tcPr>
            <w:tcW w:w="84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2007 год</w:t>
            </w:r>
          </w:p>
        </w:tc>
      </w:tr>
      <w:tr w:rsidR="00A12EA4" w:rsidRPr="00F90DE5" w:rsidTr="00385695">
        <w:tc>
          <w:tcPr>
            <w:tcW w:w="64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432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Численность населения в трудоспособном возрасте</w:t>
            </w:r>
          </w:p>
        </w:tc>
        <w:tc>
          <w:tcPr>
            <w:tcW w:w="113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чел.</w:t>
            </w:r>
          </w:p>
        </w:tc>
        <w:tc>
          <w:tcPr>
            <w:tcW w:w="91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16635</w:t>
            </w:r>
          </w:p>
        </w:tc>
        <w:tc>
          <w:tcPr>
            <w:tcW w:w="85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16934</w:t>
            </w:r>
          </w:p>
        </w:tc>
        <w:tc>
          <w:tcPr>
            <w:tcW w:w="81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16859</w:t>
            </w:r>
          </w:p>
        </w:tc>
        <w:tc>
          <w:tcPr>
            <w:tcW w:w="84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16751</w:t>
            </w:r>
          </w:p>
        </w:tc>
      </w:tr>
      <w:tr w:rsidR="00A12EA4" w:rsidRPr="00F90DE5" w:rsidTr="00385695">
        <w:tc>
          <w:tcPr>
            <w:tcW w:w="64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</w:t>
            </w:r>
          </w:p>
        </w:tc>
        <w:tc>
          <w:tcPr>
            <w:tcW w:w="432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Число занятых в отраслях экономики пенсионеров и подростков</w:t>
            </w:r>
          </w:p>
        </w:tc>
        <w:tc>
          <w:tcPr>
            <w:tcW w:w="113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-//-</w:t>
            </w:r>
          </w:p>
        </w:tc>
        <w:tc>
          <w:tcPr>
            <w:tcW w:w="91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673</w:t>
            </w:r>
          </w:p>
        </w:tc>
        <w:tc>
          <w:tcPr>
            <w:tcW w:w="85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550</w:t>
            </w:r>
          </w:p>
        </w:tc>
        <w:tc>
          <w:tcPr>
            <w:tcW w:w="81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470</w:t>
            </w:r>
          </w:p>
        </w:tc>
        <w:tc>
          <w:tcPr>
            <w:tcW w:w="84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424</w:t>
            </w:r>
          </w:p>
        </w:tc>
      </w:tr>
      <w:tr w:rsidR="00A12EA4" w:rsidRPr="00F90DE5" w:rsidTr="00385695">
        <w:tc>
          <w:tcPr>
            <w:tcW w:w="64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</w:t>
            </w:r>
          </w:p>
        </w:tc>
        <w:tc>
          <w:tcPr>
            <w:tcW w:w="432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Трудовые ресурсы</w:t>
            </w:r>
          </w:p>
        </w:tc>
        <w:tc>
          <w:tcPr>
            <w:tcW w:w="113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чел.</w:t>
            </w:r>
          </w:p>
        </w:tc>
        <w:tc>
          <w:tcPr>
            <w:tcW w:w="91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17308</w:t>
            </w:r>
          </w:p>
        </w:tc>
        <w:tc>
          <w:tcPr>
            <w:tcW w:w="85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17484</w:t>
            </w:r>
          </w:p>
        </w:tc>
        <w:tc>
          <w:tcPr>
            <w:tcW w:w="81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17329</w:t>
            </w:r>
          </w:p>
        </w:tc>
        <w:tc>
          <w:tcPr>
            <w:tcW w:w="84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17175</w:t>
            </w:r>
          </w:p>
        </w:tc>
      </w:tr>
      <w:tr w:rsidR="00A12EA4" w:rsidRPr="00F90DE5" w:rsidTr="00385695">
        <w:tc>
          <w:tcPr>
            <w:tcW w:w="64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</w:t>
            </w:r>
          </w:p>
        </w:tc>
        <w:tc>
          <w:tcPr>
            <w:tcW w:w="432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Количество работающих в отраслях экономики</w:t>
            </w:r>
            <w:proofErr w:type="gramEnd"/>
          </w:p>
        </w:tc>
        <w:tc>
          <w:tcPr>
            <w:tcW w:w="113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-//-</w:t>
            </w:r>
          </w:p>
        </w:tc>
        <w:tc>
          <w:tcPr>
            <w:tcW w:w="91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12706</w:t>
            </w:r>
          </w:p>
        </w:tc>
        <w:tc>
          <w:tcPr>
            <w:tcW w:w="85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15532</w:t>
            </w:r>
          </w:p>
        </w:tc>
        <w:tc>
          <w:tcPr>
            <w:tcW w:w="81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12954</w:t>
            </w:r>
          </w:p>
        </w:tc>
        <w:tc>
          <w:tcPr>
            <w:tcW w:w="84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12800</w:t>
            </w:r>
          </w:p>
        </w:tc>
      </w:tr>
      <w:tr w:rsidR="00A12EA4" w:rsidRPr="00F90DE5" w:rsidTr="00385695">
        <w:tc>
          <w:tcPr>
            <w:tcW w:w="64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</w:t>
            </w:r>
          </w:p>
        </w:tc>
        <w:tc>
          <w:tcPr>
            <w:tcW w:w="432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Общая численность безработных</w:t>
            </w:r>
          </w:p>
        </w:tc>
        <w:tc>
          <w:tcPr>
            <w:tcW w:w="113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чел.</w:t>
            </w:r>
          </w:p>
        </w:tc>
        <w:tc>
          <w:tcPr>
            <w:tcW w:w="91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2375</w:t>
            </w:r>
          </w:p>
        </w:tc>
        <w:tc>
          <w:tcPr>
            <w:tcW w:w="85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1952</w:t>
            </w:r>
          </w:p>
        </w:tc>
        <w:tc>
          <w:tcPr>
            <w:tcW w:w="81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3786</w:t>
            </w:r>
          </w:p>
        </w:tc>
        <w:tc>
          <w:tcPr>
            <w:tcW w:w="84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3832</w:t>
            </w:r>
          </w:p>
        </w:tc>
      </w:tr>
    </w:tbl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jc w:val="center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 xml:space="preserve">Количество </w:t>
      </w:r>
      <w:proofErr w:type="gramStart"/>
      <w:r w:rsidRPr="00F90DE5">
        <w:rPr>
          <w:rFonts w:eastAsia="Calibri"/>
          <w:szCs w:val="22"/>
          <w:u w:val="single"/>
          <w:lang w:eastAsia="en-US"/>
        </w:rPr>
        <w:t>занятых</w:t>
      </w:r>
      <w:proofErr w:type="gramEnd"/>
      <w:r w:rsidRPr="00F90DE5">
        <w:rPr>
          <w:rFonts w:eastAsia="Calibri"/>
          <w:szCs w:val="22"/>
          <w:u w:val="single"/>
          <w:lang w:eastAsia="en-US"/>
        </w:rPr>
        <w:t xml:space="preserve"> в народно-хозяйственном комплексе по видам экономической деятельности выглядит следующим образом.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940"/>
        <w:gridCol w:w="1113"/>
        <w:gridCol w:w="1107"/>
        <w:gridCol w:w="756"/>
      </w:tblGrid>
      <w:tr w:rsidR="00A12EA4" w:rsidRPr="00F90DE5" w:rsidTr="00385695">
        <w:tc>
          <w:tcPr>
            <w:tcW w:w="648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№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/п</w:t>
            </w:r>
          </w:p>
        </w:tc>
        <w:tc>
          <w:tcPr>
            <w:tcW w:w="5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Наименование показателей</w:t>
            </w:r>
          </w:p>
        </w:tc>
        <w:tc>
          <w:tcPr>
            <w:tcW w:w="111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Един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 xml:space="preserve">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и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змерен.</w:t>
            </w:r>
          </w:p>
        </w:tc>
        <w:tc>
          <w:tcPr>
            <w:tcW w:w="110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2007 год</w:t>
            </w:r>
          </w:p>
        </w:tc>
        <w:tc>
          <w:tcPr>
            <w:tcW w:w="75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в %</w:t>
            </w:r>
          </w:p>
        </w:tc>
      </w:tr>
      <w:tr w:rsidR="00A12EA4" w:rsidRPr="00F90DE5" w:rsidTr="00385695">
        <w:tc>
          <w:tcPr>
            <w:tcW w:w="64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59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Численность работников - всего,</w:t>
            </w:r>
          </w:p>
        </w:tc>
        <w:tc>
          <w:tcPr>
            <w:tcW w:w="111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челов.</w:t>
            </w:r>
          </w:p>
        </w:tc>
        <w:tc>
          <w:tcPr>
            <w:tcW w:w="110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12800</w:t>
            </w:r>
          </w:p>
        </w:tc>
        <w:tc>
          <w:tcPr>
            <w:tcW w:w="75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100,0</w:t>
            </w:r>
          </w:p>
        </w:tc>
      </w:tr>
      <w:tr w:rsidR="00A12EA4" w:rsidRPr="00F90DE5" w:rsidTr="00385695">
        <w:tc>
          <w:tcPr>
            <w:tcW w:w="64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59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в том числе:</w:t>
            </w:r>
          </w:p>
        </w:tc>
        <w:tc>
          <w:tcPr>
            <w:tcW w:w="111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0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75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  <w:tr w:rsidR="00A12EA4" w:rsidRPr="00F90DE5" w:rsidTr="00385695">
        <w:tc>
          <w:tcPr>
            <w:tcW w:w="64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59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в промышленности </w:t>
            </w:r>
          </w:p>
        </w:tc>
        <w:tc>
          <w:tcPr>
            <w:tcW w:w="111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-//-</w:t>
            </w:r>
          </w:p>
        </w:tc>
        <w:tc>
          <w:tcPr>
            <w:tcW w:w="110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3930</w:t>
            </w:r>
          </w:p>
        </w:tc>
        <w:tc>
          <w:tcPr>
            <w:tcW w:w="75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30,7</w:t>
            </w:r>
          </w:p>
        </w:tc>
      </w:tr>
      <w:tr w:rsidR="00A12EA4" w:rsidRPr="00F90DE5" w:rsidTr="00385695">
        <w:tc>
          <w:tcPr>
            <w:tcW w:w="64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</w:t>
            </w:r>
          </w:p>
        </w:tc>
        <w:tc>
          <w:tcPr>
            <w:tcW w:w="59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в сельском хозяйстве</w:t>
            </w:r>
          </w:p>
        </w:tc>
        <w:tc>
          <w:tcPr>
            <w:tcW w:w="111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-//-</w:t>
            </w:r>
          </w:p>
        </w:tc>
        <w:tc>
          <w:tcPr>
            <w:tcW w:w="110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780</w:t>
            </w:r>
          </w:p>
        </w:tc>
        <w:tc>
          <w:tcPr>
            <w:tcW w:w="75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6,1</w:t>
            </w:r>
          </w:p>
        </w:tc>
      </w:tr>
      <w:tr w:rsidR="00A12EA4" w:rsidRPr="00F90DE5" w:rsidTr="00385695">
        <w:tc>
          <w:tcPr>
            <w:tcW w:w="64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</w:t>
            </w:r>
          </w:p>
        </w:tc>
        <w:tc>
          <w:tcPr>
            <w:tcW w:w="59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в строительстве</w:t>
            </w:r>
          </w:p>
        </w:tc>
        <w:tc>
          <w:tcPr>
            <w:tcW w:w="111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-//-</w:t>
            </w:r>
          </w:p>
        </w:tc>
        <w:tc>
          <w:tcPr>
            <w:tcW w:w="110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525</w:t>
            </w:r>
          </w:p>
        </w:tc>
        <w:tc>
          <w:tcPr>
            <w:tcW w:w="75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4,1</w:t>
            </w:r>
          </w:p>
        </w:tc>
      </w:tr>
      <w:tr w:rsidR="00A12EA4" w:rsidRPr="00F90DE5" w:rsidTr="00385695">
        <w:tc>
          <w:tcPr>
            <w:tcW w:w="64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</w:t>
            </w:r>
          </w:p>
        </w:tc>
        <w:tc>
          <w:tcPr>
            <w:tcW w:w="59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на транспорте и связи</w:t>
            </w:r>
          </w:p>
        </w:tc>
        <w:tc>
          <w:tcPr>
            <w:tcW w:w="111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-//-</w:t>
            </w:r>
          </w:p>
        </w:tc>
        <w:tc>
          <w:tcPr>
            <w:tcW w:w="110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627</w:t>
            </w:r>
          </w:p>
        </w:tc>
        <w:tc>
          <w:tcPr>
            <w:tcW w:w="75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4,9</w:t>
            </w:r>
          </w:p>
        </w:tc>
      </w:tr>
      <w:tr w:rsidR="00A12EA4" w:rsidRPr="00F90DE5" w:rsidTr="00385695">
        <w:tc>
          <w:tcPr>
            <w:tcW w:w="64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</w:t>
            </w:r>
          </w:p>
        </w:tc>
        <w:tc>
          <w:tcPr>
            <w:tcW w:w="59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в торговле, общественном питании, бытовом обслуживании</w:t>
            </w:r>
          </w:p>
        </w:tc>
        <w:tc>
          <w:tcPr>
            <w:tcW w:w="111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-//-</w:t>
            </w:r>
          </w:p>
        </w:tc>
        <w:tc>
          <w:tcPr>
            <w:tcW w:w="110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1101</w:t>
            </w:r>
          </w:p>
        </w:tc>
        <w:tc>
          <w:tcPr>
            <w:tcW w:w="75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8,6</w:t>
            </w:r>
          </w:p>
        </w:tc>
      </w:tr>
      <w:tr w:rsidR="00A12EA4" w:rsidRPr="00F90DE5" w:rsidTr="00385695">
        <w:tc>
          <w:tcPr>
            <w:tcW w:w="64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6</w:t>
            </w:r>
          </w:p>
        </w:tc>
        <w:tc>
          <w:tcPr>
            <w:tcW w:w="59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в просвещении, здравоохранении</w:t>
            </w:r>
          </w:p>
        </w:tc>
        <w:tc>
          <w:tcPr>
            <w:tcW w:w="111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-//-</w:t>
            </w:r>
          </w:p>
        </w:tc>
        <w:tc>
          <w:tcPr>
            <w:tcW w:w="110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3456</w:t>
            </w:r>
          </w:p>
        </w:tc>
        <w:tc>
          <w:tcPr>
            <w:tcW w:w="75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27,0</w:t>
            </w:r>
          </w:p>
        </w:tc>
      </w:tr>
      <w:tr w:rsidR="00A12EA4" w:rsidRPr="00F90DE5" w:rsidTr="00385695">
        <w:tc>
          <w:tcPr>
            <w:tcW w:w="64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7</w:t>
            </w:r>
          </w:p>
        </w:tc>
        <w:tc>
          <w:tcPr>
            <w:tcW w:w="59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в административно-управленческих и кредитно-финансовых организациях </w:t>
            </w:r>
          </w:p>
        </w:tc>
        <w:tc>
          <w:tcPr>
            <w:tcW w:w="111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-//-</w:t>
            </w:r>
          </w:p>
        </w:tc>
        <w:tc>
          <w:tcPr>
            <w:tcW w:w="110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256</w:t>
            </w:r>
          </w:p>
        </w:tc>
        <w:tc>
          <w:tcPr>
            <w:tcW w:w="75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2,0</w:t>
            </w:r>
          </w:p>
        </w:tc>
      </w:tr>
      <w:tr w:rsidR="00A12EA4" w:rsidRPr="00F90DE5" w:rsidTr="00385695">
        <w:tc>
          <w:tcPr>
            <w:tcW w:w="64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8</w:t>
            </w:r>
          </w:p>
        </w:tc>
        <w:tc>
          <w:tcPr>
            <w:tcW w:w="59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в жилищно-коммунальном хозяйстве, производстве и распределении электроэнергии, газа, воды</w:t>
            </w:r>
          </w:p>
        </w:tc>
        <w:tc>
          <w:tcPr>
            <w:tcW w:w="111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-//-</w:t>
            </w:r>
          </w:p>
        </w:tc>
        <w:tc>
          <w:tcPr>
            <w:tcW w:w="110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2125</w:t>
            </w:r>
          </w:p>
        </w:tc>
        <w:tc>
          <w:tcPr>
            <w:tcW w:w="75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16,6</w:t>
            </w:r>
          </w:p>
        </w:tc>
      </w:tr>
    </w:tbl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В государственном секторе экономики занято 17,7 % 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работающих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, в муниципальном – 23,4 %, в частном – 58,9 %.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Численность населения в трудоспособном возрасте – 16,75 тыс. человек.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lastRenderedPageBreak/>
        <w:t>Численность пенсионеров, занятых в отраслях экономики – 0,42 тыс. человек; трудовые ресурсы городского поселения – 17,17 тыс. человек.</w:t>
      </w:r>
    </w:p>
    <w:p w:rsidR="00A12EA4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F90DE5" w:rsidRDefault="00A12EA4" w:rsidP="00A12EA4">
      <w:pPr>
        <w:jc w:val="center"/>
        <w:outlineLvl w:val="0"/>
        <w:rPr>
          <w:rFonts w:eastAsia="Calibri"/>
          <w:b/>
          <w:szCs w:val="22"/>
          <w:lang w:eastAsia="en-US"/>
        </w:rPr>
      </w:pPr>
      <w:r w:rsidRPr="00F90DE5">
        <w:rPr>
          <w:rFonts w:eastAsia="Calibri"/>
          <w:b/>
          <w:szCs w:val="22"/>
          <w:lang w:eastAsia="en-US"/>
        </w:rPr>
        <w:t>Безработица.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 xml:space="preserve">Лица в трудоспособном возрасте, не занятые трудовой деятельностью, составляют 3,8 тыс. человек. Численность безработных граждан, официально зарегистрированных в службе занятости – 165 человек (на 2007 год).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i/>
          <w:color w:val="000000"/>
          <w:kern w:val="24"/>
          <w:szCs w:val="22"/>
        </w:rPr>
        <w:t>Для сдерживания в перспективе показателя безработицы необходимо развитие производства малого бизнеса, а также формирование и развитие туристско-рекреационной отрасли</w:t>
      </w:r>
      <w:r w:rsidRPr="00F90DE5">
        <w:rPr>
          <w:rFonts w:eastAsia="Calibri"/>
          <w:color w:val="000000"/>
          <w:kern w:val="24"/>
          <w:szCs w:val="22"/>
        </w:rPr>
        <w:t>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jc w:val="center"/>
        <w:outlineLvl w:val="0"/>
        <w:rPr>
          <w:rFonts w:eastAsia="Calibri"/>
          <w:b/>
          <w:szCs w:val="22"/>
          <w:lang w:eastAsia="en-US"/>
        </w:rPr>
      </w:pPr>
      <w:r w:rsidRPr="00F90DE5">
        <w:rPr>
          <w:rFonts w:eastAsia="Calibri"/>
          <w:b/>
          <w:szCs w:val="22"/>
          <w:lang w:eastAsia="en-US"/>
        </w:rPr>
        <w:t>Базовый прогноз численности населения.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Для современной демографической ситуации поселения характерны общероссийские и общеобластные тенденции, а именно: низкая рождаемость, высокий уровень смертности, небольшой миграционный приток и, как следствие, сокращение численности населения.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Причиной демографического спада явились следующие особенности:</w:t>
      </w:r>
    </w:p>
    <w:p w:rsidR="00A12EA4" w:rsidRPr="00F90DE5" w:rsidRDefault="00A12EA4" w:rsidP="00A12EA4">
      <w:pPr>
        <w:numPr>
          <w:ilvl w:val="0"/>
          <w:numId w:val="59"/>
        </w:numPr>
        <w:tabs>
          <w:tab w:val="clear" w:pos="1440"/>
          <w:tab w:val="left" w:pos="1080"/>
          <w:tab w:val="num" w:pos="10800"/>
        </w:tabs>
        <w:ind w:left="108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сокращение рождаемости было закономерным и обусловленным самим ходом демографического развития</w:t>
      </w:r>
    </w:p>
    <w:p w:rsidR="00A12EA4" w:rsidRPr="00F90DE5" w:rsidRDefault="00A12EA4" w:rsidP="00A12EA4">
      <w:pPr>
        <w:numPr>
          <w:ilvl w:val="0"/>
          <w:numId w:val="59"/>
        </w:numPr>
        <w:tabs>
          <w:tab w:val="clear" w:pos="1440"/>
          <w:tab w:val="left" w:pos="1080"/>
          <w:tab w:val="num" w:pos="10800"/>
        </w:tabs>
        <w:ind w:left="108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наличие дополнительных факторов, усиливших и ускоривших сокращение численности населения - социально-экономическое развитие в переходный период отразилось на снижении уровня и качества жизни значительной части населения, и, как следствие, привело к еще большему снижению уровня рождаемости и росту смертности населения.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Начиная с 1992 года, установился новый режим воспроизводства населения, при котором уровень смертности значительно превышает уровень рождаемости (так по городскому поселению город Павловск за период 2004-</w:t>
      </w:r>
      <w:smartTag w:uri="urn:schemas-microsoft-com:office:smarttags" w:element="metricconverter">
        <w:smartTagPr>
          <w:attr w:name="ProductID" w:val="2007 г"/>
        </w:smartTagPr>
        <w:r w:rsidRPr="00F90DE5">
          <w:rPr>
            <w:rFonts w:eastAsia="Calibri"/>
            <w:szCs w:val="22"/>
            <w:lang w:eastAsia="en-US"/>
          </w:rPr>
          <w:t>2007 г</w:t>
        </w:r>
      </w:smartTag>
      <w:r w:rsidRPr="00F90DE5">
        <w:rPr>
          <w:rFonts w:eastAsia="Calibri"/>
          <w:szCs w:val="22"/>
          <w:lang w:eastAsia="en-US"/>
        </w:rPr>
        <w:t>. уровень смертности почти в 1,5 раза выше уровня рождаемости).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Описанные демографические процессы и их возможные трансформации положены в основу сценарных прогнозов численности и структуры населения.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Главной стратегической целью в развитии демографических процессов и в демографической </w:t>
      </w:r>
      <w:proofErr w:type="gramStart"/>
      <w:r w:rsidRPr="00F90DE5">
        <w:rPr>
          <w:rFonts w:eastAsia="Calibri"/>
          <w:szCs w:val="22"/>
          <w:lang w:eastAsia="en-US"/>
        </w:rPr>
        <w:t>политике на перспективу</w:t>
      </w:r>
      <w:proofErr w:type="gramEnd"/>
      <w:r w:rsidRPr="00F90DE5">
        <w:rPr>
          <w:rFonts w:eastAsia="Calibri"/>
          <w:szCs w:val="22"/>
          <w:lang w:eastAsia="en-US"/>
        </w:rPr>
        <w:t>, является смягчение негативных тенденций и улучшение демографической ситуации в целом.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К основным направлениям демографической политики относятся:</w:t>
      </w:r>
    </w:p>
    <w:p w:rsidR="00A12EA4" w:rsidRPr="00F90DE5" w:rsidRDefault="00A12EA4" w:rsidP="00A12EA4">
      <w:pPr>
        <w:numPr>
          <w:ilvl w:val="0"/>
          <w:numId w:val="60"/>
        </w:numPr>
        <w:tabs>
          <w:tab w:val="clear" w:pos="0"/>
          <w:tab w:val="num" w:pos="720"/>
          <w:tab w:val="left" w:pos="900"/>
        </w:tabs>
        <w:ind w:left="108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повышение рождаемости;</w:t>
      </w:r>
    </w:p>
    <w:p w:rsidR="00A12EA4" w:rsidRPr="00F90DE5" w:rsidRDefault="00A12EA4" w:rsidP="00A12EA4">
      <w:pPr>
        <w:numPr>
          <w:ilvl w:val="0"/>
          <w:numId w:val="60"/>
        </w:numPr>
        <w:tabs>
          <w:tab w:val="clear" w:pos="0"/>
          <w:tab w:val="num" w:pos="720"/>
          <w:tab w:val="left" w:pos="900"/>
        </w:tabs>
        <w:ind w:left="108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снижение смертности и увеличение продолжительности жизни;</w:t>
      </w:r>
    </w:p>
    <w:p w:rsidR="00A12EA4" w:rsidRPr="00F90DE5" w:rsidRDefault="00A12EA4" w:rsidP="00A12EA4">
      <w:pPr>
        <w:numPr>
          <w:ilvl w:val="0"/>
          <w:numId w:val="60"/>
        </w:numPr>
        <w:tabs>
          <w:tab w:val="clear" w:pos="0"/>
          <w:tab w:val="num" w:pos="720"/>
          <w:tab w:val="left" w:pos="900"/>
        </w:tabs>
        <w:ind w:left="108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оптимизация миграционных процессов.</w:t>
      </w:r>
    </w:p>
    <w:p w:rsidR="00A12EA4" w:rsidRPr="00F90DE5" w:rsidRDefault="00A12EA4" w:rsidP="00A12EA4">
      <w:pPr>
        <w:tabs>
          <w:tab w:val="left" w:pos="720"/>
        </w:tabs>
        <w:ind w:firstLine="550"/>
        <w:jc w:val="both"/>
        <w:rPr>
          <w:rFonts w:eastAsia="Calibri"/>
          <w:szCs w:val="22"/>
        </w:rPr>
      </w:pPr>
      <w:r w:rsidRPr="00F90DE5">
        <w:rPr>
          <w:rFonts w:eastAsia="Calibri"/>
          <w:szCs w:val="22"/>
        </w:rPr>
        <w:t>Комплексный прогноз основан на следующих концептуальных подходах в развитии экономики, социальной сферы и градостроительства:</w:t>
      </w:r>
    </w:p>
    <w:p w:rsidR="00A12EA4" w:rsidRPr="00F90DE5" w:rsidRDefault="00A12EA4" w:rsidP="00A12EA4">
      <w:pPr>
        <w:numPr>
          <w:ilvl w:val="0"/>
          <w:numId w:val="60"/>
        </w:numPr>
        <w:tabs>
          <w:tab w:val="clear" w:pos="0"/>
          <w:tab w:val="num" w:pos="720"/>
          <w:tab w:val="left" w:pos="1080"/>
        </w:tabs>
        <w:ind w:left="1080"/>
        <w:jc w:val="both"/>
        <w:rPr>
          <w:rFonts w:eastAsia="Calibri"/>
          <w:i/>
          <w:szCs w:val="22"/>
        </w:rPr>
      </w:pPr>
      <w:r w:rsidRPr="00F90DE5">
        <w:rPr>
          <w:rFonts w:eastAsia="Calibri"/>
          <w:szCs w:val="22"/>
        </w:rPr>
        <w:t xml:space="preserve">сохранение </w:t>
      </w:r>
      <w:r w:rsidRPr="00F90DE5">
        <w:rPr>
          <w:rFonts w:eastAsia="Calibri"/>
          <w:i/>
          <w:szCs w:val="22"/>
        </w:rPr>
        <w:t>демографического потенциала территории;</w:t>
      </w:r>
    </w:p>
    <w:p w:rsidR="00A12EA4" w:rsidRPr="00F90DE5" w:rsidRDefault="00A12EA4" w:rsidP="00A12EA4">
      <w:pPr>
        <w:numPr>
          <w:ilvl w:val="0"/>
          <w:numId w:val="60"/>
        </w:numPr>
        <w:tabs>
          <w:tab w:val="clear" w:pos="0"/>
          <w:tab w:val="num" w:pos="720"/>
          <w:tab w:val="left" w:pos="1080"/>
        </w:tabs>
        <w:ind w:left="1080"/>
        <w:jc w:val="both"/>
        <w:rPr>
          <w:rFonts w:eastAsia="Calibri"/>
          <w:szCs w:val="22"/>
        </w:rPr>
      </w:pPr>
      <w:r w:rsidRPr="00F90DE5">
        <w:rPr>
          <w:rFonts w:eastAsia="Calibri"/>
          <w:szCs w:val="22"/>
        </w:rPr>
        <w:t>повышение и закрепление трудовой миграции;</w:t>
      </w:r>
    </w:p>
    <w:p w:rsidR="00A12EA4" w:rsidRPr="00F90DE5" w:rsidRDefault="00A12EA4" w:rsidP="00A12EA4">
      <w:pPr>
        <w:numPr>
          <w:ilvl w:val="0"/>
          <w:numId w:val="60"/>
        </w:numPr>
        <w:tabs>
          <w:tab w:val="clear" w:pos="0"/>
          <w:tab w:val="num" w:pos="720"/>
          <w:tab w:val="left" w:pos="1080"/>
        </w:tabs>
        <w:ind w:left="1080"/>
        <w:jc w:val="both"/>
        <w:rPr>
          <w:rFonts w:eastAsia="Calibri"/>
          <w:szCs w:val="22"/>
        </w:rPr>
      </w:pPr>
      <w:r w:rsidRPr="00F90DE5">
        <w:rPr>
          <w:rFonts w:eastAsia="Calibri"/>
          <w:szCs w:val="22"/>
        </w:rPr>
        <w:t>активизация социально-экономического развития периферийных районов.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В результате различных тенденций изменения численности городского населения принятых в «Схеме территориального планирования Воронежской области», (С.-Петербург, 2007 год), учитывалась тенденция роста городского населения.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proofErr w:type="gramStart"/>
      <w:r w:rsidRPr="00F90DE5">
        <w:rPr>
          <w:rFonts w:eastAsia="Calibri"/>
          <w:color w:val="000000"/>
          <w:kern w:val="24"/>
          <w:szCs w:val="22"/>
        </w:rPr>
        <w:t>Базовый прогноз численности предполагает незначительный рост рождаемости с 9,79‰ до 11,0‰, снижение показателя смертности, в особенности населения в трудоспособном возрасте с 13,3‰ до 11,5-12,0‰, что позволит уменьшить темпы естественной убыли населения, а оптимизация миграционных процессов с дальнейшим ростом (до 6‰), возможном под влиянием различных инновационных мер, приведет к незначительному росту населения, которое к 2025 году составит 29,0 тыс. человек.</w:t>
      </w:r>
      <w:proofErr w:type="gramEnd"/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Моделируемый рост рождаемости в сочетании со снижением смертности приведет к изменению демографической структуры населения.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Возрастная структура населения будет выражена следующими параметрами: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2552"/>
        <w:gridCol w:w="2375"/>
      </w:tblGrid>
      <w:tr w:rsidR="00A12EA4" w:rsidRPr="00F90DE5" w:rsidTr="00385695">
        <w:tc>
          <w:tcPr>
            <w:tcW w:w="464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Показатели</w:t>
            </w:r>
          </w:p>
        </w:tc>
        <w:tc>
          <w:tcPr>
            <w:tcW w:w="255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По состоянию на  2007 год</w:t>
            </w:r>
          </w:p>
        </w:tc>
        <w:tc>
          <w:tcPr>
            <w:tcW w:w="237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Прогноз на 2025 год</w:t>
            </w:r>
          </w:p>
        </w:tc>
      </w:tr>
      <w:tr w:rsidR="00A12EA4" w:rsidRPr="00F90DE5" w:rsidTr="00385695">
        <w:tc>
          <w:tcPr>
            <w:tcW w:w="4644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Моложе трудоспособного возраста, чел/%</w:t>
            </w:r>
          </w:p>
        </w:tc>
        <w:tc>
          <w:tcPr>
            <w:tcW w:w="255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3,83/15,0</w:t>
            </w:r>
          </w:p>
        </w:tc>
        <w:tc>
          <w:tcPr>
            <w:tcW w:w="237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4,50/15,5</w:t>
            </w:r>
          </w:p>
        </w:tc>
      </w:tr>
      <w:tr w:rsidR="00A12EA4" w:rsidRPr="00F90DE5" w:rsidTr="00385695">
        <w:tc>
          <w:tcPr>
            <w:tcW w:w="4644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В трудоспособном возрасте, чел/%</w:t>
            </w:r>
          </w:p>
        </w:tc>
        <w:tc>
          <w:tcPr>
            <w:tcW w:w="255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16,75/65,3</w:t>
            </w:r>
          </w:p>
        </w:tc>
        <w:tc>
          <w:tcPr>
            <w:tcW w:w="237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18,8/64,8</w:t>
            </w:r>
          </w:p>
        </w:tc>
      </w:tr>
      <w:tr w:rsidR="00A12EA4" w:rsidRPr="00F90DE5" w:rsidTr="00385695">
        <w:tc>
          <w:tcPr>
            <w:tcW w:w="4644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Старше трудоспособного возраста, чел/%</w:t>
            </w:r>
          </w:p>
        </w:tc>
        <w:tc>
          <w:tcPr>
            <w:tcW w:w="255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5,06/19,7</w:t>
            </w:r>
          </w:p>
        </w:tc>
        <w:tc>
          <w:tcPr>
            <w:tcW w:w="237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5,7/19,7</w:t>
            </w:r>
          </w:p>
        </w:tc>
      </w:tr>
      <w:tr w:rsidR="00A12EA4" w:rsidRPr="00F90DE5" w:rsidTr="00385695">
        <w:tc>
          <w:tcPr>
            <w:tcW w:w="4644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Итого:</w:t>
            </w:r>
          </w:p>
        </w:tc>
        <w:tc>
          <w:tcPr>
            <w:tcW w:w="255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25,64/100,0</w:t>
            </w:r>
          </w:p>
        </w:tc>
        <w:tc>
          <w:tcPr>
            <w:tcW w:w="237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29,0/100,0</w:t>
            </w:r>
          </w:p>
        </w:tc>
      </w:tr>
    </w:tbl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jc w:val="both"/>
        <w:rPr>
          <w:rFonts w:eastAsia="Calibri"/>
          <w:i/>
          <w:iCs/>
          <w:szCs w:val="22"/>
          <w:lang w:eastAsia="en-US"/>
        </w:rPr>
      </w:pPr>
      <w:r w:rsidRPr="00F90DE5">
        <w:rPr>
          <w:rFonts w:eastAsia="Calibri"/>
          <w:i/>
          <w:iCs/>
          <w:szCs w:val="22"/>
          <w:lang w:eastAsia="en-US"/>
        </w:rPr>
        <w:t>По результатам анализа, проведенного в пункте 2.3., выявлены следующие проблемы:</w:t>
      </w:r>
    </w:p>
    <w:p w:rsidR="00A12EA4" w:rsidRPr="00F90DE5" w:rsidRDefault="00A12EA4" w:rsidP="00A12EA4">
      <w:pPr>
        <w:numPr>
          <w:ilvl w:val="0"/>
          <w:numId w:val="47"/>
        </w:numPr>
        <w:jc w:val="both"/>
        <w:rPr>
          <w:rFonts w:eastAsia="Calibri"/>
          <w:szCs w:val="22"/>
        </w:rPr>
      </w:pPr>
      <w:proofErr w:type="gramStart"/>
      <w:r w:rsidRPr="00F90DE5">
        <w:rPr>
          <w:i/>
          <w:iCs/>
          <w:szCs w:val="22"/>
          <w:lang w:eastAsia="en-US"/>
        </w:rPr>
        <w:t>Отрицательная</w:t>
      </w:r>
      <w:proofErr w:type="gramEnd"/>
      <w:r w:rsidRPr="00F90DE5">
        <w:rPr>
          <w:i/>
          <w:iCs/>
          <w:szCs w:val="22"/>
          <w:lang w:eastAsia="en-US"/>
        </w:rPr>
        <w:t xml:space="preserve"> демографии. Сохранение тенденции сокращения численности населения.</w:t>
      </w:r>
    </w:p>
    <w:p w:rsidR="00A12EA4" w:rsidRPr="00F90DE5" w:rsidRDefault="00A12EA4" w:rsidP="00A12EA4">
      <w:pPr>
        <w:numPr>
          <w:ilvl w:val="0"/>
          <w:numId w:val="47"/>
        </w:numPr>
        <w:jc w:val="both"/>
        <w:rPr>
          <w:rFonts w:eastAsia="Calibri"/>
          <w:szCs w:val="22"/>
        </w:rPr>
      </w:pPr>
      <w:r w:rsidRPr="00F90DE5">
        <w:rPr>
          <w:i/>
          <w:iCs/>
          <w:szCs w:val="22"/>
          <w:lang w:eastAsia="en-US"/>
        </w:rPr>
        <w:t>Большая доля населения в возрасте старше трудоспособного.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 xml:space="preserve">Необходимо проведение активной стимулирующей демографической и миграционной политики, способной сократить снижение численности населения и создать предпосылки для его роста и сохранения демографического </w:t>
      </w:r>
      <w:r w:rsidRPr="00F90DE5">
        <w:rPr>
          <w:rFonts w:eastAsia="Calibri"/>
          <w:color w:val="000000"/>
          <w:kern w:val="24"/>
          <w:szCs w:val="22"/>
        </w:rPr>
        <w:lastRenderedPageBreak/>
        <w:t>потенциала территории городского поселения. Для обслуживания престарелого населения необходимо предусмотреть центры социального обслуживания, дома-интернаты.</w:t>
      </w:r>
    </w:p>
    <w:p w:rsidR="00A12EA4" w:rsidRPr="00896793" w:rsidRDefault="00A12EA4" w:rsidP="00A12EA4">
      <w:pPr>
        <w:ind w:firstLine="539"/>
        <w:jc w:val="both"/>
        <w:rPr>
          <w:rFonts w:eastAsia="Calibri"/>
          <w:color w:val="000000"/>
          <w:kern w:val="24"/>
          <w:sz w:val="28"/>
          <w:szCs w:val="28"/>
        </w:rPr>
      </w:pPr>
    </w:p>
    <w:p w:rsidR="00A12EA4" w:rsidRPr="00896793" w:rsidRDefault="00A12EA4" w:rsidP="00A12EA4">
      <w:pPr>
        <w:pStyle w:val="20"/>
        <w:rPr>
          <w:rFonts w:ascii="Times New Roman" w:eastAsia="Calibri" w:hAnsi="Times New Roman"/>
          <w:sz w:val="28"/>
          <w:szCs w:val="28"/>
        </w:rPr>
      </w:pPr>
      <w:bookmarkStart w:id="59" w:name="_Toc470516605"/>
      <w:r w:rsidRPr="00896793">
        <w:rPr>
          <w:rFonts w:ascii="Times New Roman" w:eastAsia="Calibri" w:hAnsi="Times New Roman"/>
          <w:sz w:val="28"/>
          <w:szCs w:val="28"/>
        </w:rPr>
        <w:t>2.4. Экономическая база и сфера занятости.</w:t>
      </w:r>
      <w:bookmarkEnd w:id="59"/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ind w:firstLine="567"/>
        <w:jc w:val="both"/>
        <w:rPr>
          <w:rFonts w:eastAsia="Calibri"/>
          <w:szCs w:val="22"/>
        </w:rPr>
      </w:pPr>
      <w:r w:rsidRPr="00F90DE5">
        <w:rPr>
          <w:rFonts w:eastAsia="Calibri"/>
          <w:szCs w:val="22"/>
        </w:rPr>
        <w:t>Основной задачей экономического развития поселения является выполнение доходной части бюджета, так как без этого не представляется возможным развитие территории муниципального образования.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ind w:left="567"/>
        <w:jc w:val="both"/>
        <w:rPr>
          <w:rFonts w:eastAsia="Calibri"/>
          <w:szCs w:val="22"/>
        </w:rPr>
      </w:pPr>
      <w:r w:rsidRPr="00F90DE5">
        <w:rPr>
          <w:rFonts w:eastAsia="Calibri"/>
          <w:szCs w:val="22"/>
        </w:rPr>
        <w:t>Основными статьями доходной части бюджета являются:</w:t>
      </w:r>
    </w:p>
    <w:p w:rsidR="00A12EA4" w:rsidRPr="00F90DE5" w:rsidRDefault="00A12EA4" w:rsidP="00A12EA4">
      <w:pPr>
        <w:numPr>
          <w:ilvl w:val="0"/>
          <w:numId w:val="48"/>
        </w:numPr>
        <w:jc w:val="both"/>
        <w:rPr>
          <w:rFonts w:eastAsia="Calibri"/>
          <w:szCs w:val="22"/>
        </w:rPr>
      </w:pPr>
      <w:r w:rsidRPr="00F90DE5">
        <w:rPr>
          <w:rFonts w:eastAsia="Calibri"/>
          <w:szCs w:val="22"/>
        </w:rPr>
        <w:t xml:space="preserve">Налоговые поступления: </w:t>
      </w:r>
    </w:p>
    <w:p w:rsidR="00A12EA4" w:rsidRPr="00F90DE5" w:rsidRDefault="00A12EA4" w:rsidP="00A12EA4">
      <w:pPr>
        <w:numPr>
          <w:ilvl w:val="0"/>
          <w:numId w:val="49"/>
        </w:numPr>
        <w:tabs>
          <w:tab w:val="num" w:pos="1980"/>
        </w:tabs>
        <w:ind w:left="1980"/>
        <w:jc w:val="both"/>
        <w:rPr>
          <w:rFonts w:eastAsia="Calibri"/>
          <w:szCs w:val="22"/>
        </w:rPr>
      </w:pPr>
      <w:r w:rsidRPr="00F90DE5">
        <w:rPr>
          <w:rFonts w:eastAsia="Calibri"/>
          <w:szCs w:val="22"/>
        </w:rPr>
        <w:t>земельный налог;</w:t>
      </w:r>
    </w:p>
    <w:p w:rsidR="00A12EA4" w:rsidRPr="00F90DE5" w:rsidRDefault="00A12EA4" w:rsidP="00A12EA4">
      <w:pPr>
        <w:numPr>
          <w:ilvl w:val="0"/>
          <w:numId w:val="49"/>
        </w:numPr>
        <w:tabs>
          <w:tab w:val="num" w:pos="1980"/>
        </w:tabs>
        <w:ind w:left="1980"/>
        <w:jc w:val="both"/>
        <w:rPr>
          <w:rFonts w:eastAsia="Calibri"/>
          <w:szCs w:val="22"/>
        </w:rPr>
      </w:pPr>
      <w:r w:rsidRPr="00F90DE5">
        <w:rPr>
          <w:rFonts w:eastAsia="Calibri"/>
          <w:szCs w:val="22"/>
        </w:rPr>
        <w:t>налог на имущество различных физических лиц;</w:t>
      </w:r>
    </w:p>
    <w:p w:rsidR="00A12EA4" w:rsidRPr="00F90DE5" w:rsidRDefault="00A12EA4" w:rsidP="00A12EA4">
      <w:pPr>
        <w:numPr>
          <w:ilvl w:val="0"/>
          <w:numId w:val="49"/>
        </w:numPr>
        <w:tabs>
          <w:tab w:val="num" w:pos="1980"/>
        </w:tabs>
        <w:ind w:left="1980"/>
        <w:jc w:val="both"/>
        <w:rPr>
          <w:rFonts w:eastAsia="Calibri"/>
          <w:szCs w:val="22"/>
        </w:rPr>
      </w:pPr>
      <w:r w:rsidRPr="00F90DE5">
        <w:rPr>
          <w:rFonts w:eastAsia="Calibri"/>
          <w:szCs w:val="22"/>
        </w:rPr>
        <w:t>единый сельскохозяйственный налог;</w:t>
      </w:r>
    </w:p>
    <w:p w:rsidR="00A12EA4" w:rsidRPr="00F90DE5" w:rsidRDefault="00A12EA4" w:rsidP="00A12EA4">
      <w:pPr>
        <w:numPr>
          <w:ilvl w:val="0"/>
          <w:numId w:val="49"/>
        </w:numPr>
        <w:tabs>
          <w:tab w:val="num" w:pos="1980"/>
        </w:tabs>
        <w:ind w:left="1980"/>
        <w:jc w:val="both"/>
        <w:rPr>
          <w:rFonts w:eastAsia="Calibri"/>
          <w:szCs w:val="22"/>
        </w:rPr>
      </w:pPr>
      <w:r w:rsidRPr="00F90DE5">
        <w:rPr>
          <w:rFonts w:eastAsia="Calibri"/>
          <w:szCs w:val="22"/>
        </w:rPr>
        <w:t>налог на доходы физических лиц.</w:t>
      </w:r>
    </w:p>
    <w:p w:rsidR="00A12EA4" w:rsidRPr="00F90DE5" w:rsidRDefault="00A12EA4" w:rsidP="00A12EA4">
      <w:pPr>
        <w:numPr>
          <w:ilvl w:val="0"/>
          <w:numId w:val="48"/>
        </w:numPr>
        <w:jc w:val="both"/>
        <w:rPr>
          <w:rFonts w:eastAsia="Calibri"/>
          <w:szCs w:val="22"/>
        </w:rPr>
      </w:pPr>
      <w:r w:rsidRPr="00F90DE5">
        <w:rPr>
          <w:rFonts w:eastAsia="Calibri"/>
          <w:szCs w:val="22"/>
        </w:rPr>
        <w:t>Неналоговые поступления:</w:t>
      </w:r>
    </w:p>
    <w:p w:rsidR="00A12EA4" w:rsidRPr="00F90DE5" w:rsidRDefault="00A12EA4" w:rsidP="00A12EA4">
      <w:pPr>
        <w:numPr>
          <w:ilvl w:val="1"/>
          <w:numId w:val="48"/>
        </w:numPr>
        <w:jc w:val="both"/>
        <w:rPr>
          <w:rFonts w:eastAsia="Calibri"/>
          <w:szCs w:val="22"/>
        </w:rPr>
      </w:pPr>
      <w:r w:rsidRPr="00F90DE5">
        <w:rPr>
          <w:rFonts w:eastAsia="Calibri"/>
          <w:szCs w:val="22"/>
        </w:rPr>
        <w:t>Аренда земель;</w:t>
      </w:r>
    </w:p>
    <w:p w:rsidR="00A12EA4" w:rsidRPr="00F90DE5" w:rsidRDefault="00A12EA4" w:rsidP="00A12EA4">
      <w:pPr>
        <w:numPr>
          <w:ilvl w:val="1"/>
          <w:numId w:val="48"/>
        </w:numPr>
        <w:jc w:val="both"/>
        <w:rPr>
          <w:rFonts w:eastAsia="Calibri"/>
          <w:szCs w:val="22"/>
        </w:rPr>
      </w:pPr>
      <w:r w:rsidRPr="00F90DE5">
        <w:rPr>
          <w:rFonts w:eastAsia="Calibri"/>
          <w:szCs w:val="22"/>
        </w:rPr>
        <w:t>Безвозмездные перечисления.</w:t>
      </w:r>
    </w:p>
    <w:p w:rsidR="00A12EA4" w:rsidRPr="00F90DE5" w:rsidRDefault="00A12EA4" w:rsidP="00A12EA4">
      <w:pPr>
        <w:numPr>
          <w:ilvl w:val="0"/>
          <w:numId w:val="48"/>
        </w:numPr>
        <w:jc w:val="both"/>
        <w:rPr>
          <w:rFonts w:eastAsia="Calibri"/>
          <w:szCs w:val="22"/>
        </w:rPr>
      </w:pPr>
      <w:r w:rsidRPr="00F90DE5">
        <w:rPr>
          <w:rFonts w:eastAsia="Calibri"/>
          <w:szCs w:val="22"/>
        </w:rPr>
        <w:t>Субвенции и дотации из бюджетов разных уровней</w:t>
      </w:r>
    </w:p>
    <w:p w:rsidR="00A12EA4" w:rsidRPr="00F90DE5" w:rsidRDefault="00A12EA4" w:rsidP="00A12EA4">
      <w:pPr>
        <w:jc w:val="both"/>
        <w:rPr>
          <w:rFonts w:eastAsia="Calibri"/>
          <w:szCs w:val="22"/>
        </w:rPr>
      </w:pPr>
    </w:p>
    <w:p w:rsidR="00A12EA4" w:rsidRPr="00F90DE5" w:rsidRDefault="00A12EA4" w:rsidP="00A12EA4">
      <w:pPr>
        <w:jc w:val="center"/>
        <w:outlineLvl w:val="0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Бюджет муниципального образования за 2007 год.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tbl>
      <w:tblPr>
        <w:tblW w:w="9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8"/>
        <w:gridCol w:w="1238"/>
        <w:gridCol w:w="1260"/>
      </w:tblGrid>
      <w:tr w:rsidR="00A12EA4" w:rsidRPr="00F90DE5" w:rsidTr="00385695">
        <w:tc>
          <w:tcPr>
            <w:tcW w:w="6948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Наименование показателей</w:t>
            </w:r>
          </w:p>
        </w:tc>
        <w:tc>
          <w:tcPr>
            <w:tcW w:w="1238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Един.</w:t>
            </w:r>
          </w:p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измерен.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  <w:tr w:rsidR="00A12EA4" w:rsidRPr="00F90DE5" w:rsidTr="00385695">
        <w:tc>
          <w:tcPr>
            <w:tcW w:w="694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Доходы бюджета городского поселения</w:t>
            </w:r>
          </w:p>
        </w:tc>
        <w:tc>
          <w:tcPr>
            <w:tcW w:w="1238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тыс. руб.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52501,8</w:t>
            </w:r>
          </w:p>
        </w:tc>
      </w:tr>
      <w:tr w:rsidR="00A12EA4" w:rsidRPr="00F90DE5" w:rsidTr="00385695">
        <w:tc>
          <w:tcPr>
            <w:tcW w:w="694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Исполнение к плану</w:t>
            </w:r>
          </w:p>
        </w:tc>
        <w:tc>
          <w:tcPr>
            <w:tcW w:w="1238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%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103,2</w:t>
            </w:r>
          </w:p>
        </w:tc>
      </w:tr>
      <w:tr w:rsidR="00A12EA4" w:rsidRPr="00F90DE5" w:rsidTr="00385695">
        <w:tc>
          <w:tcPr>
            <w:tcW w:w="694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Собственные доходы</w:t>
            </w:r>
          </w:p>
        </w:tc>
        <w:tc>
          <w:tcPr>
            <w:tcW w:w="1238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тыс. руб.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28565,2</w:t>
            </w:r>
          </w:p>
        </w:tc>
      </w:tr>
      <w:tr w:rsidR="00A12EA4" w:rsidRPr="00F90DE5" w:rsidTr="00385695">
        <w:tc>
          <w:tcPr>
            <w:tcW w:w="694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Безвозмездные перечисления от других бюджетов</w:t>
            </w:r>
          </w:p>
        </w:tc>
        <w:tc>
          <w:tcPr>
            <w:tcW w:w="1238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-//-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23936,6</w:t>
            </w:r>
          </w:p>
        </w:tc>
      </w:tr>
      <w:tr w:rsidR="00A12EA4" w:rsidRPr="00F90DE5" w:rsidTr="00385695">
        <w:tc>
          <w:tcPr>
            <w:tcW w:w="694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Доля безвозмездных перечислений в общем объеме доходов</w:t>
            </w:r>
          </w:p>
        </w:tc>
        <w:tc>
          <w:tcPr>
            <w:tcW w:w="1238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%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45,6</w:t>
            </w:r>
          </w:p>
        </w:tc>
      </w:tr>
      <w:tr w:rsidR="00A12EA4" w:rsidRPr="00F90DE5" w:rsidTr="00385695">
        <w:tc>
          <w:tcPr>
            <w:tcW w:w="694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Доходы бюджета на душу населения</w:t>
            </w:r>
          </w:p>
        </w:tc>
        <w:tc>
          <w:tcPr>
            <w:tcW w:w="1238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руб.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2042,9</w:t>
            </w:r>
          </w:p>
        </w:tc>
      </w:tr>
      <w:tr w:rsidR="00A12EA4" w:rsidRPr="00F90DE5" w:rsidTr="00385695">
        <w:tc>
          <w:tcPr>
            <w:tcW w:w="694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Расходы бюджета городского поселения – всего </w:t>
            </w:r>
          </w:p>
        </w:tc>
        <w:tc>
          <w:tcPr>
            <w:tcW w:w="1238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тыс. руб.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47196,9</w:t>
            </w:r>
          </w:p>
        </w:tc>
      </w:tr>
      <w:tr w:rsidR="00A12EA4" w:rsidRPr="00F90DE5" w:rsidTr="00385695">
        <w:tc>
          <w:tcPr>
            <w:tcW w:w="694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Исполнение к плану</w:t>
            </w:r>
          </w:p>
        </w:tc>
        <w:tc>
          <w:tcPr>
            <w:tcW w:w="1238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%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91,5</w:t>
            </w:r>
          </w:p>
        </w:tc>
      </w:tr>
      <w:tr w:rsidR="00A12EA4" w:rsidRPr="00F90DE5" w:rsidTr="00385695">
        <w:tc>
          <w:tcPr>
            <w:tcW w:w="694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Расходы бюджета на душу населения</w:t>
            </w:r>
          </w:p>
        </w:tc>
        <w:tc>
          <w:tcPr>
            <w:tcW w:w="1238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руб.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1836,5</w:t>
            </w:r>
          </w:p>
        </w:tc>
      </w:tr>
    </w:tbl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Городское поселение – город Павловск является небольшим промышленным городом Воронежской области.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На его территории сосредоточено 57 промышленных предприятий различных форм собственности, основными из которых являются:</w:t>
      </w:r>
    </w:p>
    <w:p w:rsidR="00A12EA4" w:rsidRPr="00F90DE5" w:rsidRDefault="00A12EA4" w:rsidP="00A12EA4">
      <w:pPr>
        <w:numPr>
          <w:ilvl w:val="0"/>
          <w:numId w:val="50"/>
        </w:numPr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ЗАО «Павловскагропродукт» - 355 человек;</w:t>
      </w:r>
    </w:p>
    <w:p w:rsidR="00A12EA4" w:rsidRPr="00F90DE5" w:rsidRDefault="00A12EA4" w:rsidP="00A12EA4">
      <w:pPr>
        <w:numPr>
          <w:ilvl w:val="0"/>
          <w:numId w:val="50"/>
        </w:numPr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ОАО «Павловскхлеб» - 65 человек;</w:t>
      </w:r>
    </w:p>
    <w:p w:rsidR="00A12EA4" w:rsidRPr="00F90DE5" w:rsidRDefault="00A12EA4" w:rsidP="00A12EA4">
      <w:pPr>
        <w:numPr>
          <w:ilvl w:val="0"/>
          <w:numId w:val="50"/>
        </w:numPr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ОАО «Павловскремтехпред» - 31 человек;</w:t>
      </w:r>
    </w:p>
    <w:p w:rsidR="00A12EA4" w:rsidRPr="00F90DE5" w:rsidRDefault="00A12EA4" w:rsidP="00A12EA4">
      <w:pPr>
        <w:numPr>
          <w:ilvl w:val="0"/>
          <w:numId w:val="50"/>
        </w:numPr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ОАО «</w:t>
      </w:r>
      <w:proofErr w:type="gramStart"/>
      <w:r w:rsidRPr="00F90DE5">
        <w:rPr>
          <w:rFonts w:eastAsia="Calibri"/>
          <w:color w:val="000000"/>
          <w:kern w:val="24"/>
          <w:szCs w:val="22"/>
        </w:rPr>
        <w:t>Павловское</w:t>
      </w:r>
      <w:proofErr w:type="gramEnd"/>
      <w:r w:rsidRPr="00F90DE5">
        <w:rPr>
          <w:rFonts w:eastAsia="Calibri"/>
          <w:color w:val="000000"/>
          <w:kern w:val="24"/>
          <w:szCs w:val="22"/>
        </w:rPr>
        <w:t xml:space="preserve"> ХПП» - 68 человек;</w:t>
      </w:r>
    </w:p>
    <w:p w:rsidR="00A12EA4" w:rsidRPr="00F90DE5" w:rsidRDefault="00A12EA4" w:rsidP="00A12EA4">
      <w:pPr>
        <w:numPr>
          <w:ilvl w:val="0"/>
          <w:numId w:val="50"/>
        </w:numPr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ОАО «Павловскмолоко» - 47 человек;</w:t>
      </w:r>
    </w:p>
    <w:p w:rsidR="00A12EA4" w:rsidRPr="00F90DE5" w:rsidRDefault="00A12EA4" w:rsidP="00A12EA4">
      <w:pPr>
        <w:numPr>
          <w:ilvl w:val="0"/>
          <w:numId w:val="50"/>
        </w:numPr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ОАО «Павловскгранит» с численностью работающих 2903 человек</w:t>
      </w:r>
      <w:proofErr w:type="gramStart"/>
      <w:r w:rsidRPr="00F90DE5">
        <w:rPr>
          <w:rFonts w:eastAsia="Calibri"/>
          <w:color w:val="000000"/>
          <w:kern w:val="24"/>
          <w:szCs w:val="22"/>
        </w:rPr>
        <w:t>а и ООО</w:t>
      </w:r>
      <w:proofErr w:type="gramEnd"/>
      <w:r w:rsidRPr="00F90DE5">
        <w:rPr>
          <w:rFonts w:eastAsia="Calibri"/>
          <w:color w:val="000000"/>
          <w:kern w:val="24"/>
          <w:szCs w:val="22"/>
        </w:rPr>
        <w:t xml:space="preserve"> «Павловскгранит-ЖБИ» - 330 человек – предприятия, расположенные за границей поселения, а работающие на них – жители города.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20 строительных организаций, 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основные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из которых:</w:t>
      </w:r>
    </w:p>
    <w:p w:rsidR="00A12EA4" w:rsidRPr="00F90DE5" w:rsidRDefault="00A12EA4" w:rsidP="00A12EA4">
      <w:pPr>
        <w:numPr>
          <w:ilvl w:val="0"/>
          <w:numId w:val="61"/>
        </w:numPr>
        <w:tabs>
          <w:tab w:val="num" w:pos="1800"/>
        </w:tabs>
        <w:ind w:left="1800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ОАО ПМК-18 «Водстрой» с численностью работающих – 127 человек; </w:t>
      </w:r>
    </w:p>
    <w:p w:rsidR="00A12EA4" w:rsidRPr="00F90DE5" w:rsidRDefault="00A12EA4" w:rsidP="00A12EA4">
      <w:pPr>
        <w:numPr>
          <w:ilvl w:val="0"/>
          <w:numId w:val="61"/>
        </w:numPr>
        <w:tabs>
          <w:tab w:val="num" w:pos="1800"/>
        </w:tabs>
        <w:ind w:left="1800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ООО «Павловскремстрой» -30 человек; </w:t>
      </w:r>
    </w:p>
    <w:p w:rsidR="00A12EA4" w:rsidRPr="00F90DE5" w:rsidRDefault="00A12EA4" w:rsidP="00A12EA4">
      <w:pPr>
        <w:numPr>
          <w:ilvl w:val="0"/>
          <w:numId w:val="61"/>
        </w:numPr>
        <w:tabs>
          <w:tab w:val="num" w:pos="1800"/>
        </w:tabs>
        <w:ind w:left="1800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ЗАО ПСП « Павловскагрострой» - 82 человека; </w:t>
      </w:r>
    </w:p>
    <w:p w:rsidR="00A12EA4" w:rsidRPr="00F90DE5" w:rsidRDefault="00A12EA4" w:rsidP="00A12EA4">
      <w:pPr>
        <w:numPr>
          <w:ilvl w:val="0"/>
          <w:numId w:val="61"/>
        </w:numPr>
        <w:tabs>
          <w:tab w:val="num" w:pos="1800"/>
        </w:tabs>
        <w:ind w:left="1800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ООО «Павловскасфальтобетон» - 103 человека; </w:t>
      </w:r>
    </w:p>
    <w:p w:rsidR="00A12EA4" w:rsidRPr="00F90DE5" w:rsidRDefault="00A12EA4" w:rsidP="00A12EA4">
      <w:pPr>
        <w:numPr>
          <w:ilvl w:val="0"/>
          <w:numId w:val="61"/>
        </w:numPr>
        <w:tabs>
          <w:tab w:val="num" w:pos="1800"/>
        </w:tabs>
        <w:ind w:left="1800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ООО «Павловскдорстрой» - 48 человек.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Основные предприятия транспорта: </w:t>
      </w:r>
    </w:p>
    <w:p w:rsidR="00A12EA4" w:rsidRPr="00F90DE5" w:rsidRDefault="00A12EA4" w:rsidP="00A12EA4">
      <w:pPr>
        <w:numPr>
          <w:ilvl w:val="0"/>
          <w:numId w:val="62"/>
        </w:numPr>
        <w:tabs>
          <w:tab w:val="num" w:pos="1800"/>
        </w:tabs>
        <w:ind w:left="1800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ООО автобаза «Водстрой» - 24 человека; </w:t>
      </w:r>
    </w:p>
    <w:p w:rsidR="00A12EA4" w:rsidRPr="00F90DE5" w:rsidRDefault="00A12EA4" w:rsidP="00A12EA4">
      <w:pPr>
        <w:numPr>
          <w:ilvl w:val="0"/>
          <w:numId w:val="62"/>
        </w:numPr>
        <w:tabs>
          <w:tab w:val="num" w:pos="1800"/>
        </w:tabs>
        <w:ind w:left="1800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ОАО «Павловское автопредприятие» - 78 человек; </w:t>
      </w:r>
    </w:p>
    <w:p w:rsidR="00A12EA4" w:rsidRPr="00F90DE5" w:rsidRDefault="00A12EA4" w:rsidP="00A12EA4">
      <w:pPr>
        <w:numPr>
          <w:ilvl w:val="0"/>
          <w:numId w:val="62"/>
        </w:numPr>
        <w:tabs>
          <w:tab w:val="num" w:pos="1800"/>
        </w:tabs>
        <w:ind w:left="1800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ФГУ дорожное эксплуатационное предприятие № 66 – 196 человек; </w:t>
      </w:r>
    </w:p>
    <w:p w:rsidR="00A12EA4" w:rsidRPr="00F90DE5" w:rsidRDefault="00A12EA4" w:rsidP="00A12EA4">
      <w:pPr>
        <w:numPr>
          <w:ilvl w:val="0"/>
          <w:numId w:val="62"/>
        </w:numPr>
        <w:tabs>
          <w:tab w:val="num" w:pos="1800"/>
        </w:tabs>
        <w:ind w:left="1800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ООО «Пассажиртранссервис» - 70 человек; </w:t>
      </w:r>
    </w:p>
    <w:p w:rsidR="00A12EA4" w:rsidRPr="00F90DE5" w:rsidRDefault="00A12EA4" w:rsidP="00A12EA4">
      <w:pPr>
        <w:numPr>
          <w:ilvl w:val="0"/>
          <w:numId w:val="62"/>
        </w:numPr>
        <w:tabs>
          <w:tab w:val="num" w:pos="1800"/>
        </w:tabs>
        <w:ind w:left="1800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ООО «Павловскавтотранс» - 92 человека; </w:t>
      </w:r>
    </w:p>
    <w:p w:rsidR="00A12EA4" w:rsidRPr="00F90DE5" w:rsidRDefault="00A12EA4" w:rsidP="00A12EA4">
      <w:pPr>
        <w:numPr>
          <w:ilvl w:val="0"/>
          <w:numId w:val="62"/>
        </w:numPr>
        <w:tabs>
          <w:tab w:val="num" w:pos="1800"/>
        </w:tabs>
        <w:ind w:left="1800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lastRenderedPageBreak/>
        <w:t xml:space="preserve">ООО «Павловский автоцентр «Камаз» - 19 человек;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Основные торговые организации: </w:t>
      </w:r>
    </w:p>
    <w:p w:rsidR="00A12EA4" w:rsidRPr="00F90DE5" w:rsidRDefault="00A12EA4" w:rsidP="00A12EA4">
      <w:pPr>
        <w:numPr>
          <w:ilvl w:val="0"/>
          <w:numId w:val="63"/>
        </w:numPr>
        <w:tabs>
          <w:tab w:val="num" w:pos="1800"/>
        </w:tabs>
        <w:ind w:left="1800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ООО ПТП «Агроснаб» - 107 человек; </w:t>
      </w:r>
    </w:p>
    <w:p w:rsidR="00A12EA4" w:rsidRPr="00F90DE5" w:rsidRDefault="00A12EA4" w:rsidP="00A12EA4">
      <w:pPr>
        <w:numPr>
          <w:ilvl w:val="0"/>
          <w:numId w:val="63"/>
        </w:numPr>
        <w:tabs>
          <w:tab w:val="num" w:pos="1800"/>
        </w:tabs>
        <w:ind w:left="1800"/>
        <w:jc w:val="both"/>
        <w:rPr>
          <w:rFonts w:eastAsia="Calibri"/>
          <w:color w:val="000000"/>
          <w:kern w:val="24"/>
          <w:szCs w:val="22"/>
          <w:lang w:eastAsia="en-US"/>
        </w:rPr>
      </w:pP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Павловское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РайПО – 21 человек; </w:t>
      </w:r>
    </w:p>
    <w:p w:rsidR="00A12EA4" w:rsidRPr="00F90DE5" w:rsidRDefault="00A12EA4" w:rsidP="00A12EA4">
      <w:pPr>
        <w:numPr>
          <w:ilvl w:val="0"/>
          <w:numId w:val="63"/>
        </w:numPr>
        <w:tabs>
          <w:tab w:val="num" w:pos="1800"/>
        </w:tabs>
        <w:ind w:left="1800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ООО «Вега» - 59 человек; </w:t>
      </w:r>
    </w:p>
    <w:p w:rsidR="00A12EA4" w:rsidRPr="00F90DE5" w:rsidRDefault="00A12EA4" w:rsidP="00A12EA4">
      <w:pPr>
        <w:numPr>
          <w:ilvl w:val="0"/>
          <w:numId w:val="63"/>
        </w:numPr>
        <w:tabs>
          <w:tab w:val="num" w:pos="1800"/>
        </w:tabs>
        <w:ind w:left="1800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ООО «Ника» - 95 человек.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 xml:space="preserve">Объем производства продукции по промышленным видам деятельности составил 2709 млн. рублей, объем продукции сельского хозяйства – 267 млн. руб. </w:t>
      </w:r>
    </w:p>
    <w:p w:rsidR="00A12EA4" w:rsidRPr="00F90DE5" w:rsidRDefault="00A12EA4" w:rsidP="00A12EA4">
      <w:pPr>
        <w:ind w:firstLine="567"/>
        <w:jc w:val="both"/>
        <w:rPr>
          <w:rFonts w:eastAsia="Calibri"/>
          <w:szCs w:val="22"/>
        </w:rPr>
      </w:pPr>
      <w:r w:rsidRPr="00F90DE5">
        <w:rPr>
          <w:rFonts w:eastAsia="Calibri"/>
          <w:szCs w:val="22"/>
        </w:rPr>
        <w:t>На территории поселения имеется широкая сеть предприятий обслуживания, представленная учреждениями образования и здравоохранения, предприятиями торговли, общественного питания, бытового обслуживания, предприятиями связи и жилищно-коммунального хозяйства.</w:t>
      </w:r>
    </w:p>
    <w:p w:rsidR="00A12EA4" w:rsidRPr="00F90DE5" w:rsidRDefault="00A12EA4" w:rsidP="00A12EA4">
      <w:pPr>
        <w:ind w:firstLine="567"/>
        <w:jc w:val="both"/>
        <w:rPr>
          <w:rFonts w:eastAsia="Calibri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i/>
          <w:iCs/>
          <w:color w:val="000000"/>
          <w:kern w:val="24"/>
          <w:szCs w:val="22"/>
          <w:lang w:eastAsia="en-US"/>
        </w:rPr>
      </w:pPr>
      <w:r w:rsidRPr="00F90DE5">
        <w:rPr>
          <w:rFonts w:eastAsia="Calibri"/>
          <w:i/>
          <w:iCs/>
          <w:color w:val="000000"/>
          <w:kern w:val="24"/>
          <w:szCs w:val="22"/>
          <w:lang w:eastAsia="en-US"/>
        </w:rPr>
        <w:t>По результатам анализа, проведенного в пункте 2.4. выявлены следующие проблемы:</w:t>
      </w:r>
    </w:p>
    <w:p w:rsidR="00A12EA4" w:rsidRPr="00F90DE5" w:rsidRDefault="00A12EA4" w:rsidP="00A12EA4">
      <w:pPr>
        <w:numPr>
          <w:ilvl w:val="0"/>
          <w:numId w:val="47"/>
        </w:numPr>
        <w:jc w:val="both"/>
        <w:rPr>
          <w:rFonts w:eastAsia="Calibri"/>
          <w:szCs w:val="22"/>
        </w:rPr>
      </w:pPr>
      <w:r w:rsidRPr="00F90DE5">
        <w:rPr>
          <w:i/>
          <w:iCs/>
          <w:szCs w:val="22"/>
          <w:lang w:eastAsia="en-US"/>
        </w:rPr>
        <w:t>На территории городского поселения расположен ряд предприятий, которые в настоящее время не действуют.</w:t>
      </w:r>
    </w:p>
    <w:p w:rsidR="00A12EA4" w:rsidRPr="00F90DE5" w:rsidRDefault="00A12EA4" w:rsidP="00A12EA4">
      <w:pPr>
        <w:numPr>
          <w:ilvl w:val="0"/>
          <w:numId w:val="47"/>
        </w:numPr>
        <w:jc w:val="both"/>
        <w:rPr>
          <w:rFonts w:eastAsia="Calibri"/>
          <w:i/>
          <w:szCs w:val="22"/>
        </w:rPr>
      </w:pPr>
      <w:r w:rsidRPr="00F90DE5">
        <w:rPr>
          <w:rFonts w:eastAsia="Calibri"/>
          <w:i/>
          <w:szCs w:val="22"/>
        </w:rPr>
        <w:t>На действующих предприятиях недостаточно количество рабочих мест для снижения уровня безработицы.</w:t>
      </w:r>
    </w:p>
    <w:p w:rsidR="00A12EA4" w:rsidRPr="00F90DE5" w:rsidRDefault="00A12EA4" w:rsidP="00A12EA4">
      <w:pPr>
        <w:numPr>
          <w:ilvl w:val="0"/>
          <w:numId w:val="47"/>
        </w:numPr>
        <w:jc w:val="both"/>
        <w:rPr>
          <w:rFonts w:eastAsia="Calibri"/>
          <w:szCs w:val="22"/>
        </w:rPr>
      </w:pPr>
      <w:r w:rsidRPr="00F90DE5">
        <w:rPr>
          <w:i/>
          <w:iCs/>
          <w:szCs w:val="22"/>
          <w:lang w:eastAsia="en-US"/>
        </w:rPr>
        <w:t>Недостаточно развита  система предприятий малого бизнеса, способных привести к наращиванию экономического потенциала.</w:t>
      </w:r>
    </w:p>
    <w:p w:rsidR="00A12EA4" w:rsidRPr="00F90DE5" w:rsidRDefault="00A12EA4" w:rsidP="00A12EA4">
      <w:pPr>
        <w:numPr>
          <w:ilvl w:val="0"/>
          <w:numId w:val="47"/>
        </w:numPr>
        <w:jc w:val="both"/>
        <w:rPr>
          <w:rFonts w:eastAsia="Calibri"/>
          <w:szCs w:val="22"/>
        </w:rPr>
      </w:pPr>
      <w:r w:rsidRPr="00F90DE5">
        <w:rPr>
          <w:i/>
          <w:iCs/>
          <w:szCs w:val="22"/>
          <w:lang w:eastAsia="en-US"/>
        </w:rPr>
        <w:t>Недостаточно развиты предприятия по переработке сельскохозяйственной продукции.</w:t>
      </w:r>
    </w:p>
    <w:p w:rsidR="00A12EA4" w:rsidRPr="00F90DE5" w:rsidRDefault="00A12EA4" w:rsidP="00A12EA4">
      <w:pPr>
        <w:numPr>
          <w:ilvl w:val="0"/>
          <w:numId w:val="47"/>
        </w:numPr>
        <w:jc w:val="both"/>
        <w:rPr>
          <w:rFonts w:eastAsia="Calibri"/>
          <w:szCs w:val="22"/>
        </w:rPr>
      </w:pPr>
      <w:r w:rsidRPr="00F90DE5">
        <w:rPr>
          <w:i/>
          <w:iCs/>
          <w:szCs w:val="22"/>
          <w:lang w:eastAsia="en-US"/>
        </w:rPr>
        <w:t>Не задействован имеющийся туристско-рекреационный потенциал.</w:t>
      </w:r>
    </w:p>
    <w:p w:rsidR="00A12EA4" w:rsidRPr="00F90DE5" w:rsidRDefault="00A12EA4" w:rsidP="00A12EA4">
      <w:pPr>
        <w:numPr>
          <w:ilvl w:val="0"/>
          <w:numId w:val="47"/>
        </w:numPr>
        <w:jc w:val="both"/>
        <w:rPr>
          <w:rFonts w:eastAsia="Calibri"/>
          <w:szCs w:val="22"/>
        </w:rPr>
      </w:pPr>
      <w:r w:rsidRPr="00F90DE5">
        <w:rPr>
          <w:i/>
          <w:iCs/>
          <w:szCs w:val="22"/>
          <w:lang w:eastAsia="en-US"/>
        </w:rPr>
        <w:t>Необходимо увеличение доходной части бюджета, способствующей росту благосостояния населения.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Базовый сценарий социально-экономического развития поселения – интеграция экономики в региональный рынок:</w:t>
      </w:r>
    </w:p>
    <w:p w:rsidR="00A12EA4" w:rsidRPr="00F90DE5" w:rsidRDefault="00A12EA4" w:rsidP="00A12EA4">
      <w:pPr>
        <w:numPr>
          <w:ilvl w:val="1"/>
          <w:numId w:val="47"/>
        </w:numPr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усиление эксплуатации доступных ресурсов;</w:t>
      </w:r>
    </w:p>
    <w:p w:rsidR="00A12EA4" w:rsidRPr="00F90DE5" w:rsidRDefault="00A12EA4" w:rsidP="00A12EA4">
      <w:pPr>
        <w:numPr>
          <w:ilvl w:val="1"/>
          <w:numId w:val="47"/>
        </w:numPr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внедрение конкурентоспособных технологий;</w:t>
      </w:r>
    </w:p>
    <w:p w:rsidR="00A12EA4" w:rsidRPr="00F90DE5" w:rsidRDefault="00A12EA4" w:rsidP="00A12EA4">
      <w:pPr>
        <w:numPr>
          <w:ilvl w:val="1"/>
          <w:numId w:val="47"/>
        </w:numPr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рост производительности труда.</w:t>
      </w:r>
    </w:p>
    <w:p w:rsidR="00A12EA4" w:rsidRPr="00F90DE5" w:rsidRDefault="00A12EA4" w:rsidP="00A12EA4">
      <w:pPr>
        <w:ind w:firstLine="567"/>
        <w:jc w:val="both"/>
        <w:rPr>
          <w:rFonts w:eastAsia="Calibri"/>
          <w:szCs w:val="22"/>
        </w:rPr>
      </w:pPr>
      <w:r w:rsidRPr="00F90DE5">
        <w:rPr>
          <w:iCs/>
          <w:szCs w:val="22"/>
          <w:lang w:eastAsia="en-US"/>
        </w:rPr>
        <w:t>Для решения проблем предлагаются следующие мероприятия по социально-экономическому развитию поселения:</w:t>
      </w:r>
    </w:p>
    <w:p w:rsidR="00A12EA4" w:rsidRPr="00F90DE5" w:rsidRDefault="00A12EA4" w:rsidP="00A12EA4">
      <w:pPr>
        <w:numPr>
          <w:ilvl w:val="0"/>
          <w:numId w:val="51"/>
        </w:numPr>
        <w:tabs>
          <w:tab w:val="left" w:pos="900"/>
        </w:tabs>
        <w:ind w:left="90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Дальнейшее развитие промышленности строительных материалов с выпуском конкурентоспособной продукции (необходима реконструкция дробильно-сортировочного завода на ОАО «Павловскгранит»; освоение новых изделий – декоративных облицовочных плит «Бретонстоун»).</w:t>
      </w:r>
    </w:p>
    <w:p w:rsidR="00A12EA4" w:rsidRPr="00F90DE5" w:rsidRDefault="00A12EA4" w:rsidP="00A12EA4">
      <w:pPr>
        <w:numPr>
          <w:ilvl w:val="0"/>
          <w:numId w:val="51"/>
        </w:numPr>
        <w:tabs>
          <w:tab w:val="left" w:pos="900"/>
        </w:tabs>
        <w:ind w:left="90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Развитие пищевой и мукомольно-крупяной промышленности </w:t>
      </w:r>
      <w:r w:rsidRPr="00F90DE5">
        <w:rPr>
          <w:rFonts w:eastAsia="Calibri"/>
          <w:szCs w:val="22"/>
          <w:u w:val="single"/>
          <w:lang w:eastAsia="en-US"/>
        </w:rPr>
        <w:t>на основе модернизации материально-технической базы отрасли</w:t>
      </w:r>
      <w:r w:rsidRPr="00F90DE5">
        <w:rPr>
          <w:rFonts w:eastAsia="Calibri"/>
          <w:szCs w:val="22"/>
          <w:lang w:eastAsia="en-US"/>
        </w:rPr>
        <w:t xml:space="preserve"> (внедрение передовых технологий, выпуск пользующегося спросом ассортимента, широкого применения новаций в области упаковки и расфасовки, повышение производительности труда и т.д.); </w:t>
      </w:r>
      <w:r w:rsidRPr="00F90DE5">
        <w:rPr>
          <w:rFonts w:eastAsia="Calibri"/>
          <w:szCs w:val="22"/>
          <w:u w:val="single"/>
          <w:lang w:eastAsia="en-US"/>
        </w:rPr>
        <w:t>агропромышленной интеграции</w:t>
      </w:r>
      <w:r w:rsidRPr="00F90DE5">
        <w:rPr>
          <w:rFonts w:eastAsia="Calibri"/>
          <w:szCs w:val="22"/>
          <w:lang w:eastAsia="en-US"/>
        </w:rPr>
        <w:t xml:space="preserve">, в форме создания союзов, групп, ассоциаций товаропроизводителей по производству, переработке, хранению и торговли сельхозпродукцией и продовольствием; </w:t>
      </w:r>
      <w:r w:rsidRPr="00F90DE5">
        <w:rPr>
          <w:rFonts w:eastAsia="Calibri"/>
          <w:szCs w:val="22"/>
          <w:u w:val="single"/>
          <w:lang w:eastAsia="en-US"/>
        </w:rPr>
        <w:t>государственной поддержки</w:t>
      </w:r>
      <w:r w:rsidRPr="00F90DE5">
        <w:rPr>
          <w:rFonts w:eastAsia="Calibri"/>
          <w:szCs w:val="22"/>
          <w:lang w:eastAsia="en-US"/>
        </w:rPr>
        <w:t xml:space="preserve"> по стимулированию отечественных товаропроизводителей. В связи с чем, необходима </w:t>
      </w:r>
      <w:r w:rsidRPr="00F90DE5">
        <w:rPr>
          <w:rFonts w:eastAsia="Calibri"/>
          <w:szCs w:val="22"/>
          <w:u w:val="single"/>
          <w:lang w:eastAsia="en-US"/>
        </w:rPr>
        <w:t>реконструкция консервного завода</w:t>
      </w:r>
      <w:r w:rsidRPr="00F90DE5">
        <w:rPr>
          <w:rFonts w:eastAsia="Calibri"/>
          <w:szCs w:val="22"/>
          <w:lang w:eastAsia="en-US"/>
        </w:rPr>
        <w:t xml:space="preserve"> с производством продукции, обладающей высокими качественными показателями и в удобной упаковке; </w:t>
      </w:r>
      <w:r w:rsidRPr="00F90DE5">
        <w:rPr>
          <w:rFonts w:eastAsia="Calibri"/>
          <w:szCs w:val="22"/>
          <w:u w:val="single"/>
          <w:lang w:eastAsia="en-US"/>
        </w:rPr>
        <w:t>модернизация  хлебопекарной промышленности</w:t>
      </w:r>
      <w:r w:rsidRPr="00F90DE5">
        <w:rPr>
          <w:rFonts w:eastAsia="Calibri"/>
          <w:szCs w:val="22"/>
          <w:lang w:eastAsia="en-US"/>
        </w:rPr>
        <w:t xml:space="preserve"> с применением ускоренных технологий производства хлеба.</w:t>
      </w:r>
    </w:p>
    <w:p w:rsidR="00A12EA4" w:rsidRPr="00F90DE5" w:rsidRDefault="00A12EA4" w:rsidP="00A12EA4">
      <w:pPr>
        <w:numPr>
          <w:ilvl w:val="0"/>
          <w:numId w:val="51"/>
        </w:numPr>
        <w:tabs>
          <w:tab w:val="left" w:pos="900"/>
        </w:tabs>
        <w:ind w:left="90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Усиление функции межрайонного центра по обслуживанию окружающей территории, развитие деловой и социальной инфраструктуры, сохранение сложившейся специализации.</w:t>
      </w:r>
    </w:p>
    <w:p w:rsidR="00A12EA4" w:rsidRPr="00F90DE5" w:rsidRDefault="00A12EA4" w:rsidP="00A12EA4">
      <w:pPr>
        <w:numPr>
          <w:ilvl w:val="0"/>
          <w:numId w:val="51"/>
        </w:numPr>
        <w:tabs>
          <w:tab w:val="left" w:pos="900"/>
        </w:tabs>
        <w:ind w:left="90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Вовлечение в оборот незадействованного рекреационного потенциала, использование историко-культурного потенциала, как свободного экономического ресурса в плане развития туризма. Формирование конкурентоспособной туристско-рекреационной отрасли в качестве одной из ведущих отраслей – поэтапное создание структуры туризма; привлечение внимания инвесторов к возможности развития туризма, продвижение его на российский и международный туристские рынки.</w:t>
      </w:r>
    </w:p>
    <w:p w:rsidR="00A12EA4" w:rsidRPr="00F90DE5" w:rsidRDefault="00A12EA4" w:rsidP="00A12EA4">
      <w:pPr>
        <w:numPr>
          <w:ilvl w:val="0"/>
          <w:numId w:val="51"/>
        </w:numPr>
        <w:tabs>
          <w:tab w:val="left" w:pos="900"/>
        </w:tabs>
        <w:ind w:left="90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Содействие организациям промышленности, транспорта, строительства и других отраслей, в целях обеспечения экономически устойчивой работы предприятий, в том числе, путем привлечения инвесторов.</w:t>
      </w:r>
    </w:p>
    <w:p w:rsidR="00A12EA4" w:rsidRPr="00F90DE5" w:rsidRDefault="00A12EA4" w:rsidP="00A12EA4">
      <w:pPr>
        <w:numPr>
          <w:ilvl w:val="0"/>
          <w:numId w:val="51"/>
        </w:numPr>
        <w:tabs>
          <w:tab w:val="left" w:pos="900"/>
        </w:tabs>
        <w:ind w:left="90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Расширение спектра и повышение качества бытовых услуг.</w:t>
      </w:r>
    </w:p>
    <w:p w:rsidR="00A12EA4" w:rsidRPr="00F90DE5" w:rsidRDefault="00A12EA4" w:rsidP="00A12EA4">
      <w:pPr>
        <w:numPr>
          <w:ilvl w:val="0"/>
          <w:numId w:val="51"/>
        </w:numPr>
        <w:tabs>
          <w:tab w:val="left" w:pos="900"/>
        </w:tabs>
        <w:ind w:left="90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Повышение эффективности управления муниципальной собственностью городского поселения.</w:t>
      </w:r>
    </w:p>
    <w:p w:rsidR="00A12EA4" w:rsidRPr="00F90DE5" w:rsidRDefault="00A12EA4" w:rsidP="00A12EA4">
      <w:pPr>
        <w:numPr>
          <w:ilvl w:val="0"/>
          <w:numId w:val="51"/>
        </w:numPr>
        <w:tabs>
          <w:tab w:val="left" w:pos="900"/>
        </w:tabs>
        <w:ind w:left="90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Реформирование жилищно-коммунального комплекса, развитие и укрепление материально-технической базы предприятий ЖКК.</w:t>
      </w:r>
    </w:p>
    <w:p w:rsidR="00A12EA4" w:rsidRPr="00F90DE5" w:rsidRDefault="00A12EA4" w:rsidP="00A12EA4">
      <w:pPr>
        <w:numPr>
          <w:ilvl w:val="0"/>
          <w:numId w:val="51"/>
        </w:numPr>
        <w:tabs>
          <w:tab w:val="left" w:pos="900"/>
        </w:tabs>
        <w:ind w:left="90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Разработка и реализация дополнительных мероприятий по расширению налогооблагаемой базы в целях увеличения поступления в бюджет городского поселения.</w:t>
      </w:r>
    </w:p>
    <w:p w:rsidR="00A12EA4" w:rsidRPr="00F90DE5" w:rsidRDefault="00A12EA4" w:rsidP="00A12EA4">
      <w:pPr>
        <w:tabs>
          <w:tab w:val="left" w:pos="900"/>
        </w:tabs>
        <w:ind w:left="540"/>
        <w:jc w:val="both"/>
        <w:rPr>
          <w:rFonts w:eastAsia="Calibri"/>
          <w:szCs w:val="22"/>
          <w:lang w:eastAsia="en-US"/>
        </w:rPr>
      </w:pPr>
    </w:p>
    <w:p w:rsidR="00A12EA4" w:rsidRPr="00896793" w:rsidRDefault="00A12EA4" w:rsidP="00A12EA4">
      <w:pPr>
        <w:pStyle w:val="20"/>
        <w:rPr>
          <w:rFonts w:ascii="Times New Roman" w:eastAsia="Calibri" w:hAnsi="Times New Roman"/>
          <w:sz w:val="28"/>
          <w:szCs w:val="28"/>
          <w:lang w:eastAsia="en-US"/>
        </w:rPr>
      </w:pPr>
      <w:bookmarkStart w:id="60" w:name="_Toc222886196"/>
      <w:bookmarkStart w:id="61" w:name="_Toc470516606"/>
      <w:r w:rsidRPr="00896793">
        <w:rPr>
          <w:rFonts w:ascii="Times New Roman" w:eastAsia="Calibri" w:hAnsi="Times New Roman"/>
          <w:sz w:val="28"/>
          <w:szCs w:val="28"/>
          <w:lang w:eastAsia="en-US"/>
        </w:rPr>
        <w:lastRenderedPageBreak/>
        <w:t>2.5. Земельный фонд и категории земель.</w:t>
      </w:r>
      <w:bookmarkEnd w:id="60"/>
      <w:bookmarkEnd w:id="61"/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Территория городского поселения г</w:t>
      </w:r>
      <w:proofErr w:type="gramStart"/>
      <w:r w:rsidRPr="00F90DE5">
        <w:rPr>
          <w:rFonts w:eastAsia="Calibri"/>
          <w:color w:val="000000"/>
          <w:szCs w:val="22"/>
          <w:lang w:eastAsia="en-US"/>
        </w:rPr>
        <w:t>.П</w:t>
      </w:r>
      <w:proofErr w:type="gramEnd"/>
      <w:r w:rsidRPr="00F90DE5">
        <w:rPr>
          <w:rFonts w:eastAsia="Calibri"/>
          <w:color w:val="000000"/>
          <w:szCs w:val="22"/>
          <w:lang w:eastAsia="en-US"/>
        </w:rPr>
        <w:t>авловск находится в западной части Павловского муниципального района. На территории поселения находится один населенный пункт – Павловск, который в свою очередь является административным центром района. Большую часть поселения занимают территории лесного фонда  и земли сельскохозяйственного назначения. Территорию поселения пересекает автодорога федерального значения М-4 «Дон» в направлении Север-Юг. По территории поселения протекают реки Дон, Осередь, Самарка.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Ввиду хорошей транспортной доступности и уникальности природных ландшафтов,   территория поселения особенно благоприятна для развития многих видов туризма и отдыха. При этом не исключается перспектива развития промышленности (в направлении производства стройматериалов и АПК), а также деловой и социальной инфраструктуры. Поэтому целесообразно расширение границ населенного пункта путем присоединения участков для развития основных территориальных зон (жилой, общественно-деловой, производственной).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</w:p>
    <w:p w:rsidR="00A12EA4" w:rsidRPr="00F90DE5" w:rsidRDefault="00A12EA4" w:rsidP="00A12EA4">
      <w:pPr>
        <w:jc w:val="center"/>
        <w:outlineLvl w:val="0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Распределение земель городского поселения по категориям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6798"/>
        <w:gridCol w:w="2469"/>
      </w:tblGrid>
      <w:tr w:rsidR="00A12EA4" w:rsidRPr="00F90DE5" w:rsidTr="00385695">
        <w:tc>
          <w:tcPr>
            <w:tcW w:w="5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№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/п</w:t>
            </w:r>
          </w:p>
        </w:tc>
        <w:tc>
          <w:tcPr>
            <w:tcW w:w="6798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Категория</w:t>
            </w:r>
          </w:p>
        </w:tc>
        <w:tc>
          <w:tcPr>
            <w:tcW w:w="246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Тыс</w:t>
            </w:r>
            <w:proofErr w:type="gramStart"/>
            <w:r w:rsidRPr="00F90DE5">
              <w:rPr>
                <w:rFonts w:eastAsia="Calibri"/>
                <w:lang w:eastAsia="en-US"/>
              </w:rPr>
              <w:t>.г</w:t>
            </w:r>
            <w:proofErr w:type="gramEnd"/>
            <w:r w:rsidRPr="00F90DE5">
              <w:rPr>
                <w:rFonts w:eastAsia="Calibri"/>
                <w:lang w:eastAsia="en-US"/>
              </w:rPr>
              <w:t>а</w:t>
            </w:r>
          </w:p>
        </w:tc>
      </w:tr>
      <w:tr w:rsidR="00A12EA4" w:rsidRPr="00F90DE5" w:rsidTr="00385695">
        <w:tc>
          <w:tcPr>
            <w:tcW w:w="5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1.</w:t>
            </w:r>
          </w:p>
        </w:tc>
        <w:tc>
          <w:tcPr>
            <w:tcW w:w="679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Общая площадь земель в границах поселения, всего</w:t>
            </w:r>
          </w:p>
        </w:tc>
        <w:tc>
          <w:tcPr>
            <w:tcW w:w="246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6,16</w:t>
            </w:r>
          </w:p>
        </w:tc>
      </w:tr>
      <w:tr w:rsidR="00A12EA4" w:rsidRPr="00F90DE5" w:rsidTr="00385695">
        <w:tc>
          <w:tcPr>
            <w:tcW w:w="5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679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Земли населенных пунктов, всего</w:t>
            </w:r>
          </w:p>
        </w:tc>
        <w:tc>
          <w:tcPr>
            <w:tcW w:w="246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0,82</w:t>
            </w:r>
          </w:p>
        </w:tc>
      </w:tr>
      <w:tr w:rsidR="00A12EA4" w:rsidRPr="00F90DE5" w:rsidTr="00385695">
        <w:tc>
          <w:tcPr>
            <w:tcW w:w="5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679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Земли сельскохозяйственного назначения, в том числе:</w:t>
            </w:r>
          </w:p>
        </w:tc>
        <w:tc>
          <w:tcPr>
            <w:tcW w:w="246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2,31</w:t>
            </w:r>
          </w:p>
        </w:tc>
      </w:tr>
      <w:tr w:rsidR="00A12EA4" w:rsidRPr="00F90DE5" w:rsidTr="00385695">
        <w:tc>
          <w:tcPr>
            <w:tcW w:w="5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79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-пашни</w:t>
            </w:r>
          </w:p>
        </w:tc>
        <w:tc>
          <w:tcPr>
            <w:tcW w:w="246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0,97</w:t>
            </w:r>
          </w:p>
        </w:tc>
      </w:tr>
      <w:tr w:rsidR="00A12EA4" w:rsidRPr="00F90DE5" w:rsidTr="00385695">
        <w:tc>
          <w:tcPr>
            <w:tcW w:w="5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79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-сенокосы</w:t>
            </w:r>
          </w:p>
        </w:tc>
        <w:tc>
          <w:tcPr>
            <w:tcW w:w="246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0,47</w:t>
            </w:r>
          </w:p>
        </w:tc>
      </w:tr>
      <w:tr w:rsidR="00A12EA4" w:rsidRPr="00F90DE5" w:rsidTr="00385695">
        <w:tc>
          <w:tcPr>
            <w:tcW w:w="5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79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-пастбища</w:t>
            </w:r>
          </w:p>
        </w:tc>
        <w:tc>
          <w:tcPr>
            <w:tcW w:w="246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0,03</w:t>
            </w:r>
          </w:p>
        </w:tc>
      </w:tr>
      <w:tr w:rsidR="00A12EA4" w:rsidRPr="00F90DE5" w:rsidTr="00385695">
        <w:tc>
          <w:tcPr>
            <w:tcW w:w="5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79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-многолетние насаждения</w:t>
            </w:r>
          </w:p>
        </w:tc>
        <w:tc>
          <w:tcPr>
            <w:tcW w:w="246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0,47</w:t>
            </w:r>
          </w:p>
        </w:tc>
      </w:tr>
      <w:tr w:rsidR="00A12EA4" w:rsidRPr="00F90DE5" w:rsidTr="00385695">
        <w:tc>
          <w:tcPr>
            <w:tcW w:w="5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679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-залежь</w:t>
            </w:r>
          </w:p>
        </w:tc>
        <w:tc>
          <w:tcPr>
            <w:tcW w:w="246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0,03</w:t>
            </w:r>
          </w:p>
        </w:tc>
      </w:tr>
      <w:tr w:rsidR="00A12EA4" w:rsidRPr="00F90DE5" w:rsidTr="00385695">
        <w:tc>
          <w:tcPr>
            <w:tcW w:w="5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679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Земли промышленности, транспорта</w:t>
            </w:r>
            <w:proofErr w:type="gramStart"/>
            <w:r w:rsidRPr="00F90DE5">
              <w:rPr>
                <w:rFonts w:eastAsia="Calibri"/>
                <w:lang w:eastAsia="en-US"/>
              </w:rPr>
              <w:t xml:space="preserve"> ,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связи, энергетики, обороны, всего</w:t>
            </w:r>
          </w:p>
        </w:tc>
        <w:tc>
          <w:tcPr>
            <w:tcW w:w="246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0,16</w:t>
            </w:r>
          </w:p>
        </w:tc>
      </w:tr>
      <w:tr w:rsidR="00A12EA4" w:rsidRPr="00F90DE5" w:rsidTr="00385695">
        <w:tc>
          <w:tcPr>
            <w:tcW w:w="5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679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Земли рекреации, всего</w:t>
            </w:r>
          </w:p>
        </w:tc>
        <w:tc>
          <w:tcPr>
            <w:tcW w:w="246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5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6.</w:t>
            </w:r>
          </w:p>
        </w:tc>
        <w:tc>
          <w:tcPr>
            <w:tcW w:w="679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Земли лесного фонд, всего </w:t>
            </w:r>
          </w:p>
        </w:tc>
        <w:tc>
          <w:tcPr>
            <w:tcW w:w="246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2,61</w:t>
            </w:r>
          </w:p>
        </w:tc>
      </w:tr>
      <w:tr w:rsidR="00A12EA4" w:rsidRPr="00F90DE5" w:rsidTr="00385695">
        <w:tc>
          <w:tcPr>
            <w:tcW w:w="5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7.</w:t>
            </w:r>
          </w:p>
        </w:tc>
        <w:tc>
          <w:tcPr>
            <w:tcW w:w="679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Земли водного фонда, всего</w:t>
            </w:r>
          </w:p>
        </w:tc>
        <w:tc>
          <w:tcPr>
            <w:tcW w:w="246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0,18</w:t>
            </w:r>
          </w:p>
        </w:tc>
      </w:tr>
      <w:tr w:rsidR="00A12EA4" w:rsidRPr="00F90DE5" w:rsidTr="00385695">
        <w:tc>
          <w:tcPr>
            <w:tcW w:w="5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8.</w:t>
            </w:r>
          </w:p>
        </w:tc>
        <w:tc>
          <w:tcPr>
            <w:tcW w:w="679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Земли запаса, всего</w:t>
            </w:r>
          </w:p>
        </w:tc>
        <w:tc>
          <w:tcPr>
            <w:tcW w:w="246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0,02</w:t>
            </w:r>
          </w:p>
        </w:tc>
      </w:tr>
    </w:tbl>
    <w:p w:rsidR="00A12EA4" w:rsidRPr="00F90DE5" w:rsidRDefault="00A12EA4" w:rsidP="00A12EA4">
      <w:pPr>
        <w:jc w:val="both"/>
        <w:rPr>
          <w:szCs w:val="22"/>
          <w:lang w:eastAsia="en-US"/>
        </w:rPr>
      </w:pPr>
    </w:p>
    <w:p w:rsidR="00A12EA4" w:rsidRPr="00F90DE5" w:rsidRDefault="00A12EA4" w:rsidP="00A12EA4">
      <w:pPr>
        <w:jc w:val="both"/>
        <w:rPr>
          <w:szCs w:val="22"/>
          <w:lang w:eastAsia="en-US"/>
        </w:rPr>
      </w:pPr>
      <w:r w:rsidRPr="00F90DE5">
        <w:rPr>
          <w:szCs w:val="22"/>
          <w:lang w:eastAsia="en-US"/>
        </w:rPr>
        <w:t>Распределение земель по категориям представлено на Схеме современного использования территории городского поселения (ГП-1).</w:t>
      </w:r>
    </w:p>
    <w:p w:rsidR="00A12EA4" w:rsidRPr="00F90DE5" w:rsidRDefault="00A12EA4" w:rsidP="00A12EA4">
      <w:pPr>
        <w:jc w:val="both"/>
        <w:rPr>
          <w:szCs w:val="22"/>
          <w:lang w:eastAsia="en-US"/>
        </w:rPr>
      </w:pPr>
    </w:p>
    <w:p w:rsidR="00A12EA4" w:rsidRPr="00896793" w:rsidRDefault="00A12EA4" w:rsidP="00A12EA4">
      <w:pPr>
        <w:pStyle w:val="3"/>
        <w:rPr>
          <w:rFonts w:ascii="Times New Roman" w:eastAsia="Calibri" w:hAnsi="Times New Roman"/>
          <w:sz w:val="28"/>
          <w:szCs w:val="28"/>
          <w:lang w:eastAsia="en-US"/>
        </w:rPr>
      </w:pPr>
      <w:bookmarkStart w:id="62" w:name="_Toc222886197"/>
      <w:bookmarkStart w:id="63" w:name="_Toc470516607"/>
      <w:r w:rsidRPr="00896793">
        <w:rPr>
          <w:rFonts w:ascii="Times New Roman" w:eastAsia="Calibri" w:hAnsi="Times New Roman"/>
          <w:sz w:val="28"/>
          <w:szCs w:val="28"/>
          <w:lang w:eastAsia="en-US"/>
        </w:rPr>
        <w:t>2.5.1. Земли населенных пунктов.</w:t>
      </w:r>
      <w:bookmarkEnd w:id="62"/>
      <w:bookmarkEnd w:id="63"/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На территории городского поселения находится один населенный пункт – г</w:t>
      </w:r>
      <w:proofErr w:type="gramStart"/>
      <w:r w:rsidRPr="00F90DE5">
        <w:rPr>
          <w:rFonts w:eastAsia="Calibri"/>
          <w:color w:val="000000"/>
          <w:szCs w:val="22"/>
          <w:lang w:eastAsia="en-US"/>
        </w:rPr>
        <w:t>.П</w:t>
      </w:r>
      <w:proofErr w:type="gramEnd"/>
      <w:r w:rsidRPr="00F90DE5">
        <w:rPr>
          <w:rFonts w:eastAsia="Calibri"/>
          <w:color w:val="000000"/>
          <w:szCs w:val="22"/>
          <w:lang w:eastAsia="en-US"/>
        </w:rPr>
        <w:t xml:space="preserve">авловск, который является также административный центром муниципального района. Площадь населенного пункта составляет 0,82 тыс. га.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 xml:space="preserve">Место расположения и формирование планировочной структуры Павловска исторически обусловлено и происходило в зависимости от особенностей рельефа и природного ландшафта данной территории.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Территорию города в направлении север-юг пересекает автодорога федерального значения М</w:t>
      </w:r>
      <w:proofErr w:type="gramStart"/>
      <w:r w:rsidRPr="00F90DE5">
        <w:rPr>
          <w:rFonts w:eastAsia="Calibri"/>
          <w:color w:val="000000"/>
          <w:szCs w:val="22"/>
          <w:lang w:eastAsia="en-US"/>
        </w:rPr>
        <w:t>4</w:t>
      </w:r>
      <w:proofErr w:type="gramEnd"/>
      <w:r w:rsidRPr="00F90DE5">
        <w:rPr>
          <w:rFonts w:eastAsia="Calibri"/>
          <w:color w:val="000000"/>
          <w:szCs w:val="22"/>
          <w:lang w:eastAsia="en-US"/>
        </w:rPr>
        <w:t xml:space="preserve"> «Дон», которая делит город 2 части.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u w:val="single"/>
          <w:lang w:eastAsia="en-US"/>
        </w:rPr>
        <w:t>Селитебные</w:t>
      </w:r>
      <w:r w:rsidRPr="00F90DE5">
        <w:rPr>
          <w:rFonts w:eastAsia="Calibri"/>
          <w:color w:val="000000"/>
          <w:szCs w:val="22"/>
          <w:lang w:eastAsia="en-US"/>
        </w:rPr>
        <w:t xml:space="preserve"> территории Павловска образуют 3 </w:t>
      </w:r>
      <w:proofErr w:type="gramStart"/>
      <w:r w:rsidRPr="00F90DE5">
        <w:rPr>
          <w:rFonts w:eastAsia="Calibri"/>
          <w:color w:val="000000"/>
          <w:szCs w:val="22"/>
          <w:lang w:eastAsia="en-US"/>
        </w:rPr>
        <w:t>крупных</w:t>
      </w:r>
      <w:proofErr w:type="gramEnd"/>
      <w:r w:rsidRPr="00F90DE5">
        <w:rPr>
          <w:rFonts w:eastAsia="Calibri"/>
          <w:color w:val="000000"/>
          <w:szCs w:val="22"/>
          <w:lang w:eastAsia="en-US"/>
        </w:rPr>
        <w:t xml:space="preserve"> массива:</w:t>
      </w:r>
    </w:p>
    <w:p w:rsidR="00A12EA4" w:rsidRPr="00F90DE5" w:rsidRDefault="00A12EA4" w:rsidP="00A12EA4">
      <w:pPr>
        <w:widowControl w:val="0"/>
        <w:numPr>
          <w:ilvl w:val="0"/>
          <w:numId w:val="11"/>
        </w:numPr>
        <w:tabs>
          <w:tab w:val="num" w:pos="900"/>
        </w:tabs>
        <w:ind w:left="900" w:hanging="361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Историческая часть (центр города) – преимущественно застроена мелкими кварталами одноэтажных, частично двухэтажных жилых домов, имеет регулярную планировочную структуру с прямоугольной сеткой улиц, подчиненную направлению реки Дон;</w:t>
      </w:r>
    </w:p>
    <w:p w:rsidR="00A12EA4" w:rsidRPr="00F90DE5" w:rsidRDefault="00A12EA4" w:rsidP="00A12EA4">
      <w:pPr>
        <w:widowControl w:val="0"/>
        <w:numPr>
          <w:ilvl w:val="0"/>
          <w:numId w:val="11"/>
        </w:numPr>
        <w:tabs>
          <w:tab w:val="num" w:pos="900"/>
        </w:tabs>
        <w:ind w:left="900" w:hanging="361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В восточной части города – микрорайоны многоэтажного строительства (4-5 этажей), а на периферии массива – некоторое количество кварталов одноэтажной усадебной застройки;</w:t>
      </w:r>
    </w:p>
    <w:p w:rsidR="00A12EA4" w:rsidRPr="00F90DE5" w:rsidRDefault="00A12EA4" w:rsidP="00A12EA4">
      <w:pPr>
        <w:widowControl w:val="0"/>
        <w:numPr>
          <w:ilvl w:val="0"/>
          <w:numId w:val="11"/>
        </w:numPr>
        <w:tabs>
          <w:tab w:val="num" w:pos="900"/>
        </w:tabs>
        <w:ind w:left="900" w:hanging="361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В юго-восточной части города, за автомагистралью – новые кварталы индивидуальной усадебной застройки;</w:t>
      </w:r>
    </w:p>
    <w:p w:rsidR="00A12EA4" w:rsidRPr="00F90DE5" w:rsidRDefault="00A12EA4" w:rsidP="00A12EA4">
      <w:pPr>
        <w:tabs>
          <w:tab w:val="num" w:pos="0"/>
        </w:tabs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Имеются участки населенного пункта, анклавами расположенные относительно общей границы города: р-он ОАО «</w:t>
      </w:r>
      <w:proofErr w:type="gramStart"/>
      <w:r w:rsidRPr="00F90DE5">
        <w:rPr>
          <w:rFonts w:eastAsia="Calibri"/>
          <w:color w:val="000000"/>
          <w:szCs w:val="22"/>
          <w:lang w:eastAsia="en-US"/>
        </w:rPr>
        <w:t>Павловское</w:t>
      </w:r>
      <w:proofErr w:type="gramEnd"/>
      <w:r w:rsidRPr="00F90DE5">
        <w:rPr>
          <w:rFonts w:eastAsia="Calibri"/>
          <w:color w:val="000000"/>
          <w:szCs w:val="22"/>
          <w:lang w:eastAsia="en-US"/>
        </w:rPr>
        <w:t xml:space="preserve"> ХПП», свх. Придонской, ул</w:t>
      </w:r>
      <w:proofErr w:type="gramStart"/>
      <w:r w:rsidRPr="00F90DE5">
        <w:rPr>
          <w:rFonts w:eastAsia="Calibri"/>
          <w:color w:val="000000"/>
          <w:szCs w:val="22"/>
          <w:lang w:eastAsia="en-US"/>
        </w:rPr>
        <w:t>.Д</w:t>
      </w:r>
      <w:proofErr w:type="gramEnd"/>
      <w:r w:rsidRPr="00F90DE5">
        <w:rPr>
          <w:rFonts w:eastAsia="Calibri"/>
          <w:color w:val="000000"/>
          <w:szCs w:val="22"/>
          <w:lang w:eastAsia="en-US"/>
        </w:rPr>
        <w:t>окучаева. В соответствии с п.2, ст.3 87-ОЗ «о принципе территориального единства» при административно-территориальном устройстве, эти участки должны быть включены в единую границу населенного пункта.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u w:val="single"/>
          <w:lang w:eastAsia="en-US"/>
        </w:rPr>
        <w:t xml:space="preserve">Промышленные </w:t>
      </w:r>
      <w:r w:rsidRPr="00F90DE5">
        <w:rPr>
          <w:rFonts w:eastAsia="Calibri"/>
          <w:color w:val="000000"/>
          <w:szCs w:val="22"/>
          <w:lang w:eastAsia="en-US"/>
        </w:rPr>
        <w:t>предприятия города в основном расположены в промышленно-коммунальной зоне в восточной части города за автомагистралью М</w:t>
      </w:r>
      <w:proofErr w:type="gramStart"/>
      <w:r w:rsidRPr="00F90DE5">
        <w:rPr>
          <w:rFonts w:eastAsia="Calibri"/>
          <w:color w:val="000000"/>
          <w:szCs w:val="22"/>
          <w:lang w:eastAsia="en-US"/>
        </w:rPr>
        <w:t>4</w:t>
      </w:r>
      <w:proofErr w:type="gramEnd"/>
      <w:r w:rsidRPr="00F90DE5">
        <w:rPr>
          <w:rFonts w:eastAsia="Calibri"/>
          <w:color w:val="000000"/>
          <w:szCs w:val="22"/>
          <w:lang w:eastAsia="en-US"/>
        </w:rPr>
        <w:t xml:space="preserve"> «Дон».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 xml:space="preserve">Общегородской </w:t>
      </w:r>
      <w:r w:rsidRPr="00F90DE5">
        <w:rPr>
          <w:rFonts w:eastAsia="Calibri"/>
          <w:color w:val="000000"/>
          <w:szCs w:val="22"/>
          <w:u w:val="single"/>
          <w:lang w:eastAsia="en-US"/>
        </w:rPr>
        <w:t>общественно-деловой</w:t>
      </w:r>
      <w:r w:rsidRPr="00F90DE5">
        <w:rPr>
          <w:rFonts w:eastAsia="Calibri"/>
          <w:color w:val="000000"/>
          <w:szCs w:val="22"/>
          <w:lang w:eastAsia="en-US"/>
        </w:rPr>
        <w:t xml:space="preserve"> центр расположен в исторической части города. Однако</w:t>
      </w:r>
      <w:proofErr w:type="gramStart"/>
      <w:r w:rsidRPr="00F90DE5">
        <w:rPr>
          <w:rFonts w:eastAsia="Calibri"/>
          <w:color w:val="000000"/>
          <w:szCs w:val="22"/>
          <w:lang w:eastAsia="en-US"/>
        </w:rPr>
        <w:t>,</w:t>
      </w:r>
      <w:proofErr w:type="gramEnd"/>
      <w:r w:rsidRPr="00F90DE5">
        <w:rPr>
          <w:rFonts w:eastAsia="Calibri"/>
          <w:color w:val="000000"/>
          <w:szCs w:val="22"/>
          <w:lang w:eastAsia="en-US"/>
        </w:rPr>
        <w:t xml:space="preserve"> в новой части города (мкр. Гранитный, мкр</w:t>
      </w:r>
      <w:proofErr w:type="gramStart"/>
      <w:r w:rsidRPr="00F90DE5">
        <w:rPr>
          <w:rFonts w:eastAsia="Calibri"/>
          <w:color w:val="000000"/>
          <w:szCs w:val="22"/>
          <w:lang w:eastAsia="en-US"/>
        </w:rPr>
        <w:t>.С</w:t>
      </w:r>
      <w:proofErr w:type="gramEnd"/>
      <w:r w:rsidRPr="00F90DE5">
        <w:rPr>
          <w:rFonts w:eastAsia="Calibri"/>
          <w:color w:val="000000"/>
          <w:szCs w:val="22"/>
          <w:lang w:eastAsia="en-US"/>
        </w:rPr>
        <w:t xml:space="preserve">еверный) проживает большая часть населения, поэтому постепенно формируется новый общественный центр города, приближенный к основной транспортной артерии – автомагистрали М4.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Павловск имеет ряд планировочных ограничений для территориального развития в трех направлениях:</w:t>
      </w:r>
    </w:p>
    <w:p w:rsidR="00A12EA4" w:rsidRPr="00F90DE5" w:rsidRDefault="00A12EA4" w:rsidP="00A12EA4">
      <w:pPr>
        <w:widowControl w:val="0"/>
        <w:numPr>
          <w:ilvl w:val="0"/>
          <w:numId w:val="79"/>
        </w:numPr>
        <w:tabs>
          <w:tab w:val="left" w:pos="900"/>
        </w:tabs>
        <w:ind w:left="900" w:hanging="361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 xml:space="preserve">Северное направление (земли сельскохозяйственного назначения - затопляемые луга) возможно для размещения капитальной застройки, только при условии проведения очень сложных и дорогостоящих работ </w:t>
      </w:r>
      <w:r w:rsidRPr="00F90DE5">
        <w:rPr>
          <w:rFonts w:eastAsia="Calibri"/>
          <w:color w:val="000000"/>
          <w:szCs w:val="22"/>
          <w:lang w:eastAsia="en-US"/>
        </w:rPr>
        <w:lastRenderedPageBreak/>
        <w:t>по инженерной подготовке территории и защите от подтопления;</w:t>
      </w:r>
    </w:p>
    <w:p w:rsidR="00A12EA4" w:rsidRPr="00F90DE5" w:rsidRDefault="00A12EA4" w:rsidP="00A12EA4">
      <w:pPr>
        <w:widowControl w:val="0"/>
        <w:numPr>
          <w:ilvl w:val="0"/>
          <w:numId w:val="79"/>
        </w:numPr>
        <w:tabs>
          <w:tab w:val="left" w:pos="900"/>
        </w:tabs>
        <w:ind w:left="900" w:hanging="361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С северо-запада и юго-запада вплотную к городу подходят территории лесного фонда;</w:t>
      </w:r>
    </w:p>
    <w:p w:rsidR="00A12EA4" w:rsidRPr="00F90DE5" w:rsidRDefault="00A12EA4" w:rsidP="00A12EA4">
      <w:pPr>
        <w:widowControl w:val="0"/>
        <w:numPr>
          <w:ilvl w:val="0"/>
          <w:numId w:val="79"/>
        </w:numPr>
        <w:tabs>
          <w:tab w:val="left" w:pos="900"/>
        </w:tabs>
        <w:ind w:left="900" w:hanging="361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Северо-восточная часть занята территорией промышленной зоны и подходит для размещения только промышленных и коммунально-складских объектов.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 xml:space="preserve">Таким образом, единственно благоприятным для территориального развития города является юго-восточное направление – земли сельскохозяйственного назначения (ФГОУ СПО «Павловский сельскохозяйственный техникум») и территория бывшего аэродрома. </w:t>
      </w:r>
    </w:p>
    <w:p w:rsidR="00A12EA4" w:rsidRPr="00F90DE5" w:rsidRDefault="00A12EA4" w:rsidP="00A12EA4">
      <w:pPr>
        <w:ind w:left="539"/>
        <w:jc w:val="both"/>
        <w:rPr>
          <w:rFonts w:eastAsia="Calibri"/>
          <w:color w:val="000000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color w:val="000000"/>
          <w:szCs w:val="22"/>
          <w:lang w:eastAsia="en-US"/>
        </w:rPr>
      </w:pPr>
      <w:r w:rsidRPr="00F90DE5">
        <w:rPr>
          <w:bCs/>
          <w:i/>
          <w:iCs/>
          <w:color w:val="000000"/>
          <w:szCs w:val="22"/>
          <w:lang w:eastAsia="en-US"/>
        </w:rPr>
        <w:t>По результатам анализа, проведенного в пункте 2.5.1. выявлены следующие проблемы, касающиеся территории населенных пунктов городского поселения г</w:t>
      </w:r>
      <w:proofErr w:type="gramStart"/>
      <w:r w:rsidRPr="00F90DE5">
        <w:rPr>
          <w:bCs/>
          <w:i/>
          <w:iCs/>
          <w:color w:val="000000"/>
          <w:szCs w:val="22"/>
          <w:lang w:eastAsia="en-US"/>
        </w:rPr>
        <w:t>.П</w:t>
      </w:r>
      <w:proofErr w:type="gramEnd"/>
      <w:r w:rsidRPr="00F90DE5">
        <w:rPr>
          <w:bCs/>
          <w:i/>
          <w:iCs/>
          <w:color w:val="000000"/>
          <w:szCs w:val="22"/>
          <w:lang w:eastAsia="en-US"/>
        </w:rPr>
        <w:t>авловск:</w:t>
      </w:r>
      <w:r w:rsidRPr="00F90DE5">
        <w:rPr>
          <w:color w:val="000000"/>
          <w:szCs w:val="22"/>
          <w:lang w:eastAsia="en-US"/>
        </w:rPr>
        <w:t xml:space="preserve"> </w:t>
      </w:r>
    </w:p>
    <w:p w:rsidR="00A12EA4" w:rsidRPr="00F90DE5" w:rsidRDefault="00A12EA4" w:rsidP="00A12EA4">
      <w:pPr>
        <w:widowControl w:val="0"/>
        <w:numPr>
          <w:ilvl w:val="0"/>
          <w:numId w:val="77"/>
        </w:numPr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требуется изменение границ г</w:t>
      </w:r>
      <w:proofErr w:type="gramStart"/>
      <w:r w:rsidRPr="00F90DE5">
        <w:rPr>
          <w:rFonts w:eastAsia="Calibri"/>
          <w:color w:val="000000"/>
          <w:szCs w:val="22"/>
          <w:lang w:eastAsia="en-US"/>
        </w:rPr>
        <w:t>.П</w:t>
      </w:r>
      <w:proofErr w:type="gramEnd"/>
      <w:r w:rsidRPr="00F90DE5">
        <w:rPr>
          <w:rFonts w:eastAsia="Calibri"/>
          <w:color w:val="000000"/>
          <w:szCs w:val="22"/>
          <w:lang w:eastAsia="en-US"/>
        </w:rPr>
        <w:t>авловска за счет присоединения участков из категории земель сельскохозяйственного назначения, лесного фонда, промышленности, транспорта, запаса в пределах городского поселения и изменения их категории на категорию земель населенных пунктов, а также за счет присоединения участков-анклавов: р-он ОАО «Павловское ХПП», свх. Придонской, ул</w:t>
      </w:r>
      <w:proofErr w:type="gramStart"/>
      <w:r w:rsidRPr="00F90DE5">
        <w:rPr>
          <w:rFonts w:eastAsia="Calibri"/>
          <w:color w:val="000000"/>
          <w:szCs w:val="22"/>
          <w:lang w:eastAsia="en-US"/>
        </w:rPr>
        <w:t>.Д</w:t>
      </w:r>
      <w:proofErr w:type="gramEnd"/>
      <w:r w:rsidRPr="00F90DE5">
        <w:rPr>
          <w:rFonts w:eastAsia="Calibri"/>
          <w:color w:val="000000"/>
          <w:szCs w:val="22"/>
          <w:lang w:eastAsia="en-US"/>
        </w:rPr>
        <w:t>окучаева, а так же за счет исключения из границ города участка производственной зоны ОАО «Павловское ХПП».</w:t>
      </w:r>
    </w:p>
    <w:p w:rsidR="00A12EA4" w:rsidRPr="00F90DE5" w:rsidRDefault="00A12EA4" w:rsidP="00A12EA4">
      <w:pPr>
        <w:numPr>
          <w:ilvl w:val="0"/>
          <w:numId w:val="77"/>
        </w:numPr>
        <w:jc w:val="both"/>
        <w:rPr>
          <w:szCs w:val="22"/>
          <w:lang w:eastAsia="en-US"/>
        </w:rPr>
      </w:pPr>
      <w:r w:rsidRPr="00F90DE5">
        <w:rPr>
          <w:iCs/>
          <w:color w:val="000000"/>
          <w:szCs w:val="22"/>
          <w:lang w:eastAsia="en-US"/>
        </w:rPr>
        <w:t>требуется зонирование территорий города.</w:t>
      </w:r>
    </w:p>
    <w:p w:rsidR="00A12EA4" w:rsidRPr="00F90DE5" w:rsidRDefault="00A12EA4" w:rsidP="00A12EA4">
      <w:pPr>
        <w:numPr>
          <w:ilvl w:val="0"/>
          <w:numId w:val="77"/>
        </w:numPr>
        <w:jc w:val="both"/>
        <w:rPr>
          <w:szCs w:val="22"/>
          <w:lang w:eastAsia="en-US"/>
        </w:rPr>
      </w:pPr>
      <w:r w:rsidRPr="00F90DE5">
        <w:rPr>
          <w:iCs/>
          <w:color w:val="000000"/>
          <w:szCs w:val="22"/>
          <w:lang w:eastAsia="en-US"/>
        </w:rPr>
        <w:t>необходимо внести изменения в  правила землепользования и застройки городского поселения.</w:t>
      </w:r>
    </w:p>
    <w:p w:rsidR="00A12EA4" w:rsidRDefault="00A12EA4" w:rsidP="00A12EA4">
      <w:pPr>
        <w:jc w:val="both"/>
        <w:rPr>
          <w:szCs w:val="22"/>
          <w:lang w:eastAsia="en-US"/>
        </w:rPr>
      </w:pPr>
    </w:p>
    <w:p w:rsidR="00A12EA4" w:rsidRPr="00F90DE5" w:rsidRDefault="00A12EA4" w:rsidP="00A12EA4">
      <w:pPr>
        <w:jc w:val="both"/>
        <w:rPr>
          <w:szCs w:val="22"/>
          <w:lang w:eastAsia="en-US"/>
        </w:rPr>
      </w:pPr>
    </w:p>
    <w:p w:rsidR="00A12EA4" w:rsidRPr="00896793" w:rsidRDefault="00A12EA4" w:rsidP="00A12EA4">
      <w:pPr>
        <w:pStyle w:val="3"/>
        <w:rPr>
          <w:rFonts w:ascii="Times New Roman" w:eastAsia="Calibri" w:hAnsi="Times New Roman"/>
          <w:sz w:val="28"/>
          <w:szCs w:val="28"/>
          <w:lang w:eastAsia="en-US"/>
        </w:rPr>
      </w:pPr>
      <w:bookmarkStart w:id="64" w:name="_Toc222886198"/>
      <w:bookmarkStart w:id="65" w:name="_Toc470516608"/>
      <w:r w:rsidRPr="00896793">
        <w:rPr>
          <w:rFonts w:ascii="Times New Roman" w:eastAsia="Calibri" w:hAnsi="Times New Roman"/>
          <w:sz w:val="28"/>
          <w:szCs w:val="28"/>
          <w:lang w:eastAsia="en-US"/>
        </w:rPr>
        <w:t>2.5.2. Земли сельскохозяйственного назначения.</w:t>
      </w:r>
      <w:bookmarkEnd w:id="64"/>
      <w:bookmarkEnd w:id="65"/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На основании Земельного кодекса РФ (п.1 ст.77) «землями сельскохозяйственного назначения признаются земли за границей населенных пунктов, предоставленные для нужд сельского хозяйства, а также предоставленные для этих целей».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В рамках выполнения работ по подготовке генерального плана муниципального образования, согласно статье 23 Градостроительного кодекса РФ, необходимо однозначно установить и отобразить в документах территориального планирования границы земель различных категорий, находящихся на территории муниципального образования, в том числе земель сельскохозяйственного назначения.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Территориальное развитие населенных пунктов невозможно без изъятия земель, и, прежде всего, земель сельскохозяйственного назначения. Земли сельскохозяйственного назначения на территории городского поселения г</w:t>
      </w:r>
      <w:proofErr w:type="gramStart"/>
      <w:r w:rsidRPr="00F90DE5">
        <w:rPr>
          <w:rFonts w:eastAsia="Calibri"/>
          <w:color w:val="000000"/>
          <w:szCs w:val="22"/>
          <w:lang w:eastAsia="en-US"/>
        </w:rPr>
        <w:t>.П</w:t>
      </w:r>
      <w:proofErr w:type="gramEnd"/>
      <w:r w:rsidRPr="00F90DE5">
        <w:rPr>
          <w:rFonts w:eastAsia="Calibri"/>
          <w:color w:val="000000"/>
          <w:szCs w:val="22"/>
          <w:lang w:eastAsia="en-US"/>
        </w:rPr>
        <w:t>авловск занимают 2,31 тыс. га, значительная часть из них расположена на затопляемых территориях вблизи реки Осередь. Здесь возможно расположение только временных и плоскостных сооружений  (н-р палаточные городки, спортплощадки и др.), а также использование земель под рекреацию (организация пляжей и т.п.).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6798"/>
        <w:gridCol w:w="2469"/>
      </w:tblGrid>
      <w:tr w:rsidR="00A12EA4" w:rsidRPr="00F90DE5" w:rsidTr="00385695">
        <w:trPr>
          <w:jc w:val="center"/>
        </w:trPr>
        <w:tc>
          <w:tcPr>
            <w:tcW w:w="5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№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/п</w:t>
            </w:r>
          </w:p>
        </w:tc>
        <w:tc>
          <w:tcPr>
            <w:tcW w:w="679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Категория</w:t>
            </w:r>
          </w:p>
        </w:tc>
        <w:tc>
          <w:tcPr>
            <w:tcW w:w="246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Тыс</w:t>
            </w:r>
            <w:proofErr w:type="gramStart"/>
            <w:r w:rsidRPr="00F90DE5">
              <w:rPr>
                <w:rFonts w:eastAsia="Calibri"/>
                <w:lang w:eastAsia="en-US"/>
              </w:rPr>
              <w:t>.г</w:t>
            </w:r>
            <w:proofErr w:type="gramEnd"/>
            <w:r w:rsidRPr="00F90DE5">
              <w:rPr>
                <w:rFonts w:eastAsia="Calibri"/>
                <w:lang w:eastAsia="en-US"/>
              </w:rPr>
              <w:t>а</w:t>
            </w:r>
          </w:p>
        </w:tc>
      </w:tr>
      <w:tr w:rsidR="00A12EA4" w:rsidRPr="00F90DE5" w:rsidTr="00385695">
        <w:trPr>
          <w:jc w:val="center"/>
        </w:trPr>
        <w:tc>
          <w:tcPr>
            <w:tcW w:w="5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679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Земли сельскохозяйственного назначения, в том числе:</w:t>
            </w:r>
          </w:p>
        </w:tc>
        <w:tc>
          <w:tcPr>
            <w:tcW w:w="246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2,31</w:t>
            </w:r>
          </w:p>
        </w:tc>
      </w:tr>
      <w:tr w:rsidR="00A12EA4" w:rsidRPr="00F90DE5" w:rsidTr="00385695">
        <w:trPr>
          <w:jc w:val="center"/>
        </w:trPr>
        <w:tc>
          <w:tcPr>
            <w:tcW w:w="5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79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-пашни</w:t>
            </w:r>
          </w:p>
        </w:tc>
        <w:tc>
          <w:tcPr>
            <w:tcW w:w="246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0,97</w:t>
            </w:r>
          </w:p>
        </w:tc>
      </w:tr>
      <w:tr w:rsidR="00A12EA4" w:rsidRPr="00F90DE5" w:rsidTr="00385695">
        <w:trPr>
          <w:jc w:val="center"/>
        </w:trPr>
        <w:tc>
          <w:tcPr>
            <w:tcW w:w="5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79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-сенокосы</w:t>
            </w:r>
          </w:p>
        </w:tc>
        <w:tc>
          <w:tcPr>
            <w:tcW w:w="246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0,47</w:t>
            </w:r>
          </w:p>
        </w:tc>
      </w:tr>
      <w:tr w:rsidR="00A12EA4" w:rsidRPr="00F90DE5" w:rsidTr="00385695">
        <w:trPr>
          <w:jc w:val="center"/>
        </w:trPr>
        <w:tc>
          <w:tcPr>
            <w:tcW w:w="5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79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-пастбища</w:t>
            </w:r>
          </w:p>
        </w:tc>
        <w:tc>
          <w:tcPr>
            <w:tcW w:w="246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0,03</w:t>
            </w:r>
          </w:p>
        </w:tc>
      </w:tr>
      <w:tr w:rsidR="00A12EA4" w:rsidRPr="00F90DE5" w:rsidTr="00385695">
        <w:trPr>
          <w:jc w:val="center"/>
        </w:trPr>
        <w:tc>
          <w:tcPr>
            <w:tcW w:w="5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679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-многолетние насаждения</w:t>
            </w:r>
          </w:p>
        </w:tc>
        <w:tc>
          <w:tcPr>
            <w:tcW w:w="246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0,47</w:t>
            </w:r>
          </w:p>
        </w:tc>
      </w:tr>
      <w:tr w:rsidR="00A12EA4" w:rsidRPr="00F90DE5" w:rsidTr="00385695">
        <w:trPr>
          <w:jc w:val="center"/>
        </w:trPr>
        <w:tc>
          <w:tcPr>
            <w:tcW w:w="5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679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-залежь</w:t>
            </w:r>
          </w:p>
        </w:tc>
        <w:tc>
          <w:tcPr>
            <w:tcW w:w="246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0,03</w:t>
            </w:r>
          </w:p>
        </w:tc>
      </w:tr>
    </w:tbl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Так же земли сельскохозяйственного назначения расположены в юго-восточной части поселения (ЗАО «Донские сады», ФГОУ СПО «Павловский сельскохозяйственный техникум»), и могут быть использованы для размещения комплексной жилой застройки, так как относятся к числу не самых ценных сельхозугодий. Участки земель сельскохозяйственного назначения, которые расположены вблизи промышленной зоны, целесообразнее использовать как резерв развития промышленных, коммунально-складских предприятий, кладбища и т.п</w:t>
      </w:r>
      <w:proofErr w:type="gramStart"/>
      <w:r w:rsidRPr="00F90DE5">
        <w:rPr>
          <w:rFonts w:eastAsia="Calibri"/>
          <w:color w:val="000000"/>
          <w:szCs w:val="22"/>
          <w:lang w:eastAsia="en-US"/>
        </w:rPr>
        <w:t>..</w:t>
      </w:r>
      <w:proofErr w:type="gramEnd"/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</w:p>
    <w:p w:rsidR="00A12EA4" w:rsidRPr="00896793" w:rsidRDefault="00A12EA4" w:rsidP="00A12EA4">
      <w:pPr>
        <w:pStyle w:val="3"/>
        <w:rPr>
          <w:rFonts w:ascii="Times New Roman" w:eastAsia="Calibri" w:hAnsi="Times New Roman"/>
          <w:sz w:val="28"/>
          <w:szCs w:val="28"/>
          <w:lang w:eastAsia="en-US"/>
        </w:rPr>
      </w:pPr>
      <w:bookmarkStart w:id="66" w:name="_Toc222886199"/>
      <w:bookmarkStart w:id="67" w:name="_Toc470516609"/>
      <w:r w:rsidRPr="00896793">
        <w:rPr>
          <w:rFonts w:ascii="Times New Roman" w:eastAsia="Calibri" w:hAnsi="Times New Roman"/>
          <w:sz w:val="28"/>
          <w:szCs w:val="28"/>
          <w:lang w:eastAsia="en-US"/>
        </w:rPr>
        <w:t xml:space="preserve">2.5.3. </w:t>
      </w:r>
      <w:proofErr w:type="gramStart"/>
      <w:r w:rsidRPr="00896793">
        <w:rPr>
          <w:rFonts w:ascii="Times New Roman" w:eastAsia="Calibri" w:hAnsi="Times New Roman"/>
          <w:sz w:val="28"/>
          <w:szCs w:val="28"/>
          <w:lang w:eastAsia="en-US"/>
        </w:rPr>
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земель обороны, безопасности и земли иного специального назначения.</w:t>
      </w:r>
      <w:bookmarkEnd w:id="66"/>
      <w:bookmarkEnd w:id="67"/>
      <w:proofErr w:type="gramEnd"/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На территории городского поселения земли промышленности,</w:t>
      </w:r>
      <w:r w:rsidRPr="00F90DE5">
        <w:rPr>
          <w:rFonts w:eastAsia="Calibri"/>
          <w:color w:val="000000"/>
          <w:lang w:eastAsia="en-US"/>
        </w:rPr>
        <w:t xml:space="preserve"> </w:t>
      </w:r>
      <w:r w:rsidRPr="00F90DE5">
        <w:rPr>
          <w:rFonts w:eastAsia="Calibri"/>
          <w:color w:val="000000"/>
          <w:szCs w:val="22"/>
          <w:lang w:eastAsia="en-US"/>
        </w:rPr>
        <w:t xml:space="preserve">транспорта, связи, энергетики, обороны  занимают 0,16 тыс. га 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keepNext/>
        <w:jc w:val="center"/>
        <w:outlineLvl w:val="3"/>
        <w:rPr>
          <w:rFonts w:eastAsia="Calibri"/>
          <w:bCs/>
          <w:szCs w:val="28"/>
          <w:u w:val="single"/>
          <w:lang w:eastAsia="en-US"/>
        </w:rPr>
      </w:pPr>
      <w:r w:rsidRPr="00F90DE5">
        <w:rPr>
          <w:rFonts w:eastAsia="Calibri"/>
          <w:bCs/>
          <w:szCs w:val="28"/>
          <w:u w:val="single"/>
          <w:lang w:eastAsia="en-US"/>
        </w:rPr>
        <w:t>2.5.3.1. Земли промышленности.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lastRenderedPageBreak/>
        <w:t xml:space="preserve">В соответствии с пп.1,2 ст.88 Земельного кодекса РФ, «землями промышленности признаются земли, которые используются или предназначены для обеспечения деятельности организаций и (или) эксплуатации объектов промышленности и права на которые возникли у участников земельных отношений по основаниям, предусмотренным настоящим Кодексом, федеральными законами и законами субъектов Российской Федерации». В целях обеспечения деятельности организаций и объектов промышленности могут предоставляться земельные участки для размещения производственных и административных зданий, строений, сооружений и обслуживающих их объектов, а также устанавливаться санитарно-защитные и иные зоны с особыми условиями использования.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На территории городского поселения расположен ряд предприятий, не входящий в границы населенного пункта. Они составляют единую промышленную зону в восточной части поселения (за исключением единичных предприятий), среди них имеется ряд площадок недействующих предприятий.</w:t>
      </w:r>
    </w:p>
    <w:p w:rsidR="00A12EA4" w:rsidRPr="00F90DE5" w:rsidRDefault="00A12EA4" w:rsidP="00A12EA4">
      <w:pPr>
        <w:ind w:firstLine="539"/>
        <w:jc w:val="both"/>
        <w:rPr>
          <w:color w:val="000000"/>
          <w:szCs w:val="22"/>
          <w:lang w:eastAsia="en-US"/>
        </w:rPr>
      </w:pPr>
      <w:r w:rsidRPr="00F90DE5">
        <w:rPr>
          <w:bCs/>
          <w:i/>
          <w:iCs/>
          <w:color w:val="000000"/>
          <w:szCs w:val="22"/>
          <w:lang w:eastAsia="en-US"/>
        </w:rPr>
        <w:t>По результатам анализа, проведенного в пункте 2.5.3.1. выявлены следующие проблемы, в отношении земель промышленности  городского поселения г</w:t>
      </w:r>
      <w:proofErr w:type="gramStart"/>
      <w:r w:rsidRPr="00F90DE5">
        <w:rPr>
          <w:bCs/>
          <w:i/>
          <w:iCs/>
          <w:color w:val="000000"/>
          <w:szCs w:val="22"/>
          <w:lang w:eastAsia="en-US"/>
        </w:rPr>
        <w:t>.П</w:t>
      </w:r>
      <w:proofErr w:type="gramEnd"/>
      <w:r w:rsidRPr="00F90DE5">
        <w:rPr>
          <w:bCs/>
          <w:i/>
          <w:iCs/>
          <w:color w:val="000000"/>
          <w:szCs w:val="22"/>
          <w:lang w:eastAsia="en-US"/>
        </w:rPr>
        <w:t>авловск:</w:t>
      </w:r>
      <w:r w:rsidRPr="00F90DE5">
        <w:rPr>
          <w:color w:val="000000"/>
          <w:szCs w:val="22"/>
          <w:lang w:eastAsia="en-US"/>
        </w:rPr>
        <w:t xml:space="preserve"> </w:t>
      </w:r>
    </w:p>
    <w:p w:rsidR="00A12EA4" w:rsidRPr="00F90DE5" w:rsidRDefault="00A12EA4" w:rsidP="00A12EA4">
      <w:pPr>
        <w:widowControl w:val="0"/>
        <w:numPr>
          <w:ilvl w:val="0"/>
          <w:numId w:val="86"/>
        </w:numPr>
        <w:tabs>
          <w:tab w:val="left" w:pos="900"/>
        </w:tabs>
        <w:ind w:left="900" w:hanging="333"/>
        <w:jc w:val="both"/>
        <w:rPr>
          <w:i/>
          <w:color w:val="000000"/>
          <w:szCs w:val="22"/>
          <w:lang w:eastAsia="en-US"/>
        </w:rPr>
      </w:pPr>
      <w:r w:rsidRPr="00F90DE5">
        <w:rPr>
          <w:i/>
          <w:color w:val="000000"/>
          <w:szCs w:val="22"/>
          <w:lang w:eastAsia="en-US"/>
        </w:rPr>
        <w:t>необходимо перевести часть земель промышленности в восточной части поселения в категорию земель населенных пунктов;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</w:p>
    <w:p w:rsidR="00A12EA4" w:rsidRPr="00F90DE5" w:rsidRDefault="00A12EA4" w:rsidP="00A12EA4">
      <w:pPr>
        <w:keepNext/>
        <w:jc w:val="center"/>
        <w:outlineLvl w:val="3"/>
        <w:rPr>
          <w:rFonts w:eastAsia="Calibri"/>
          <w:bCs/>
          <w:szCs w:val="28"/>
          <w:u w:val="single"/>
          <w:lang w:eastAsia="en-US"/>
        </w:rPr>
      </w:pPr>
      <w:r w:rsidRPr="00F90DE5">
        <w:rPr>
          <w:rFonts w:eastAsia="Calibri"/>
          <w:bCs/>
          <w:szCs w:val="28"/>
          <w:u w:val="single"/>
          <w:lang w:eastAsia="en-US"/>
        </w:rPr>
        <w:t>2.5.3.2. Земли энергетики.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В соответствии с п.п. 1, 2 ст.89 Земельного кодекса РФ, «землями энергетики признаются земли, которые используются или предназначены для обеспечения деятельности организаций и (или) эксплуатации объектов энергетики и права на которые возникли у участников земельных отношений по основаниям, предусмотренным настоящим Кодексом, федеральными законами и законами субъектов Российской Федерации». В целях обеспечения деятельности организаций и объектов энергетики могут предоставляться земельные участки для размещения воздушных линий электропередачи, наземных сооружений кабельных линий электропередачи, подстанций, распределительных пунктов, других сооружений и объектов.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На территории городского поселения г</w:t>
      </w:r>
      <w:proofErr w:type="gramStart"/>
      <w:r w:rsidRPr="00F90DE5">
        <w:rPr>
          <w:rFonts w:eastAsia="Calibri"/>
          <w:color w:val="000000"/>
          <w:szCs w:val="22"/>
          <w:lang w:eastAsia="en-US"/>
        </w:rPr>
        <w:t>.П</w:t>
      </w:r>
      <w:proofErr w:type="gramEnd"/>
      <w:r w:rsidRPr="00F90DE5">
        <w:rPr>
          <w:rFonts w:eastAsia="Calibri"/>
          <w:color w:val="000000"/>
          <w:szCs w:val="22"/>
          <w:lang w:eastAsia="en-US"/>
        </w:rPr>
        <w:t>авловск земли энергетики представлены линейными объектами ЛЭП.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</w:p>
    <w:p w:rsidR="00A12EA4" w:rsidRPr="00F90DE5" w:rsidRDefault="00A12EA4" w:rsidP="00A12EA4">
      <w:pPr>
        <w:keepNext/>
        <w:jc w:val="center"/>
        <w:outlineLvl w:val="3"/>
        <w:rPr>
          <w:rFonts w:eastAsia="Calibri"/>
          <w:bCs/>
          <w:szCs w:val="28"/>
          <w:u w:val="single"/>
          <w:lang w:eastAsia="en-US"/>
        </w:rPr>
      </w:pPr>
      <w:r w:rsidRPr="00F90DE5">
        <w:rPr>
          <w:rFonts w:eastAsia="Calibri"/>
          <w:bCs/>
          <w:szCs w:val="28"/>
          <w:u w:val="single"/>
          <w:lang w:eastAsia="en-US"/>
        </w:rPr>
        <w:t>2.5.3.3.Земли транспорта.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color w:val="000000"/>
          <w:szCs w:val="22"/>
          <w:lang w:eastAsia="en-US"/>
        </w:rPr>
      </w:pPr>
      <w:r w:rsidRPr="00F90DE5">
        <w:rPr>
          <w:color w:val="000000"/>
          <w:szCs w:val="22"/>
          <w:lang w:eastAsia="en-US"/>
        </w:rPr>
        <w:t>В соответствии со ст.90 Земельного кодекса РФ, «землями транспорта признаются земли, которые используются или предназначены для обеспечения деятельности организаций и (или) эксплуатации объектов автомобильного, морского, внутреннего водного, железнодорожного, воздушного и иных видов транспорта...».</w:t>
      </w:r>
    </w:p>
    <w:p w:rsidR="00A12EA4" w:rsidRPr="00F90DE5" w:rsidRDefault="00A12EA4" w:rsidP="00A12EA4">
      <w:pPr>
        <w:ind w:firstLine="539"/>
        <w:jc w:val="both"/>
        <w:rPr>
          <w:color w:val="000000"/>
          <w:szCs w:val="22"/>
          <w:lang w:eastAsia="en-US"/>
        </w:rPr>
      </w:pPr>
      <w:r w:rsidRPr="00F90DE5">
        <w:rPr>
          <w:color w:val="000000"/>
          <w:szCs w:val="22"/>
          <w:lang w:eastAsia="en-US"/>
        </w:rPr>
        <w:t>По территории поселения в направлении север-юг проходят:</w:t>
      </w:r>
    </w:p>
    <w:p w:rsidR="00A12EA4" w:rsidRPr="00F90DE5" w:rsidRDefault="00A12EA4" w:rsidP="00A12EA4">
      <w:pPr>
        <w:widowControl w:val="0"/>
        <w:numPr>
          <w:ilvl w:val="0"/>
          <w:numId w:val="80"/>
        </w:numPr>
        <w:jc w:val="both"/>
        <w:rPr>
          <w:color w:val="000000"/>
          <w:szCs w:val="22"/>
          <w:lang w:eastAsia="en-US"/>
        </w:rPr>
      </w:pPr>
      <w:r w:rsidRPr="00F90DE5">
        <w:rPr>
          <w:color w:val="000000"/>
          <w:szCs w:val="22"/>
          <w:lang w:eastAsia="en-US"/>
        </w:rPr>
        <w:t>федеральная автомобильная дорога М-4 «Дон» (Москва - Ростов-на-Дону) с полосой отвода;</w:t>
      </w:r>
    </w:p>
    <w:p w:rsidR="00A12EA4" w:rsidRPr="00F90DE5" w:rsidRDefault="00A12EA4" w:rsidP="00A12EA4">
      <w:pPr>
        <w:widowControl w:val="0"/>
        <w:numPr>
          <w:ilvl w:val="0"/>
          <w:numId w:val="80"/>
        </w:numPr>
        <w:jc w:val="both"/>
        <w:rPr>
          <w:color w:val="000000"/>
          <w:szCs w:val="22"/>
          <w:lang w:eastAsia="en-US"/>
        </w:rPr>
      </w:pPr>
      <w:r w:rsidRPr="00F90DE5">
        <w:rPr>
          <w:color w:val="000000"/>
          <w:szCs w:val="22"/>
          <w:lang w:eastAsia="en-US"/>
        </w:rPr>
        <w:t xml:space="preserve"> автодорога регионального значения в направлении Калач, Бутурлиновка;</w:t>
      </w:r>
    </w:p>
    <w:p w:rsidR="00A12EA4" w:rsidRPr="00F90DE5" w:rsidRDefault="00A12EA4" w:rsidP="00A12EA4">
      <w:pPr>
        <w:widowControl w:val="0"/>
        <w:numPr>
          <w:ilvl w:val="0"/>
          <w:numId w:val="80"/>
        </w:numPr>
        <w:jc w:val="both"/>
        <w:rPr>
          <w:color w:val="000000"/>
          <w:szCs w:val="22"/>
          <w:lang w:eastAsia="en-US"/>
        </w:rPr>
      </w:pPr>
      <w:r w:rsidRPr="00F90DE5">
        <w:rPr>
          <w:color w:val="000000"/>
          <w:szCs w:val="22"/>
          <w:lang w:eastAsia="en-US"/>
        </w:rPr>
        <w:t>железнодорожная ветка, обслуживающая ОАО «Павловскгранит» (проходит по границе поселения);</w:t>
      </w:r>
    </w:p>
    <w:p w:rsidR="00A12EA4" w:rsidRPr="00F90DE5" w:rsidRDefault="00A12EA4" w:rsidP="00A12EA4">
      <w:pPr>
        <w:widowControl w:val="0"/>
        <w:numPr>
          <w:ilvl w:val="0"/>
          <w:numId w:val="80"/>
        </w:numPr>
        <w:jc w:val="both"/>
        <w:rPr>
          <w:color w:val="000000"/>
          <w:szCs w:val="22"/>
          <w:lang w:eastAsia="en-US"/>
        </w:rPr>
      </w:pPr>
      <w:r w:rsidRPr="00F90DE5">
        <w:rPr>
          <w:color w:val="000000"/>
          <w:szCs w:val="22"/>
          <w:lang w:eastAsia="en-US"/>
        </w:rPr>
        <w:t>магистральный газопровод высокого давления.</w:t>
      </w:r>
    </w:p>
    <w:p w:rsidR="00A12EA4" w:rsidRPr="00F90DE5" w:rsidRDefault="00A12EA4" w:rsidP="00A12EA4">
      <w:pPr>
        <w:ind w:firstLine="567"/>
        <w:jc w:val="both"/>
        <w:rPr>
          <w:color w:val="000000"/>
          <w:szCs w:val="22"/>
          <w:lang w:eastAsia="en-US"/>
        </w:rPr>
      </w:pPr>
      <w:r w:rsidRPr="00F90DE5">
        <w:rPr>
          <w:color w:val="000000"/>
          <w:szCs w:val="22"/>
          <w:lang w:eastAsia="en-US"/>
        </w:rPr>
        <w:t>В настоящее время производится реконструкция автодороги федерального значения М-4 «Дон»,в том числе планируется ее обход восточнее г</w:t>
      </w:r>
      <w:proofErr w:type="gramStart"/>
      <w:r w:rsidRPr="00F90DE5">
        <w:rPr>
          <w:color w:val="000000"/>
          <w:szCs w:val="22"/>
          <w:lang w:eastAsia="en-US"/>
        </w:rPr>
        <w:t>.П</w:t>
      </w:r>
      <w:proofErr w:type="gramEnd"/>
      <w:r w:rsidRPr="00F90DE5">
        <w:rPr>
          <w:color w:val="000000"/>
          <w:szCs w:val="22"/>
          <w:lang w:eastAsia="en-US"/>
        </w:rPr>
        <w:t xml:space="preserve">авловска. Съезд с существующего направления будет осуществляться вблизи прохождения южной границы поселения. </w:t>
      </w:r>
      <w:proofErr w:type="gramStart"/>
      <w:r w:rsidRPr="00F90DE5">
        <w:rPr>
          <w:color w:val="000000"/>
          <w:szCs w:val="22"/>
          <w:lang w:eastAsia="en-US"/>
        </w:rPr>
        <w:t>Далее, пересекая ветку железной дороги в двух местах дорога должна обойти город и сомкнуться с существующей севернее Павловска.</w:t>
      </w:r>
      <w:proofErr w:type="gramEnd"/>
      <w:r w:rsidRPr="00F90DE5">
        <w:rPr>
          <w:color w:val="000000"/>
          <w:szCs w:val="22"/>
          <w:lang w:eastAsia="en-US"/>
        </w:rPr>
        <w:t xml:space="preserve"> Намечается устройство пересечений дорог в разных уровнях. </w:t>
      </w:r>
    </w:p>
    <w:p w:rsidR="00A12EA4" w:rsidRPr="00F90DE5" w:rsidRDefault="00A12EA4" w:rsidP="00A12EA4">
      <w:pPr>
        <w:ind w:left="539"/>
        <w:jc w:val="both"/>
        <w:rPr>
          <w:color w:val="000000"/>
          <w:szCs w:val="22"/>
          <w:lang w:eastAsia="en-US"/>
        </w:rPr>
      </w:pPr>
    </w:p>
    <w:p w:rsidR="00A12EA4" w:rsidRPr="00F90DE5" w:rsidRDefault="00A12EA4" w:rsidP="00A12EA4">
      <w:pPr>
        <w:keepNext/>
        <w:jc w:val="center"/>
        <w:outlineLvl w:val="3"/>
        <w:rPr>
          <w:rFonts w:eastAsia="Calibri"/>
          <w:bCs/>
          <w:szCs w:val="28"/>
          <w:u w:val="single"/>
          <w:lang w:eastAsia="en-US"/>
        </w:rPr>
      </w:pPr>
      <w:r w:rsidRPr="00F90DE5">
        <w:rPr>
          <w:rFonts w:eastAsia="Calibri"/>
          <w:bCs/>
          <w:szCs w:val="28"/>
          <w:u w:val="single"/>
          <w:lang w:eastAsia="en-US"/>
        </w:rPr>
        <w:t>2.5.3.4. Земли связи, радиовещания, телевидения, информатики.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proofErr w:type="gramStart"/>
      <w:r w:rsidRPr="00F90DE5">
        <w:rPr>
          <w:rFonts w:eastAsia="Calibri"/>
          <w:color w:val="000000"/>
          <w:szCs w:val="22"/>
          <w:lang w:eastAsia="en-US"/>
        </w:rPr>
        <w:t>В соответствии со ст.91 Земельного кодекса РФ, землями связи, радиовещания, телевидения, информатики признаются земли, которые используются или предназначены для обеспечения деятельности организаций и (или) объектов связи, радиовещания, телевидения, информатики...».</w:t>
      </w:r>
      <w:proofErr w:type="gramEnd"/>
      <w:r w:rsidRPr="00F90DE5">
        <w:rPr>
          <w:rFonts w:eastAsia="Calibri"/>
          <w:color w:val="000000"/>
          <w:szCs w:val="22"/>
          <w:lang w:eastAsia="en-US"/>
        </w:rPr>
        <w:t xml:space="preserve"> В целях обеспечения связи, радиовещания, телевидения, информатики могут предоставляться земельные участки для размещения объектов соответствующих инфраструктур: эксплуатационные предприятия связи, подземные кабельные и воздушные линии связи и др.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По территории поселения проложены кабельные и оптико-волоконные линии связи.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</w:p>
    <w:p w:rsidR="00A12EA4" w:rsidRPr="00F90DE5" w:rsidRDefault="00A12EA4" w:rsidP="00A12EA4">
      <w:pPr>
        <w:keepNext/>
        <w:jc w:val="center"/>
        <w:outlineLvl w:val="3"/>
        <w:rPr>
          <w:rFonts w:eastAsia="Calibri"/>
          <w:bCs/>
          <w:szCs w:val="28"/>
          <w:u w:val="single"/>
          <w:lang w:eastAsia="en-US"/>
        </w:rPr>
      </w:pPr>
      <w:r w:rsidRPr="00F90DE5">
        <w:rPr>
          <w:rFonts w:eastAsia="Calibri"/>
          <w:bCs/>
          <w:szCs w:val="28"/>
          <w:u w:val="single"/>
          <w:lang w:eastAsia="en-US"/>
        </w:rPr>
        <w:t>2.5.3.5.Земли иного специального назначения.</w:t>
      </w:r>
    </w:p>
    <w:p w:rsidR="00A12EA4" w:rsidRPr="00F90DE5" w:rsidRDefault="00A12EA4" w:rsidP="00A12EA4">
      <w:pPr>
        <w:ind w:firstLine="539"/>
        <w:jc w:val="both"/>
        <w:rPr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szCs w:val="22"/>
          <w:lang w:eastAsia="en-US"/>
        </w:rPr>
      </w:pPr>
      <w:r w:rsidRPr="00F90DE5">
        <w:rPr>
          <w:szCs w:val="22"/>
          <w:lang w:eastAsia="en-US"/>
        </w:rPr>
        <w:t xml:space="preserve">К категории земель специального назначения на территории городского поселения, следует отнести территории земельных участков, предоставленных для размещения кладбища, очистных сооружений, свалок ТБО. </w:t>
      </w:r>
    </w:p>
    <w:p w:rsidR="00A12EA4" w:rsidRPr="00F90DE5" w:rsidRDefault="00A12EA4" w:rsidP="00A12EA4">
      <w:pPr>
        <w:ind w:firstLine="539"/>
        <w:jc w:val="both"/>
        <w:rPr>
          <w:szCs w:val="22"/>
          <w:lang w:eastAsia="en-US"/>
        </w:rPr>
      </w:pPr>
      <w:r w:rsidRPr="00F90DE5">
        <w:rPr>
          <w:szCs w:val="22"/>
          <w:lang w:eastAsia="en-US"/>
        </w:rPr>
        <w:t>Действующее кладбище находится в северо-восточной части поселения. Участки для захоронения выделяются в северном направлении, предполагается освоить участок до границы поселения, а также зарезервировать территорию южнее существующего кладбища.</w:t>
      </w:r>
    </w:p>
    <w:p w:rsidR="00A12EA4" w:rsidRPr="00F90DE5" w:rsidRDefault="00A12EA4" w:rsidP="00A12EA4">
      <w:pPr>
        <w:ind w:firstLine="539"/>
        <w:jc w:val="both"/>
        <w:rPr>
          <w:szCs w:val="22"/>
          <w:lang w:eastAsia="en-US"/>
        </w:rPr>
      </w:pPr>
      <w:r w:rsidRPr="00F90DE5">
        <w:rPr>
          <w:szCs w:val="22"/>
          <w:lang w:eastAsia="en-US"/>
        </w:rPr>
        <w:t>Очистные сооружения расположены в лесном массиве западнее бывш. п</w:t>
      </w:r>
      <w:proofErr w:type="gramStart"/>
      <w:r w:rsidRPr="00F90DE5">
        <w:rPr>
          <w:szCs w:val="22"/>
          <w:lang w:eastAsia="en-US"/>
        </w:rPr>
        <w:t>.П</w:t>
      </w:r>
      <w:proofErr w:type="gramEnd"/>
      <w:r w:rsidRPr="00F90DE5">
        <w:rPr>
          <w:szCs w:val="22"/>
          <w:lang w:eastAsia="en-US"/>
        </w:rPr>
        <w:t>ридонской, нуждаются в реконструкции. Целесообразно строительство очистных сооружений закрытого типа на месте существующих полей фильтрации.</w:t>
      </w:r>
    </w:p>
    <w:p w:rsidR="00A12EA4" w:rsidRPr="00F90DE5" w:rsidRDefault="00A12EA4" w:rsidP="00A12EA4">
      <w:pPr>
        <w:ind w:firstLine="539"/>
        <w:jc w:val="both"/>
        <w:rPr>
          <w:szCs w:val="22"/>
          <w:lang w:eastAsia="en-US"/>
        </w:rPr>
      </w:pPr>
      <w:r w:rsidRPr="00F90DE5">
        <w:rPr>
          <w:szCs w:val="22"/>
          <w:lang w:eastAsia="en-US"/>
        </w:rPr>
        <w:t xml:space="preserve">Полигон ТБО располагается на землях Русско-Буйловского сельского поселения, на расстоянии </w:t>
      </w:r>
      <w:smartTag w:uri="urn:schemas-microsoft-com:office:smarttags" w:element="metricconverter">
        <w:smartTagPr>
          <w:attr w:name="ProductID" w:val="6 км"/>
        </w:smartTagPr>
        <w:r w:rsidRPr="00F90DE5">
          <w:rPr>
            <w:szCs w:val="22"/>
            <w:lang w:eastAsia="en-US"/>
          </w:rPr>
          <w:t>6 км</w:t>
        </w:r>
      </w:smartTag>
      <w:r w:rsidRPr="00F90DE5">
        <w:rPr>
          <w:szCs w:val="22"/>
          <w:lang w:eastAsia="en-US"/>
        </w:rPr>
        <w:t xml:space="preserve"> южнее г. Павловска, состоит на балансе Павловского МУП ЖКХ. Полигон сдан в эксплуатацию в 1988г. Площадь полигона </w:t>
      </w:r>
      <w:r w:rsidRPr="00F90DE5">
        <w:rPr>
          <w:szCs w:val="22"/>
          <w:lang w:eastAsia="en-US"/>
        </w:rPr>
        <w:lastRenderedPageBreak/>
        <w:t xml:space="preserve">составляет </w:t>
      </w:r>
      <w:smartTag w:uri="urn:schemas-microsoft-com:office:smarttags" w:element="metricconverter">
        <w:smartTagPr>
          <w:attr w:name="ProductID" w:val="10,6 га"/>
        </w:smartTagPr>
        <w:r w:rsidRPr="00F90DE5">
          <w:rPr>
            <w:szCs w:val="22"/>
            <w:lang w:eastAsia="en-US"/>
          </w:rPr>
          <w:t>10,6 га</w:t>
        </w:r>
      </w:smartTag>
      <w:r w:rsidRPr="00F90DE5">
        <w:rPr>
          <w:szCs w:val="22"/>
          <w:lang w:eastAsia="en-US"/>
        </w:rPr>
        <w:t>. Общая вместимость полигона составляет 10213250т. В настоящее время на полигоне захоронено 79128т (823т. м3), что составляет достаточный резерв для использования на расчетный срок.</w:t>
      </w:r>
    </w:p>
    <w:p w:rsidR="00A12EA4" w:rsidRPr="00F90DE5" w:rsidRDefault="00A12EA4" w:rsidP="00A12EA4">
      <w:pPr>
        <w:ind w:firstLine="539"/>
        <w:jc w:val="both"/>
        <w:rPr>
          <w:szCs w:val="22"/>
          <w:lang w:eastAsia="en-US"/>
        </w:rPr>
      </w:pPr>
      <w:r w:rsidRPr="00F90DE5">
        <w:rPr>
          <w:szCs w:val="22"/>
          <w:lang w:eastAsia="en-US"/>
        </w:rPr>
        <w:t>Сбор и транспортировка отходов осуществляется специализированным транспортом в соответствии с разработанным графиком.</w:t>
      </w:r>
    </w:p>
    <w:p w:rsidR="00A12EA4" w:rsidRPr="00F90DE5" w:rsidRDefault="00A12EA4" w:rsidP="00A12EA4">
      <w:pPr>
        <w:ind w:firstLine="539"/>
        <w:jc w:val="both"/>
        <w:rPr>
          <w:szCs w:val="22"/>
          <w:lang w:eastAsia="en-US"/>
        </w:rPr>
      </w:pPr>
      <w:r w:rsidRPr="00F90DE5">
        <w:rPr>
          <w:szCs w:val="22"/>
          <w:lang w:eastAsia="en-US"/>
        </w:rPr>
        <w:t>Для уменьшения объема размещения отходов на полигоне рекомендуется на территории г. Павловска в промышленной зоне строительство мусоронакопительного пункта.</w:t>
      </w:r>
    </w:p>
    <w:p w:rsidR="00A12EA4" w:rsidRPr="00F90DE5" w:rsidRDefault="00A12EA4" w:rsidP="00A12EA4">
      <w:pPr>
        <w:ind w:firstLine="539"/>
        <w:jc w:val="both"/>
        <w:rPr>
          <w:i/>
          <w:szCs w:val="22"/>
          <w:lang w:eastAsia="en-US"/>
        </w:rPr>
      </w:pPr>
      <w:r w:rsidRPr="00F90DE5">
        <w:rPr>
          <w:i/>
          <w:szCs w:val="22"/>
          <w:lang w:eastAsia="en-US"/>
        </w:rPr>
        <w:t xml:space="preserve">В результате анализа, проведенного в пункте 2.5.3.5., выявлены следующие проблемы: </w:t>
      </w:r>
    </w:p>
    <w:p w:rsidR="00A12EA4" w:rsidRPr="00F90DE5" w:rsidRDefault="00A12EA4" w:rsidP="00A12EA4">
      <w:pPr>
        <w:numPr>
          <w:ilvl w:val="0"/>
          <w:numId w:val="101"/>
        </w:numPr>
        <w:tabs>
          <w:tab w:val="num" w:pos="900"/>
        </w:tabs>
        <w:ind w:left="900"/>
        <w:jc w:val="both"/>
        <w:rPr>
          <w:i/>
          <w:szCs w:val="22"/>
          <w:lang w:eastAsia="en-US"/>
        </w:rPr>
      </w:pPr>
      <w:r w:rsidRPr="00F90DE5">
        <w:rPr>
          <w:i/>
          <w:szCs w:val="22"/>
          <w:lang w:eastAsia="en-US"/>
        </w:rPr>
        <w:t>Требуется устройство очистных сооружений биологической очистки закрытого типа на месте полей фильтрации.</w:t>
      </w:r>
    </w:p>
    <w:p w:rsidR="00A12EA4" w:rsidRPr="00F90DE5" w:rsidRDefault="00A12EA4" w:rsidP="00A12EA4">
      <w:pPr>
        <w:numPr>
          <w:ilvl w:val="0"/>
          <w:numId w:val="101"/>
        </w:numPr>
        <w:tabs>
          <w:tab w:val="num" w:pos="900"/>
        </w:tabs>
        <w:ind w:left="900"/>
        <w:jc w:val="both"/>
        <w:rPr>
          <w:i/>
          <w:szCs w:val="22"/>
          <w:lang w:eastAsia="en-US"/>
        </w:rPr>
      </w:pPr>
      <w:r w:rsidRPr="00F90DE5">
        <w:rPr>
          <w:i/>
          <w:szCs w:val="22"/>
          <w:lang w:eastAsia="en-US"/>
        </w:rPr>
        <w:t>Требуется расширение территории кладбища в пределах поселения и резервирование территории для дальнейшего расширения за расчетный срок.</w:t>
      </w:r>
    </w:p>
    <w:p w:rsidR="00A12EA4" w:rsidRPr="00F90DE5" w:rsidRDefault="00A12EA4" w:rsidP="00A12EA4">
      <w:pPr>
        <w:tabs>
          <w:tab w:val="num" w:pos="0"/>
        </w:tabs>
        <w:ind w:firstLine="567"/>
        <w:jc w:val="both"/>
        <w:rPr>
          <w:rFonts w:eastAsia="Calibri"/>
          <w:color w:val="000000"/>
          <w:szCs w:val="22"/>
          <w:lang w:eastAsia="en-US"/>
        </w:rPr>
      </w:pPr>
    </w:p>
    <w:p w:rsidR="00A12EA4" w:rsidRPr="00896793" w:rsidRDefault="00A12EA4" w:rsidP="00A12EA4">
      <w:pPr>
        <w:pStyle w:val="3"/>
        <w:rPr>
          <w:rFonts w:ascii="Times New Roman" w:eastAsia="Calibri" w:hAnsi="Times New Roman"/>
          <w:sz w:val="28"/>
          <w:szCs w:val="28"/>
          <w:lang w:eastAsia="en-US"/>
        </w:rPr>
      </w:pPr>
      <w:bookmarkStart w:id="68" w:name="_Toc222886200"/>
      <w:bookmarkStart w:id="69" w:name="_Toc470516610"/>
      <w:r w:rsidRPr="00896793">
        <w:rPr>
          <w:rFonts w:ascii="Times New Roman" w:eastAsia="Calibri" w:hAnsi="Times New Roman"/>
          <w:sz w:val="28"/>
          <w:szCs w:val="28"/>
          <w:lang w:eastAsia="en-US"/>
        </w:rPr>
        <w:t>2.5.4. Земли особо охраняемых территорий и объектов.</w:t>
      </w:r>
      <w:bookmarkEnd w:id="68"/>
      <w:bookmarkEnd w:id="69"/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tabs>
          <w:tab w:val="num" w:pos="0"/>
        </w:tabs>
        <w:ind w:firstLine="567"/>
        <w:jc w:val="both"/>
        <w:rPr>
          <w:rFonts w:eastAsia="Calibri"/>
          <w:szCs w:val="22"/>
          <w:lang w:eastAsia="en-US"/>
        </w:rPr>
      </w:pPr>
      <w:proofErr w:type="gramStart"/>
      <w:r w:rsidRPr="00F90DE5">
        <w:rPr>
          <w:rFonts w:eastAsia="Calibri"/>
          <w:szCs w:val="22"/>
          <w:lang w:eastAsia="en-US"/>
        </w:rPr>
        <w:t>В соответствии со статьей 94 Земельного кодекса РФ к землям особо охраняемых территорий относятся земли, которые имеют особое природоохранное,</w:t>
      </w:r>
      <w:r w:rsidRPr="00F90DE5">
        <w:rPr>
          <w:rFonts w:eastAsia="Calibri"/>
          <w:b/>
          <w:szCs w:val="22"/>
          <w:lang w:eastAsia="en-US"/>
        </w:rPr>
        <w:t xml:space="preserve"> </w:t>
      </w:r>
      <w:r w:rsidRPr="00F90DE5">
        <w:rPr>
          <w:rFonts w:eastAsia="Calibri"/>
          <w:szCs w:val="22"/>
          <w:lang w:eastAsia="en-US"/>
        </w:rPr>
        <w:t xml:space="preserve">научное, </w:t>
      </w:r>
      <w:r w:rsidRPr="00F90DE5">
        <w:rPr>
          <w:rFonts w:eastAsia="Calibri"/>
          <w:b/>
          <w:szCs w:val="22"/>
          <w:lang w:eastAsia="en-US"/>
        </w:rPr>
        <w:t>историко-культурное</w:t>
      </w:r>
      <w:r w:rsidRPr="00F90DE5">
        <w:rPr>
          <w:rFonts w:eastAsia="Calibri"/>
          <w:szCs w:val="22"/>
          <w:lang w:eastAsia="en-US"/>
        </w:rPr>
        <w:t xml:space="preserve">, эстетическое, </w:t>
      </w:r>
      <w:r w:rsidRPr="00F90DE5">
        <w:rPr>
          <w:rFonts w:eastAsia="Calibri"/>
          <w:b/>
          <w:szCs w:val="22"/>
          <w:lang w:eastAsia="en-US"/>
        </w:rPr>
        <w:t>рекреационное</w:t>
      </w:r>
      <w:r w:rsidRPr="00F90DE5">
        <w:rPr>
          <w:rFonts w:eastAsia="Calibri"/>
          <w:szCs w:val="22"/>
          <w:lang w:eastAsia="en-US"/>
        </w:rPr>
        <w:t>, оздоровительное и иное ценное значение, которые изъяты в соответствии с постановлениями федеральных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</w:t>
      </w:r>
      <w:proofErr w:type="gramEnd"/>
      <w:r w:rsidRPr="00F90DE5">
        <w:rPr>
          <w:rFonts w:eastAsia="Calibri"/>
          <w:szCs w:val="22"/>
          <w:lang w:eastAsia="en-US"/>
        </w:rPr>
        <w:t xml:space="preserve"> режим. Основное целевое назначение земель особо охраняемых территорий – обеспечение сохранности природных территорий и объектов путем полного  частичного ограничения хозяйственной деятельности.</w:t>
      </w:r>
    </w:p>
    <w:p w:rsidR="00A12EA4" w:rsidRPr="00F90DE5" w:rsidRDefault="00A12EA4" w:rsidP="00A12EA4">
      <w:pPr>
        <w:tabs>
          <w:tab w:val="num" w:pos="0"/>
        </w:tabs>
        <w:ind w:firstLine="567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К землям особо охраняемых территорий относятся:</w:t>
      </w:r>
    </w:p>
    <w:p w:rsidR="00A12EA4" w:rsidRPr="00F90DE5" w:rsidRDefault="00A12EA4" w:rsidP="00A12EA4">
      <w:pPr>
        <w:widowControl w:val="0"/>
        <w:numPr>
          <w:ilvl w:val="0"/>
          <w:numId w:val="81"/>
        </w:numPr>
        <w:tabs>
          <w:tab w:val="num" w:pos="900"/>
        </w:tabs>
        <w:ind w:left="900" w:hanging="333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особо охраняемые природные территории (земли заповедников, заказников, памятники природы, природных парков, а также земли лечебно-оздоровительных местностей и курортов);</w:t>
      </w:r>
    </w:p>
    <w:p w:rsidR="00A12EA4" w:rsidRPr="00F90DE5" w:rsidRDefault="00A12EA4" w:rsidP="00A12EA4">
      <w:pPr>
        <w:widowControl w:val="0"/>
        <w:numPr>
          <w:ilvl w:val="0"/>
          <w:numId w:val="81"/>
        </w:numPr>
        <w:tabs>
          <w:tab w:val="num" w:pos="900"/>
        </w:tabs>
        <w:ind w:left="900" w:hanging="333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земли природоохранного назначения, занятые лесами, предусмотренными местным законодательством (за исключением защитных лесов, расположенных на землях лесного фонда, особо охраняемых территорий), иные земли, выполняющие природоохранные  значения;</w:t>
      </w:r>
    </w:p>
    <w:p w:rsidR="00A12EA4" w:rsidRPr="00F90DE5" w:rsidRDefault="00A12EA4" w:rsidP="00A12EA4">
      <w:pPr>
        <w:widowControl w:val="0"/>
        <w:numPr>
          <w:ilvl w:val="0"/>
          <w:numId w:val="81"/>
        </w:numPr>
        <w:tabs>
          <w:tab w:val="num" w:pos="900"/>
        </w:tabs>
        <w:ind w:left="900" w:hanging="333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земли рекреационного назначения (земли, предназначенные и используемые для организации отдыха, туризма, физкультурно-оздоровительной и спортивной занятости граждан). В состав земель данной категории входят земельные участки, на которых находятся дома отдыха, пансионаты, кемпинги, объекты физической культуры и спорта, туристические базы, лесопарки, детские спортивные лагеря, другие аналогичные объекты;</w:t>
      </w:r>
    </w:p>
    <w:p w:rsidR="00A12EA4" w:rsidRPr="00F90DE5" w:rsidRDefault="00A12EA4" w:rsidP="00A12EA4">
      <w:pPr>
        <w:widowControl w:val="0"/>
        <w:numPr>
          <w:ilvl w:val="0"/>
          <w:numId w:val="81"/>
        </w:numPr>
        <w:tabs>
          <w:tab w:val="num" w:pos="900"/>
        </w:tabs>
        <w:ind w:left="900" w:hanging="333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земли историко-культурного назначения (земли объектов культурного наследия, в том числе археологического наследия, достопримечательные места, земли военных и гражданских захоронений).</w:t>
      </w:r>
    </w:p>
    <w:p w:rsidR="00A12EA4" w:rsidRPr="00F90DE5" w:rsidRDefault="00A12EA4" w:rsidP="00A12EA4">
      <w:pPr>
        <w:tabs>
          <w:tab w:val="num" w:pos="0"/>
        </w:tabs>
        <w:ind w:firstLine="567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Согласно ФЗ-131 размещение новых особо охраняемых природных территорий (ООПТ) местного значения относится к вопросам местного самоуправления. </w:t>
      </w:r>
    </w:p>
    <w:p w:rsidR="00A12EA4" w:rsidRPr="00F90DE5" w:rsidRDefault="00A12EA4" w:rsidP="00A12EA4">
      <w:pPr>
        <w:tabs>
          <w:tab w:val="num" w:pos="0"/>
        </w:tabs>
        <w:ind w:firstLine="567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На основании п.3 ст.2 Федерального закона «Об особо охраняемых природных территориях»,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деятельности.</w:t>
      </w:r>
    </w:p>
    <w:p w:rsidR="00A12EA4" w:rsidRPr="00F90DE5" w:rsidRDefault="00A12EA4" w:rsidP="00A12EA4">
      <w:pPr>
        <w:tabs>
          <w:tab w:val="num" w:pos="0"/>
        </w:tabs>
        <w:ind w:firstLine="567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Для включения территорий объектов культурного наследия, в том числе объектов археологического наследия, в категорию земель особо охраняемых территорий, следует утвердить границы их территорий, которые, согласно областному законодательству границы территорий ОКН утверждаются постановлением администрации области.</w:t>
      </w:r>
    </w:p>
    <w:p w:rsidR="00A12EA4" w:rsidRPr="00F90DE5" w:rsidRDefault="00A12EA4" w:rsidP="00A12EA4">
      <w:pPr>
        <w:tabs>
          <w:tab w:val="num" w:pos="0"/>
        </w:tabs>
        <w:ind w:firstLine="567"/>
        <w:jc w:val="both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Повсеместно, земли особо охраняемых территорий в отдельную категорию земель не выделены.</w:t>
      </w:r>
    </w:p>
    <w:p w:rsidR="00A12EA4" w:rsidRPr="00F90DE5" w:rsidRDefault="00A12EA4" w:rsidP="00A12EA4">
      <w:pPr>
        <w:tabs>
          <w:tab w:val="num" w:pos="0"/>
        </w:tabs>
        <w:ind w:firstLine="567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На территории городского поселения земли особо охраняемых территорий представлены:</w:t>
      </w:r>
    </w:p>
    <w:p w:rsidR="00A12EA4" w:rsidRPr="00F90DE5" w:rsidRDefault="00A12EA4" w:rsidP="00A12EA4">
      <w:pPr>
        <w:widowControl w:val="0"/>
        <w:numPr>
          <w:ilvl w:val="0"/>
          <w:numId w:val="85"/>
        </w:numPr>
        <w:tabs>
          <w:tab w:val="left" w:pos="567"/>
        </w:tabs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землями и объектами рекреационного назначения;</w:t>
      </w:r>
    </w:p>
    <w:p w:rsidR="00A12EA4" w:rsidRPr="00F90DE5" w:rsidRDefault="00A12EA4" w:rsidP="00A12EA4">
      <w:pPr>
        <w:widowControl w:val="0"/>
        <w:numPr>
          <w:ilvl w:val="0"/>
          <w:numId w:val="85"/>
        </w:numPr>
        <w:tabs>
          <w:tab w:val="left" w:pos="567"/>
        </w:tabs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землями историко-культурного назначения.</w:t>
      </w:r>
    </w:p>
    <w:p w:rsidR="00A12EA4" w:rsidRPr="00F90DE5" w:rsidRDefault="00A12EA4" w:rsidP="00A12EA4">
      <w:pPr>
        <w:tabs>
          <w:tab w:val="left" w:pos="567"/>
        </w:tabs>
        <w:ind w:left="567"/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keepNext/>
        <w:jc w:val="center"/>
        <w:outlineLvl w:val="3"/>
        <w:rPr>
          <w:rFonts w:eastAsia="Calibri"/>
          <w:bCs/>
          <w:szCs w:val="28"/>
          <w:u w:val="single"/>
          <w:lang w:eastAsia="en-US"/>
        </w:rPr>
      </w:pPr>
      <w:r w:rsidRPr="00F90DE5">
        <w:rPr>
          <w:rFonts w:eastAsia="Calibri"/>
          <w:bCs/>
          <w:szCs w:val="28"/>
          <w:u w:val="single"/>
          <w:lang w:eastAsia="en-US"/>
        </w:rPr>
        <w:t>2.5.4.1. Земли и объекты рекреационного назначения.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tabs>
          <w:tab w:val="num" w:pos="0"/>
        </w:tabs>
        <w:ind w:firstLine="567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Естественные природные ландшафты на территории поселения являются очень привлекательными и эстетически разнообразными для развития туризма, где возможна организация многофункционального отдыха, включая водный туризм, любительский рыбный промысел, кратковременный отдых с организацией благоустроенных пляжей и т.д. </w:t>
      </w:r>
    </w:p>
    <w:p w:rsidR="00A12EA4" w:rsidRPr="00F90DE5" w:rsidRDefault="00A12EA4" w:rsidP="00A12EA4">
      <w:pPr>
        <w:tabs>
          <w:tab w:val="num" w:pos="0"/>
        </w:tabs>
        <w:ind w:firstLine="567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Наличие больших лесных массивов создает предпосылки для размещения туристических баз. На сегодняшний день на территории поселения расположено 2 крупных объекта рекреации: п-лагерь «Чайка», п-лагерь «Ласточка».  </w:t>
      </w:r>
    </w:p>
    <w:p w:rsidR="00A12EA4" w:rsidRPr="00F90DE5" w:rsidRDefault="00A12EA4" w:rsidP="00A12EA4">
      <w:pPr>
        <w:tabs>
          <w:tab w:val="num" w:pos="0"/>
        </w:tabs>
        <w:ind w:firstLine="567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В последнее время широкое распространение получил неорганизованный, спортивный и экстремальный виды туризма (сплав на байдарках, катание на водных мотоциклах, спелеология и т.д.).</w:t>
      </w:r>
    </w:p>
    <w:p w:rsidR="00A12EA4" w:rsidRPr="00F90DE5" w:rsidRDefault="00A12EA4" w:rsidP="00A12EA4">
      <w:pPr>
        <w:tabs>
          <w:tab w:val="num" w:pos="0"/>
        </w:tabs>
        <w:ind w:firstLine="567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Таким образом, территория поселения, богатая природно-рекреационными ресурсами, имеет большие шансы стать одним из основных центров туризма Воронежской области.</w:t>
      </w:r>
    </w:p>
    <w:p w:rsidR="00A12EA4" w:rsidRDefault="00A12EA4" w:rsidP="00A12EA4">
      <w:pPr>
        <w:tabs>
          <w:tab w:val="num" w:pos="0"/>
        </w:tabs>
        <w:ind w:firstLine="567"/>
        <w:jc w:val="center"/>
        <w:rPr>
          <w:rFonts w:eastAsia="Calibri"/>
          <w:szCs w:val="22"/>
          <w:lang w:eastAsia="en-US"/>
        </w:rPr>
      </w:pPr>
    </w:p>
    <w:p w:rsidR="00A12EA4" w:rsidRDefault="00A12EA4" w:rsidP="00A12EA4">
      <w:pPr>
        <w:tabs>
          <w:tab w:val="num" w:pos="0"/>
        </w:tabs>
        <w:ind w:firstLine="567"/>
        <w:jc w:val="center"/>
        <w:rPr>
          <w:rFonts w:eastAsia="Calibri"/>
          <w:szCs w:val="22"/>
          <w:lang w:eastAsia="en-US"/>
        </w:rPr>
      </w:pPr>
    </w:p>
    <w:p w:rsidR="00A12EA4" w:rsidRDefault="00A12EA4" w:rsidP="00A12EA4">
      <w:pPr>
        <w:tabs>
          <w:tab w:val="num" w:pos="0"/>
        </w:tabs>
        <w:ind w:firstLine="567"/>
        <w:jc w:val="center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tabs>
          <w:tab w:val="num" w:pos="0"/>
        </w:tabs>
        <w:ind w:firstLine="567"/>
        <w:jc w:val="center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keepNext/>
        <w:jc w:val="center"/>
        <w:outlineLvl w:val="3"/>
        <w:rPr>
          <w:rFonts w:eastAsia="Calibri"/>
          <w:bCs/>
          <w:szCs w:val="28"/>
          <w:u w:val="single"/>
          <w:lang w:eastAsia="en-US"/>
        </w:rPr>
      </w:pPr>
      <w:r w:rsidRPr="00F90DE5">
        <w:rPr>
          <w:rFonts w:eastAsia="Calibri"/>
          <w:bCs/>
          <w:szCs w:val="28"/>
          <w:u w:val="single"/>
          <w:lang w:eastAsia="en-US"/>
        </w:rPr>
        <w:t>2.5.4.2. Земли историко-культурного назначения</w:t>
      </w:r>
    </w:p>
    <w:p w:rsidR="00A12EA4" w:rsidRPr="00F90DE5" w:rsidRDefault="00A12EA4" w:rsidP="00A12EA4">
      <w:pPr>
        <w:tabs>
          <w:tab w:val="num" w:pos="0"/>
        </w:tabs>
        <w:ind w:firstLine="567"/>
        <w:jc w:val="center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tabs>
          <w:tab w:val="num" w:pos="0"/>
        </w:tabs>
        <w:ind w:firstLine="567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На территории городского поселения г</w:t>
      </w:r>
      <w:proofErr w:type="gramStart"/>
      <w:r w:rsidRPr="00F90DE5">
        <w:rPr>
          <w:rFonts w:eastAsia="Calibri"/>
          <w:szCs w:val="22"/>
          <w:lang w:eastAsia="en-US"/>
        </w:rPr>
        <w:t>.П</w:t>
      </w:r>
      <w:proofErr w:type="gramEnd"/>
      <w:r w:rsidRPr="00F90DE5">
        <w:rPr>
          <w:rFonts w:eastAsia="Calibri"/>
          <w:szCs w:val="22"/>
          <w:lang w:eastAsia="en-US"/>
        </w:rPr>
        <w:t>авловск расположено 2 памятника археологии, стоящих на государственной охране; 4 – выявленных; так же следует учитывать место расположения бывшей крепости (в центральной части г.Павловска).</w:t>
      </w:r>
    </w:p>
    <w:p w:rsidR="00A12EA4" w:rsidRPr="00F90DE5" w:rsidRDefault="00A12EA4" w:rsidP="00A12EA4">
      <w:pPr>
        <w:tabs>
          <w:tab w:val="num" w:pos="0"/>
        </w:tabs>
        <w:ind w:firstLine="567"/>
        <w:jc w:val="center"/>
        <w:rPr>
          <w:rFonts w:eastAsia="Calibri"/>
          <w:b/>
          <w:szCs w:val="22"/>
          <w:u w:val="single"/>
          <w:lang w:eastAsia="en-US"/>
        </w:rPr>
      </w:pPr>
    </w:p>
    <w:p w:rsidR="00A12EA4" w:rsidRPr="00F90DE5" w:rsidRDefault="00A12EA4" w:rsidP="00A12EA4">
      <w:pPr>
        <w:jc w:val="center"/>
        <w:outlineLvl w:val="0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Список объектов археологического наследия</w:t>
      </w:r>
    </w:p>
    <w:p w:rsidR="00A12EA4" w:rsidRPr="00F90DE5" w:rsidRDefault="00A12EA4" w:rsidP="00A12EA4">
      <w:pPr>
        <w:jc w:val="both"/>
        <w:rPr>
          <w:rFonts w:eastAsia="Calibri"/>
          <w:szCs w:val="22"/>
        </w:rPr>
      </w:pPr>
    </w:p>
    <w:tbl>
      <w:tblPr>
        <w:tblW w:w="901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4"/>
        <w:gridCol w:w="2835"/>
        <w:gridCol w:w="2126"/>
        <w:gridCol w:w="1276"/>
        <w:gridCol w:w="1751"/>
      </w:tblGrid>
      <w:tr w:rsidR="00A12EA4" w:rsidRPr="00F90DE5" w:rsidTr="00385695">
        <w:tc>
          <w:tcPr>
            <w:tcW w:w="1024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№ объекта</w:t>
            </w:r>
          </w:p>
        </w:tc>
        <w:tc>
          <w:tcPr>
            <w:tcW w:w="2835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Наименование памятника</w:t>
            </w:r>
          </w:p>
        </w:tc>
        <w:tc>
          <w:tcPr>
            <w:tcW w:w="2126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Датировка</w:t>
            </w:r>
          </w:p>
        </w:tc>
        <w:tc>
          <w:tcPr>
            <w:tcW w:w="1276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Категория охраны</w:t>
            </w:r>
          </w:p>
        </w:tc>
        <w:tc>
          <w:tcPr>
            <w:tcW w:w="1751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Нормативно-правовые акты</w:t>
            </w:r>
          </w:p>
        </w:tc>
      </w:tr>
      <w:tr w:rsidR="00A12EA4" w:rsidRPr="00F90DE5" w:rsidTr="00385695">
        <w:tc>
          <w:tcPr>
            <w:tcW w:w="1024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2835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Павловское поселение 1</w:t>
            </w:r>
          </w:p>
        </w:tc>
        <w:tc>
          <w:tcPr>
            <w:tcW w:w="2126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Эпоха бронзы</w:t>
            </w:r>
          </w:p>
        </w:tc>
        <w:tc>
          <w:tcPr>
            <w:tcW w:w="1276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Р</w:t>
            </w:r>
            <w:proofErr w:type="gramEnd"/>
          </w:p>
        </w:tc>
        <w:tc>
          <w:tcPr>
            <w:tcW w:w="1751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№510</w:t>
            </w:r>
          </w:p>
        </w:tc>
      </w:tr>
      <w:tr w:rsidR="00A12EA4" w:rsidRPr="00F90DE5" w:rsidTr="00385695">
        <w:tc>
          <w:tcPr>
            <w:tcW w:w="1024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</w:t>
            </w:r>
          </w:p>
        </w:tc>
        <w:tc>
          <w:tcPr>
            <w:tcW w:w="2835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Павловское поселение 2</w:t>
            </w:r>
          </w:p>
        </w:tc>
        <w:tc>
          <w:tcPr>
            <w:tcW w:w="2126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Эпоха бронзы</w:t>
            </w:r>
          </w:p>
        </w:tc>
        <w:tc>
          <w:tcPr>
            <w:tcW w:w="1276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Р</w:t>
            </w:r>
            <w:proofErr w:type="gramEnd"/>
          </w:p>
        </w:tc>
        <w:tc>
          <w:tcPr>
            <w:tcW w:w="1751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№510</w:t>
            </w:r>
          </w:p>
        </w:tc>
      </w:tr>
      <w:tr w:rsidR="00A12EA4" w:rsidRPr="00F90DE5" w:rsidTr="00385695">
        <w:tc>
          <w:tcPr>
            <w:tcW w:w="1024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</w:t>
            </w:r>
          </w:p>
        </w:tc>
        <w:tc>
          <w:tcPr>
            <w:tcW w:w="2835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Курганный могильник-1 у г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авловск</w:t>
            </w:r>
          </w:p>
        </w:tc>
        <w:tc>
          <w:tcPr>
            <w:tcW w:w="2126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Эпоха бронзы</w:t>
            </w:r>
          </w:p>
        </w:tc>
        <w:tc>
          <w:tcPr>
            <w:tcW w:w="1276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Выявлен</w:t>
            </w:r>
          </w:p>
        </w:tc>
        <w:tc>
          <w:tcPr>
            <w:tcW w:w="1751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1024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</w:t>
            </w:r>
          </w:p>
        </w:tc>
        <w:tc>
          <w:tcPr>
            <w:tcW w:w="2835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Поселение у г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авловск</w:t>
            </w:r>
          </w:p>
        </w:tc>
        <w:tc>
          <w:tcPr>
            <w:tcW w:w="2126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Эпоха бронзы</w:t>
            </w:r>
          </w:p>
        </w:tc>
        <w:tc>
          <w:tcPr>
            <w:tcW w:w="1276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Выявлен</w:t>
            </w:r>
          </w:p>
        </w:tc>
        <w:tc>
          <w:tcPr>
            <w:tcW w:w="1751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1024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</w:t>
            </w:r>
          </w:p>
        </w:tc>
        <w:tc>
          <w:tcPr>
            <w:tcW w:w="2835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Курганный могильник-2 у г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авловск</w:t>
            </w:r>
          </w:p>
        </w:tc>
        <w:tc>
          <w:tcPr>
            <w:tcW w:w="2126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Эпоха бронзы</w:t>
            </w:r>
          </w:p>
        </w:tc>
        <w:tc>
          <w:tcPr>
            <w:tcW w:w="1276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Выявлен</w:t>
            </w:r>
          </w:p>
        </w:tc>
        <w:tc>
          <w:tcPr>
            <w:tcW w:w="1751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1024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6</w:t>
            </w:r>
          </w:p>
        </w:tc>
        <w:tc>
          <w:tcPr>
            <w:tcW w:w="2835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Одиночный курган у г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авловск</w:t>
            </w:r>
          </w:p>
        </w:tc>
        <w:tc>
          <w:tcPr>
            <w:tcW w:w="2126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Не ясна</w:t>
            </w:r>
          </w:p>
        </w:tc>
        <w:tc>
          <w:tcPr>
            <w:tcW w:w="1276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Выявлен</w:t>
            </w:r>
          </w:p>
        </w:tc>
        <w:tc>
          <w:tcPr>
            <w:tcW w:w="1751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</w:tbl>
    <w:p w:rsidR="00A12EA4" w:rsidRPr="00F90DE5" w:rsidRDefault="00A12EA4" w:rsidP="00A12EA4">
      <w:pPr>
        <w:shd w:val="clear" w:color="auto" w:fill="FFFFFF"/>
        <w:ind w:left="360"/>
        <w:jc w:val="center"/>
        <w:rPr>
          <w:b/>
          <w:bCs/>
          <w:i/>
          <w:iCs/>
          <w:color w:val="000000"/>
          <w:szCs w:val="22"/>
        </w:rPr>
      </w:pPr>
    </w:p>
    <w:p w:rsidR="00A12EA4" w:rsidRPr="00F90DE5" w:rsidRDefault="00A12EA4" w:rsidP="00A12EA4">
      <w:pPr>
        <w:ind w:firstLine="539"/>
        <w:jc w:val="both"/>
        <w:outlineLvl w:val="0"/>
        <w:rPr>
          <w:rFonts w:eastAsia="Calibri"/>
          <w:color w:val="000000"/>
          <w:kern w:val="24"/>
          <w:szCs w:val="22"/>
          <w:u w:val="single"/>
          <w:lang w:eastAsia="en-US"/>
        </w:rPr>
      </w:pPr>
      <w:r w:rsidRPr="00F90DE5">
        <w:rPr>
          <w:rFonts w:eastAsia="Calibri"/>
          <w:color w:val="000000"/>
          <w:kern w:val="24"/>
          <w:szCs w:val="22"/>
          <w:u w:val="single"/>
          <w:lang w:eastAsia="en-US"/>
        </w:rPr>
        <w:t>Принятые сокращения:</w:t>
      </w:r>
    </w:p>
    <w:p w:rsidR="00A12EA4" w:rsidRPr="00F90DE5" w:rsidRDefault="00A12EA4" w:rsidP="00A12EA4">
      <w:pPr>
        <w:ind w:firstLine="539"/>
        <w:jc w:val="both"/>
        <w:outlineLvl w:val="0"/>
        <w:rPr>
          <w:rFonts w:eastAsia="Calibri"/>
          <w:color w:val="000000"/>
          <w:kern w:val="24"/>
          <w:szCs w:val="22"/>
          <w:lang w:eastAsia="en-US"/>
        </w:rPr>
      </w:pP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Р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— региональная категория охраны памятника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bCs/>
          <w:color w:val="000000"/>
          <w:kern w:val="24"/>
          <w:szCs w:val="22"/>
          <w:lang w:eastAsia="en-US"/>
        </w:rPr>
        <w:t>№510</w:t>
      </w:r>
      <w:r w:rsidRPr="00F90DE5">
        <w:rPr>
          <w:rFonts w:eastAsia="Calibri"/>
          <w:b/>
          <w:bCs/>
          <w:color w:val="000000"/>
          <w:kern w:val="24"/>
          <w:szCs w:val="22"/>
          <w:lang w:eastAsia="en-US"/>
        </w:rPr>
        <w:t xml:space="preserve"> </w:t>
      </w:r>
      <w:r w:rsidRPr="00F90DE5">
        <w:rPr>
          <w:rFonts w:eastAsia="Calibri"/>
          <w:color w:val="000000"/>
          <w:kern w:val="24"/>
          <w:szCs w:val="22"/>
          <w:lang w:eastAsia="en-US"/>
        </w:rPr>
        <w:t>— объект поставлен на охрану постановлением администрации Воронежской области от 18.04.91г. № 510 «О мерах по сохранению историко-культурного наследия Воронежской области».</w:t>
      </w:r>
    </w:p>
    <w:p w:rsidR="00A12EA4" w:rsidRPr="00F90DE5" w:rsidRDefault="00A12EA4" w:rsidP="00A12EA4">
      <w:pPr>
        <w:shd w:val="clear" w:color="auto" w:fill="FFFFFF"/>
        <w:ind w:firstLine="567"/>
        <w:jc w:val="both"/>
        <w:rPr>
          <w:bCs/>
          <w:iCs/>
          <w:color w:val="000000"/>
          <w:szCs w:val="22"/>
        </w:rPr>
      </w:pPr>
      <w:r w:rsidRPr="00F90DE5">
        <w:rPr>
          <w:bCs/>
          <w:iCs/>
          <w:color w:val="000000"/>
          <w:szCs w:val="22"/>
        </w:rPr>
        <w:t xml:space="preserve">Согласно законодательству, каждый объект культурного наследия должен иметь территорию в утвержденных границах, которая вносится в документы территориального планирования, градостроительного зонирования и планировки и межевания территории. Однако, по состоянию на </w:t>
      </w:r>
      <w:smartTag w:uri="urn:schemas-microsoft-com:office:smarttags" w:element="metricconverter">
        <w:smartTagPr>
          <w:attr w:name="ProductID" w:val="2007 г"/>
        </w:smartTagPr>
        <w:r w:rsidRPr="00F90DE5">
          <w:rPr>
            <w:bCs/>
            <w:iCs/>
            <w:color w:val="000000"/>
            <w:szCs w:val="22"/>
          </w:rPr>
          <w:t>2007 г</w:t>
        </w:r>
      </w:smartTag>
      <w:r w:rsidRPr="00F90DE5">
        <w:rPr>
          <w:bCs/>
          <w:iCs/>
          <w:color w:val="000000"/>
          <w:szCs w:val="22"/>
        </w:rPr>
        <w:t>. границы территорий и зон охраны объектов культурного наследия не утверждены в установленном порядке.</w:t>
      </w:r>
    </w:p>
    <w:p w:rsidR="00A12EA4" w:rsidRPr="00F90DE5" w:rsidRDefault="00A12EA4" w:rsidP="00A12EA4">
      <w:pPr>
        <w:tabs>
          <w:tab w:val="num" w:pos="0"/>
        </w:tabs>
        <w:ind w:firstLine="567"/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bCs/>
          <w:i/>
          <w:iCs/>
          <w:color w:val="000000"/>
          <w:szCs w:val="22"/>
          <w:lang w:eastAsia="en-US"/>
        </w:rPr>
        <w:t xml:space="preserve">В результате анализа, проведенного в пункте 2.5.4.,  выявлены следующие проблемы: </w:t>
      </w:r>
    </w:p>
    <w:p w:rsidR="00A12EA4" w:rsidRPr="00F90DE5" w:rsidRDefault="00A12EA4" w:rsidP="00A12EA4">
      <w:pPr>
        <w:widowControl w:val="0"/>
        <w:numPr>
          <w:ilvl w:val="0"/>
          <w:numId w:val="82"/>
        </w:numPr>
        <w:tabs>
          <w:tab w:val="left" w:pos="900"/>
        </w:tabs>
        <w:ind w:left="900" w:hanging="333"/>
        <w:jc w:val="both"/>
        <w:rPr>
          <w:rFonts w:eastAsia="Calibri"/>
          <w:b/>
          <w:i/>
          <w:szCs w:val="22"/>
          <w:lang w:eastAsia="en-US"/>
        </w:rPr>
      </w:pPr>
      <w:r w:rsidRPr="00F90DE5">
        <w:rPr>
          <w:rFonts w:eastAsia="Calibri"/>
          <w:i/>
          <w:szCs w:val="22"/>
          <w:lang w:eastAsia="en-US"/>
        </w:rPr>
        <w:t>Требуется выявление рекреационных территорий (существующих и проектируемых) с последующим переводом их в категорию земель особо охраняемых территорий и объектов;</w:t>
      </w:r>
    </w:p>
    <w:p w:rsidR="00A12EA4" w:rsidRPr="00F90DE5" w:rsidRDefault="00A12EA4" w:rsidP="00A12EA4">
      <w:pPr>
        <w:widowControl w:val="0"/>
        <w:numPr>
          <w:ilvl w:val="0"/>
          <w:numId w:val="82"/>
        </w:numPr>
        <w:tabs>
          <w:tab w:val="left" w:pos="900"/>
        </w:tabs>
        <w:ind w:left="900" w:hanging="333"/>
        <w:jc w:val="both"/>
        <w:rPr>
          <w:rFonts w:eastAsia="Calibri"/>
          <w:b/>
          <w:i/>
          <w:szCs w:val="22"/>
          <w:lang w:eastAsia="en-US"/>
        </w:rPr>
      </w:pPr>
      <w:r w:rsidRPr="00F90DE5">
        <w:rPr>
          <w:rFonts w:eastAsia="Calibri"/>
          <w:i/>
          <w:szCs w:val="22"/>
          <w:lang w:eastAsia="en-US"/>
        </w:rPr>
        <w:t>Требуется определить границы объектов археологии для включения их в категорию земель особо охраняемых территорий и объектов.</w:t>
      </w:r>
    </w:p>
    <w:p w:rsidR="00A12EA4" w:rsidRPr="00F90DE5" w:rsidRDefault="00A12EA4" w:rsidP="00A12EA4">
      <w:pPr>
        <w:ind w:left="567"/>
        <w:jc w:val="both"/>
        <w:rPr>
          <w:rFonts w:eastAsia="Calibri"/>
          <w:b/>
          <w:szCs w:val="22"/>
          <w:lang w:eastAsia="en-US"/>
        </w:rPr>
      </w:pPr>
    </w:p>
    <w:p w:rsidR="00A12EA4" w:rsidRPr="00896793" w:rsidRDefault="00A12EA4" w:rsidP="00A12EA4">
      <w:pPr>
        <w:pStyle w:val="3"/>
        <w:rPr>
          <w:rFonts w:ascii="Times New Roman" w:eastAsia="Calibri" w:hAnsi="Times New Roman"/>
          <w:sz w:val="28"/>
          <w:szCs w:val="28"/>
          <w:lang w:eastAsia="en-US"/>
        </w:rPr>
      </w:pPr>
      <w:bookmarkStart w:id="70" w:name="_Toc222886201"/>
      <w:bookmarkStart w:id="71" w:name="_Toc470516611"/>
      <w:r w:rsidRPr="00896793">
        <w:rPr>
          <w:rFonts w:ascii="Times New Roman" w:eastAsia="Calibri" w:hAnsi="Times New Roman"/>
          <w:sz w:val="28"/>
          <w:szCs w:val="28"/>
          <w:lang w:eastAsia="en-US"/>
        </w:rPr>
        <w:t>2.5.5. Земли лесного фонда.</w:t>
      </w:r>
      <w:bookmarkEnd w:id="70"/>
      <w:bookmarkEnd w:id="71"/>
    </w:p>
    <w:p w:rsidR="00A12EA4" w:rsidRPr="00F90DE5" w:rsidRDefault="00A12EA4" w:rsidP="00A12EA4">
      <w:pPr>
        <w:tabs>
          <w:tab w:val="num" w:pos="0"/>
        </w:tabs>
        <w:ind w:firstLine="567"/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tabs>
          <w:tab w:val="num" w:pos="0"/>
        </w:tabs>
        <w:ind w:firstLine="567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Согласно статье 101 Земельного кодекса РФ к землям лесного фонда относятся лесные земли (земли, покрытые лесной растительностью и не покрытые ею, но предназначенные для ее восстановления - вырубки, гари, редины, прогалины и другие) и предназначенные для ведения лесного хозяйства нелесные земли (просеки, дороги, болота и другие).</w:t>
      </w:r>
    </w:p>
    <w:p w:rsidR="00A12EA4" w:rsidRPr="00F90DE5" w:rsidRDefault="00A12EA4" w:rsidP="00A12EA4">
      <w:pPr>
        <w:tabs>
          <w:tab w:val="num" w:pos="0"/>
        </w:tabs>
        <w:ind w:firstLine="567"/>
        <w:jc w:val="both"/>
        <w:rPr>
          <w:rFonts w:eastAsia="Calibri"/>
          <w:color w:val="000000"/>
          <w:szCs w:val="22"/>
          <w:u w:val="single"/>
          <w:lang w:eastAsia="en-US"/>
        </w:rPr>
      </w:pPr>
      <w:r w:rsidRPr="00F90DE5">
        <w:rPr>
          <w:rFonts w:eastAsia="Calibri"/>
          <w:color w:val="000000"/>
          <w:szCs w:val="22"/>
          <w:u w:val="single"/>
          <w:lang w:eastAsia="en-US"/>
        </w:rPr>
        <w:t>Порядок использования и охраны земель лесного фонда регулируется Земельным Кодексом и лесным законодательством</w:t>
      </w:r>
      <w:proofErr w:type="gramStart"/>
      <w:r w:rsidRPr="00F90DE5">
        <w:rPr>
          <w:rFonts w:eastAsia="Calibri"/>
          <w:color w:val="000000"/>
          <w:szCs w:val="22"/>
          <w:u w:val="single"/>
          <w:lang w:eastAsia="en-US"/>
        </w:rPr>
        <w:t>.</w:t>
      </w:r>
      <w:proofErr w:type="gramEnd"/>
      <w:r w:rsidRPr="00F90DE5">
        <w:rPr>
          <w:rFonts w:eastAsia="Calibri"/>
          <w:color w:val="000000"/>
          <w:szCs w:val="22"/>
          <w:u w:val="single"/>
          <w:lang w:eastAsia="en-US"/>
        </w:rPr>
        <w:t xml:space="preserve"> (</w:t>
      </w:r>
      <w:proofErr w:type="gramStart"/>
      <w:r w:rsidRPr="00F90DE5">
        <w:rPr>
          <w:rFonts w:eastAsia="Calibri"/>
          <w:color w:val="000000"/>
          <w:szCs w:val="22"/>
          <w:u w:val="single"/>
          <w:lang w:eastAsia="en-US"/>
        </w:rPr>
        <w:t>п</w:t>
      </w:r>
      <w:proofErr w:type="gramEnd"/>
      <w:r w:rsidRPr="00F90DE5">
        <w:rPr>
          <w:rFonts w:eastAsia="Calibri"/>
          <w:color w:val="000000"/>
          <w:szCs w:val="22"/>
          <w:u w:val="single"/>
          <w:lang w:eastAsia="en-US"/>
        </w:rPr>
        <w:t>.6. ст.101 Земельного кодекса РФ).</w:t>
      </w:r>
    </w:p>
    <w:p w:rsidR="00A12EA4" w:rsidRPr="00F90DE5" w:rsidRDefault="00A12EA4" w:rsidP="00A12EA4">
      <w:pPr>
        <w:tabs>
          <w:tab w:val="num" w:pos="0"/>
        </w:tabs>
        <w:ind w:firstLine="567"/>
        <w:jc w:val="both"/>
        <w:rPr>
          <w:rFonts w:eastAsia="Calibri"/>
          <w:color w:val="000000"/>
          <w:szCs w:val="22"/>
          <w:lang w:eastAsia="en-US"/>
        </w:rPr>
      </w:pPr>
      <w:proofErr w:type="gramStart"/>
      <w:r w:rsidRPr="00F90DE5">
        <w:rPr>
          <w:rFonts w:eastAsia="Calibri"/>
          <w:color w:val="000000"/>
          <w:szCs w:val="22"/>
          <w:lang w:eastAsia="en-US"/>
        </w:rPr>
        <w:t>Территории лесного фонда расположены в северо-западной и юго-западной частях поселения и составляют 2,61 тыс. га.</w:t>
      </w:r>
      <w:proofErr w:type="gramEnd"/>
    </w:p>
    <w:p w:rsidR="00A12EA4" w:rsidRPr="00F90DE5" w:rsidRDefault="00A12EA4" w:rsidP="00A12EA4">
      <w:pPr>
        <w:tabs>
          <w:tab w:val="num" w:pos="0"/>
        </w:tabs>
        <w:ind w:firstLine="567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Таким образом, лес играет большую роль в определении туристско-рекреационного потенциала поселения, так как его территорию можно использовать в культурно-оздоровительных и спортивно-развлекательных целях.</w:t>
      </w:r>
    </w:p>
    <w:p w:rsidR="00A12EA4" w:rsidRPr="00F90DE5" w:rsidRDefault="00A12EA4" w:rsidP="00A12EA4">
      <w:pPr>
        <w:tabs>
          <w:tab w:val="num" w:pos="0"/>
        </w:tabs>
        <w:ind w:firstLine="567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На сегодняшний день на территории лесного фонда находятся строения жилой застройки и спортивные объекты.</w:t>
      </w:r>
    </w:p>
    <w:p w:rsidR="00A12EA4" w:rsidRPr="00F90DE5" w:rsidRDefault="00A12EA4" w:rsidP="00A12EA4">
      <w:pPr>
        <w:tabs>
          <w:tab w:val="num" w:pos="0"/>
        </w:tabs>
        <w:ind w:firstLine="567"/>
        <w:jc w:val="both"/>
        <w:rPr>
          <w:rFonts w:eastAsia="Calibri"/>
          <w:color w:val="000000"/>
          <w:szCs w:val="22"/>
          <w:lang w:eastAsia="en-US"/>
        </w:rPr>
      </w:pPr>
    </w:p>
    <w:p w:rsidR="00A12EA4" w:rsidRPr="00F90DE5" w:rsidRDefault="00A12EA4" w:rsidP="00A12EA4">
      <w:pPr>
        <w:tabs>
          <w:tab w:val="num" w:pos="0"/>
        </w:tabs>
        <w:ind w:firstLine="567"/>
        <w:jc w:val="both"/>
        <w:rPr>
          <w:rFonts w:eastAsia="Calibri"/>
          <w:bCs/>
          <w:i/>
          <w:iCs/>
          <w:color w:val="000000"/>
          <w:szCs w:val="22"/>
          <w:lang w:eastAsia="en-US"/>
        </w:rPr>
      </w:pPr>
      <w:r w:rsidRPr="00F90DE5">
        <w:rPr>
          <w:rFonts w:eastAsia="Calibri"/>
          <w:bCs/>
          <w:i/>
          <w:iCs/>
          <w:color w:val="000000"/>
          <w:szCs w:val="22"/>
          <w:lang w:eastAsia="en-US"/>
        </w:rPr>
        <w:t>В результате анализа, проведенного в пункте 2.5.5., выявлены следующие проблемы:</w:t>
      </w:r>
    </w:p>
    <w:p w:rsidR="00A12EA4" w:rsidRPr="00F90DE5" w:rsidRDefault="00A12EA4" w:rsidP="00A12EA4">
      <w:pPr>
        <w:numPr>
          <w:ilvl w:val="0"/>
          <w:numId w:val="87"/>
        </w:numPr>
        <w:tabs>
          <w:tab w:val="left" w:pos="900"/>
        </w:tabs>
        <w:ind w:left="900" w:hanging="333"/>
        <w:jc w:val="both"/>
        <w:rPr>
          <w:i/>
          <w:szCs w:val="22"/>
          <w:lang w:eastAsia="en-US"/>
        </w:rPr>
      </w:pPr>
      <w:r w:rsidRPr="00F90DE5">
        <w:rPr>
          <w:i/>
          <w:szCs w:val="22"/>
          <w:lang w:eastAsia="en-US"/>
        </w:rPr>
        <w:t>Необходимо включить в границы населенного пункта территории лесного фонда, фактически застроенные и перевести земли в категорию земель населенных пунктов.</w:t>
      </w:r>
    </w:p>
    <w:p w:rsidR="00A12EA4" w:rsidRPr="00F90DE5" w:rsidRDefault="00A12EA4" w:rsidP="00A12EA4">
      <w:pPr>
        <w:jc w:val="both"/>
        <w:rPr>
          <w:szCs w:val="22"/>
          <w:lang w:eastAsia="en-US"/>
        </w:rPr>
      </w:pPr>
    </w:p>
    <w:p w:rsidR="00A12EA4" w:rsidRPr="00896793" w:rsidRDefault="00A12EA4" w:rsidP="00A12EA4">
      <w:pPr>
        <w:pStyle w:val="3"/>
        <w:rPr>
          <w:rFonts w:ascii="Times New Roman" w:eastAsia="Calibri" w:hAnsi="Times New Roman"/>
          <w:sz w:val="28"/>
          <w:szCs w:val="28"/>
          <w:lang w:eastAsia="en-US"/>
        </w:rPr>
      </w:pPr>
      <w:bookmarkStart w:id="72" w:name="_Toc222886202"/>
      <w:bookmarkStart w:id="73" w:name="_Toc470516612"/>
      <w:r w:rsidRPr="00896793">
        <w:rPr>
          <w:rFonts w:ascii="Times New Roman" w:eastAsia="Calibri" w:hAnsi="Times New Roman"/>
          <w:sz w:val="28"/>
          <w:szCs w:val="28"/>
          <w:lang w:eastAsia="en-US"/>
        </w:rPr>
        <w:t>2.5.6. Земли водного фонда.</w:t>
      </w:r>
      <w:bookmarkEnd w:id="72"/>
      <w:bookmarkEnd w:id="73"/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 xml:space="preserve">С принятием Водного кодекса Российской Федерации от 03.06.2006г. определены принципы установления земель водного фонда, а, соответственно, и границ земель водного фонда. В соответствии со ст. 5 к поверхностным водным объектам относятся: </w:t>
      </w:r>
    </w:p>
    <w:p w:rsidR="00A12EA4" w:rsidRPr="00F90DE5" w:rsidRDefault="00A12EA4" w:rsidP="00A12EA4">
      <w:pPr>
        <w:numPr>
          <w:ilvl w:val="0"/>
          <w:numId w:val="76"/>
        </w:numPr>
        <w:jc w:val="both"/>
        <w:rPr>
          <w:szCs w:val="22"/>
          <w:lang w:eastAsia="en-US"/>
        </w:rPr>
      </w:pPr>
      <w:r w:rsidRPr="00F90DE5">
        <w:rPr>
          <w:szCs w:val="22"/>
          <w:lang w:eastAsia="en-US"/>
        </w:rPr>
        <w:lastRenderedPageBreak/>
        <w:t>моря или отдельные их части (заливы, проливы и др.);</w:t>
      </w:r>
    </w:p>
    <w:p w:rsidR="00A12EA4" w:rsidRPr="00F90DE5" w:rsidRDefault="00A12EA4" w:rsidP="00A12EA4">
      <w:pPr>
        <w:numPr>
          <w:ilvl w:val="0"/>
          <w:numId w:val="76"/>
        </w:numPr>
        <w:jc w:val="both"/>
        <w:rPr>
          <w:szCs w:val="22"/>
          <w:lang w:eastAsia="en-US"/>
        </w:rPr>
      </w:pPr>
      <w:r w:rsidRPr="00F90DE5">
        <w:rPr>
          <w:szCs w:val="22"/>
          <w:lang w:eastAsia="en-US"/>
        </w:rPr>
        <w:t>водотоки (реки, ручьи, каналы);</w:t>
      </w:r>
    </w:p>
    <w:p w:rsidR="00A12EA4" w:rsidRPr="00F90DE5" w:rsidRDefault="00A12EA4" w:rsidP="00A12EA4">
      <w:pPr>
        <w:numPr>
          <w:ilvl w:val="0"/>
          <w:numId w:val="76"/>
        </w:numPr>
        <w:jc w:val="both"/>
        <w:rPr>
          <w:szCs w:val="22"/>
          <w:lang w:eastAsia="en-US"/>
        </w:rPr>
      </w:pPr>
      <w:r w:rsidRPr="00F90DE5">
        <w:rPr>
          <w:szCs w:val="22"/>
          <w:lang w:eastAsia="en-US"/>
        </w:rPr>
        <w:t>водоемы (озера, пруды, обводненные карьеры, водохранилища);</w:t>
      </w:r>
    </w:p>
    <w:p w:rsidR="00A12EA4" w:rsidRPr="00F90DE5" w:rsidRDefault="00A12EA4" w:rsidP="00A12EA4">
      <w:pPr>
        <w:numPr>
          <w:ilvl w:val="0"/>
          <w:numId w:val="76"/>
        </w:numPr>
        <w:jc w:val="both"/>
        <w:rPr>
          <w:szCs w:val="22"/>
          <w:lang w:eastAsia="en-US"/>
        </w:rPr>
      </w:pPr>
      <w:r w:rsidRPr="00F90DE5">
        <w:rPr>
          <w:szCs w:val="22"/>
          <w:lang w:eastAsia="en-US"/>
        </w:rPr>
        <w:t>болота;</w:t>
      </w:r>
    </w:p>
    <w:p w:rsidR="00A12EA4" w:rsidRPr="00F90DE5" w:rsidRDefault="00A12EA4" w:rsidP="00A12EA4">
      <w:pPr>
        <w:numPr>
          <w:ilvl w:val="0"/>
          <w:numId w:val="76"/>
        </w:numPr>
        <w:jc w:val="both"/>
        <w:rPr>
          <w:szCs w:val="22"/>
          <w:lang w:eastAsia="en-US"/>
        </w:rPr>
      </w:pPr>
      <w:r w:rsidRPr="00F90DE5">
        <w:rPr>
          <w:szCs w:val="22"/>
          <w:lang w:eastAsia="en-US"/>
        </w:rPr>
        <w:t>природные выходы подземных вод (родники, гейзеры).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На землях, покрытых поверхностными водами, не осуществляется формирование земельных участков.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Земли водного фонда на территории городского поселения составляют 0,18 тыс. га и представлены р</w:t>
      </w:r>
      <w:proofErr w:type="gramStart"/>
      <w:r w:rsidRPr="00F90DE5">
        <w:rPr>
          <w:rFonts w:eastAsia="Calibri"/>
          <w:color w:val="000000"/>
          <w:szCs w:val="22"/>
          <w:lang w:eastAsia="en-US"/>
        </w:rPr>
        <w:t>.Д</w:t>
      </w:r>
      <w:proofErr w:type="gramEnd"/>
      <w:r w:rsidRPr="00F90DE5">
        <w:rPr>
          <w:rFonts w:eastAsia="Calibri"/>
          <w:color w:val="000000"/>
          <w:szCs w:val="22"/>
          <w:lang w:eastAsia="en-US"/>
        </w:rPr>
        <w:t>он, р.Осередь, р.Самарка и оз. Тахтарка. Для водных объектов устанавливаются водоохранные зоны и прибрежные полосы, с учетом требований режимов их использования осуществляется размещение объектов, в т.ч. на пойменных территориях.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u w:val="single"/>
          <w:lang w:eastAsia="en-US"/>
        </w:rPr>
      </w:pPr>
      <w:r w:rsidRPr="00F90DE5">
        <w:rPr>
          <w:rFonts w:eastAsia="Calibri"/>
          <w:color w:val="000000"/>
          <w:szCs w:val="22"/>
          <w:u w:val="single"/>
          <w:lang w:eastAsia="en-US"/>
        </w:rPr>
        <w:t>Вопросы использования и охраны земель водного фонда регулируются положениями Водного кодекса РФ.</w:t>
      </w:r>
    </w:p>
    <w:p w:rsidR="00A12EA4" w:rsidRPr="00F90DE5" w:rsidRDefault="00A12EA4" w:rsidP="00A12EA4">
      <w:pPr>
        <w:ind w:firstLine="539"/>
        <w:jc w:val="both"/>
        <w:rPr>
          <w:rFonts w:eastAsia="Calibri"/>
          <w:b/>
          <w:color w:val="000000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bCs/>
          <w:i/>
          <w:iCs/>
          <w:color w:val="000000"/>
          <w:szCs w:val="22"/>
          <w:lang w:eastAsia="en-US"/>
        </w:rPr>
      </w:pPr>
      <w:r w:rsidRPr="00F90DE5">
        <w:rPr>
          <w:rFonts w:eastAsia="Calibri"/>
          <w:bCs/>
          <w:i/>
          <w:iCs/>
          <w:color w:val="000000"/>
          <w:szCs w:val="22"/>
          <w:lang w:eastAsia="en-US"/>
        </w:rPr>
        <w:t>В результате анализа, проведенного в пункте 2.5.6., выявлены следующие проблемы:</w:t>
      </w:r>
    </w:p>
    <w:p w:rsidR="00A12EA4" w:rsidRPr="00F90DE5" w:rsidRDefault="00A12EA4" w:rsidP="00A12EA4">
      <w:pPr>
        <w:widowControl w:val="0"/>
        <w:numPr>
          <w:ilvl w:val="0"/>
          <w:numId w:val="87"/>
        </w:numPr>
        <w:tabs>
          <w:tab w:val="left" w:pos="900"/>
        </w:tabs>
        <w:ind w:left="900" w:hanging="333"/>
        <w:jc w:val="both"/>
        <w:rPr>
          <w:rFonts w:eastAsia="Calibri"/>
          <w:b/>
          <w:i/>
          <w:color w:val="000000"/>
          <w:szCs w:val="22"/>
          <w:lang w:eastAsia="en-US"/>
        </w:rPr>
      </w:pPr>
      <w:r w:rsidRPr="00F90DE5">
        <w:rPr>
          <w:rFonts w:eastAsia="Calibri"/>
          <w:i/>
          <w:color w:val="000000"/>
          <w:szCs w:val="22"/>
          <w:lang w:eastAsia="en-US"/>
        </w:rPr>
        <w:t>Требуется дальнейшее проведение берегоукрепительных работ р</w:t>
      </w:r>
      <w:proofErr w:type="gramStart"/>
      <w:r w:rsidRPr="00F90DE5">
        <w:rPr>
          <w:rFonts w:eastAsia="Calibri"/>
          <w:i/>
          <w:color w:val="000000"/>
          <w:szCs w:val="22"/>
          <w:lang w:eastAsia="en-US"/>
        </w:rPr>
        <w:t>.Д</w:t>
      </w:r>
      <w:proofErr w:type="gramEnd"/>
      <w:r w:rsidRPr="00F90DE5">
        <w:rPr>
          <w:rFonts w:eastAsia="Calibri"/>
          <w:i/>
          <w:color w:val="000000"/>
          <w:szCs w:val="22"/>
          <w:lang w:eastAsia="en-US"/>
        </w:rPr>
        <w:t>он от существующей набережной до территории  ОАО «Павловское ХПП».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</w:p>
    <w:p w:rsidR="00A12EA4" w:rsidRPr="00896793" w:rsidRDefault="00A12EA4" w:rsidP="00A12EA4">
      <w:pPr>
        <w:pStyle w:val="3"/>
        <w:rPr>
          <w:rFonts w:ascii="Times New Roman" w:eastAsia="Calibri" w:hAnsi="Times New Roman"/>
          <w:sz w:val="28"/>
          <w:szCs w:val="28"/>
          <w:lang w:eastAsia="en-US"/>
        </w:rPr>
      </w:pPr>
      <w:bookmarkStart w:id="74" w:name="_Toc470516613"/>
      <w:r w:rsidRPr="00896793">
        <w:rPr>
          <w:rFonts w:ascii="Times New Roman" w:eastAsia="Calibri" w:hAnsi="Times New Roman"/>
          <w:sz w:val="28"/>
          <w:szCs w:val="28"/>
          <w:lang w:eastAsia="en-US"/>
        </w:rPr>
        <w:t>2.5.7. Земли запаса</w:t>
      </w:r>
      <w:bookmarkEnd w:id="74"/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67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В соответствии со ст.103 Земельного Кодекса РФ «к землям запаса относятся земли, находящиеся в государственной или муниципальной собственности и не предоставленные гражданам или юридическим лицам, за исключением земель фонда перераспределения земель».</w:t>
      </w:r>
    </w:p>
    <w:p w:rsidR="00A12EA4" w:rsidRPr="00F90DE5" w:rsidRDefault="00A12EA4" w:rsidP="00A12EA4">
      <w:pPr>
        <w:ind w:firstLine="567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Использование земель запаса допускается после перевода их в другую категорию.</w:t>
      </w:r>
    </w:p>
    <w:p w:rsidR="00A12EA4" w:rsidRPr="00F90DE5" w:rsidRDefault="00A12EA4" w:rsidP="00A12EA4">
      <w:pPr>
        <w:ind w:firstLine="567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На территории городского поселения г</w:t>
      </w:r>
      <w:proofErr w:type="gramStart"/>
      <w:r w:rsidRPr="00F90DE5">
        <w:rPr>
          <w:rFonts w:eastAsia="Calibri"/>
          <w:szCs w:val="22"/>
          <w:lang w:eastAsia="en-US"/>
        </w:rPr>
        <w:t>.П</w:t>
      </w:r>
      <w:proofErr w:type="gramEnd"/>
      <w:r w:rsidRPr="00F90DE5">
        <w:rPr>
          <w:rFonts w:eastAsia="Calibri"/>
          <w:szCs w:val="22"/>
          <w:lang w:eastAsia="en-US"/>
        </w:rPr>
        <w:t>авловск земли запаса составляют 0,02 тыс. га, расположены в восточной его части. Так как в восточной части формируется производственная зона, целесообразно земли запаса предоставить для резерва развития промышленных, коммунально-складских объектов и кладбища.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896793" w:rsidRDefault="00A12EA4" w:rsidP="00A12EA4">
      <w:pPr>
        <w:pStyle w:val="20"/>
        <w:rPr>
          <w:rFonts w:ascii="Times New Roman" w:eastAsia="Calibri" w:hAnsi="Times New Roman"/>
          <w:sz w:val="28"/>
          <w:szCs w:val="28"/>
          <w:lang w:eastAsia="en-US"/>
        </w:rPr>
      </w:pPr>
      <w:bookmarkStart w:id="75" w:name="_Toc222886207"/>
      <w:bookmarkStart w:id="76" w:name="_Toc470516614"/>
      <w:r w:rsidRPr="00896793">
        <w:rPr>
          <w:rFonts w:ascii="Times New Roman" w:eastAsia="Calibri" w:hAnsi="Times New Roman"/>
          <w:sz w:val="28"/>
          <w:szCs w:val="28"/>
          <w:lang w:eastAsia="en-US"/>
        </w:rPr>
        <w:t xml:space="preserve">2.6. </w:t>
      </w:r>
      <w:bookmarkEnd w:id="75"/>
      <w:r w:rsidRPr="00896793">
        <w:rPr>
          <w:rFonts w:ascii="Times New Roman" w:eastAsia="Calibri" w:hAnsi="Times New Roman"/>
          <w:sz w:val="28"/>
          <w:szCs w:val="28"/>
          <w:lang w:eastAsia="en-US"/>
        </w:rPr>
        <w:t>Зонирование территории городского поселения г</w:t>
      </w:r>
      <w:proofErr w:type="gramStart"/>
      <w:r w:rsidRPr="00896793">
        <w:rPr>
          <w:rFonts w:ascii="Times New Roman" w:eastAsia="Calibri" w:hAnsi="Times New Roman"/>
          <w:sz w:val="28"/>
          <w:szCs w:val="28"/>
          <w:lang w:eastAsia="en-US"/>
        </w:rPr>
        <w:t>.П</w:t>
      </w:r>
      <w:proofErr w:type="gramEnd"/>
      <w:r w:rsidRPr="00896793">
        <w:rPr>
          <w:rFonts w:ascii="Times New Roman" w:eastAsia="Calibri" w:hAnsi="Times New Roman"/>
          <w:sz w:val="28"/>
          <w:szCs w:val="28"/>
          <w:lang w:eastAsia="en-US"/>
        </w:rPr>
        <w:t>авловск.</w:t>
      </w:r>
      <w:bookmarkEnd w:id="76"/>
    </w:p>
    <w:p w:rsidR="00A12EA4" w:rsidRPr="00896793" w:rsidRDefault="00A12EA4" w:rsidP="00A12EA4">
      <w:pPr>
        <w:jc w:val="both"/>
        <w:rPr>
          <w:rFonts w:eastAsia="Calibri"/>
          <w:sz w:val="28"/>
          <w:szCs w:val="28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bCs/>
          <w:i/>
          <w:iCs/>
          <w:color w:val="000000"/>
          <w:szCs w:val="22"/>
          <w:lang w:eastAsia="en-US"/>
        </w:rPr>
        <w:t>Функциональное зонирование территории</w:t>
      </w:r>
      <w:r w:rsidRPr="00F90DE5">
        <w:rPr>
          <w:rFonts w:eastAsia="Calibri"/>
          <w:i/>
          <w:iCs/>
          <w:color w:val="000000"/>
          <w:szCs w:val="22"/>
          <w:lang w:eastAsia="en-US"/>
        </w:rPr>
        <w:t xml:space="preserve"> — </w:t>
      </w:r>
      <w:r w:rsidRPr="00F90DE5">
        <w:rPr>
          <w:rFonts w:eastAsia="Calibri"/>
          <w:i/>
          <w:color w:val="000000"/>
          <w:szCs w:val="22"/>
          <w:lang w:eastAsia="en-US"/>
        </w:rPr>
        <w:t>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использование. (Региональный норматив градостроительного планирования «Планировка жилых, общественно-деловых и рекреационных зон населенных пунктов Воронежской области»).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образований, позволяющим муниципальным образованиям проводить самостоятельную муниципальную политику в области землепользования и застройки. Зонирование заключается в разделении определенной территории в соответствии с установленными критериями на несколько зон и в определении для каждой из зон особого режима (ограничений хозяйственной и иной деятельности и т.д.).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Градостроительный кодекс РФ относит Генеральные планы населенных пунктов к разряду документов территориального планирования, в которых устанавливаются функциональные зоны, зоны планируемого размещения объектов капитального строительства для государственных или муниципальных нужд, зоны с особыми условиями использования территории. Градостроительный кодекс указывает следующие виды и состав территориальных зон:</w:t>
      </w:r>
    </w:p>
    <w:p w:rsidR="00A12EA4" w:rsidRPr="00F90DE5" w:rsidRDefault="00A12EA4" w:rsidP="00A12EA4">
      <w:pPr>
        <w:numPr>
          <w:ilvl w:val="0"/>
          <w:numId w:val="78"/>
        </w:numPr>
        <w:jc w:val="both"/>
        <w:rPr>
          <w:szCs w:val="22"/>
          <w:lang w:eastAsia="en-US"/>
        </w:rPr>
      </w:pPr>
      <w:r w:rsidRPr="00F90DE5">
        <w:rPr>
          <w:szCs w:val="22"/>
          <w:lang w:eastAsia="en-US"/>
        </w:rPr>
        <w:t>жилые,</w:t>
      </w:r>
    </w:p>
    <w:p w:rsidR="00A12EA4" w:rsidRPr="00F90DE5" w:rsidRDefault="00A12EA4" w:rsidP="00A12EA4">
      <w:pPr>
        <w:numPr>
          <w:ilvl w:val="0"/>
          <w:numId w:val="78"/>
        </w:numPr>
        <w:jc w:val="both"/>
        <w:rPr>
          <w:szCs w:val="22"/>
          <w:lang w:eastAsia="en-US"/>
        </w:rPr>
      </w:pPr>
      <w:r w:rsidRPr="00F90DE5">
        <w:rPr>
          <w:szCs w:val="22"/>
          <w:lang w:eastAsia="en-US"/>
        </w:rPr>
        <w:t>общественно-деловые,</w:t>
      </w:r>
    </w:p>
    <w:p w:rsidR="00A12EA4" w:rsidRPr="00F90DE5" w:rsidRDefault="00A12EA4" w:rsidP="00A12EA4">
      <w:pPr>
        <w:numPr>
          <w:ilvl w:val="0"/>
          <w:numId w:val="78"/>
        </w:numPr>
        <w:jc w:val="both"/>
        <w:rPr>
          <w:szCs w:val="22"/>
          <w:lang w:eastAsia="en-US"/>
        </w:rPr>
      </w:pPr>
      <w:r w:rsidRPr="00F90DE5">
        <w:rPr>
          <w:szCs w:val="22"/>
          <w:lang w:eastAsia="en-US"/>
        </w:rPr>
        <w:t>производственные,</w:t>
      </w:r>
    </w:p>
    <w:p w:rsidR="00A12EA4" w:rsidRPr="00F90DE5" w:rsidRDefault="00A12EA4" w:rsidP="00A12EA4">
      <w:pPr>
        <w:numPr>
          <w:ilvl w:val="0"/>
          <w:numId w:val="78"/>
        </w:numPr>
        <w:jc w:val="both"/>
        <w:rPr>
          <w:szCs w:val="22"/>
          <w:lang w:eastAsia="en-US"/>
        </w:rPr>
      </w:pPr>
      <w:r w:rsidRPr="00F90DE5">
        <w:rPr>
          <w:szCs w:val="22"/>
          <w:lang w:eastAsia="en-US"/>
        </w:rPr>
        <w:t>зоны инженерной и транспортной инфраструктур,</w:t>
      </w:r>
    </w:p>
    <w:p w:rsidR="00A12EA4" w:rsidRPr="00F90DE5" w:rsidRDefault="00A12EA4" w:rsidP="00A12EA4">
      <w:pPr>
        <w:numPr>
          <w:ilvl w:val="0"/>
          <w:numId w:val="78"/>
        </w:numPr>
        <w:jc w:val="both"/>
        <w:rPr>
          <w:szCs w:val="22"/>
          <w:lang w:eastAsia="en-US"/>
        </w:rPr>
      </w:pPr>
      <w:r w:rsidRPr="00F90DE5">
        <w:rPr>
          <w:szCs w:val="22"/>
          <w:lang w:eastAsia="en-US"/>
        </w:rPr>
        <w:t>зоны сельскохозяйственного использования,</w:t>
      </w:r>
    </w:p>
    <w:p w:rsidR="00A12EA4" w:rsidRPr="00F90DE5" w:rsidRDefault="00A12EA4" w:rsidP="00A12EA4">
      <w:pPr>
        <w:numPr>
          <w:ilvl w:val="0"/>
          <w:numId w:val="78"/>
        </w:numPr>
        <w:jc w:val="both"/>
        <w:rPr>
          <w:szCs w:val="22"/>
          <w:lang w:eastAsia="en-US"/>
        </w:rPr>
      </w:pPr>
      <w:r w:rsidRPr="00F90DE5">
        <w:rPr>
          <w:szCs w:val="22"/>
          <w:lang w:eastAsia="en-US"/>
        </w:rPr>
        <w:t>зоны рекреационного назначения,</w:t>
      </w:r>
    </w:p>
    <w:p w:rsidR="00A12EA4" w:rsidRPr="00F90DE5" w:rsidRDefault="00A12EA4" w:rsidP="00A12EA4">
      <w:pPr>
        <w:numPr>
          <w:ilvl w:val="0"/>
          <w:numId w:val="78"/>
        </w:numPr>
        <w:jc w:val="both"/>
        <w:rPr>
          <w:szCs w:val="22"/>
          <w:lang w:eastAsia="en-US"/>
        </w:rPr>
      </w:pPr>
      <w:r w:rsidRPr="00F90DE5">
        <w:rPr>
          <w:szCs w:val="22"/>
          <w:lang w:eastAsia="en-US"/>
        </w:rPr>
        <w:t>зоны особо охраняемых территорий,</w:t>
      </w:r>
    </w:p>
    <w:p w:rsidR="00A12EA4" w:rsidRPr="00F90DE5" w:rsidRDefault="00A12EA4" w:rsidP="00A12EA4">
      <w:pPr>
        <w:numPr>
          <w:ilvl w:val="0"/>
          <w:numId w:val="78"/>
        </w:numPr>
        <w:jc w:val="both"/>
        <w:rPr>
          <w:szCs w:val="22"/>
          <w:lang w:eastAsia="en-US"/>
        </w:rPr>
      </w:pPr>
      <w:r w:rsidRPr="00F90DE5">
        <w:rPr>
          <w:szCs w:val="22"/>
          <w:lang w:eastAsia="en-US"/>
        </w:rPr>
        <w:t>зоны специального назначения,</w:t>
      </w:r>
    </w:p>
    <w:p w:rsidR="00A12EA4" w:rsidRPr="00F90DE5" w:rsidRDefault="00A12EA4" w:rsidP="00A12EA4">
      <w:pPr>
        <w:numPr>
          <w:ilvl w:val="0"/>
          <w:numId w:val="78"/>
        </w:numPr>
        <w:jc w:val="both"/>
        <w:rPr>
          <w:szCs w:val="22"/>
          <w:lang w:eastAsia="en-US"/>
        </w:rPr>
      </w:pPr>
      <w:r w:rsidRPr="00F90DE5">
        <w:rPr>
          <w:szCs w:val="22"/>
          <w:lang w:eastAsia="en-US"/>
        </w:rPr>
        <w:t>иные виды территориальных зон.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Градостроительный кодекс РФ предполагает,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территории.</w:t>
      </w:r>
    </w:p>
    <w:p w:rsidR="00A12EA4" w:rsidRPr="00F90DE5" w:rsidRDefault="00A12EA4" w:rsidP="00A12EA4">
      <w:pPr>
        <w:ind w:firstLine="539"/>
        <w:jc w:val="both"/>
        <w:rPr>
          <w:rFonts w:eastAsia="Calibri"/>
          <w:i/>
          <w:color w:val="000000"/>
          <w:szCs w:val="22"/>
          <w:lang w:eastAsia="en-US"/>
        </w:rPr>
      </w:pPr>
      <w:r w:rsidRPr="00F90DE5">
        <w:rPr>
          <w:rFonts w:eastAsia="Calibri"/>
          <w:bCs/>
          <w:i/>
          <w:iCs/>
          <w:color w:val="000000"/>
          <w:szCs w:val="22"/>
          <w:lang w:eastAsia="en-US"/>
        </w:rPr>
        <w:t>Градостроительное зонирование -</w:t>
      </w:r>
      <w:r w:rsidRPr="00F90DE5">
        <w:rPr>
          <w:rFonts w:eastAsia="Calibri"/>
          <w:b/>
          <w:bCs/>
          <w:i/>
          <w:iCs/>
          <w:color w:val="000000"/>
          <w:szCs w:val="22"/>
          <w:lang w:eastAsia="en-US"/>
        </w:rPr>
        <w:t xml:space="preserve"> </w:t>
      </w:r>
      <w:r w:rsidRPr="00F90DE5">
        <w:rPr>
          <w:rFonts w:eastAsia="Calibri"/>
          <w:i/>
          <w:color w:val="000000"/>
          <w:szCs w:val="22"/>
          <w:lang w:eastAsia="en-US"/>
        </w:rPr>
        <w:t>зонирование территорий муниципальных образований в целях определения территориальных зон и установления градостроительных регламентов. (Региональный норматив градостроительного планирования «Планировка жилых, общественно-деловых и рекреационных зон населенных пунктов Воронежской области»).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 xml:space="preserve">Поскольку генеральный план поселения не является документом прямого действия, реализация его положений осуществляется через разработку правил землепользования и застройки, проектов планировки и межевания территорий элементов планировочной структуры, градостроительных планов земельных участков. </w:t>
      </w:r>
      <w:proofErr w:type="gramStart"/>
      <w:r w:rsidRPr="00F90DE5">
        <w:rPr>
          <w:rFonts w:eastAsia="Calibri"/>
          <w:color w:val="000000"/>
          <w:szCs w:val="22"/>
          <w:lang w:eastAsia="en-US"/>
        </w:rPr>
        <w:t xml:space="preserve">Поэтому </w:t>
      </w:r>
      <w:r w:rsidRPr="00F90DE5">
        <w:rPr>
          <w:rFonts w:eastAsia="Calibri"/>
          <w:color w:val="000000"/>
          <w:szCs w:val="22"/>
          <w:lang w:eastAsia="en-US"/>
        </w:rPr>
        <w:lastRenderedPageBreak/>
        <w:t>назначенный для застройки участок относится к какой-либо функциональной зоне генерального плана, получает градостроительные регламенты и разрешенный вид строительных преобразований из правил землепользования и застройки, приобретает точные юридически оформляемые границы из проектов планировки и межевания территории и, наконец, делится на застраиваемую и свободную от застройки части в градостроительном плане земельного участка.</w:t>
      </w:r>
      <w:proofErr w:type="gramEnd"/>
    </w:p>
    <w:p w:rsidR="00A12EA4" w:rsidRPr="00F90DE5" w:rsidRDefault="00A12EA4" w:rsidP="00A12EA4">
      <w:pPr>
        <w:ind w:firstLine="539"/>
        <w:jc w:val="both"/>
        <w:rPr>
          <w:rFonts w:eastAsia="Calibri"/>
          <w:i/>
          <w:color w:val="000000"/>
          <w:szCs w:val="22"/>
          <w:lang w:eastAsia="en-US"/>
        </w:rPr>
      </w:pPr>
      <w:r w:rsidRPr="00F90DE5">
        <w:rPr>
          <w:rFonts w:eastAsia="Calibri"/>
          <w:i/>
          <w:color w:val="000000"/>
          <w:szCs w:val="22"/>
          <w:lang w:eastAsia="en-US"/>
        </w:rPr>
        <w:t xml:space="preserve">Зоны с особыми условиями использования территории </w:t>
      </w:r>
      <w:r w:rsidRPr="00F90DE5">
        <w:rPr>
          <w:rFonts w:eastAsia="Calibri"/>
          <w:b/>
          <w:i/>
          <w:color w:val="000000"/>
          <w:szCs w:val="22"/>
          <w:lang w:eastAsia="en-US"/>
        </w:rPr>
        <w:t xml:space="preserve">– </w:t>
      </w:r>
      <w:r w:rsidRPr="00F90DE5">
        <w:rPr>
          <w:rFonts w:eastAsia="Calibri"/>
          <w:i/>
          <w:color w:val="000000"/>
          <w:szCs w:val="22"/>
          <w:lang w:eastAsia="en-US"/>
        </w:rPr>
        <w:t>охранные, санитарно-защитные зоны, зоны охраны объектов культурного наследия, водоохранные зоны, зоны охраны источников питьевого водоснабжения, зоны охраняемых объектов, иные зоны, устанавливаемые в соответствии с законодательством Российской Федерации. (Региональный норматив градостроительного планирования «Планировка жилых, общественно-деловых и рекреационных зон населенных пунктов Воронежской области»).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При разработке генерального плана необходимо учитывать наличие зон, оказывающих влияние на развитие территории. Границы зон с особыми условиями использования территории могут не совпадать с границами территориальных зон.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Зонирование территории подробно представлено на Схемах современного использования территории ГП-1 и ГП-2.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896793" w:rsidRDefault="00A12EA4" w:rsidP="00A12EA4">
      <w:pPr>
        <w:pStyle w:val="3"/>
        <w:rPr>
          <w:rFonts w:ascii="Times New Roman" w:eastAsia="Calibri" w:hAnsi="Times New Roman"/>
          <w:sz w:val="28"/>
          <w:szCs w:val="28"/>
          <w:lang w:eastAsia="en-US"/>
        </w:rPr>
      </w:pPr>
      <w:bookmarkStart w:id="77" w:name="_Toc470516615"/>
      <w:r w:rsidRPr="00896793">
        <w:rPr>
          <w:rFonts w:ascii="Times New Roman" w:eastAsia="Calibri" w:hAnsi="Times New Roman"/>
          <w:sz w:val="28"/>
          <w:szCs w:val="28"/>
          <w:lang w:eastAsia="en-US"/>
        </w:rPr>
        <w:t>2.6.1. Функциональное зонирование территории городского поселения</w:t>
      </w:r>
      <w:bookmarkEnd w:id="77"/>
    </w:p>
    <w:p w:rsidR="00A12EA4" w:rsidRPr="00F90DE5" w:rsidRDefault="00A12EA4" w:rsidP="00A12EA4">
      <w:pPr>
        <w:jc w:val="center"/>
        <w:rPr>
          <w:rFonts w:eastAsia="Calibri"/>
          <w:szCs w:val="22"/>
          <w:u w:val="single"/>
          <w:lang w:eastAsia="en-US"/>
        </w:rPr>
      </w:pPr>
    </w:p>
    <w:p w:rsidR="00A12EA4" w:rsidRPr="00F90DE5" w:rsidRDefault="00A12EA4" w:rsidP="00A12EA4">
      <w:pPr>
        <w:keepNext/>
        <w:jc w:val="center"/>
        <w:outlineLvl w:val="3"/>
        <w:rPr>
          <w:rFonts w:eastAsia="Calibri"/>
          <w:bCs/>
          <w:szCs w:val="28"/>
          <w:u w:val="single"/>
          <w:lang w:eastAsia="en-US"/>
        </w:rPr>
      </w:pPr>
      <w:r w:rsidRPr="00F90DE5">
        <w:rPr>
          <w:rFonts w:eastAsia="Calibri"/>
          <w:bCs/>
          <w:szCs w:val="28"/>
          <w:u w:val="single"/>
          <w:lang w:eastAsia="en-US"/>
        </w:rPr>
        <w:t>2.6.1.1. Жилые зоны</w:t>
      </w:r>
    </w:p>
    <w:p w:rsidR="00A12EA4" w:rsidRPr="00F90DE5" w:rsidRDefault="00A12EA4" w:rsidP="00A12EA4">
      <w:pPr>
        <w:jc w:val="center"/>
        <w:rPr>
          <w:rFonts w:eastAsia="Calibri"/>
          <w:szCs w:val="22"/>
          <w:u w:val="single"/>
          <w:lang w:eastAsia="en-US"/>
        </w:rPr>
      </w:pP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Жилые зоны расположены в границах города и состоят из трех типов застройки:</w:t>
      </w:r>
    </w:p>
    <w:p w:rsidR="00A12EA4" w:rsidRPr="00F90DE5" w:rsidRDefault="00A12EA4" w:rsidP="00A12EA4">
      <w:pPr>
        <w:widowControl w:val="0"/>
        <w:numPr>
          <w:ilvl w:val="0"/>
          <w:numId w:val="83"/>
        </w:numPr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индивидуальными жилыми домами (с приусадебными участками);</w:t>
      </w:r>
    </w:p>
    <w:p w:rsidR="00A12EA4" w:rsidRPr="00F90DE5" w:rsidRDefault="00A12EA4" w:rsidP="00A12EA4">
      <w:pPr>
        <w:widowControl w:val="0"/>
        <w:numPr>
          <w:ilvl w:val="0"/>
          <w:numId w:val="83"/>
        </w:numPr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малоэтажными </w:t>
      </w:r>
      <w:proofErr w:type="gramStart"/>
      <w:r w:rsidRPr="00F90DE5">
        <w:rPr>
          <w:rFonts w:eastAsia="Calibri"/>
          <w:szCs w:val="22"/>
          <w:lang w:eastAsia="en-US"/>
        </w:rPr>
        <w:t>жилым</w:t>
      </w:r>
      <w:proofErr w:type="gramEnd"/>
      <w:r w:rsidRPr="00F90DE5">
        <w:rPr>
          <w:rFonts w:eastAsia="Calibri"/>
          <w:szCs w:val="22"/>
          <w:lang w:eastAsia="en-US"/>
        </w:rPr>
        <w:t xml:space="preserve"> домами (2-3 эт.);</w:t>
      </w:r>
    </w:p>
    <w:p w:rsidR="00A12EA4" w:rsidRPr="00F90DE5" w:rsidRDefault="00A12EA4" w:rsidP="00A12EA4">
      <w:pPr>
        <w:widowControl w:val="0"/>
        <w:numPr>
          <w:ilvl w:val="0"/>
          <w:numId w:val="83"/>
        </w:numPr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многоэтажными жилыми домами (4-5 эт.).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Жилые зоны</w:t>
      </w:r>
      <w:r w:rsidRPr="00F90DE5">
        <w:rPr>
          <w:rFonts w:eastAsia="Calibri"/>
          <w:b/>
          <w:color w:val="000000"/>
          <w:szCs w:val="22"/>
          <w:lang w:eastAsia="en-US"/>
        </w:rPr>
        <w:t xml:space="preserve"> </w:t>
      </w:r>
      <w:r w:rsidRPr="00F90DE5">
        <w:rPr>
          <w:rFonts w:eastAsia="Calibri"/>
          <w:color w:val="000000"/>
          <w:szCs w:val="22"/>
          <w:lang w:eastAsia="en-US"/>
        </w:rPr>
        <w:t xml:space="preserve"> Павловска образуют 3 </w:t>
      </w:r>
      <w:proofErr w:type="gramStart"/>
      <w:r w:rsidRPr="00F90DE5">
        <w:rPr>
          <w:rFonts w:eastAsia="Calibri"/>
          <w:color w:val="000000"/>
          <w:szCs w:val="22"/>
          <w:lang w:eastAsia="en-US"/>
        </w:rPr>
        <w:t>крупных</w:t>
      </w:r>
      <w:proofErr w:type="gramEnd"/>
      <w:r w:rsidRPr="00F90DE5">
        <w:rPr>
          <w:rFonts w:eastAsia="Calibri"/>
          <w:color w:val="000000"/>
          <w:szCs w:val="22"/>
          <w:lang w:eastAsia="en-US"/>
        </w:rPr>
        <w:t xml:space="preserve"> массива:</w:t>
      </w:r>
    </w:p>
    <w:p w:rsidR="00A12EA4" w:rsidRPr="00F90DE5" w:rsidRDefault="00A12EA4" w:rsidP="00A12EA4">
      <w:pPr>
        <w:widowControl w:val="0"/>
        <w:numPr>
          <w:ilvl w:val="0"/>
          <w:numId w:val="11"/>
        </w:numPr>
        <w:tabs>
          <w:tab w:val="num" w:pos="0"/>
        </w:tabs>
        <w:ind w:left="0"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Историческая часть (центр города) – преимущественно застроена мелкими кварталами одноэтажных, частично двухэтажных жилых домов;</w:t>
      </w:r>
    </w:p>
    <w:p w:rsidR="00A12EA4" w:rsidRPr="00F90DE5" w:rsidRDefault="00A12EA4" w:rsidP="00A12EA4">
      <w:pPr>
        <w:widowControl w:val="0"/>
        <w:numPr>
          <w:ilvl w:val="0"/>
          <w:numId w:val="11"/>
        </w:numPr>
        <w:tabs>
          <w:tab w:val="num" w:pos="0"/>
        </w:tabs>
        <w:ind w:left="0"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В восточной части города – малоэтажная застройка, микрорайоны многоэтажного строительства (т.н. мкр</w:t>
      </w:r>
      <w:proofErr w:type="gramStart"/>
      <w:r w:rsidRPr="00F90DE5">
        <w:rPr>
          <w:rFonts w:eastAsia="Calibri"/>
          <w:color w:val="000000"/>
          <w:szCs w:val="22"/>
          <w:lang w:eastAsia="en-US"/>
        </w:rPr>
        <w:t>.С</w:t>
      </w:r>
      <w:proofErr w:type="gramEnd"/>
      <w:r w:rsidRPr="00F90DE5">
        <w:rPr>
          <w:rFonts w:eastAsia="Calibri"/>
          <w:color w:val="000000"/>
          <w:szCs w:val="22"/>
          <w:lang w:eastAsia="en-US"/>
        </w:rPr>
        <w:t>еверный, мкр.Гранитный, мкр.Черемушки), а на периферии массива – некоторое количество кварталов одноэтажной усадебной застройки;</w:t>
      </w:r>
    </w:p>
    <w:p w:rsidR="00A12EA4" w:rsidRPr="00F90DE5" w:rsidRDefault="00A12EA4" w:rsidP="00A12EA4">
      <w:pPr>
        <w:widowControl w:val="0"/>
        <w:numPr>
          <w:ilvl w:val="0"/>
          <w:numId w:val="11"/>
        </w:numPr>
        <w:tabs>
          <w:tab w:val="num" w:pos="0"/>
        </w:tabs>
        <w:ind w:left="0"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В юго-восточной части города – кварталы индивидуальной усадебной застройки (т.н</w:t>
      </w:r>
      <w:proofErr w:type="gramStart"/>
      <w:r w:rsidRPr="00F90DE5">
        <w:rPr>
          <w:rFonts w:eastAsia="Calibri"/>
          <w:color w:val="000000"/>
          <w:szCs w:val="22"/>
          <w:lang w:eastAsia="en-US"/>
        </w:rPr>
        <w:t>.В</w:t>
      </w:r>
      <w:proofErr w:type="gramEnd"/>
      <w:r w:rsidRPr="00F90DE5">
        <w:rPr>
          <w:rFonts w:eastAsia="Calibri"/>
          <w:color w:val="000000"/>
          <w:szCs w:val="22"/>
          <w:lang w:eastAsia="en-US"/>
        </w:rPr>
        <w:t>осточный район, бывш. п.Придонской);</w:t>
      </w:r>
    </w:p>
    <w:p w:rsidR="00A12EA4" w:rsidRPr="00F90DE5" w:rsidRDefault="00A12EA4" w:rsidP="00A12EA4">
      <w:pPr>
        <w:tabs>
          <w:tab w:val="num" w:pos="0"/>
        </w:tabs>
        <w:ind w:firstLine="567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 xml:space="preserve">В жилых зонах размещаются отдельно стоящие, встроенные и пристроенные объекты социального и культурно-бытового обслуживания населения, культовые здания, стоянки автомобильного транспорта, промышленные, коммунальные и складские объекты, для которых не требуется установление санитарно-защитных зон и деятельность которых не оказывает вредное воздействие на окружающую среду. </w:t>
      </w:r>
    </w:p>
    <w:p w:rsidR="00A12EA4" w:rsidRPr="00F90DE5" w:rsidRDefault="00A12EA4" w:rsidP="00A12EA4">
      <w:pPr>
        <w:tabs>
          <w:tab w:val="num" w:pos="0"/>
        </w:tabs>
        <w:ind w:firstLine="567"/>
        <w:jc w:val="both"/>
        <w:rPr>
          <w:rFonts w:eastAsia="Calibri"/>
          <w:color w:val="000000"/>
          <w:szCs w:val="22"/>
          <w:lang w:eastAsia="en-US"/>
        </w:rPr>
      </w:pPr>
    </w:p>
    <w:p w:rsidR="00A12EA4" w:rsidRPr="00F90DE5" w:rsidRDefault="00A12EA4" w:rsidP="00A12EA4">
      <w:pPr>
        <w:keepNext/>
        <w:jc w:val="center"/>
        <w:outlineLvl w:val="3"/>
        <w:rPr>
          <w:rFonts w:eastAsia="Calibri"/>
          <w:bCs/>
          <w:szCs w:val="28"/>
          <w:u w:val="single"/>
          <w:lang w:eastAsia="en-US"/>
        </w:rPr>
      </w:pPr>
      <w:r w:rsidRPr="00F90DE5">
        <w:rPr>
          <w:rFonts w:eastAsia="Calibri"/>
          <w:bCs/>
          <w:szCs w:val="28"/>
          <w:u w:val="single"/>
          <w:lang w:eastAsia="en-US"/>
        </w:rPr>
        <w:t>2.6.1.2. Общественно-деловые зоны.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Общественно-деловые зоны предназначены для размещения объектов здравоохранения,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профессионального образования, административных учреждений, культовых зданий, объектов делового, финансового назначения, иных объектов, связанных с обеспечением жизнедеятельности граждан.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 xml:space="preserve">В городе имеются основные виды объектов общественного обслуживания населения, большинство из которых расположены в исторической части, формируя многофункциональный общественно-деловой центр.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В лесном массиве, примыкающем к городу с юго-западной стороны, расположены объекты здравоохранения и соцзащиты, спортивно-развлекательные объекты.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Многие объекты общественно-деловой зоны тяготеют к придорожной полосе автодороги М-4 (гостиницы, магазины и т.д.).</w:t>
      </w:r>
    </w:p>
    <w:p w:rsidR="00A12EA4" w:rsidRPr="00F90DE5" w:rsidRDefault="00A12EA4" w:rsidP="00A12EA4">
      <w:pPr>
        <w:ind w:left="179"/>
        <w:jc w:val="center"/>
        <w:rPr>
          <w:rFonts w:eastAsia="Calibri"/>
          <w:color w:val="000000"/>
          <w:szCs w:val="22"/>
          <w:u w:val="single"/>
          <w:lang w:eastAsia="en-US"/>
        </w:rPr>
      </w:pPr>
    </w:p>
    <w:p w:rsidR="00A12EA4" w:rsidRPr="00F90DE5" w:rsidRDefault="00A12EA4" w:rsidP="00A12EA4">
      <w:pPr>
        <w:keepNext/>
        <w:jc w:val="center"/>
        <w:outlineLvl w:val="3"/>
        <w:rPr>
          <w:rFonts w:eastAsia="Calibri"/>
          <w:bCs/>
          <w:szCs w:val="28"/>
          <w:u w:val="single"/>
          <w:lang w:eastAsia="en-US"/>
        </w:rPr>
      </w:pPr>
      <w:r w:rsidRPr="00F90DE5">
        <w:rPr>
          <w:rFonts w:eastAsia="Calibri"/>
          <w:bCs/>
          <w:szCs w:val="28"/>
          <w:u w:val="single"/>
          <w:lang w:eastAsia="en-US"/>
        </w:rPr>
        <w:t>2.6.1.3. Производственные зоны.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67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В состав производственных зон включаются зоны размещения коммунальных и складских объектов, производственных объектов с различными нормативами воздействия на окружающую среду, объектов ЖКХ и иных объектов.</w:t>
      </w:r>
    </w:p>
    <w:p w:rsidR="00A12EA4" w:rsidRPr="00F90DE5" w:rsidRDefault="00A12EA4" w:rsidP="00A12EA4">
      <w:pPr>
        <w:ind w:firstLine="567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Промышленные предприятия города в основном сформированы в промрайон, расположенный в восточной части города. Частично сложившаяся застройка данного промрайона выходит за границы земель г</w:t>
      </w:r>
      <w:proofErr w:type="gramStart"/>
      <w:r w:rsidRPr="00F90DE5">
        <w:rPr>
          <w:rFonts w:eastAsia="Calibri"/>
          <w:color w:val="000000"/>
          <w:szCs w:val="22"/>
          <w:lang w:eastAsia="en-US"/>
        </w:rPr>
        <w:t>.П</w:t>
      </w:r>
      <w:proofErr w:type="gramEnd"/>
      <w:r w:rsidRPr="00F90DE5">
        <w:rPr>
          <w:rFonts w:eastAsia="Calibri"/>
          <w:color w:val="000000"/>
          <w:szCs w:val="22"/>
          <w:lang w:eastAsia="en-US"/>
        </w:rPr>
        <w:t>авловска, что указывает на необходимость изменения границ города. Часть предприятий размещена среди кварталов жилой застройки исторической части города. В пойме р</w:t>
      </w:r>
      <w:proofErr w:type="gramStart"/>
      <w:r w:rsidRPr="00F90DE5">
        <w:rPr>
          <w:rFonts w:eastAsia="Calibri"/>
          <w:color w:val="000000"/>
          <w:szCs w:val="22"/>
          <w:lang w:eastAsia="en-US"/>
        </w:rPr>
        <w:t>.О</w:t>
      </w:r>
      <w:proofErr w:type="gramEnd"/>
      <w:r w:rsidRPr="00F90DE5">
        <w:rPr>
          <w:rFonts w:eastAsia="Calibri"/>
          <w:color w:val="000000"/>
          <w:szCs w:val="22"/>
          <w:lang w:eastAsia="en-US"/>
        </w:rPr>
        <w:t xml:space="preserve">середь расположен ОАО «ПССРЗ» (судоремонтный завод), </w:t>
      </w:r>
      <w:r w:rsidRPr="00F90DE5">
        <w:rPr>
          <w:rFonts w:eastAsia="Calibri"/>
          <w:color w:val="000000"/>
          <w:szCs w:val="22"/>
          <w:lang w:eastAsia="en-US"/>
        </w:rPr>
        <w:lastRenderedPageBreak/>
        <w:t>работающий на неполную производственную мощность, а также ранее находилась нефтебаза, которая уже вынесена за пределы центра города.</w:t>
      </w:r>
    </w:p>
    <w:p w:rsidR="00A12EA4" w:rsidRPr="00F90DE5" w:rsidRDefault="00A12EA4" w:rsidP="00A12EA4">
      <w:pPr>
        <w:ind w:firstLine="567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В настоящее время авторемзавод «Павловский», находящийся в исторической части города, по основному профилю производственной деятельности не функционирует, а его помещения сдаются в аренду, главным образом под офисы и магазины.</w:t>
      </w:r>
    </w:p>
    <w:p w:rsidR="00A12EA4" w:rsidRPr="00F90DE5" w:rsidRDefault="00A12EA4" w:rsidP="00A12EA4">
      <w:pPr>
        <w:ind w:firstLine="567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 xml:space="preserve">В 1980-1990-х годах в городе планировалось размещение целого ряда промышленных предприятий стройиндустрии, однако новых предприятий не появилось. Очень велика зависимость города от предприятия-гиганта ОАО «Павловскгранит», расположенного на территории Русско-Буйловского сельского поселения в юго-восточном направлении, где занята большая часть населения города. </w:t>
      </w:r>
    </w:p>
    <w:p w:rsidR="00A12EA4" w:rsidRPr="00F90DE5" w:rsidRDefault="00A12EA4" w:rsidP="00A12EA4">
      <w:pPr>
        <w:ind w:firstLine="567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На сегодняшний день значительных территорий для размещения промышленных и коммунальных объектов на территории поселения не требуется. Но ввиду формирования единой промышленной зоны в восточной части поселения, целесообразно свободные территории предоставить под резерв промышленных и коммунальных объектов на перспективу, в том числе для развития стройиндустрии и агропромышленного комплекса.</w:t>
      </w:r>
    </w:p>
    <w:p w:rsidR="00A12EA4" w:rsidRPr="00F90DE5" w:rsidRDefault="00A12EA4" w:rsidP="00A12EA4">
      <w:pPr>
        <w:ind w:firstLine="567"/>
        <w:jc w:val="both"/>
        <w:rPr>
          <w:rFonts w:eastAsia="Calibri"/>
          <w:color w:val="000000"/>
          <w:szCs w:val="22"/>
          <w:lang w:eastAsia="en-US"/>
        </w:rPr>
      </w:pPr>
    </w:p>
    <w:p w:rsidR="00A12EA4" w:rsidRPr="00F90DE5" w:rsidRDefault="00A12EA4" w:rsidP="00A12EA4">
      <w:pPr>
        <w:ind w:firstLine="567"/>
        <w:jc w:val="both"/>
        <w:rPr>
          <w:rFonts w:eastAsia="Calibri"/>
          <w:bCs/>
          <w:i/>
          <w:iCs/>
          <w:color w:val="000000"/>
          <w:szCs w:val="22"/>
          <w:lang w:eastAsia="en-US"/>
        </w:rPr>
      </w:pPr>
      <w:r w:rsidRPr="00F90DE5">
        <w:rPr>
          <w:rFonts w:eastAsia="Calibri"/>
          <w:bCs/>
          <w:i/>
          <w:iCs/>
          <w:color w:val="000000"/>
          <w:szCs w:val="22"/>
          <w:lang w:eastAsia="en-US"/>
        </w:rPr>
        <w:t>В результате анализа, проведенного в пункте 2.6.1.3.,  выявлены следующие проблемы:</w:t>
      </w:r>
    </w:p>
    <w:p w:rsidR="00A12EA4" w:rsidRPr="00F90DE5" w:rsidRDefault="00A12EA4" w:rsidP="00A12EA4">
      <w:pPr>
        <w:widowControl w:val="0"/>
        <w:numPr>
          <w:ilvl w:val="0"/>
          <w:numId w:val="92"/>
        </w:numPr>
        <w:jc w:val="both"/>
        <w:rPr>
          <w:rFonts w:eastAsia="Calibri"/>
          <w:i/>
          <w:color w:val="000000"/>
          <w:szCs w:val="22"/>
          <w:lang w:eastAsia="en-US"/>
        </w:rPr>
      </w:pPr>
      <w:r w:rsidRPr="00F90DE5">
        <w:rPr>
          <w:rFonts w:eastAsia="Calibri"/>
          <w:i/>
          <w:color w:val="000000"/>
          <w:szCs w:val="22"/>
          <w:lang w:eastAsia="en-US"/>
        </w:rPr>
        <w:t>Новых территорий для размещения промышленных объектов не требуется. Необходимо зарезервировать территории для развития на перспективу.</w:t>
      </w:r>
    </w:p>
    <w:p w:rsidR="00A12EA4" w:rsidRPr="00F90DE5" w:rsidRDefault="00A12EA4" w:rsidP="00A12EA4">
      <w:pPr>
        <w:widowControl w:val="0"/>
        <w:numPr>
          <w:ilvl w:val="0"/>
          <w:numId w:val="92"/>
        </w:numPr>
        <w:jc w:val="both"/>
        <w:rPr>
          <w:rFonts w:eastAsia="Calibri"/>
          <w:i/>
          <w:color w:val="000000"/>
          <w:szCs w:val="22"/>
          <w:lang w:eastAsia="en-US"/>
        </w:rPr>
      </w:pPr>
      <w:r w:rsidRPr="00F90DE5">
        <w:rPr>
          <w:rFonts w:eastAsia="Calibri"/>
          <w:i/>
          <w:color w:val="000000"/>
          <w:szCs w:val="22"/>
          <w:lang w:eastAsia="en-US"/>
        </w:rPr>
        <w:t>Необходимо сохранить тенденцию формирования единой производственной зоны.</w:t>
      </w:r>
    </w:p>
    <w:p w:rsidR="00A12EA4" w:rsidRPr="00F90DE5" w:rsidRDefault="00A12EA4" w:rsidP="00A12EA4">
      <w:pPr>
        <w:widowControl w:val="0"/>
        <w:ind w:firstLine="539"/>
        <w:jc w:val="both"/>
        <w:rPr>
          <w:rFonts w:eastAsia="Calibri"/>
          <w:i/>
          <w:color w:val="000000"/>
          <w:szCs w:val="22"/>
          <w:lang w:eastAsia="en-US"/>
        </w:rPr>
      </w:pPr>
    </w:p>
    <w:p w:rsidR="00A12EA4" w:rsidRPr="00F90DE5" w:rsidRDefault="00A12EA4" w:rsidP="00A12EA4">
      <w:pPr>
        <w:keepNext/>
        <w:jc w:val="center"/>
        <w:outlineLvl w:val="3"/>
        <w:rPr>
          <w:rFonts w:eastAsia="Calibri"/>
          <w:bCs/>
          <w:szCs w:val="28"/>
          <w:u w:val="single"/>
          <w:lang w:eastAsia="en-US"/>
        </w:rPr>
      </w:pPr>
      <w:r w:rsidRPr="00F90DE5">
        <w:rPr>
          <w:rFonts w:eastAsia="Calibri"/>
          <w:bCs/>
          <w:szCs w:val="28"/>
          <w:u w:val="single"/>
          <w:lang w:eastAsia="en-US"/>
        </w:rPr>
        <w:t>2.6.1.4. Зоны инженерной и транспортной инфраструктур.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В соответствии с п.7,8 ст.35 Градостроительного Кодекса РФ в зоне инженерной и транспортной инфраструктур размещаются сооружения и коммуникации железнодорожного, автомобильного, речного, морского, воздушного и трубопроводного транспорта, связи и т.д.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Для предотвращения вредного воздействия от сооружений и коммуникаций транспорта на среду жизнедеятельности обеспечивается соблюдение необходимых расстояний до территорий жилых, общественно-деловых и рекреационных зон и других требований в соответствии с государственными градостроительными нормативами и правилами, правилами застройки и другими нормативами.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i/>
          <w:color w:val="000000"/>
          <w:szCs w:val="22"/>
          <w:lang w:eastAsia="en-US"/>
        </w:rPr>
        <w:t>Транспортная инфраструктура</w:t>
      </w:r>
      <w:r w:rsidRPr="00F90DE5">
        <w:rPr>
          <w:rFonts w:eastAsia="Calibri"/>
          <w:color w:val="000000"/>
          <w:szCs w:val="22"/>
          <w:lang w:eastAsia="en-US"/>
        </w:rPr>
        <w:t xml:space="preserve"> в целом по городу достаточно хорошо развита. Основные транзитные по отношению к городу транспортные потоки проходят к востоку от большей части селитебных территорий по автодороге М-4 «Дон» и отходящим от нее дорогам на Калач и Бутурлиновку.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 xml:space="preserve">Проблема организации движения транспорта  Павловска не представляет особой сложности, так как основные потоки внегородского транзитного движения минуют селитебную зону и историческую часть города, регулярная планировка при небольших размерах кварталов позволяет при необходимости организовать систему одностороннего движения внутригородского транспорта.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Негативными факторами являются: отдельные планировочные нарушения – несоблюдение красных линий и захваты территорий, сужающие и даже перекрывающие проезды, образование тупиков, отсутствие или периодическая непригодность тротуаров, нехватка мест для постоянного и временного хранения автомобилей (гаражей, стоянок).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Транспортная пассажирская связь осуществляется автобусами и маршрутными такси. Количество данных сре</w:t>
      </w:r>
      <w:proofErr w:type="gramStart"/>
      <w:r w:rsidRPr="00F90DE5">
        <w:rPr>
          <w:rFonts w:eastAsia="Calibri"/>
          <w:color w:val="000000"/>
          <w:szCs w:val="22"/>
          <w:lang w:eastAsia="en-US"/>
        </w:rPr>
        <w:t>дств тр</w:t>
      </w:r>
      <w:proofErr w:type="gramEnd"/>
      <w:r w:rsidRPr="00F90DE5">
        <w:rPr>
          <w:rFonts w:eastAsia="Calibri"/>
          <w:color w:val="000000"/>
          <w:szCs w:val="22"/>
          <w:lang w:eastAsia="en-US"/>
        </w:rPr>
        <w:t>анспорта недостаточно (большие интервалы движения, малая вместимость), парк автобусов изношен. Таким образом, необходимо предусмотреть обновление и расширение автобусного парка с соответствующим расширением территории АТП и разворотных площадок.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i/>
          <w:color w:val="000000"/>
          <w:szCs w:val="22"/>
          <w:lang w:eastAsia="en-US"/>
        </w:rPr>
        <w:t>Инженерные сети</w:t>
      </w:r>
      <w:r w:rsidRPr="00F90DE5">
        <w:rPr>
          <w:rFonts w:eastAsia="Calibri"/>
          <w:color w:val="000000"/>
          <w:szCs w:val="22"/>
          <w:lang w:eastAsia="en-US"/>
        </w:rPr>
        <w:t>. Водоснабжение населения и предприятий Павловска осуществляется из месторождений подземных вод, расположенных на территории Павловского района. Городские кварталы сложившейся застройки полностью обеспечены водоснабжением, газоснабжением и телефонной связью.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Сетью канализации обеспечены только районы многоэтажной застройки в новой части города. Историческая часть города не имеет сетей канализации. Ливневая канализация представлена фрагментарно (лишь вблизи основных общественных зданий), ее сеть требует развития.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bCs/>
          <w:i/>
          <w:iCs/>
          <w:color w:val="000000"/>
          <w:szCs w:val="22"/>
          <w:lang w:eastAsia="en-US"/>
        </w:rPr>
      </w:pPr>
      <w:r w:rsidRPr="00F90DE5">
        <w:rPr>
          <w:rFonts w:eastAsia="Calibri"/>
          <w:bCs/>
          <w:i/>
          <w:iCs/>
          <w:color w:val="000000"/>
          <w:szCs w:val="22"/>
          <w:lang w:eastAsia="en-US"/>
        </w:rPr>
        <w:t>В результате анализа, проведенного в пункте 2.6.1.4., выявлены следующие проблемы:</w:t>
      </w:r>
    </w:p>
    <w:p w:rsidR="00A12EA4" w:rsidRPr="00F90DE5" w:rsidRDefault="00A12EA4" w:rsidP="00A12EA4">
      <w:pPr>
        <w:widowControl w:val="0"/>
        <w:numPr>
          <w:ilvl w:val="0"/>
          <w:numId w:val="93"/>
        </w:numPr>
        <w:tabs>
          <w:tab w:val="num" w:pos="720"/>
        </w:tabs>
        <w:ind w:left="720"/>
        <w:jc w:val="both"/>
        <w:rPr>
          <w:rFonts w:eastAsia="Calibri"/>
          <w:i/>
          <w:color w:val="000000"/>
          <w:szCs w:val="22"/>
          <w:lang w:eastAsia="en-US"/>
        </w:rPr>
      </w:pPr>
      <w:proofErr w:type="gramStart"/>
      <w:r w:rsidRPr="00F90DE5">
        <w:rPr>
          <w:rFonts w:eastAsia="Calibri"/>
          <w:i/>
          <w:color w:val="000000"/>
          <w:szCs w:val="22"/>
          <w:lang w:eastAsia="en-US"/>
        </w:rPr>
        <w:t>Необходимо соблюдение правил установления и использования придорожных полос федеральных автомобильных дорог общего пользования (в сооств.</w:t>
      </w:r>
      <w:proofErr w:type="gramEnd"/>
      <w:r w:rsidRPr="00F90DE5">
        <w:rPr>
          <w:rFonts w:eastAsia="Calibri"/>
          <w:i/>
          <w:color w:val="000000"/>
          <w:szCs w:val="22"/>
          <w:lang w:eastAsia="en-US"/>
        </w:rPr>
        <w:t xml:space="preserve"> </w:t>
      </w:r>
      <w:proofErr w:type="gramStart"/>
      <w:r w:rsidRPr="00F90DE5">
        <w:rPr>
          <w:rFonts w:eastAsia="Calibri"/>
          <w:i/>
          <w:color w:val="000000"/>
          <w:szCs w:val="22"/>
          <w:lang w:eastAsia="en-US"/>
        </w:rPr>
        <w:t xml:space="preserve">С Постановлением Правительства РФ от 1 декабря </w:t>
      </w:r>
      <w:smartTag w:uri="urn:schemas-microsoft-com:office:smarttags" w:element="metricconverter">
        <w:smartTagPr>
          <w:attr w:name="ProductID" w:val="1998 г"/>
        </w:smartTagPr>
        <w:r w:rsidRPr="00F90DE5">
          <w:rPr>
            <w:rFonts w:eastAsia="Calibri"/>
            <w:i/>
            <w:color w:val="000000"/>
            <w:szCs w:val="22"/>
            <w:lang w:eastAsia="en-US"/>
          </w:rPr>
          <w:t>1998 г</w:t>
        </w:r>
      </w:smartTag>
      <w:r w:rsidRPr="00F90DE5">
        <w:rPr>
          <w:rFonts w:eastAsia="Calibri"/>
          <w:i/>
          <w:color w:val="000000"/>
          <w:szCs w:val="22"/>
          <w:lang w:eastAsia="en-US"/>
        </w:rPr>
        <w:t>. № 1420).</w:t>
      </w:r>
      <w:proofErr w:type="gramEnd"/>
    </w:p>
    <w:p w:rsidR="00A12EA4" w:rsidRPr="00F90DE5" w:rsidRDefault="00A12EA4" w:rsidP="00A12EA4">
      <w:pPr>
        <w:widowControl w:val="0"/>
        <w:numPr>
          <w:ilvl w:val="0"/>
          <w:numId w:val="93"/>
        </w:numPr>
        <w:tabs>
          <w:tab w:val="num" w:pos="720"/>
        </w:tabs>
        <w:ind w:left="720"/>
        <w:jc w:val="both"/>
        <w:rPr>
          <w:rFonts w:eastAsia="Calibri"/>
          <w:i/>
          <w:color w:val="000000"/>
          <w:szCs w:val="22"/>
          <w:lang w:eastAsia="en-US"/>
        </w:rPr>
      </w:pPr>
      <w:r w:rsidRPr="00F90DE5">
        <w:rPr>
          <w:rFonts w:eastAsia="Calibri"/>
          <w:i/>
          <w:color w:val="000000"/>
          <w:szCs w:val="22"/>
          <w:lang w:eastAsia="en-US"/>
        </w:rPr>
        <w:t>Требуется обновление и  расширение автобусного парка (с соответствующим изменением территорий);</w:t>
      </w:r>
    </w:p>
    <w:p w:rsidR="00A12EA4" w:rsidRPr="00F90DE5" w:rsidRDefault="00A12EA4" w:rsidP="00A12EA4">
      <w:pPr>
        <w:widowControl w:val="0"/>
        <w:numPr>
          <w:ilvl w:val="0"/>
          <w:numId w:val="93"/>
        </w:numPr>
        <w:tabs>
          <w:tab w:val="num" w:pos="720"/>
        </w:tabs>
        <w:ind w:left="720"/>
        <w:jc w:val="both"/>
        <w:rPr>
          <w:rFonts w:eastAsia="Calibri"/>
          <w:i/>
          <w:color w:val="000000"/>
          <w:szCs w:val="22"/>
          <w:lang w:eastAsia="en-US"/>
        </w:rPr>
      </w:pPr>
      <w:r w:rsidRPr="00F90DE5">
        <w:rPr>
          <w:rFonts w:eastAsia="Calibri"/>
          <w:i/>
          <w:color w:val="000000"/>
          <w:szCs w:val="22"/>
          <w:lang w:eastAsia="en-US"/>
        </w:rPr>
        <w:t>Необходимо устройство дополнительных мест постоянного и временного хранения автомобилей;</w:t>
      </w:r>
    </w:p>
    <w:p w:rsidR="00A12EA4" w:rsidRPr="00F90DE5" w:rsidRDefault="00A12EA4" w:rsidP="00A12EA4">
      <w:pPr>
        <w:widowControl w:val="0"/>
        <w:numPr>
          <w:ilvl w:val="0"/>
          <w:numId w:val="93"/>
        </w:numPr>
        <w:tabs>
          <w:tab w:val="num" w:pos="720"/>
        </w:tabs>
        <w:ind w:left="720"/>
        <w:jc w:val="both"/>
        <w:rPr>
          <w:rFonts w:eastAsia="Calibri"/>
          <w:i/>
          <w:color w:val="000000"/>
          <w:szCs w:val="22"/>
          <w:lang w:eastAsia="en-US"/>
        </w:rPr>
      </w:pPr>
      <w:r w:rsidRPr="00F90DE5">
        <w:rPr>
          <w:rFonts w:eastAsia="Calibri"/>
          <w:i/>
          <w:color w:val="000000"/>
          <w:szCs w:val="22"/>
          <w:lang w:eastAsia="en-US"/>
        </w:rPr>
        <w:t>Требуется реконструкция существующих и прокладка новых инженерных сетей.</w:t>
      </w:r>
    </w:p>
    <w:p w:rsidR="00A12EA4" w:rsidRPr="00F90DE5" w:rsidRDefault="00A12EA4" w:rsidP="00A12EA4">
      <w:pPr>
        <w:ind w:left="207"/>
        <w:jc w:val="both"/>
        <w:rPr>
          <w:rFonts w:eastAsia="Calibri"/>
          <w:color w:val="000000"/>
          <w:szCs w:val="22"/>
          <w:lang w:eastAsia="en-US"/>
        </w:rPr>
      </w:pPr>
    </w:p>
    <w:p w:rsidR="00A12EA4" w:rsidRPr="00F90DE5" w:rsidRDefault="00A12EA4" w:rsidP="00A12EA4">
      <w:pPr>
        <w:keepNext/>
        <w:jc w:val="center"/>
        <w:outlineLvl w:val="3"/>
        <w:rPr>
          <w:rFonts w:eastAsia="Calibri"/>
          <w:bCs/>
          <w:szCs w:val="28"/>
          <w:u w:val="single"/>
          <w:lang w:eastAsia="en-US"/>
        </w:rPr>
      </w:pPr>
      <w:r w:rsidRPr="00F90DE5">
        <w:rPr>
          <w:rFonts w:eastAsia="Calibri"/>
          <w:bCs/>
          <w:szCs w:val="28"/>
          <w:u w:val="single"/>
          <w:lang w:eastAsia="en-US"/>
        </w:rPr>
        <w:t>2.6.1.5. Зоны сельскохозяйственного использования.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В состав зон сельскохозяйственного использования могут включаться:</w:t>
      </w:r>
    </w:p>
    <w:p w:rsidR="00A12EA4" w:rsidRPr="00F90DE5" w:rsidRDefault="00A12EA4" w:rsidP="00A12EA4">
      <w:pPr>
        <w:widowControl w:val="0"/>
        <w:numPr>
          <w:ilvl w:val="0"/>
          <w:numId w:val="84"/>
        </w:numPr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зоны сельскохозяйственных угодий – пашни, сенокосы, пастбища, земли, занятые многолетними насаждениями;</w:t>
      </w:r>
    </w:p>
    <w:p w:rsidR="00A12EA4" w:rsidRPr="00F90DE5" w:rsidRDefault="00A12EA4" w:rsidP="00A12EA4">
      <w:pPr>
        <w:widowControl w:val="0"/>
        <w:numPr>
          <w:ilvl w:val="0"/>
          <w:numId w:val="84"/>
        </w:numPr>
        <w:jc w:val="both"/>
        <w:rPr>
          <w:rFonts w:eastAsia="Calibri"/>
          <w:color w:val="000000"/>
          <w:szCs w:val="22"/>
          <w:lang w:eastAsia="en-US"/>
        </w:rPr>
      </w:pPr>
      <w:proofErr w:type="gramStart"/>
      <w:r w:rsidRPr="00F90DE5">
        <w:rPr>
          <w:rFonts w:eastAsia="Calibri"/>
          <w:color w:val="000000"/>
          <w:szCs w:val="22"/>
          <w:lang w:eastAsia="en-US"/>
        </w:rPr>
        <w:t xml:space="preserve">зоны, занятые объектами сельскохозяйственного назначения и предназначенные для ведения сельского </w:t>
      </w:r>
      <w:r w:rsidRPr="00F90DE5">
        <w:rPr>
          <w:rFonts w:eastAsia="Calibri"/>
          <w:color w:val="000000"/>
          <w:szCs w:val="22"/>
          <w:lang w:eastAsia="en-US"/>
        </w:rPr>
        <w:lastRenderedPageBreak/>
        <w:t>хозяйства, дачного хозяйства, садоводства, личного подсобного хозяйства, развития объектов сельского хозяйства.</w:t>
      </w:r>
      <w:proofErr w:type="gramEnd"/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proofErr w:type="gramStart"/>
      <w:r w:rsidRPr="00F90DE5">
        <w:rPr>
          <w:rFonts w:eastAsia="Calibri"/>
          <w:color w:val="000000"/>
          <w:szCs w:val="22"/>
          <w:lang w:eastAsia="en-US"/>
        </w:rPr>
        <w:t>Зоны сельскохозяйственного использования в основном расположены в восточной и юго-восточной частях поселения.</w:t>
      </w:r>
      <w:proofErr w:type="gramEnd"/>
      <w:r w:rsidRPr="00F90DE5">
        <w:rPr>
          <w:rFonts w:eastAsia="Calibri"/>
          <w:color w:val="000000"/>
          <w:szCs w:val="22"/>
          <w:lang w:eastAsia="en-US"/>
        </w:rPr>
        <w:t xml:space="preserve"> В восточной части территории сельскохозяйственного использования предполагаются для развития промышленной зоны, в юго-восточной части – под размещение жилой застройки.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</w:p>
    <w:p w:rsidR="00A12EA4" w:rsidRPr="00F90DE5" w:rsidRDefault="00A12EA4" w:rsidP="00A12EA4">
      <w:pPr>
        <w:keepNext/>
        <w:jc w:val="center"/>
        <w:outlineLvl w:val="3"/>
        <w:rPr>
          <w:rFonts w:eastAsia="Calibri"/>
          <w:bCs/>
          <w:szCs w:val="28"/>
          <w:u w:val="single"/>
          <w:lang w:eastAsia="en-US"/>
        </w:rPr>
      </w:pPr>
      <w:r w:rsidRPr="00F90DE5">
        <w:rPr>
          <w:rFonts w:eastAsia="Calibri"/>
          <w:bCs/>
          <w:szCs w:val="28"/>
          <w:u w:val="single"/>
          <w:lang w:eastAsia="en-US"/>
        </w:rPr>
        <w:t>2.6.1.6. Зоны рекреационного назначения.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 xml:space="preserve">Предназначается для организации мест отдыха населения и включает в себя парки, сады, лесопарки, пляжи, водоемы, учреждения отдыха. В настоящее время в поселении отсутствует организованная система пляжей, учреждений и мест для активных видов отдыха населения. Территория городского поселения имеет хорошие рекреационные ресурсы, в </w:t>
      </w:r>
      <w:proofErr w:type="gramStart"/>
      <w:r w:rsidRPr="00F90DE5">
        <w:rPr>
          <w:rFonts w:eastAsia="Calibri"/>
          <w:color w:val="000000"/>
          <w:szCs w:val="22"/>
          <w:lang w:eastAsia="en-US"/>
        </w:rPr>
        <w:t>связи</w:t>
      </w:r>
      <w:proofErr w:type="gramEnd"/>
      <w:r w:rsidRPr="00F90DE5">
        <w:rPr>
          <w:rFonts w:eastAsia="Calibri"/>
          <w:color w:val="000000"/>
          <w:szCs w:val="22"/>
          <w:lang w:eastAsia="en-US"/>
        </w:rPr>
        <w:t xml:space="preserve"> с чем должно быть предусмотрено развитие системы размещения объектов отдыха.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На территории города расположены:</w:t>
      </w:r>
    </w:p>
    <w:p w:rsidR="00A12EA4" w:rsidRPr="00F90DE5" w:rsidRDefault="00A12EA4" w:rsidP="00A12EA4">
      <w:pPr>
        <w:widowControl w:val="0"/>
        <w:numPr>
          <w:ilvl w:val="0"/>
          <w:numId w:val="12"/>
        </w:numPr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Центральный городской парк;</w:t>
      </w:r>
    </w:p>
    <w:p w:rsidR="00A12EA4" w:rsidRPr="00F90DE5" w:rsidRDefault="00A12EA4" w:rsidP="00A12EA4">
      <w:pPr>
        <w:widowControl w:val="0"/>
        <w:numPr>
          <w:ilvl w:val="0"/>
          <w:numId w:val="12"/>
        </w:numPr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Детский парк;</w:t>
      </w:r>
    </w:p>
    <w:p w:rsidR="00A12EA4" w:rsidRPr="00F90DE5" w:rsidRDefault="00A12EA4" w:rsidP="00A12EA4">
      <w:pPr>
        <w:widowControl w:val="0"/>
        <w:numPr>
          <w:ilvl w:val="0"/>
          <w:numId w:val="12"/>
        </w:numPr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Петровский сквер;</w:t>
      </w:r>
    </w:p>
    <w:p w:rsidR="00A12EA4" w:rsidRPr="00F90DE5" w:rsidRDefault="00A12EA4" w:rsidP="00A12EA4">
      <w:pPr>
        <w:widowControl w:val="0"/>
        <w:numPr>
          <w:ilvl w:val="0"/>
          <w:numId w:val="12"/>
        </w:numPr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Парк трудовой славы.</w:t>
      </w:r>
    </w:p>
    <w:p w:rsidR="00A12EA4" w:rsidRPr="00F90DE5" w:rsidRDefault="00A12EA4" w:rsidP="00A12EA4">
      <w:pPr>
        <w:ind w:firstLine="567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Природно-рекреационные территории расположены в поймах р</w:t>
      </w:r>
      <w:proofErr w:type="gramStart"/>
      <w:r w:rsidRPr="00F90DE5">
        <w:rPr>
          <w:rFonts w:eastAsia="Calibri"/>
          <w:color w:val="000000"/>
          <w:szCs w:val="22"/>
          <w:lang w:eastAsia="en-US"/>
        </w:rPr>
        <w:t>.Д</w:t>
      </w:r>
      <w:proofErr w:type="gramEnd"/>
      <w:r w:rsidRPr="00F90DE5">
        <w:rPr>
          <w:rFonts w:eastAsia="Calibri"/>
          <w:color w:val="000000"/>
          <w:szCs w:val="22"/>
          <w:lang w:eastAsia="en-US"/>
        </w:rPr>
        <w:t xml:space="preserve">он и р.Осередь. Так же в целях обеспечения условий для активного  отдыха предполагается использовать часть территорий лесного фонда. </w:t>
      </w:r>
    </w:p>
    <w:p w:rsidR="00A12EA4" w:rsidRPr="00F90DE5" w:rsidRDefault="00A12EA4" w:rsidP="00A12EA4">
      <w:pPr>
        <w:ind w:firstLine="567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Благоустройство территории города выполнено местами на хорошем уровне, но пока еще фрагментарно и локализовано, главным образом, на пр</w:t>
      </w:r>
      <w:proofErr w:type="gramStart"/>
      <w:r w:rsidRPr="00F90DE5">
        <w:rPr>
          <w:rFonts w:eastAsia="Calibri"/>
          <w:color w:val="000000"/>
          <w:szCs w:val="22"/>
          <w:lang w:eastAsia="en-US"/>
        </w:rPr>
        <w:t>.Р</w:t>
      </w:r>
      <w:proofErr w:type="gramEnd"/>
      <w:r w:rsidRPr="00F90DE5">
        <w:rPr>
          <w:rFonts w:eastAsia="Calibri"/>
          <w:color w:val="000000"/>
          <w:szCs w:val="22"/>
          <w:lang w:eastAsia="en-US"/>
        </w:rPr>
        <w:t xml:space="preserve">еволюции, в городском парке, по бровке высокого берега Дон с видовой площадкой и лестницей, пускающейся к воде. </w:t>
      </w:r>
    </w:p>
    <w:p w:rsidR="00A12EA4" w:rsidRPr="00F90DE5" w:rsidRDefault="00A12EA4" w:rsidP="00A12EA4">
      <w:pPr>
        <w:ind w:firstLine="567"/>
        <w:jc w:val="both"/>
        <w:rPr>
          <w:rFonts w:eastAsia="Calibri"/>
          <w:bCs/>
          <w:i/>
          <w:iCs/>
          <w:color w:val="000000"/>
          <w:szCs w:val="22"/>
          <w:lang w:eastAsia="en-US"/>
        </w:rPr>
      </w:pPr>
      <w:r w:rsidRPr="00F90DE5">
        <w:rPr>
          <w:rFonts w:eastAsia="Calibri"/>
          <w:bCs/>
          <w:i/>
          <w:iCs/>
          <w:color w:val="000000"/>
          <w:szCs w:val="22"/>
          <w:lang w:eastAsia="en-US"/>
        </w:rPr>
        <w:t>В результате анализа, проведенного в пункте 2.6.1.6.,  выявлены следующие проблемы:</w:t>
      </w:r>
    </w:p>
    <w:p w:rsidR="00A12EA4" w:rsidRPr="00F90DE5" w:rsidRDefault="00A12EA4" w:rsidP="00A12EA4">
      <w:pPr>
        <w:widowControl w:val="0"/>
        <w:numPr>
          <w:ilvl w:val="0"/>
          <w:numId w:val="88"/>
        </w:numPr>
        <w:tabs>
          <w:tab w:val="left" w:pos="900"/>
        </w:tabs>
        <w:ind w:left="900"/>
        <w:jc w:val="both"/>
        <w:rPr>
          <w:rFonts w:eastAsia="Calibri"/>
          <w:i/>
          <w:color w:val="000000"/>
          <w:szCs w:val="22"/>
          <w:lang w:eastAsia="en-US"/>
        </w:rPr>
      </w:pPr>
      <w:r w:rsidRPr="00F90DE5">
        <w:rPr>
          <w:rFonts w:eastAsia="Calibri"/>
          <w:bCs/>
          <w:i/>
          <w:iCs/>
          <w:color w:val="000000"/>
          <w:szCs w:val="22"/>
          <w:lang w:eastAsia="en-US"/>
        </w:rPr>
        <w:t>Требуется расчистка водоемов и укрепление береговой полосы;</w:t>
      </w:r>
    </w:p>
    <w:p w:rsidR="00A12EA4" w:rsidRPr="00F90DE5" w:rsidRDefault="00A12EA4" w:rsidP="00A12EA4">
      <w:pPr>
        <w:widowControl w:val="0"/>
        <w:numPr>
          <w:ilvl w:val="0"/>
          <w:numId w:val="88"/>
        </w:numPr>
        <w:tabs>
          <w:tab w:val="left" w:pos="900"/>
        </w:tabs>
        <w:ind w:left="900"/>
        <w:jc w:val="both"/>
        <w:rPr>
          <w:rFonts w:eastAsia="Calibri"/>
          <w:i/>
          <w:color w:val="000000"/>
          <w:szCs w:val="22"/>
          <w:lang w:eastAsia="en-US"/>
        </w:rPr>
      </w:pPr>
      <w:r w:rsidRPr="00F90DE5">
        <w:rPr>
          <w:rFonts w:eastAsia="Calibri"/>
          <w:i/>
          <w:color w:val="000000"/>
          <w:szCs w:val="22"/>
          <w:lang w:eastAsia="en-US"/>
        </w:rPr>
        <w:t>Необходимо формирование системы пляжей,  рекреационно-оздоровительных территорий и объектов развития туризма и отдыха.</w:t>
      </w:r>
    </w:p>
    <w:p w:rsidR="00A12EA4" w:rsidRPr="00F90DE5" w:rsidRDefault="00A12EA4" w:rsidP="00A12EA4">
      <w:pPr>
        <w:widowControl w:val="0"/>
        <w:numPr>
          <w:ilvl w:val="0"/>
          <w:numId w:val="88"/>
        </w:numPr>
        <w:tabs>
          <w:tab w:val="left" w:pos="900"/>
        </w:tabs>
        <w:ind w:left="900"/>
        <w:jc w:val="both"/>
        <w:rPr>
          <w:rFonts w:eastAsia="Calibri"/>
          <w:i/>
          <w:color w:val="000000"/>
          <w:szCs w:val="22"/>
          <w:lang w:eastAsia="en-US"/>
        </w:rPr>
      </w:pPr>
      <w:r w:rsidRPr="00F90DE5">
        <w:rPr>
          <w:rFonts w:eastAsia="Calibri"/>
          <w:i/>
          <w:color w:val="000000"/>
          <w:szCs w:val="22"/>
          <w:lang w:eastAsia="en-US"/>
        </w:rPr>
        <w:t>Требуется благоустройство детских площадок, некоторых улиц и набережной.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keepNext/>
        <w:jc w:val="center"/>
        <w:outlineLvl w:val="3"/>
        <w:rPr>
          <w:rFonts w:eastAsia="Calibri"/>
          <w:bCs/>
          <w:szCs w:val="28"/>
          <w:u w:val="single"/>
          <w:lang w:eastAsia="en-US"/>
        </w:rPr>
      </w:pPr>
      <w:r w:rsidRPr="00F90DE5">
        <w:rPr>
          <w:rFonts w:eastAsia="Calibri"/>
          <w:bCs/>
          <w:szCs w:val="28"/>
          <w:u w:val="single"/>
          <w:lang w:eastAsia="en-US"/>
        </w:rPr>
        <w:t>2.6.1.7. Зоны специального назначения.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 xml:space="preserve">В зоны специального назначения включаются территории кладбищ, скотомогильников, объектов размещения отходов потребления и иных объектов, размещение которых может быть обеспечено только путем выделения указанных зон и недопустимо в других территориальных зонах.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На территории городского поселения насчитывается 1 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действующее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и 3 закрытых кладбища. На северо-западе города Павловска находится заброшенное старое кладбище. В центре города, по ул. Кирова расположено закрытое кладбище, площадью </w:t>
      </w:r>
      <w:smartTag w:uri="urn:schemas-microsoft-com:office:smarttags" w:element="metricconverter">
        <w:smartTagPr>
          <w:attr w:name="ProductID" w:val="2,7 га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2,7 га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>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На северо-востоке поселения находится действующее кладбище, площадью </w:t>
      </w:r>
      <w:smartTag w:uri="urn:schemas-microsoft-com:office:smarttags" w:element="metricconverter">
        <w:smartTagPr>
          <w:attr w:name="ProductID" w:val="10 га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10 га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. На расчетный срок предполагается освоение территории на север до границы поселения, площадью 12,6га и на перспективу, зарезервировать территорию на юге от действующего кладбища, площадью </w:t>
      </w:r>
      <w:smartTag w:uri="urn:schemas-microsoft-com:office:smarttags" w:element="metricconverter">
        <w:smartTagPr>
          <w:attr w:name="ProductID" w:val="10 га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10 га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>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Очистные сооружения расположены в лесном массиве западнее бывшего п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.П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>ридонской, нуждаются в реконструкции. Целесообразно на территории существующих полей фильтрации строительство очистных сооружений закрытого типа.</w:t>
      </w:r>
    </w:p>
    <w:p w:rsidR="00A12EA4" w:rsidRPr="00F90DE5" w:rsidRDefault="00A12EA4" w:rsidP="00A12EA4">
      <w:pPr>
        <w:ind w:firstLine="720"/>
        <w:jc w:val="both"/>
      </w:pPr>
      <w:r w:rsidRPr="00F90DE5">
        <w:rPr>
          <w:bCs/>
          <w:i/>
          <w:iCs/>
          <w:color w:val="000000"/>
        </w:rPr>
        <w:t>В результате анализа, проведенного в пункте 2.6.1.7., выявлены следующие проблемы:</w:t>
      </w:r>
    </w:p>
    <w:p w:rsidR="00A12EA4" w:rsidRPr="00F90DE5" w:rsidRDefault="00A12EA4" w:rsidP="00A12EA4">
      <w:pPr>
        <w:numPr>
          <w:ilvl w:val="0"/>
          <w:numId w:val="89"/>
        </w:numPr>
        <w:jc w:val="both"/>
      </w:pPr>
      <w:r w:rsidRPr="00F90DE5">
        <w:rPr>
          <w:i/>
          <w:iCs/>
          <w:color w:val="000000"/>
        </w:rPr>
        <w:t>Требуется расширение территории кладбища в пределах поселения и резервирование территории для дальнейшего расширения за расчетный срок.</w:t>
      </w:r>
    </w:p>
    <w:p w:rsidR="00A12EA4" w:rsidRPr="00F90DE5" w:rsidRDefault="00A12EA4" w:rsidP="00A12EA4">
      <w:pPr>
        <w:numPr>
          <w:ilvl w:val="0"/>
          <w:numId w:val="89"/>
        </w:numPr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i/>
          <w:iCs/>
          <w:color w:val="000000"/>
          <w:kern w:val="24"/>
          <w:szCs w:val="22"/>
          <w:lang w:eastAsia="en-US"/>
        </w:rPr>
        <w:t>Требуется устройство очистных сооружений биологической очистки закрытого типа на месте полей фильтрации.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896793" w:rsidRDefault="00A12EA4" w:rsidP="00A12EA4">
      <w:pPr>
        <w:pStyle w:val="3"/>
        <w:rPr>
          <w:rFonts w:ascii="Times New Roman" w:eastAsia="Calibri" w:hAnsi="Times New Roman"/>
          <w:sz w:val="28"/>
          <w:szCs w:val="28"/>
          <w:lang w:eastAsia="en-US"/>
        </w:rPr>
      </w:pPr>
      <w:bookmarkStart w:id="78" w:name="_Toc470516616"/>
      <w:r w:rsidRPr="00896793">
        <w:rPr>
          <w:rFonts w:ascii="Times New Roman" w:eastAsia="Calibri" w:hAnsi="Times New Roman"/>
          <w:sz w:val="28"/>
          <w:szCs w:val="28"/>
          <w:lang w:eastAsia="en-US"/>
        </w:rPr>
        <w:t>2.6.2. Планировочная структура города. Ранее отведенные территории.</w:t>
      </w:r>
      <w:bookmarkEnd w:id="78"/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Город Павловск расположен в </w:t>
      </w:r>
      <w:smartTag w:uri="urn:schemas-microsoft-com:office:smarttags" w:element="metricconverter">
        <w:smartTagPr>
          <w:attr w:name="ProductID" w:val="162 км"/>
        </w:smartTagPr>
        <w:r w:rsidRPr="00F90DE5">
          <w:rPr>
            <w:rFonts w:eastAsia="Calibri"/>
            <w:szCs w:val="22"/>
            <w:lang w:eastAsia="en-US"/>
          </w:rPr>
          <w:t>162 км</w:t>
        </w:r>
      </w:smartTag>
      <w:r w:rsidRPr="00F90DE5">
        <w:rPr>
          <w:rFonts w:eastAsia="Calibri"/>
          <w:szCs w:val="22"/>
          <w:lang w:eastAsia="en-US"/>
        </w:rPr>
        <w:t xml:space="preserve"> </w:t>
      </w:r>
      <w:proofErr w:type="gramStart"/>
      <w:r w:rsidRPr="00F90DE5">
        <w:rPr>
          <w:rFonts w:eastAsia="Calibri"/>
          <w:szCs w:val="22"/>
          <w:lang w:eastAsia="en-US"/>
        </w:rPr>
        <w:t>к юго-востоку от Воронежа на левом берегу реки Дон при впадении в нее небольшой реки</w:t>
      </w:r>
      <w:proofErr w:type="gramEnd"/>
      <w:r w:rsidRPr="00F90DE5">
        <w:rPr>
          <w:rFonts w:eastAsia="Calibri"/>
          <w:szCs w:val="22"/>
          <w:lang w:eastAsia="en-US"/>
        </w:rPr>
        <w:t xml:space="preserve"> Осередь. Река Дон, текущая с севера на юг, в этом месте делает петлю к востоку, замкнутую на западе протокой.  Река Осередь, протекающая с востока на запад, повернув на последних 3-х км к югу, впадает в Дон в верхнем течении его петли. Берега реки Осередь низкие, с обширными заливным лугами. В 1,5-2-х  км от устья в реку Осередь впадает небольшой левый приток: пересыхающая в сухое время года речка Самарка, протекающая параллельно северной части петли Дона. Все три реки окаймляют с севера, запада и юга довольно узкий полуостров, который в своей западной оконечности раздваивается, образуя два сужающихся мыса.  Между этими мысами лежит подтопляемая пойма Осереди, практически правильной полукруглой формы, называемая жителями Сергеевским лугом, а сам полуостров является местом нахождения исторической части города.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lastRenderedPageBreak/>
        <w:t>Город Павловск удачно расположен относительно автомобильной дороги федерального значения Москва – Воронеж - Ростов-на-Дону (М</w:t>
      </w:r>
      <w:proofErr w:type="gramStart"/>
      <w:r w:rsidRPr="00F90DE5">
        <w:rPr>
          <w:rFonts w:eastAsia="Calibri"/>
          <w:szCs w:val="22"/>
          <w:lang w:eastAsia="en-US"/>
        </w:rPr>
        <w:t>4</w:t>
      </w:r>
      <w:proofErr w:type="gramEnd"/>
      <w:r w:rsidRPr="00F90DE5">
        <w:rPr>
          <w:rFonts w:eastAsia="Calibri"/>
          <w:szCs w:val="22"/>
          <w:lang w:eastAsia="en-US"/>
        </w:rPr>
        <w:t xml:space="preserve"> «Дон»), которая связывает город с областным центром и другими городами области, а также с Москвой и южными регионами России. Однако Павловск значительно удален от железнодорожной магистрали. К юго-восточной окраине города подходит железнодорожная ветка от узловой станции Таловая, которая используется для перевозки грузов.  Регулярного сообщения по реке Дон нет, аэропорт местной авиации не работает.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Основными планировочными осями города являются: автодорога М-4, пр</w:t>
      </w:r>
      <w:proofErr w:type="gramStart"/>
      <w:r w:rsidRPr="00F90DE5">
        <w:rPr>
          <w:rFonts w:eastAsia="Calibri"/>
          <w:szCs w:val="22"/>
          <w:lang w:eastAsia="en-US"/>
        </w:rPr>
        <w:t>.Р</w:t>
      </w:r>
      <w:proofErr w:type="gramEnd"/>
      <w:r w:rsidRPr="00F90DE5">
        <w:rPr>
          <w:rFonts w:eastAsia="Calibri"/>
          <w:szCs w:val="22"/>
          <w:lang w:eastAsia="en-US"/>
        </w:rPr>
        <w:t>еволюции, ул.40 лет Октября и ул.Строительная. Вдоль автомобильной дороги М-4 расположены объекты придорожного сервиса, автовокзал, новый рынок.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Главной улицей города является проспект Революции, переходящий в ул. 40 лет Октября. Эта улица является главной транспортной магистралью, соединяющей жилую застройку с промышленным районом и выводящей на автодороги М-4 «Дон» и на Калач, Бутурлиновку.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Вдоль главной улицы рассредоточились учреждения общественного назначения и в совокупности они составляют общественный центр города. 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Общегородской центр находится в исторической части города, но здесь нет четко выраженной городской площади, поэтому планируется организовать ее в новом районе по ул. 40 лет Октября, формируя при этом второй по значимости центр города.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исторический центр города находится в 200-</w:t>
      </w:r>
      <w:smartTag w:uri="urn:schemas-microsoft-com:office:smarttags" w:element="metricconverter">
        <w:smartTagPr>
          <w:attr w:name="ProductID" w:val="500 метрах"/>
        </w:smartTagPr>
        <w:r w:rsidRPr="00F90DE5">
          <w:rPr>
            <w:rFonts w:eastAsia="Calibri"/>
            <w:szCs w:val="22"/>
            <w:lang w:eastAsia="en-US"/>
          </w:rPr>
          <w:t>500 метрах</w:t>
        </w:r>
      </w:smartTag>
      <w:r w:rsidRPr="00F90DE5">
        <w:rPr>
          <w:rFonts w:eastAsia="Calibri"/>
          <w:szCs w:val="22"/>
          <w:lang w:eastAsia="en-US"/>
        </w:rPr>
        <w:t xml:space="preserve"> от берега Дона, частично благоустроена набережная. От набережной зеленый бульвар ведет к парку.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Жилая зона города делится на три крупных массива: исторический центр, восточная часть, юго-восточная часть. 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Исторический центр застроен в основном одноэтажными жилыми домами.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Восточная часть представляет собой кварталы малоэтажной и многоэтажной застройки, в том числе разработан и утвержден проект Северо-восточного жилого района с встроено-пристроенными нежилыми помещениями.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Юго-восточная часть осваивается постепенно так же с учетом проекта планировки, застройка ведется индивидуальными жилыми домами.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Промышленные предприятия в основном расположены в восточной части города, образуя единую промышленную зону.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Вдоль автомагистрали М-4 находятся автотранспортные предприятия и объекты придорожного сервиса.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Город имеет довольно плотную застройку в связи с наличием ландшафтных ограничений: от северо-западной до восточной границы город ограничен обширными заливными лугами, с юга граничит пашнями и плодовыми садами ЗАО «Донские сады», а от юго-западной до западной границы хвойными лесам лесного фонда, переходящими в крутые склоны р</w:t>
      </w:r>
      <w:proofErr w:type="gramStart"/>
      <w:r w:rsidRPr="00F90DE5">
        <w:rPr>
          <w:rFonts w:eastAsia="Calibri"/>
          <w:szCs w:val="22"/>
          <w:lang w:eastAsia="en-US"/>
        </w:rPr>
        <w:t>.Д</w:t>
      </w:r>
      <w:proofErr w:type="gramEnd"/>
      <w:r w:rsidRPr="00F90DE5">
        <w:rPr>
          <w:rFonts w:eastAsia="Calibri"/>
          <w:szCs w:val="22"/>
          <w:lang w:eastAsia="en-US"/>
        </w:rPr>
        <w:t>он.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Таким образом, приоритетным направлением в </w:t>
      </w:r>
      <w:proofErr w:type="gramStart"/>
      <w:r w:rsidRPr="00F90DE5">
        <w:rPr>
          <w:rFonts w:eastAsia="Calibri"/>
          <w:szCs w:val="22"/>
          <w:lang w:eastAsia="en-US"/>
        </w:rPr>
        <w:t>застройке города</w:t>
      </w:r>
      <w:proofErr w:type="gramEnd"/>
      <w:r w:rsidRPr="00F90DE5">
        <w:rPr>
          <w:rFonts w:eastAsia="Calibri"/>
          <w:szCs w:val="22"/>
          <w:lang w:eastAsia="en-US"/>
        </w:rPr>
        <w:t xml:space="preserve"> можно считать максимально эффективное использование имеющихся ресурсов на территории города, присоединяя при необходимости земли сельскохозяйственного назначения.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</w:p>
    <w:p w:rsidR="00A12EA4" w:rsidRPr="00F90DE5" w:rsidRDefault="00A12EA4" w:rsidP="00A12EA4">
      <w:pPr>
        <w:jc w:val="center"/>
        <w:outlineLvl w:val="0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Ранее отведенные территории.</w:t>
      </w:r>
    </w:p>
    <w:p w:rsidR="00A12EA4" w:rsidRPr="00F90DE5" w:rsidRDefault="00A12EA4" w:rsidP="00A12EA4">
      <w:pPr>
        <w:jc w:val="center"/>
        <w:rPr>
          <w:rFonts w:eastAsia="Calibri"/>
          <w:szCs w:val="22"/>
          <w:u w:val="single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На территории городского поселения имеются территории, выделенные для размещения комплексной жилой застройки с элементами общественного назначения — Северный жилой район, на который выполнен проект планировки.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szCs w:val="22"/>
          <w:lang w:eastAsia="en-US"/>
        </w:rPr>
        <w:t>Так же выделены участки для размещения индивидуальной жилой застройки в районе улиц Смородиновая (южная часть города), Заводская (Восточный жилой район).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Планировочная структура территории города представлена на Схеме современного использования территории города (ГП-2).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</w:p>
    <w:p w:rsidR="00A12EA4" w:rsidRPr="00896793" w:rsidRDefault="00A12EA4" w:rsidP="00A12EA4">
      <w:pPr>
        <w:pStyle w:val="3"/>
        <w:rPr>
          <w:rFonts w:ascii="Times New Roman" w:eastAsia="Calibri" w:hAnsi="Times New Roman"/>
          <w:sz w:val="28"/>
          <w:szCs w:val="28"/>
          <w:lang w:eastAsia="en-US"/>
        </w:rPr>
      </w:pPr>
      <w:bookmarkStart w:id="79" w:name="_Toc470516617"/>
      <w:r w:rsidRPr="00896793">
        <w:rPr>
          <w:rFonts w:ascii="Times New Roman" w:eastAsia="Calibri" w:hAnsi="Times New Roman"/>
          <w:sz w:val="28"/>
          <w:szCs w:val="28"/>
          <w:lang w:eastAsia="en-US"/>
        </w:rPr>
        <w:t>2.6.3. Зоны ограничений и зоны с особыми условиями использования территории.</w:t>
      </w:r>
      <w:bookmarkEnd w:id="79"/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Для разработки генерального плана необходимо учитывать наличие зон, оказывающих влияние (ограничение) на развитие территории, включая: ограничения в зонах влияния природных факторов, техногенных факторов и ограничения по требованиям охраны объектов культурного наследия.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F90DE5" w:rsidRDefault="00A12EA4" w:rsidP="00A12EA4">
      <w:pPr>
        <w:keepNext/>
        <w:jc w:val="center"/>
        <w:outlineLvl w:val="3"/>
        <w:rPr>
          <w:rFonts w:eastAsia="Calibri"/>
          <w:bCs/>
          <w:szCs w:val="28"/>
          <w:u w:val="single"/>
          <w:lang w:eastAsia="en-US"/>
        </w:rPr>
      </w:pPr>
      <w:r w:rsidRPr="00F90DE5">
        <w:rPr>
          <w:rFonts w:eastAsia="Calibri"/>
          <w:bCs/>
          <w:szCs w:val="28"/>
          <w:u w:val="single"/>
          <w:lang w:eastAsia="en-US"/>
        </w:rPr>
        <w:t>2.6.3.1. Ограничения в зонах влияния природных факторов.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40"/>
        <w:gridCol w:w="2192"/>
        <w:gridCol w:w="4396"/>
        <w:gridCol w:w="2520"/>
      </w:tblGrid>
      <w:tr w:rsidR="00A12EA4" w:rsidRPr="00F90DE5" w:rsidTr="00385695">
        <w:tc>
          <w:tcPr>
            <w:tcW w:w="5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№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/п</w:t>
            </w:r>
          </w:p>
        </w:tc>
        <w:tc>
          <w:tcPr>
            <w:tcW w:w="219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Зоны ограничений</w:t>
            </w:r>
          </w:p>
        </w:tc>
        <w:tc>
          <w:tcPr>
            <w:tcW w:w="43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Наличие на территории</w:t>
            </w:r>
          </w:p>
        </w:tc>
        <w:tc>
          <w:tcPr>
            <w:tcW w:w="252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Нормативно-правовые акты</w:t>
            </w:r>
          </w:p>
        </w:tc>
      </w:tr>
      <w:tr w:rsidR="00A12EA4" w:rsidRPr="00F90DE5" w:rsidTr="00385695">
        <w:tc>
          <w:tcPr>
            <w:tcW w:w="540" w:type="dxa"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2192" w:type="dxa"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Зона затопления паводком 1% обеспеченности (м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.а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бс.)</w:t>
            </w:r>
          </w:p>
        </w:tc>
        <w:tc>
          <w:tcPr>
            <w:tcW w:w="4396" w:type="dxa"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Зона затопления речными паводками является неблагоприятной для градостроительного освоения без проведения дорогостоящих мероприятий по инженерной подготовке территории (подсыпка, гидронамыв, дренаж, </w:t>
            </w:r>
            <w:r w:rsidRPr="00F90DE5">
              <w:rPr>
                <w:rFonts w:eastAsia="Calibri"/>
                <w:szCs w:val="22"/>
                <w:lang w:eastAsia="en-US"/>
              </w:rPr>
              <w:lastRenderedPageBreak/>
              <w:t>берегоукрепление и т.п.)</w:t>
            </w:r>
          </w:p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Отметки затопления р. Дон в створе г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авловска – 80,90( в зону затопления попадает 493 дома в устье р. Осередь, административные здания, мастерские, пристань бывшего судоремонтного завода).</w:t>
            </w:r>
          </w:p>
        </w:tc>
        <w:tc>
          <w:tcPr>
            <w:tcW w:w="2520" w:type="dxa"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lastRenderedPageBreak/>
              <w:t>По данным отдела ВДБУ по Воронежской области Федерального агентства водных ресурсов МПР России.</w:t>
            </w:r>
          </w:p>
        </w:tc>
      </w:tr>
      <w:tr w:rsidR="00A12EA4" w:rsidRPr="00F90DE5" w:rsidTr="00385695">
        <w:tc>
          <w:tcPr>
            <w:tcW w:w="540" w:type="dxa"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2192" w:type="dxa"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Зоны санитарной охраны подземных источников водоснабжения (ЗСО).</w:t>
            </w:r>
          </w:p>
        </w:tc>
        <w:tc>
          <w:tcPr>
            <w:tcW w:w="4396" w:type="dxa"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kern w:val="1"/>
                <w:szCs w:val="22"/>
              </w:rPr>
            </w:pPr>
            <w:r w:rsidRPr="00F90DE5">
              <w:rPr>
                <w:rFonts w:eastAsia="Calibri"/>
                <w:kern w:val="1"/>
                <w:szCs w:val="22"/>
              </w:rPr>
              <w:t xml:space="preserve">Основной целью создания и обеспечения режима в ЗСО является санитарная охрана от загрязнения источников водоснабжения и водопроводных сооружений, а также территорий, на которых они расположены. Зоны санитарной охраны организуются в составе трех поясов. </w:t>
            </w:r>
          </w:p>
          <w:p w:rsidR="00A12EA4" w:rsidRPr="00F90DE5" w:rsidRDefault="00A12EA4" w:rsidP="00385695">
            <w:pPr>
              <w:jc w:val="both"/>
              <w:rPr>
                <w:rFonts w:eastAsia="Calibri"/>
                <w:kern w:val="1"/>
                <w:szCs w:val="22"/>
              </w:rPr>
            </w:pPr>
            <w:r w:rsidRPr="00F90DE5">
              <w:rPr>
                <w:rFonts w:eastAsia="Calibri"/>
                <w:kern w:val="1"/>
                <w:szCs w:val="22"/>
                <w:u w:val="single"/>
                <w:lang w:val="en-US"/>
              </w:rPr>
              <w:t>I</w:t>
            </w:r>
            <w:r w:rsidRPr="00F90DE5">
              <w:rPr>
                <w:rFonts w:eastAsia="Calibri"/>
                <w:kern w:val="1"/>
                <w:szCs w:val="22"/>
                <w:u w:val="single"/>
              </w:rPr>
              <w:t xml:space="preserve"> пояс</w:t>
            </w:r>
            <w:r w:rsidRPr="00F90DE5">
              <w:rPr>
                <w:rFonts w:eastAsia="Calibri"/>
                <w:kern w:val="1"/>
                <w:szCs w:val="22"/>
              </w:rPr>
              <w:t xml:space="preserve"> – строго режима включает территорию водозаборных сооружений.</w:t>
            </w:r>
          </w:p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val="en-US" w:eastAsia="en-US"/>
              </w:rPr>
              <w:t>II</w:t>
            </w:r>
            <w:r w:rsidRPr="00F90DE5">
              <w:rPr>
                <w:rFonts w:eastAsia="Calibri"/>
                <w:szCs w:val="22"/>
                <w:u w:val="single"/>
                <w:lang w:eastAsia="en-US"/>
              </w:rPr>
              <w:t xml:space="preserve"> –</w:t>
            </w:r>
            <w:r w:rsidRPr="00F90DE5">
              <w:rPr>
                <w:rFonts w:eastAsia="Calibri"/>
                <w:szCs w:val="22"/>
                <w:u w:val="single"/>
                <w:lang w:val="en-US" w:eastAsia="en-US"/>
              </w:rPr>
              <w:t>III</w:t>
            </w:r>
            <w:r w:rsidRPr="00F90DE5">
              <w:rPr>
                <w:rFonts w:eastAsia="Calibri"/>
                <w:szCs w:val="22"/>
                <w:u w:val="single"/>
                <w:lang w:eastAsia="en-US"/>
              </w:rPr>
              <w:t xml:space="preserve">  - </w:t>
            </w:r>
            <w:r w:rsidRPr="00F90DE5">
              <w:rPr>
                <w:rFonts w:eastAsia="Calibri"/>
                <w:szCs w:val="22"/>
                <w:lang w:eastAsia="en-US"/>
              </w:rPr>
              <w:t>пояса ограничений;</w:t>
            </w:r>
          </w:p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val="en-US" w:eastAsia="en-US"/>
              </w:rPr>
              <w:t>II</w:t>
            </w:r>
            <w:r w:rsidRPr="00F90DE5">
              <w:rPr>
                <w:rFonts w:eastAsia="Calibri"/>
                <w:szCs w:val="22"/>
                <w:u w:val="single"/>
                <w:lang w:eastAsia="en-US"/>
              </w:rPr>
              <w:t xml:space="preserve"> пояс – 300-</w:t>
            </w:r>
            <w:smartTag w:uri="urn:schemas-microsoft-com:office:smarttags" w:element="metricconverter">
              <w:smartTagPr>
                <w:attr w:name="ProductID" w:val="400 метров"/>
              </w:smartTagPr>
              <w:r w:rsidRPr="00F90DE5">
                <w:rPr>
                  <w:rFonts w:eastAsia="Calibri"/>
                  <w:szCs w:val="22"/>
                  <w:u w:val="single"/>
                  <w:lang w:eastAsia="en-US"/>
                </w:rPr>
                <w:t>400 метров</w:t>
              </w:r>
            </w:smartTag>
            <w:r w:rsidRPr="00F90DE5">
              <w:rPr>
                <w:rFonts w:eastAsia="Calibri"/>
                <w:szCs w:val="22"/>
                <w:u w:val="single"/>
                <w:lang w:eastAsia="en-US"/>
              </w:rPr>
              <w:t>;</w:t>
            </w:r>
          </w:p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val="en-US" w:eastAsia="en-US"/>
              </w:rPr>
              <w:t>III</w:t>
            </w:r>
            <w:r w:rsidRPr="00F90DE5">
              <w:rPr>
                <w:rFonts w:eastAsia="Calibri"/>
                <w:szCs w:val="22"/>
                <w:u w:val="single"/>
                <w:lang w:eastAsia="en-US"/>
              </w:rPr>
              <w:t xml:space="preserve"> пояс 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- устанавливается расчетом. </w:t>
            </w:r>
            <w:r w:rsidRPr="00F90DE5">
              <w:rPr>
                <w:rFonts w:eastAsia="Calibri"/>
                <w:kern w:val="1"/>
                <w:szCs w:val="22"/>
              </w:rPr>
              <w:t>В каждом из трех поясов, а также в пределах санитарно-защитной полосы, соответственно их назначению, устанавливается специальный режим и определяется комплекс мероприятий, направленных на предупреждение ухудшения качества воды.</w:t>
            </w:r>
          </w:p>
        </w:tc>
        <w:tc>
          <w:tcPr>
            <w:tcW w:w="2520" w:type="dxa"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СанПиН 2.1.4.1110-02 «Зоны санитарной охраны источников водоснабжения.</w:t>
            </w:r>
          </w:p>
        </w:tc>
      </w:tr>
      <w:tr w:rsidR="00A12EA4" w:rsidRPr="00F90DE5" w:rsidTr="00385695">
        <w:tc>
          <w:tcPr>
            <w:tcW w:w="540" w:type="dxa"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</w:t>
            </w:r>
          </w:p>
        </w:tc>
        <w:tc>
          <w:tcPr>
            <w:tcW w:w="2192" w:type="dxa"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Водоохранные зоны (ВЗ) и прибрежные полосы (ПП).</w:t>
            </w:r>
          </w:p>
        </w:tc>
        <w:tc>
          <w:tcPr>
            <w:tcW w:w="4396" w:type="dxa"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kern w:val="1"/>
                <w:szCs w:val="22"/>
              </w:rPr>
            </w:pPr>
            <w:r w:rsidRPr="00F90DE5">
              <w:rPr>
                <w:rFonts w:eastAsia="Calibri"/>
                <w:bCs/>
                <w:iCs/>
                <w:kern w:val="1"/>
                <w:szCs w:val="22"/>
                <w:u w:val="single"/>
              </w:rPr>
              <w:t>Водоохранные зоны и прибрежные защитные полосы</w:t>
            </w:r>
            <w:r w:rsidRPr="00F90DE5">
              <w:rPr>
                <w:rFonts w:eastAsia="Calibri"/>
                <w:bCs/>
                <w:iCs/>
                <w:kern w:val="1"/>
                <w:szCs w:val="22"/>
              </w:rPr>
              <w:t>,</w:t>
            </w:r>
            <w:r w:rsidRPr="00F90DE5">
              <w:rPr>
                <w:rFonts w:eastAsia="Calibri"/>
                <w:b/>
                <w:bCs/>
                <w:i/>
                <w:iCs/>
                <w:kern w:val="1"/>
                <w:szCs w:val="22"/>
              </w:rPr>
              <w:t xml:space="preserve"> </w:t>
            </w:r>
            <w:r w:rsidRPr="00F90DE5">
              <w:rPr>
                <w:rFonts w:eastAsia="Calibri"/>
                <w:kern w:val="1"/>
                <w:szCs w:val="22"/>
              </w:rPr>
              <w:t>создаваемые с целью поддержания в водных объектах качества воды, удовлетворяющего всем видам водопользования, имеют определенные регламенты хозяйственной деятельности.</w:t>
            </w:r>
          </w:p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kern w:val="1"/>
                <w:szCs w:val="22"/>
              </w:rPr>
              <w:t>Водоохранные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ограничениями, установленными Водным кодексом РФ.</w:t>
            </w:r>
          </w:p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В соответствии с Водным кодексом РФ (№74-ФЗ) – вдоль береговой линии водного объекта устанавливается полоса земли, предназначенная для общего пользования – </w:t>
            </w:r>
            <w:r w:rsidRPr="00F90DE5">
              <w:rPr>
                <w:rFonts w:eastAsia="Calibri"/>
                <w:szCs w:val="22"/>
                <w:u w:val="single"/>
                <w:lang w:eastAsia="en-US"/>
              </w:rPr>
              <w:t>береговая полоса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. Ширина береговой полосы водных объектов общего пользования составляет </w:t>
            </w:r>
            <w:smartTag w:uri="urn:schemas-microsoft-com:office:smarttags" w:element="metricconverter">
              <w:smartTagPr>
                <w:attr w:name="ProductID" w:val="20 метров"/>
              </w:smartTagPr>
              <w:r w:rsidRPr="00F90DE5">
                <w:rPr>
                  <w:rFonts w:eastAsia="Calibri"/>
                  <w:szCs w:val="22"/>
                  <w:lang w:eastAsia="en-US"/>
                </w:rPr>
                <w:t>20 метров</w:t>
              </w:r>
            </w:smartTag>
            <w:r w:rsidRPr="00F90DE5">
              <w:rPr>
                <w:rFonts w:eastAsia="Calibri"/>
                <w:szCs w:val="22"/>
                <w:lang w:eastAsia="en-US"/>
              </w:rPr>
              <w:t xml:space="preserve">. Каждый гражданин вправе пользоваться (без использования механических транспортных средств) береговой полосы для передвижения и пребывания около них, в том числе для осуществления любительского и спортивного рыболовства и причаливания плавучих средств. Водоохранная зона устанавливается от береговой линии. Ширина водоохраной зоны регламентирована и устанавливается в зависимости от протяженности реки от истока и составляет для рек Дон и Осередь –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F90DE5">
                <w:rPr>
                  <w:rFonts w:eastAsia="Calibri"/>
                  <w:szCs w:val="22"/>
                  <w:lang w:eastAsia="en-US"/>
                </w:rPr>
                <w:t>200 м</w:t>
              </w:r>
            </w:smartTag>
            <w:r w:rsidRPr="00F90DE5">
              <w:rPr>
                <w:rFonts w:eastAsia="Calibri"/>
                <w:szCs w:val="22"/>
                <w:lang w:eastAsia="en-US"/>
              </w:rPr>
              <w:t xml:space="preserve">.; для ручья Самарка –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F90DE5">
                <w:rPr>
                  <w:rFonts w:eastAsia="Calibri"/>
                  <w:szCs w:val="22"/>
                  <w:lang w:eastAsia="en-US"/>
                </w:rPr>
                <w:t>50 м</w:t>
              </w:r>
            </w:smartTag>
            <w:r w:rsidRPr="00F90DE5">
              <w:rPr>
                <w:rFonts w:eastAsia="Calibri"/>
                <w:szCs w:val="22"/>
                <w:lang w:eastAsia="en-US"/>
              </w:rPr>
              <w:t>. Ширина прибрежной полосы устанавливается в зависимости от уклона водного берега и составляет 30-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F90DE5">
                <w:rPr>
                  <w:rFonts w:eastAsia="Calibri"/>
                  <w:szCs w:val="22"/>
                  <w:lang w:eastAsia="en-US"/>
                </w:rPr>
                <w:t>40 м</w:t>
              </w:r>
            </w:smartTag>
            <w:r w:rsidRPr="00F90DE5">
              <w:rPr>
                <w:rFonts w:eastAsia="Calibri"/>
                <w:szCs w:val="22"/>
                <w:lang w:eastAsia="en-US"/>
              </w:rPr>
              <w:t>.*</w:t>
            </w:r>
          </w:p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* Примечание: Требуется разработка проектов ВЗ.</w:t>
            </w:r>
          </w:p>
        </w:tc>
        <w:tc>
          <w:tcPr>
            <w:tcW w:w="2520" w:type="dxa"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Водный кодекс РФ №74-ФЗ.</w:t>
            </w:r>
          </w:p>
        </w:tc>
      </w:tr>
    </w:tbl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keepNext/>
        <w:jc w:val="center"/>
        <w:outlineLvl w:val="3"/>
        <w:rPr>
          <w:rFonts w:eastAsia="Calibri"/>
          <w:bCs/>
          <w:szCs w:val="28"/>
          <w:u w:val="single"/>
          <w:lang w:eastAsia="en-US"/>
        </w:rPr>
      </w:pPr>
      <w:r w:rsidRPr="00F90DE5">
        <w:rPr>
          <w:rFonts w:eastAsia="Calibri"/>
          <w:bCs/>
          <w:szCs w:val="28"/>
          <w:u w:val="single"/>
          <w:lang w:eastAsia="en-US"/>
        </w:rPr>
        <w:t>2.6.3.2. Ограничения в зонах влияния техногенных факторов.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8"/>
        <w:gridCol w:w="2340"/>
        <w:gridCol w:w="4680"/>
        <w:gridCol w:w="2503"/>
      </w:tblGrid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70" w:right="-110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№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/п</w:t>
            </w:r>
          </w:p>
        </w:tc>
        <w:tc>
          <w:tcPr>
            <w:tcW w:w="2340" w:type="dxa"/>
            <w:vAlign w:val="center"/>
          </w:tcPr>
          <w:p w:rsidR="00A12EA4" w:rsidRPr="00F90DE5" w:rsidRDefault="00A12EA4" w:rsidP="00385695">
            <w:pPr>
              <w:widowControl w:val="0"/>
              <w:suppressLineNumbers/>
              <w:rPr>
                <w:rFonts w:eastAsia="Lucida Sans Unicode"/>
                <w:kern w:val="1"/>
                <w:lang/>
              </w:rPr>
            </w:pPr>
            <w:r w:rsidRPr="00F90DE5">
              <w:rPr>
                <w:rFonts w:eastAsia="Lucida Sans Unicode"/>
                <w:kern w:val="1"/>
                <w:lang/>
              </w:rPr>
              <w:t>Зоны ограничений</w:t>
            </w:r>
          </w:p>
        </w:tc>
        <w:tc>
          <w:tcPr>
            <w:tcW w:w="4680" w:type="dxa"/>
            <w:vAlign w:val="center"/>
          </w:tcPr>
          <w:p w:rsidR="00A12EA4" w:rsidRPr="00F90DE5" w:rsidRDefault="00A12EA4" w:rsidP="00385695">
            <w:pPr>
              <w:widowControl w:val="0"/>
              <w:suppressLineNumbers/>
              <w:rPr>
                <w:rFonts w:eastAsia="Lucida Sans Unicode"/>
                <w:kern w:val="1"/>
                <w:lang/>
              </w:rPr>
            </w:pPr>
            <w:r w:rsidRPr="00F90DE5">
              <w:rPr>
                <w:rFonts w:eastAsia="Lucida Sans Unicode"/>
                <w:kern w:val="1"/>
                <w:lang/>
              </w:rPr>
              <w:t>Наличие на территории</w:t>
            </w:r>
          </w:p>
        </w:tc>
        <w:tc>
          <w:tcPr>
            <w:tcW w:w="2503" w:type="dxa"/>
            <w:vAlign w:val="center"/>
          </w:tcPr>
          <w:p w:rsidR="00A12EA4" w:rsidRPr="00F90DE5" w:rsidRDefault="00A12EA4" w:rsidP="00385695">
            <w:pPr>
              <w:ind w:left="-70" w:right="-110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Нормативно-правовые акты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70" w:right="-110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2340" w:type="dxa"/>
            <w:vAlign w:val="center"/>
          </w:tcPr>
          <w:p w:rsidR="00A12EA4" w:rsidRPr="00F90DE5" w:rsidRDefault="00A12EA4" w:rsidP="00385695">
            <w:pPr>
              <w:widowControl w:val="0"/>
              <w:suppressLineNumbers/>
              <w:rPr>
                <w:rFonts w:eastAsia="Lucida Sans Unicode"/>
                <w:kern w:val="1"/>
                <w:lang/>
              </w:rPr>
            </w:pPr>
            <w:r w:rsidRPr="00F90DE5">
              <w:rPr>
                <w:rFonts w:eastAsia="Lucida Sans Unicode"/>
                <w:kern w:val="1"/>
                <w:lang/>
              </w:rPr>
              <w:t>Охранные зоны ЛЭП, газопроводов, линий связи</w:t>
            </w:r>
          </w:p>
        </w:tc>
        <w:tc>
          <w:tcPr>
            <w:tcW w:w="4680" w:type="dxa"/>
            <w:vAlign w:val="center"/>
          </w:tcPr>
          <w:p w:rsidR="00A12EA4" w:rsidRPr="00F90DE5" w:rsidRDefault="00A12EA4" w:rsidP="00385695">
            <w:pPr>
              <w:widowControl w:val="0"/>
              <w:suppressLineNumbers/>
              <w:jc w:val="both"/>
              <w:rPr>
                <w:rFonts w:eastAsia="Lucida Sans Unicode"/>
                <w:kern w:val="1"/>
                <w:lang/>
              </w:rPr>
            </w:pPr>
            <w:r w:rsidRPr="00F90DE5">
              <w:rPr>
                <w:rFonts w:eastAsia="Lucida Sans Unicode"/>
                <w:kern w:val="1"/>
                <w:lang/>
              </w:rPr>
              <w:t xml:space="preserve">Охранные зоны электрических сетей: </w:t>
            </w:r>
          </w:p>
          <w:p w:rsidR="00A12EA4" w:rsidRPr="00F90DE5" w:rsidRDefault="00A12EA4" w:rsidP="00385695">
            <w:pPr>
              <w:widowControl w:val="0"/>
              <w:suppressLineNumbers/>
              <w:jc w:val="both"/>
              <w:rPr>
                <w:rFonts w:eastAsia="Lucida Sans Unicode"/>
                <w:kern w:val="1"/>
                <w:lang/>
              </w:rPr>
            </w:pPr>
            <w:r w:rsidRPr="00F90DE5">
              <w:rPr>
                <w:rFonts w:eastAsia="Lucida Sans Unicode"/>
                <w:kern w:val="1"/>
                <w:lang/>
              </w:rPr>
              <w:t xml:space="preserve">ЛЭП 110 кВ –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F90DE5">
                <w:rPr>
                  <w:rFonts w:eastAsia="Lucida Sans Unicode"/>
                  <w:kern w:val="1"/>
                  <w:lang/>
                </w:rPr>
                <w:t>20 м</w:t>
              </w:r>
            </w:smartTag>
            <w:r w:rsidRPr="00F90DE5">
              <w:rPr>
                <w:rFonts w:eastAsia="Lucida Sans Unicode"/>
                <w:kern w:val="1"/>
                <w:lang/>
              </w:rPr>
              <w:t xml:space="preserve">; ЛЭП 500 кВ –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F90DE5">
                <w:rPr>
                  <w:rFonts w:eastAsia="Lucida Sans Unicode"/>
                  <w:kern w:val="1"/>
                  <w:lang/>
                </w:rPr>
                <w:t>30 м</w:t>
              </w:r>
            </w:smartTag>
            <w:r w:rsidRPr="00F90DE5">
              <w:rPr>
                <w:rFonts w:eastAsia="Lucida Sans Unicode"/>
                <w:kern w:val="1"/>
                <w:lang/>
              </w:rPr>
              <w:t xml:space="preserve">.; ЛЭП 35 кВ –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F90DE5">
                <w:rPr>
                  <w:rFonts w:eastAsia="Lucida Sans Unicode"/>
                  <w:kern w:val="1"/>
                  <w:lang/>
                </w:rPr>
                <w:t>15 м</w:t>
              </w:r>
            </w:smartTag>
            <w:r w:rsidRPr="00F90DE5">
              <w:rPr>
                <w:rFonts w:eastAsia="Lucida Sans Unicode"/>
                <w:kern w:val="1"/>
                <w:lang/>
              </w:rPr>
              <w:t xml:space="preserve">. </w:t>
            </w:r>
          </w:p>
          <w:p w:rsidR="00A12EA4" w:rsidRPr="00F90DE5" w:rsidRDefault="00A12EA4" w:rsidP="00385695">
            <w:pPr>
              <w:widowControl w:val="0"/>
              <w:suppressLineNumbers/>
              <w:jc w:val="both"/>
              <w:rPr>
                <w:rFonts w:eastAsia="Lucida Sans Unicode"/>
                <w:kern w:val="1"/>
                <w:lang/>
              </w:rPr>
            </w:pPr>
            <w:r w:rsidRPr="00F90DE5">
              <w:rPr>
                <w:rFonts w:eastAsia="Lucida Sans Unicode"/>
                <w:kern w:val="1"/>
                <w:lang/>
              </w:rPr>
              <w:t>Устанавливаются по обе стороны линий от крайних проводов при не отклоненном их положении.</w:t>
            </w:r>
          </w:p>
          <w:p w:rsidR="00A12EA4" w:rsidRPr="00F90DE5" w:rsidRDefault="00A12EA4" w:rsidP="00385695">
            <w:pPr>
              <w:widowControl w:val="0"/>
              <w:suppressLineNumbers/>
              <w:jc w:val="both"/>
              <w:rPr>
                <w:rFonts w:eastAsia="Lucida Sans Unicode"/>
                <w:kern w:val="1"/>
                <w:lang/>
              </w:rPr>
            </w:pPr>
            <w:r w:rsidRPr="00F90DE5">
              <w:rPr>
                <w:rFonts w:eastAsia="Lucida Sans Unicode"/>
                <w:kern w:val="1"/>
                <w:lang/>
              </w:rPr>
              <w:t xml:space="preserve">Охранные зоны трасс магистрального газопровода Павловск – </w:t>
            </w:r>
            <w:proofErr w:type="gramStart"/>
            <w:r w:rsidRPr="00F90DE5">
              <w:rPr>
                <w:rFonts w:eastAsia="Lucida Sans Unicode"/>
                <w:kern w:val="1"/>
                <w:lang/>
              </w:rPr>
              <w:t>Большая</w:t>
            </w:r>
            <w:proofErr w:type="gramEnd"/>
            <w:r w:rsidRPr="00F90DE5">
              <w:rPr>
                <w:rFonts w:eastAsia="Lucida Sans Unicode"/>
                <w:kern w:val="1"/>
                <w:lang/>
              </w:rPr>
              <w:t xml:space="preserve"> Казинкаустанавливаются в виде участков земли, ограниченными условными линиями, проходящими от оси газопровода на расстоянии </w:t>
            </w:r>
            <w:smartTag w:uri="urn:schemas-microsoft-com:office:smarttags" w:element="metricconverter">
              <w:smartTagPr>
                <w:attr w:name="ProductID" w:val="15 метров"/>
              </w:smartTagPr>
              <w:r w:rsidRPr="00F90DE5">
                <w:rPr>
                  <w:rFonts w:eastAsia="Lucida Sans Unicode"/>
                  <w:kern w:val="1"/>
                  <w:lang/>
                </w:rPr>
                <w:t>15 метров</w:t>
              </w:r>
            </w:smartTag>
            <w:r w:rsidRPr="00F90DE5">
              <w:rPr>
                <w:rFonts w:eastAsia="Lucida Sans Unicode"/>
                <w:kern w:val="1"/>
                <w:lang/>
              </w:rPr>
              <w:t xml:space="preserve"> (вне населенного пункта – </w:t>
            </w:r>
            <w:smartTag w:uri="urn:schemas-microsoft-com:office:smarttags" w:element="metricconverter">
              <w:smartTagPr>
                <w:attr w:name="ProductID" w:val="75 м"/>
              </w:smartTagPr>
              <w:r w:rsidRPr="00F90DE5">
                <w:rPr>
                  <w:rFonts w:eastAsia="Lucida Sans Unicode"/>
                  <w:kern w:val="1"/>
                  <w:lang/>
                </w:rPr>
                <w:t>75 м</w:t>
              </w:r>
            </w:smartTag>
            <w:r w:rsidRPr="00F90DE5">
              <w:rPr>
                <w:rFonts w:eastAsia="Lucida Sans Unicode"/>
                <w:kern w:val="1"/>
                <w:lang/>
              </w:rPr>
              <w:t xml:space="preserve">.). Согласно СНиП 205.06.85 в охранной зоне магистрального газопровода запрещается всякого рода строительство на расстоянии </w:t>
            </w:r>
            <w:smartTag w:uri="urn:schemas-microsoft-com:office:smarttags" w:element="metricconverter">
              <w:smartTagPr>
                <w:attr w:name="ProductID" w:val="350 м"/>
              </w:smartTagPr>
              <w:r w:rsidRPr="00F90DE5">
                <w:rPr>
                  <w:rFonts w:eastAsia="Lucida Sans Unicode"/>
                  <w:kern w:val="1"/>
                  <w:lang/>
                </w:rPr>
                <w:t>350 м</w:t>
              </w:r>
            </w:smartTag>
            <w:r w:rsidRPr="00F90DE5">
              <w:rPr>
                <w:rFonts w:eastAsia="Lucida Sans Unicode"/>
                <w:kern w:val="1"/>
                <w:lang/>
              </w:rPr>
              <w:t>. от оси крайнего газопровода без согласования с Калачеевским ЛППУМГ.</w:t>
            </w:r>
          </w:p>
          <w:p w:rsidR="00A12EA4" w:rsidRPr="00F90DE5" w:rsidRDefault="00A12EA4" w:rsidP="00385695">
            <w:pPr>
              <w:widowControl w:val="0"/>
              <w:suppressLineNumbers/>
              <w:jc w:val="both"/>
              <w:rPr>
                <w:rFonts w:eastAsia="Lucida Sans Unicode"/>
                <w:kern w:val="1"/>
                <w:lang/>
              </w:rPr>
            </w:pPr>
            <w:r w:rsidRPr="00F90DE5">
              <w:rPr>
                <w:rFonts w:eastAsia="Lucida Sans Unicode"/>
                <w:kern w:val="1"/>
                <w:lang/>
              </w:rPr>
              <w:t xml:space="preserve">Охранные зоны линий правительственной связи </w:t>
            </w:r>
            <w:proofErr w:type="gramStart"/>
            <w:r w:rsidRPr="00F90DE5">
              <w:rPr>
                <w:rFonts w:eastAsia="Lucida Sans Unicode"/>
                <w:kern w:val="1"/>
                <w:lang/>
              </w:rPr>
              <w:t>КМ</w:t>
            </w:r>
            <w:proofErr w:type="gramEnd"/>
            <w:r w:rsidRPr="00F90DE5">
              <w:rPr>
                <w:rFonts w:eastAsia="Lucida Sans Unicode"/>
                <w:kern w:val="1"/>
                <w:lang/>
              </w:rPr>
              <w:t xml:space="preserve"> – 90, ВОЛС - устанавливаются в виде участков земли вдоль этих линий не менее чем на </w:t>
            </w:r>
            <w:smartTag w:uri="urn:schemas-microsoft-com:office:smarttags" w:element="metricconverter">
              <w:smartTagPr>
                <w:attr w:name="ProductID" w:val="2 метра"/>
              </w:smartTagPr>
              <w:r w:rsidRPr="00F90DE5">
                <w:rPr>
                  <w:rFonts w:eastAsia="Lucida Sans Unicode"/>
                  <w:kern w:val="1"/>
                  <w:lang/>
                </w:rPr>
                <w:t>2 метра</w:t>
              </w:r>
            </w:smartTag>
            <w:r w:rsidRPr="00F90DE5">
              <w:rPr>
                <w:rFonts w:eastAsia="Lucida Sans Unicode"/>
                <w:kern w:val="1"/>
                <w:lang/>
              </w:rPr>
              <w:t xml:space="preserve"> с каждой стороны.</w:t>
            </w:r>
          </w:p>
        </w:tc>
        <w:tc>
          <w:tcPr>
            <w:tcW w:w="2503" w:type="dxa"/>
          </w:tcPr>
          <w:p w:rsidR="00A12EA4" w:rsidRPr="00F90DE5" w:rsidRDefault="00A12EA4" w:rsidP="00385695">
            <w:pPr>
              <w:ind w:left="-70" w:right="-11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«Правила использования электроустановок», изд. 6 Главгосэнергонадзора России, </w:t>
            </w:r>
            <w:smartTag w:uri="urn:schemas-microsoft-com:office:smarttags" w:element="metricconverter">
              <w:smartTagPr>
                <w:attr w:name="ProductID" w:val="1998 г"/>
              </w:smartTagPr>
              <w:r w:rsidRPr="00F90DE5">
                <w:rPr>
                  <w:rFonts w:eastAsia="Calibri"/>
                  <w:szCs w:val="22"/>
                  <w:lang w:eastAsia="en-US"/>
                </w:rPr>
                <w:t>1998 г</w:t>
              </w:r>
            </w:smartTag>
            <w:r w:rsidRPr="00F90DE5">
              <w:rPr>
                <w:rFonts w:eastAsia="Calibri"/>
                <w:szCs w:val="22"/>
                <w:lang w:eastAsia="en-US"/>
              </w:rPr>
              <w:t>.</w:t>
            </w:r>
          </w:p>
          <w:p w:rsidR="00A12EA4" w:rsidRPr="00F90DE5" w:rsidRDefault="00A12EA4" w:rsidP="00385695">
            <w:pPr>
              <w:ind w:left="-70" w:right="-11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«Правила охраны магистральных трубопроводов», пост. Госгортехнадзора России №9 от 22.02.92г</w:t>
            </w:r>
          </w:p>
          <w:p w:rsidR="00A12EA4" w:rsidRPr="00F90DE5" w:rsidRDefault="00A12EA4" w:rsidP="00385695">
            <w:pPr>
              <w:ind w:left="-70" w:right="-11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«Правила безопасности в газовом хозяйстве» (ПБ 12-245-98)</w:t>
            </w:r>
          </w:p>
          <w:p w:rsidR="00A12EA4" w:rsidRPr="00F90DE5" w:rsidRDefault="00A12EA4" w:rsidP="00385695">
            <w:pPr>
              <w:ind w:left="-70" w:right="-11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Правила охраны линий и сооружений связи РФ, пост. Правительства РФ №578 от 09.06.95 г.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70" w:right="-110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</w:t>
            </w:r>
          </w:p>
        </w:tc>
        <w:tc>
          <w:tcPr>
            <w:tcW w:w="2340" w:type="dxa"/>
            <w:vAlign w:val="center"/>
          </w:tcPr>
          <w:p w:rsidR="00A12EA4" w:rsidRPr="00F90DE5" w:rsidRDefault="00A12EA4" w:rsidP="00385695">
            <w:pPr>
              <w:widowControl w:val="0"/>
              <w:suppressLineNumbers/>
              <w:rPr>
                <w:rFonts w:eastAsia="Lucida Sans Unicode"/>
                <w:kern w:val="1"/>
                <w:lang/>
              </w:rPr>
            </w:pPr>
            <w:r w:rsidRPr="00F90DE5">
              <w:rPr>
                <w:rFonts w:eastAsia="Lucida Sans Unicode"/>
                <w:kern w:val="1"/>
                <w:lang/>
              </w:rPr>
              <w:t>Федеральные автомобильные дороги общего пользования</w:t>
            </w:r>
          </w:p>
        </w:tc>
        <w:tc>
          <w:tcPr>
            <w:tcW w:w="4680" w:type="dxa"/>
            <w:vAlign w:val="center"/>
          </w:tcPr>
          <w:p w:rsidR="00A12EA4" w:rsidRPr="00F90DE5" w:rsidRDefault="00A12EA4" w:rsidP="00385695">
            <w:pPr>
              <w:widowControl w:val="0"/>
              <w:suppressLineNumbers/>
              <w:jc w:val="both"/>
              <w:rPr>
                <w:rFonts w:eastAsia="Lucida Sans Unicode"/>
                <w:kern w:val="1"/>
                <w:lang/>
              </w:rPr>
            </w:pPr>
            <w:proofErr w:type="gramStart"/>
            <w:r w:rsidRPr="00F90DE5">
              <w:rPr>
                <w:rFonts w:eastAsia="Lucida Sans Unicode"/>
                <w:kern w:val="1"/>
                <w:lang/>
              </w:rPr>
              <w:t>Решение об установлении границ придорожных полос автомобильных дорог, включая платные автомобильные дороги, или об изменении границ таких придорожных полос принимаются органами исполнительной власти или органами местного самоуправления (их компетенция предусмотрена в ст. 26 Федерального закона «Об автомобильных дорогах и дорожной деятельности в РФ и о внесении изменений в отдельные законодательные акты РФ».</w:t>
            </w:r>
            <w:proofErr w:type="gramEnd"/>
          </w:p>
          <w:p w:rsidR="00A12EA4" w:rsidRPr="00F90DE5" w:rsidRDefault="00A12EA4" w:rsidP="00385695">
            <w:pPr>
              <w:widowControl w:val="0"/>
              <w:suppressLineNumbers/>
              <w:jc w:val="both"/>
              <w:rPr>
                <w:rFonts w:eastAsia="Lucida Sans Unicode"/>
                <w:kern w:val="1"/>
                <w:lang/>
              </w:rPr>
            </w:pPr>
            <w:r w:rsidRPr="00F90DE5">
              <w:rPr>
                <w:rFonts w:eastAsia="Lucida Sans Unicode"/>
                <w:kern w:val="1"/>
                <w:lang/>
              </w:rPr>
              <w:t xml:space="preserve">Устанавливаются с каждой стороны границы полосы отвода в зависимости от категории дорог шириной: для автомобильных дорог </w:t>
            </w:r>
            <w:r w:rsidRPr="00F90DE5">
              <w:rPr>
                <w:rFonts w:eastAsia="Lucida Sans Unicode"/>
                <w:kern w:val="1"/>
                <w:lang w:val="en-US"/>
              </w:rPr>
              <w:t>IV</w:t>
            </w:r>
            <w:r w:rsidRPr="00F90DE5">
              <w:rPr>
                <w:rFonts w:eastAsia="Lucida Sans Unicode"/>
                <w:kern w:val="1"/>
                <w:lang/>
              </w:rPr>
              <w:t xml:space="preserve"> и </w:t>
            </w:r>
            <w:r w:rsidRPr="00F90DE5">
              <w:rPr>
                <w:rFonts w:eastAsia="Lucida Sans Unicode"/>
                <w:kern w:val="1"/>
                <w:lang w:val="en-US"/>
              </w:rPr>
              <w:t>III</w:t>
            </w:r>
            <w:r w:rsidRPr="00F90DE5">
              <w:rPr>
                <w:rFonts w:eastAsia="Lucida Sans Unicode"/>
                <w:kern w:val="1"/>
                <w:lang/>
              </w:rPr>
              <w:t xml:space="preserve"> категории (Павловск – Калач, Павловск – Бутурлиновка) –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F90DE5">
                <w:rPr>
                  <w:rFonts w:eastAsia="Lucida Sans Unicode"/>
                  <w:kern w:val="1"/>
                  <w:lang/>
                </w:rPr>
                <w:t>50 м</w:t>
              </w:r>
            </w:smartTag>
            <w:r w:rsidRPr="00F90DE5">
              <w:rPr>
                <w:rFonts w:eastAsia="Lucida Sans Unicode"/>
                <w:kern w:val="1"/>
                <w:lang/>
              </w:rPr>
              <w:t xml:space="preserve">., </w:t>
            </w:r>
            <w:r w:rsidRPr="00F90DE5">
              <w:rPr>
                <w:rFonts w:eastAsia="Lucida Sans Unicode"/>
                <w:kern w:val="1"/>
                <w:lang w:val="en-US"/>
              </w:rPr>
              <w:t>II</w:t>
            </w:r>
            <w:r w:rsidRPr="00F90DE5">
              <w:rPr>
                <w:rFonts w:eastAsia="Lucida Sans Unicode"/>
                <w:kern w:val="1"/>
                <w:lang/>
              </w:rPr>
              <w:t xml:space="preserve"> и </w:t>
            </w:r>
            <w:r w:rsidRPr="00F90DE5">
              <w:rPr>
                <w:rFonts w:eastAsia="Lucida Sans Unicode"/>
                <w:kern w:val="1"/>
                <w:lang w:val="en-US"/>
              </w:rPr>
              <w:t>I</w:t>
            </w:r>
            <w:r w:rsidRPr="00F90DE5">
              <w:rPr>
                <w:rFonts w:eastAsia="Lucida Sans Unicode"/>
                <w:kern w:val="1"/>
                <w:lang/>
              </w:rPr>
              <w:t xml:space="preserve"> категории (Москва – Ростов)– </w:t>
            </w:r>
            <w:smartTag w:uri="urn:schemas-microsoft-com:office:smarttags" w:element="metricconverter">
              <w:smartTagPr>
                <w:attr w:name="ProductID" w:val="75 м"/>
              </w:smartTagPr>
              <w:r w:rsidRPr="00F90DE5">
                <w:rPr>
                  <w:rFonts w:eastAsia="Lucida Sans Unicode"/>
                  <w:kern w:val="1"/>
                  <w:lang/>
                </w:rPr>
                <w:t>75 м</w:t>
              </w:r>
            </w:smartTag>
            <w:r w:rsidRPr="00F90DE5">
              <w:rPr>
                <w:rFonts w:eastAsia="Lucida Sans Unicode"/>
                <w:kern w:val="1"/>
                <w:lang/>
              </w:rPr>
              <w:t>.</w:t>
            </w:r>
          </w:p>
        </w:tc>
        <w:tc>
          <w:tcPr>
            <w:tcW w:w="2503" w:type="dxa"/>
          </w:tcPr>
          <w:p w:rsidR="00A12EA4" w:rsidRPr="00F90DE5" w:rsidRDefault="00A12EA4" w:rsidP="00385695">
            <w:pPr>
              <w:ind w:left="-70" w:right="-11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Указ президента РФ от 27.06.1998 г. №727 «О придорожных полосах федеральных автомобильных дорог общего пользования»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70" w:right="-110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</w:t>
            </w:r>
          </w:p>
        </w:tc>
        <w:tc>
          <w:tcPr>
            <w:tcW w:w="2340" w:type="dxa"/>
            <w:vAlign w:val="center"/>
          </w:tcPr>
          <w:p w:rsidR="00A12EA4" w:rsidRPr="00F90DE5" w:rsidRDefault="00A12EA4" w:rsidP="00385695">
            <w:pPr>
              <w:widowControl w:val="0"/>
              <w:suppressLineNumbers/>
              <w:rPr>
                <w:rFonts w:eastAsia="Lucida Sans Unicode"/>
                <w:kern w:val="1"/>
                <w:lang/>
              </w:rPr>
            </w:pPr>
            <w:r w:rsidRPr="00F90DE5">
              <w:rPr>
                <w:rFonts w:eastAsia="Lucida Sans Unicode"/>
                <w:kern w:val="1"/>
                <w:lang/>
              </w:rPr>
              <w:t>Охранные зоны железной дороги</w:t>
            </w:r>
          </w:p>
        </w:tc>
        <w:tc>
          <w:tcPr>
            <w:tcW w:w="4680" w:type="dxa"/>
            <w:vAlign w:val="center"/>
          </w:tcPr>
          <w:p w:rsidR="00A12EA4" w:rsidRPr="00F90DE5" w:rsidRDefault="00A12EA4" w:rsidP="00385695">
            <w:pPr>
              <w:widowControl w:val="0"/>
              <w:suppressLineNumbers/>
              <w:jc w:val="both"/>
              <w:rPr>
                <w:rFonts w:eastAsia="Lucida Sans Unicode"/>
                <w:kern w:val="1"/>
                <w:lang/>
              </w:rPr>
            </w:pPr>
            <w:r w:rsidRPr="00F90DE5">
              <w:rPr>
                <w:bCs/>
                <w:kern w:val="1"/>
              </w:rPr>
              <w:t xml:space="preserve">Железная дорога, обслуживающая карьер «ОАО Павловскгранит». Создание и установление правового режима </w:t>
            </w:r>
            <w:r w:rsidRPr="00F90DE5">
              <w:rPr>
                <w:kern w:val="1"/>
              </w:rPr>
              <w:t xml:space="preserve">полос отвода и охранных </w:t>
            </w:r>
            <w:proofErr w:type="gramStart"/>
            <w:r w:rsidRPr="00F90DE5">
              <w:rPr>
                <w:kern w:val="1"/>
              </w:rPr>
              <w:t>зон</w:t>
            </w:r>
            <w:proofErr w:type="gramEnd"/>
            <w:r w:rsidRPr="00F90DE5">
              <w:rPr>
                <w:kern w:val="1"/>
              </w:rPr>
              <w:t xml:space="preserve"> железных дорог</w:t>
            </w:r>
            <w:r w:rsidRPr="00F90DE5">
              <w:rPr>
                <w:b/>
                <w:bCs/>
                <w:kern w:val="1"/>
              </w:rPr>
              <w:t xml:space="preserve"> </w:t>
            </w:r>
            <w:r w:rsidRPr="00F90DE5">
              <w:rPr>
                <w:bCs/>
                <w:kern w:val="1"/>
              </w:rPr>
              <w:t xml:space="preserve">осуществляется в соответствии со статьями 87 и 90 ЗК РФ и статьями 2 и 9 Федерального закона от 10.01.2003 № 17-ФЗ «О железнодорожном транспорте в Российской Федерации». </w:t>
            </w:r>
            <w:r w:rsidRPr="00F90DE5">
              <w:rPr>
                <w:rFonts w:eastAsia="Arial Unicode MS" w:cs="Arial"/>
                <w:bCs/>
                <w:kern w:val="1"/>
                <w:lang/>
              </w:rPr>
              <w:t>Полосы отвода и охранные зоны могут создаваться на землях, прилегающих к любым железнодорожным путям (общего и необщего пользования).</w:t>
            </w:r>
          </w:p>
        </w:tc>
        <w:tc>
          <w:tcPr>
            <w:tcW w:w="2503" w:type="dxa"/>
          </w:tcPr>
          <w:p w:rsidR="00A12EA4" w:rsidRPr="00F90DE5" w:rsidRDefault="00A12EA4" w:rsidP="00385695">
            <w:pPr>
              <w:ind w:left="-70" w:right="-11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bCs/>
                <w:szCs w:val="22"/>
              </w:rPr>
              <w:t>Федеральный закон от 10.01.2003 № 17-ФЗ.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70" w:right="-110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</w:t>
            </w:r>
          </w:p>
        </w:tc>
        <w:tc>
          <w:tcPr>
            <w:tcW w:w="2340" w:type="dxa"/>
            <w:vAlign w:val="center"/>
          </w:tcPr>
          <w:p w:rsidR="00A12EA4" w:rsidRPr="00F90DE5" w:rsidRDefault="00A12EA4" w:rsidP="00385695">
            <w:pPr>
              <w:widowControl w:val="0"/>
              <w:suppressLineNumbers/>
              <w:rPr>
                <w:rFonts w:eastAsia="Lucida Sans Unicode"/>
                <w:kern w:val="1"/>
                <w:lang/>
              </w:rPr>
            </w:pPr>
            <w:r w:rsidRPr="00F90DE5">
              <w:rPr>
                <w:rFonts w:eastAsia="Lucida Sans Unicode"/>
                <w:kern w:val="1"/>
                <w:lang/>
              </w:rPr>
              <w:t>Санитарно-защитные зоны (СЗЗ)</w:t>
            </w:r>
          </w:p>
        </w:tc>
        <w:tc>
          <w:tcPr>
            <w:tcW w:w="4680" w:type="dxa"/>
            <w:vAlign w:val="center"/>
          </w:tcPr>
          <w:p w:rsidR="00A12EA4" w:rsidRPr="00F90DE5" w:rsidRDefault="00A12EA4" w:rsidP="00385695">
            <w:pPr>
              <w:ind w:firstLine="1"/>
              <w:jc w:val="both"/>
              <w:rPr>
                <w:rFonts w:eastAsia="Calibri"/>
                <w:kern w:val="1"/>
                <w:szCs w:val="22"/>
              </w:rPr>
            </w:pPr>
            <w:r w:rsidRPr="00F90DE5">
              <w:rPr>
                <w:rFonts w:eastAsia="Calibri"/>
                <w:kern w:val="1"/>
                <w:szCs w:val="22"/>
              </w:rPr>
              <w:t>Предприятия, группы предприятий, их отдельные здания и сооружения с технологическими процессами, являющимися источниками негативного воздействия на среду обитания и здоровье человека, необходимо отделять от жилой застройки, ландшафтно-рекреационной зоны, зоны отдыха санитарно-защитными зонами (СЗЗ).</w:t>
            </w:r>
          </w:p>
          <w:p w:rsidR="00A12EA4" w:rsidRPr="00F90DE5" w:rsidRDefault="00A12EA4" w:rsidP="00385695">
            <w:pPr>
              <w:ind w:firstLine="1"/>
              <w:jc w:val="both"/>
              <w:rPr>
                <w:rFonts w:eastAsia="Calibri"/>
                <w:kern w:val="1"/>
                <w:szCs w:val="22"/>
              </w:rPr>
            </w:pPr>
            <w:r w:rsidRPr="00F90DE5">
              <w:rPr>
                <w:rFonts w:eastAsia="Calibri"/>
                <w:kern w:val="1"/>
                <w:szCs w:val="22"/>
              </w:rPr>
              <w:t xml:space="preserve">Территория санитарно-защитной зоны предназначена </w:t>
            </w:r>
            <w:proofErr w:type="gramStart"/>
            <w:r w:rsidRPr="00F90DE5">
              <w:rPr>
                <w:rFonts w:eastAsia="Calibri"/>
                <w:kern w:val="1"/>
                <w:szCs w:val="22"/>
              </w:rPr>
              <w:t>для</w:t>
            </w:r>
            <w:proofErr w:type="gramEnd"/>
            <w:r w:rsidRPr="00F90DE5">
              <w:rPr>
                <w:rFonts w:eastAsia="Calibri"/>
                <w:kern w:val="1"/>
                <w:szCs w:val="22"/>
              </w:rPr>
              <w:t>:</w:t>
            </w:r>
          </w:p>
          <w:p w:rsidR="00A12EA4" w:rsidRPr="00F90DE5" w:rsidRDefault="00A12EA4" w:rsidP="00385695">
            <w:pPr>
              <w:numPr>
                <w:ilvl w:val="0"/>
                <w:numId w:val="34"/>
              </w:numPr>
              <w:tabs>
                <w:tab w:val="num" w:pos="181"/>
              </w:tabs>
              <w:ind w:left="181" w:hanging="180"/>
              <w:jc w:val="both"/>
              <w:rPr>
                <w:rFonts w:eastAsia="Calibri"/>
                <w:kern w:val="1"/>
                <w:szCs w:val="22"/>
              </w:rPr>
            </w:pPr>
            <w:r w:rsidRPr="00F90DE5">
              <w:rPr>
                <w:rFonts w:eastAsia="Calibri"/>
                <w:kern w:val="1"/>
                <w:szCs w:val="22"/>
              </w:rPr>
              <w:t>обеспечения снижения уровня воздействия до требуемых гигиенических нормативов по всем факторам воздействия за ее пределами (ПДК, ПДУ);</w:t>
            </w:r>
          </w:p>
          <w:p w:rsidR="00A12EA4" w:rsidRPr="00F90DE5" w:rsidRDefault="00A12EA4" w:rsidP="00385695">
            <w:pPr>
              <w:numPr>
                <w:ilvl w:val="0"/>
                <w:numId w:val="34"/>
              </w:numPr>
              <w:tabs>
                <w:tab w:val="num" w:pos="181"/>
              </w:tabs>
              <w:ind w:left="181" w:hanging="180"/>
              <w:jc w:val="both"/>
              <w:rPr>
                <w:rFonts w:eastAsia="Calibri"/>
                <w:kern w:val="1"/>
                <w:szCs w:val="22"/>
              </w:rPr>
            </w:pPr>
            <w:r w:rsidRPr="00F90DE5">
              <w:rPr>
                <w:rFonts w:eastAsia="Calibri"/>
                <w:kern w:val="1"/>
                <w:szCs w:val="22"/>
              </w:rPr>
              <w:t>создания санитарно-защитного барьера между территорией предприятия (группы предприятий) и территорией жилой застройки;</w:t>
            </w:r>
          </w:p>
          <w:p w:rsidR="00A12EA4" w:rsidRPr="00F90DE5" w:rsidRDefault="00A12EA4" w:rsidP="00385695">
            <w:pPr>
              <w:widowControl w:val="0"/>
              <w:numPr>
                <w:ilvl w:val="0"/>
                <w:numId w:val="34"/>
              </w:numPr>
              <w:suppressLineNumbers/>
              <w:tabs>
                <w:tab w:val="num" w:pos="181"/>
              </w:tabs>
              <w:ind w:left="181" w:hanging="180"/>
              <w:jc w:val="both"/>
              <w:rPr>
                <w:rFonts w:eastAsia="Lucida Sans Unicode"/>
                <w:kern w:val="1"/>
                <w:lang/>
              </w:rPr>
            </w:pPr>
            <w:r w:rsidRPr="00F90DE5">
              <w:rPr>
                <w:kern w:val="1"/>
              </w:rPr>
              <w:t xml:space="preserve">организации дополнительных озелененных </w:t>
            </w:r>
            <w:r w:rsidRPr="00F90DE5">
              <w:rPr>
                <w:kern w:val="1"/>
              </w:rPr>
              <w:lastRenderedPageBreak/>
              <w:t>площадей, обеспечивающих экранирование, ассимиляцию и фильтрацию загрязнителей атмосферного воздуха и повышения комфортности микроклимата.</w:t>
            </w:r>
          </w:p>
          <w:p w:rsidR="00A12EA4" w:rsidRPr="00F90DE5" w:rsidRDefault="00A12EA4" w:rsidP="00385695">
            <w:pPr>
              <w:widowControl w:val="0"/>
              <w:suppressLineNumbers/>
              <w:jc w:val="both"/>
              <w:rPr>
                <w:rFonts w:eastAsia="Lucida Sans Unicode"/>
                <w:kern w:val="1"/>
                <w:lang/>
              </w:rPr>
            </w:pPr>
            <w:r w:rsidRPr="00F90DE5">
              <w:rPr>
                <w:rFonts w:eastAsia="Lucida Sans Unicode"/>
                <w:kern w:val="1"/>
                <w:lang/>
              </w:rPr>
              <w:t xml:space="preserve">Санитарно-защитная зона железной дороги – ширина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F90DE5">
                <w:rPr>
                  <w:rFonts w:eastAsia="Lucida Sans Unicode"/>
                  <w:kern w:val="1"/>
                  <w:lang/>
                </w:rPr>
                <w:t>100 м</w:t>
              </w:r>
            </w:smartTag>
            <w:r w:rsidRPr="00F90DE5">
              <w:rPr>
                <w:rFonts w:eastAsia="Lucida Sans Unicode"/>
                <w:kern w:val="1"/>
                <w:lang/>
              </w:rPr>
              <w:t>., считая от оси крайнего железнодорожного пути.</w:t>
            </w:r>
          </w:p>
          <w:p w:rsidR="00A12EA4" w:rsidRPr="00F90DE5" w:rsidRDefault="00A12EA4" w:rsidP="00385695">
            <w:pPr>
              <w:widowControl w:val="0"/>
              <w:suppressLineNumbers/>
              <w:jc w:val="both"/>
              <w:rPr>
                <w:rFonts w:eastAsia="Lucida Sans Unicode"/>
                <w:kern w:val="1"/>
                <w:lang/>
              </w:rPr>
            </w:pPr>
          </w:p>
          <w:p w:rsidR="00A12EA4" w:rsidRPr="00F90DE5" w:rsidRDefault="00A12EA4" w:rsidP="00385695">
            <w:pPr>
              <w:widowControl w:val="0"/>
              <w:suppressLineNumbers/>
              <w:jc w:val="both"/>
              <w:rPr>
                <w:rFonts w:eastAsia="Lucida Sans Unicode"/>
                <w:kern w:val="1"/>
                <w:lang/>
              </w:rPr>
            </w:pPr>
            <w:r w:rsidRPr="00F90DE5">
              <w:rPr>
                <w:rFonts w:eastAsia="Lucida Sans Unicode"/>
                <w:kern w:val="1"/>
                <w:lang/>
              </w:rPr>
              <w:t xml:space="preserve">СЗЗ кладбищ – 50 (сельские и закрытые), 100,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F90DE5">
                <w:rPr>
                  <w:rFonts w:eastAsia="Lucida Sans Unicode"/>
                  <w:kern w:val="1"/>
                  <w:lang/>
                </w:rPr>
                <w:t>300 м</w:t>
              </w:r>
            </w:smartTag>
            <w:proofErr w:type="gramStart"/>
            <w:r w:rsidRPr="00F90DE5">
              <w:rPr>
                <w:rFonts w:eastAsia="Lucida Sans Unicode"/>
                <w:kern w:val="1"/>
                <w:lang/>
              </w:rPr>
              <w:t>.(</w:t>
            </w:r>
            <w:proofErr w:type="gramEnd"/>
            <w:r w:rsidRPr="00F90DE5">
              <w:rPr>
                <w:rFonts w:eastAsia="Lucida Sans Unicode"/>
                <w:kern w:val="1"/>
                <w:lang/>
              </w:rPr>
              <w:t>в зависимости от площади)</w:t>
            </w:r>
          </w:p>
          <w:p w:rsidR="00A12EA4" w:rsidRPr="00F90DE5" w:rsidRDefault="00A12EA4" w:rsidP="00385695">
            <w:pPr>
              <w:widowControl w:val="0"/>
              <w:suppressLineNumbers/>
              <w:jc w:val="both"/>
              <w:rPr>
                <w:rFonts w:eastAsia="Lucida Sans Unicode"/>
                <w:kern w:val="1"/>
                <w:lang/>
              </w:rPr>
            </w:pPr>
            <w:r w:rsidRPr="00F90DE5">
              <w:rPr>
                <w:rFonts w:eastAsia="Lucida Sans Unicode"/>
                <w:kern w:val="1"/>
                <w:lang/>
              </w:rPr>
              <w:t xml:space="preserve">Установленные нормативные размеры СЗЗ промышленных предприятий*: </w:t>
            </w:r>
          </w:p>
          <w:p w:rsidR="00A12EA4" w:rsidRPr="00F90DE5" w:rsidRDefault="00A12EA4" w:rsidP="00385695">
            <w:pPr>
              <w:widowControl w:val="0"/>
              <w:suppressLineNumbers/>
              <w:jc w:val="both"/>
              <w:rPr>
                <w:rFonts w:eastAsia="Lucida Sans Unicode"/>
                <w:kern w:val="1"/>
                <w:lang/>
              </w:rPr>
            </w:pPr>
            <w:smartTag w:uri="urn:schemas-microsoft-com:office:smarttags" w:element="metricconverter">
              <w:smartTagPr>
                <w:attr w:name="ProductID" w:val="500 м"/>
              </w:smartTagPr>
              <w:r w:rsidRPr="00F90DE5">
                <w:rPr>
                  <w:rFonts w:eastAsia="Lucida Sans Unicode"/>
                  <w:kern w:val="1"/>
                  <w:u w:val="single"/>
                  <w:lang/>
                </w:rPr>
                <w:t>500 м</w:t>
              </w:r>
            </w:smartTag>
            <w:r w:rsidRPr="00F90DE5">
              <w:rPr>
                <w:rFonts w:eastAsia="Lucida Sans Unicode"/>
                <w:kern w:val="1"/>
                <w:u w:val="single"/>
                <w:lang/>
              </w:rPr>
              <w:t xml:space="preserve">. </w:t>
            </w:r>
            <w:r w:rsidRPr="00F90DE5">
              <w:rPr>
                <w:rFonts w:eastAsia="Lucida Sans Unicode"/>
                <w:kern w:val="1"/>
                <w:lang/>
              </w:rPr>
              <w:t>– Павловский филиал ОАО «Воронежавтодор», ООО «Вэлстройсервис»;</w:t>
            </w:r>
          </w:p>
          <w:p w:rsidR="00A12EA4" w:rsidRPr="00F90DE5" w:rsidRDefault="00A12EA4" w:rsidP="00385695">
            <w:pPr>
              <w:widowControl w:val="0"/>
              <w:suppressLineNumbers/>
              <w:jc w:val="both"/>
              <w:rPr>
                <w:rFonts w:eastAsia="Lucida Sans Unicode"/>
                <w:kern w:val="1"/>
                <w:lang/>
              </w:rPr>
            </w:pPr>
            <w:smartTag w:uri="urn:schemas-microsoft-com:office:smarttags" w:element="metricconverter">
              <w:smartTagPr>
                <w:attr w:name="ProductID" w:val="300 м"/>
              </w:smartTagPr>
              <w:r w:rsidRPr="00F90DE5">
                <w:rPr>
                  <w:rFonts w:eastAsia="Lucida Sans Unicode"/>
                  <w:kern w:val="1"/>
                  <w:u w:val="single"/>
                  <w:lang/>
                </w:rPr>
                <w:t>300 м</w:t>
              </w:r>
            </w:smartTag>
            <w:r w:rsidRPr="00F90DE5">
              <w:rPr>
                <w:rFonts w:eastAsia="Lucida Sans Unicode"/>
                <w:kern w:val="1"/>
                <w:u w:val="single"/>
                <w:lang/>
              </w:rPr>
              <w:t>.</w:t>
            </w:r>
            <w:r w:rsidRPr="00F90DE5">
              <w:rPr>
                <w:rFonts w:eastAsia="Lucida Sans Unicode"/>
                <w:kern w:val="1"/>
                <w:lang/>
              </w:rPr>
              <w:t xml:space="preserve"> – ООО «Павловскавтотранс»,  ООО «Пассажиртранссервис», ООО Павловская автобаза «Водстроя», ООО РТП «Павловская», ООО «Автобаза № 6», ФГУ ДЭП – 66, </w:t>
            </w:r>
          </w:p>
          <w:p w:rsidR="00A12EA4" w:rsidRPr="00F90DE5" w:rsidRDefault="00A12EA4" w:rsidP="00385695">
            <w:pPr>
              <w:widowControl w:val="0"/>
              <w:suppressLineNumbers/>
              <w:jc w:val="both"/>
              <w:rPr>
                <w:rFonts w:eastAsia="Lucida Sans Unicode"/>
                <w:kern w:val="1"/>
                <w:lang/>
              </w:rPr>
            </w:pPr>
            <w:smartTag w:uri="urn:schemas-microsoft-com:office:smarttags" w:element="metricconverter">
              <w:smartTagPr>
                <w:attr w:name="ProductID" w:val="200 м"/>
              </w:smartTagPr>
              <w:r w:rsidRPr="00F90DE5">
                <w:rPr>
                  <w:rFonts w:eastAsia="Lucida Sans Unicode"/>
                  <w:kern w:val="1"/>
                  <w:u w:val="single"/>
                  <w:lang/>
                </w:rPr>
                <w:t>200 м</w:t>
              </w:r>
            </w:smartTag>
            <w:r w:rsidRPr="00F90DE5">
              <w:rPr>
                <w:rFonts w:eastAsia="Lucida Sans Unicode"/>
                <w:kern w:val="1"/>
                <w:u w:val="single"/>
                <w:lang/>
              </w:rPr>
              <w:t>.</w:t>
            </w:r>
            <w:r w:rsidRPr="00F90DE5">
              <w:rPr>
                <w:rFonts w:eastAsia="Lucida Sans Unicode"/>
                <w:kern w:val="1"/>
                <w:lang/>
              </w:rPr>
              <w:t xml:space="preserve"> – метеостанция;</w:t>
            </w:r>
          </w:p>
          <w:p w:rsidR="00A12EA4" w:rsidRPr="00F90DE5" w:rsidRDefault="00A12EA4" w:rsidP="00385695">
            <w:pPr>
              <w:widowControl w:val="0"/>
              <w:suppressLineNumbers/>
              <w:jc w:val="both"/>
              <w:rPr>
                <w:rFonts w:eastAsia="Lucida Sans Unicode"/>
                <w:kern w:val="1"/>
                <w:lang/>
              </w:rPr>
            </w:pPr>
            <w:smartTag w:uri="urn:schemas-microsoft-com:office:smarttags" w:element="metricconverter">
              <w:smartTagPr>
                <w:attr w:name="ProductID" w:val="100 м"/>
              </w:smartTagPr>
              <w:r w:rsidRPr="00F90DE5">
                <w:rPr>
                  <w:rFonts w:eastAsia="Lucida Sans Unicode"/>
                  <w:kern w:val="1"/>
                  <w:u w:val="single"/>
                  <w:lang/>
                </w:rPr>
                <w:t>100 м</w:t>
              </w:r>
            </w:smartTag>
            <w:r w:rsidRPr="00F90DE5">
              <w:rPr>
                <w:rFonts w:eastAsia="Lucida Sans Unicode"/>
                <w:kern w:val="1"/>
                <w:u w:val="single"/>
                <w:lang/>
              </w:rPr>
              <w:t>.</w:t>
            </w:r>
            <w:r w:rsidRPr="00F90DE5">
              <w:rPr>
                <w:rFonts w:eastAsia="Lucida Sans Unicode"/>
                <w:kern w:val="1"/>
                <w:lang/>
              </w:rPr>
              <w:t xml:space="preserve"> – ООО фирма «Дауэрвальд» (цех переработки древесины), ЗАО ПСП «Павловскагрострой», ООО «Павловскремстрой», ООО «Строймонтаж», ООО ПКП «Павловскавтотранс», ОАО «Павловская швейная фабрика», ООО РПТ «Павловская», МУП Павловская типография, ЗАО ПСИ «Павловскагрострой»;</w:t>
            </w:r>
          </w:p>
          <w:p w:rsidR="00A12EA4" w:rsidRPr="00F90DE5" w:rsidRDefault="00A12EA4" w:rsidP="00385695">
            <w:pPr>
              <w:widowControl w:val="0"/>
              <w:suppressLineNumbers/>
              <w:jc w:val="both"/>
              <w:rPr>
                <w:rFonts w:eastAsia="Lucida Sans Unicode"/>
                <w:kern w:val="1"/>
                <w:lang/>
              </w:rPr>
            </w:pPr>
            <w:smartTag w:uri="urn:schemas-microsoft-com:office:smarttags" w:element="metricconverter">
              <w:smartTagPr>
                <w:attr w:name="ProductID" w:val="50 м"/>
              </w:smartTagPr>
              <w:r w:rsidRPr="00F90DE5">
                <w:rPr>
                  <w:rFonts w:eastAsia="Lucida Sans Unicode"/>
                  <w:kern w:val="1"/>
                  <w:u w:val="single"/>
                  <w:lang/>
                </w:rPr>
                <w:t>50 м</w:t>
              </w:r>
            </w:smartTag>
            <w:r w:rsidRPr="00F90DE5">
              <w:rPr>
                <w:rFonts w:eastAsia="Lucida Sans Unicode"/>
                <w:kern w:val="1"/>
                <w:u w:val="single"/>
                <w:lang/>
              </w:rPr>
              <w:t>.</w:t>
            </w:r>
            <w:r w:rsidRPr="00F90DE5">
              <w:rPr>
                <w:rFonts w:eastAsia="Lucida Sans Unicode"/>
                <w:kern w:val="1"/>
                <w:lang/>
              </w:rPr>
              <w:t xml:space="preserve"> – Павловский УЭС. </w:t>
            </w:r>
          </w:p>
        </w:tc>
        <w:tc>
          <w:tcPr>
            <w:tcW w:w="2503" w:type="dxa"/>
          </w:tcPr>
          <w:p w:rsidR="00A12EA4" w:rsidRPr="00F90DE5" w:rsidRDefault="00A12EA4" w:rsidP="00385695">
            <w:pPr>
              <w:ind w:left="-70" w:right="-11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lastRenderedPageBreak/>
              <w:t>СНиП 2.07.01-89*</w:t>
            </w:r>
          </w:p>
          <w:p w:rsidR="00A12EA4" w:rsidRPr="00F90DE5" w:rsidRDefault="00A12EA4" w:rsidP="00385695">
            <w:pPr>
              <w:ind w:left="-70" w:right="-110"/>
              <w:jc w:val="both"/>
              <w:rPr>
                <w:rFonts w:eastAsia="Calibri"/>
                <w:szCs w:val="22"/>
                <w:lang w:eastAsia="en-US"/>
              </w:rPr>
            </w:pP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ОСН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 xml:space="preserve"> 3.02.01-97 от 24.11.97г. №С-1360у МПС России</w:t>
            </w:r>
          </w:p>
          <w:p w:rsidR="00A12EA4" w:rsidRPr="00F90DE5" w:rsidRDefault="00A12EA4" w:rsidP="00385695">
            <w:pPr>
              <w:ind w:left="-70" w:right="-110"/>
              <w:jc w:val="both"/>
              <w:rPr>
                <w:rFonts w:eastAsia="Calibri"/>
                <w:szCs w:val="22"/>
                <w:lang w:eastAsia="en-US"/>
              </w:rPr>
            </w:pPr>
          </w:p>
          <w:p w:rsidR="00A12EA4" w:rsidRPr="00F90DE5" w:rsidRDefault="00A12EA4" w:rsidP="00385695">
            <w:pPr>
              <w:ind w:left="-70" w:right="-11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СанПиН 2.2.1/ 2.1.1.1200-03 (новая редакция)</w:t>
            </w:r>
          </w:p>
          <w:p w:rsidR="00A12EA4" w:rsidRPr="00F90DE5" w:rsidRDefault="00A12EA4" w:rsidP="00385695">
            <w:pPr>
              <w:ind w:left="-70" w:right="-11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Региональный норматив градостроительного проектирования №25-П от 05.06.2008 г.</w:t>
            </w:r>
          </w:p>
          <w:p w:rsidR="00A12EA4" w:rsidRPr="00F90DE5" w:rsidRDefault="00A12EA4" w:rsidP="00385695">
            <w:pPr>
              <w:ind w:left="-70" w:right="-110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Данные ТО Роспотребнадзора по Воронежской области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в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 xml:space="preserve">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Павловском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, Богучарском, Верхнемамонском районах (№95, от 06.02.2009 г.)</w:t>
            </w:r>
          </w:p>
        </w:tc>
      </w:tr>
    </w:tbl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keepNext/>
        <w:jc w:val="center"/>
        <w:outlineLvl w:val="3"/>
        <w:rPr>
          <w:rFonts w:eastAsia="Calibri"/>
          <w:bCs/>
          <w:szCs w:val="28"/>
          <w:u w:val="single"/>
          <w:lang w:eastAsia="en-US"/>
        </w:rPr>
      </w:pPr>
      <w:r w:rsidRPr="00F90DE5">
        <w:rPr>
          <w:rFonts w:eastAsia="Calibri"/>
          <w:bCs/>
          <w:szCs w:val="28"/>
          <w:u w:val="single"/>
          <w:lang w:eastAsia="en-US"/>
        </w:rPr>
        <w:t>2.6.3.3. Ограничения по требованиям охраны объектов культурного наследия*.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40"/>
        <w:gridCol w:w="2266"/>
        <w:gridCol w:w="4430"/>
        <w:gridCol w:w="2335"/>
      </w:tblGrid>
      <w:tr w:rsidR="00A12EA4" w:rsidRPr="00F90DE5" w:rsidTr="00385695">
        <w:tc>
          <w:tcPr>
            <w:tcW w:w="5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№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/п</w:t>
            </w:r>
          </w:p>
        </w:tc>
        <w:tc>
          <w:tcPr>
            <w:tcW w:w="226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Зоны ограничений</w:t>
            </w:r>
          </w:p>
        </w:tc>
        <w:tc>
          <w:tcPr>
            <w:tcW w:w="443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Наличие на территории</w:t>
            </w:r>
          </w:p>
        </w:tc>
        <w:tc>
          <w:tcPr>
            <w:tcW w:w="233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Нормативно-правовые акты</w:t>
            </w:r>
          </w:p>
        </w:tc>
      </w:tr>
      <w:tr w:rsidR="00A12EA4" w:rsidRPr="00F90DE5" w:rsidTr="00385695">
        <w:tc>
          <w:tcPr>
            <w:tcW w:w="540" w:type="dxa"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2266" w:type="dxa"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Зоны охраны объектов культурного наследия</w:t>
            </w:r>
          </w:p>
        </w:tc>
        <w:tc>
          <w:tcPr>
            <w:tcW w:w="4430" w:type="dxa"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Arial Unicode MS" w:cs="Arial"/>
                <w:kern w:val="1"/>
                <w:szCs w:val="22"/>
                <w:lang/>
              </w:rPr>
              <w:t>Охранная зона объекта культурного наследия – территория,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</w:t>
            </w:r>
            <w:proofErr w:type="gramStart"/>
            <w:r w:rsidRPr="00F90DE5">
              <w:rPr>
                <w:rFonts w:eastAsia="Arial Unicode MS" w:cs="Arial"/>
                <w:kern w:val="1"/>
                <w:szCs w:val="22"/>
                <w:lang/>
              </w:rPr>
              <w:t>.</w:t>
            </w:r>
            <w:proofErr w:type="gramEnd"/>
            <w:r w:rsidRPr="00F90DE5">
              <w:rPr>
                <w:rFonts w:eastAsia="Arial Unicode MS" w:cs="Arial"/>
                <w:kern w:val="1"/>
                <w:szCs w:val="22"/>
                <w:lang/>
              </w:rPr>
              <w:t xml:space="preserve"> </w:t>
            </w:r>
            <w:proofErr w:type="gramStart"/>
            <w:r w:rsidRPr="00F90DE5">
              <w:rPr>
                <w:rFonts w:eastAsia="Arial Unicode MS" w:cs="Arial"/>
                <w:kern w:val="1"/>
                <w:szCs w:val="22"/>
                <w:lang/>
              </w:rPr>
              <w:t>о</w:t>
            </w:r>
            <w:proofErr w:type="gramEnd"/>
            <w:r w:rsidRPr="00F90DE5">
              <w:rPr>
                <w:rFonts w:eastAsia="Arial Unicode MS" w:cs="Arial"/>
                <w:kern w:val="1"/>
                <w:szCs w:val="22"/>
                <w:lang/>
              </w:rPr>
              <w:t>граничивающий хозяйственную деятельность и запрещающий строительство, за исключением применения специальных мер, направленных на сохранение и регенерацию историко-градостроительной или природной среды объекта культурного наследия.</w:t>
            </w:r>
          </w:p>
        </w:tc>
        <w:tc>
          <w:tcPr>
            <w:tcW w:w="2335" w:type="dxa"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540" w:type="dxa"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</w:t>
            </w:r>
          </w:p>
        </w:tc>
        <w:tc>
          <w:tcPr>
            <w:tcW w:w="2266" w:type="dxa"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Объекты культурного наследия</w:t>
            </w:r>
          </w:p>
        </w:tc>
        <w:tc>
          <w:tcPr>
            <w:tcW w:w="4430" w:type="dxa"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Преображенский собор, Покровская церковь, Казанская церковь, Комплекс духовного училища, завод салотопельный, женская гимназия, начальное и реальное училище, земская больница, кинотеатр «Иллюзион», купеческий клуб, магазины купцов, особняки, жилые дома достопримечательные места – братские могилы №224, №225, жилые дома конца </w:t>
            </w:r>
            <w:r w:rsidRPr="00F90DE5">
              <w:rPr>
                <w:rFonts w:eastAsia="Calibri"/>
                <w:szCs w:val="22"/>
                <w:lang w:val="en-US" w:eastAsia="en-US"/>
              </w:rPr>
              <w:t>XVIII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– </w:t>
            </w:r>
            <w:r w:rsidRPr="00F90DE5">
              <w:rPr>
                <w:rFonts w:eastAsia="Calibri"/>
                <w:szCs w:val="22"/>
                <w:lang w:val="en-US" w:eastAsia="en-US"/>
              </w:rPr>
              <w:t>XIX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в.; богадельня, торговые лавки, магазины, заводоуправление, усадьба Кащенко, приходское училище, завод винокуренный (всего – 43 объекта, расположенные на территории г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авловск). Для сохранения объектов культурного наследия требуется утвердить их границы.</w:t>
            </w:r>
          </w:p>
        </w:tc>
        <w:tc>
          <w:tcPr>
            <w:tcW w:w="2335" w:type="dxa"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Пост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 xml:space="preserve">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а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дминистрации области №219 , №246, №510</w:t>
            </w:r>
          </w:p>
        </w:tc>
      </w:tr>
      <w:tr w:rsidR="00A12EA4" w:rsidRPr="00F90DE5" w:rsidTr="00385695">
        <w:trPr>
          <w:trHeight w:val="1103"/>
        </w:trPr>
        <w:tc>
          <w:tcPr>
            <w:tcW w:w="540" w:type="dxa"/>
            <w:vMerge w:val="restart"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2266" w:type="dxa"/>
            <w:vMerge w:val="restart"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Объекты археологического наследия.</w:t>
            </w:r>
          </w:p>
        </w:tc>
        <w:tc>
          <w:tcPr>
            <w:tcW w:w="4430" w:type="dxa"/>
            <w:vMerge w:val="restart"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Всего 6 памятников археологии, в т.ч.  два </w:t>
            </w:r>
            <w:r w:rsidRPr="00F90DE5">
              <w:rPr>
                <w:rFonts w:eastAsia="Calibri"/>
                <w:b/>
                <w:szCs w:val="22"/>
                <w:lang w:eastAsia="en-US"/>
              </w:rPr>
              <w:t>поставленных на охрану</w:t>
            </w:r>
            <w:r w:rsidRPr="00F90DE5">
              <w:rPr>
                <w:rFonts w:eastAsia="Calibri"/>
                <w:szCs w:val="22"/>
                <w:lang w:eastAsia="en-US"/>
              </w:rPr>
              <w:t>:</w:t>
            </w:r>
          </w:p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Павловское поселение № 1; Павловское поселение №2 (эпоха бронзы); 4 </w:t>
            </w:r>
            <w:proofErr w:type="gramStart"/>
            <w:r w:rsidRPr="00F90DE5">
              <w:rPr>
                <w:rFonts w:eastAsia="Calibri"/>
                <w:b/>
                <w:szCs w:val="22"/>
                <w:lang w:eastAsia="en-US"/>
              </w:rPr>
              <w:t>выявленных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: Курганный могильник-1 у г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авловск, Поселение у г.Павловск, Курганный могильник-2 у г.Павловск, Одиночный курган у г.Павловск.</w:t>
            </w:r>
          </w:p>
        </w:tc>
        <w:tc>
          <w:tcPr>
            <w:tcW w:w="2335" w:type="dxa"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Пост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 xml:space="preserve">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а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дминистрации области №510</w:t>
            </w:r>
          </w:p>
        </w:tc>
      </w:tr>
      <w:tr w:rsidR="00A12EA4" w:rsidRPr="00F90DE5" w:rsidTr="00385695">
        <w:trPr>
          <w:trHeight w:val="1102"/>
        </w:trPr>
        <w:tc>
          <w:tcPr>
            <w:tcW w:w="540" w:type="dxa"/>
            <w:vMerge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266" w:type="dxa"/>
            <w:vMerge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4430" w:type="dxa"/>
            <w:vMerge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335" w:type="dxa"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</w:p>
        </w:tc>
      </w:tr>
    </w:tbl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*Примечание: Границы зон охраны, режимы использования земель в границах этих зон устанавливаются и утверждаются на основании проекта зон охраны объектов в соответствии с историко-архитектурным и историко-археологическим планом территории. По утверждению соответствующей документации вносятся уточненные данные в генеральный план.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i/>
          <w:color w:val="000000"/>
          <w:kern w:val="24"/>
          <w:szCs w:val="22"/>
        </w:rPr>
      </w:pPr>
      <w:r w:rsidRPr="00F90DE5">
        <w:rPr>
          <w:rFonts w:eastAsia="Calibri"/>
          <w:i/>
          <w:color w:val="000000"/>
          <w:kern w:val="24"/>
          <w:szCs w:val="22"/>
        </w:rPr>
        <w:t>В результате анализа, проведенного в п.2.6.3., выявлены следующие проблемы, связанные с наличием зон, оказывающих влияние на развитие территории:</w:t>
      </w:r>
    </w:p>
    <w:p w:rsidR="00A12EA4" w:rsidRPr="00F90DE5" w:rsidRDefault="00A12EA4" w:rsidP="00A12EA4">
      <w:pPr>
        <w:numPr>
          <w:ilvl w:val="0"/>
          <w:numId w:val="36"/>
        </w:numPr>
        <w:jc w:val="both"/>
        <w:rPr>
          <w:rFonts w:eastAsia="Calibri"/>
          <w:i/>
          <w:color w:val="000000"/>
          <w:kern w:val="24"/>
          <w:szCs w:val="22"/>
        </w:rPr>
      </w:pPr>
      <w:r w:rsidRPr="00F90DE5">
        <w:rPr>
          <w:rFonts w:eastAsia="Calibri"/>
          <w:i/>
          <w:color w:val="000000"/>
          <w:kern w:val="24"/>
          <w:szCs w:val="22"/>
        </w:rPr>
        <w:t>В связи с отсутствием утвержденных историко-опорного и историко-архитектурного планов требования по условиям охраны объектов культурного наследия будут уточнены после утверждения соответствующей документации.</w:t>
      </w:r>
    </w:p>
    <w:p w:rsidR="00A12EA4" w:rsidRPr="00F90DE5" w:rsidRDefault="00A12EA4" w:rsidP="00A12EA4">
      <w:pPr>
        <w:numPr>
          <w:ilvl w:val="0"/>
          <w:numId w:val="36"/>
        </w:numPr>
        <w:jc w:val="both"/>
        <w:rPr>
          <w:rFonts w:eastAsia="Calibri"/>
          <w:i/>
          <w:color w:val="000000"/>
          <w:kern w:val="24"/>
          <w:szCs w:val="22"/>
        </w:rPr>
      </w:pPr>
      <w:r w:rsidRPr="00F90DE5">
        <w:rPr>
          <w:rFonts w:eastAsia="Calibri"/>
          <w:i/>
          <w:color w:val="000000"/>
          <w:kern w:val="24"/>
          <w:szCs w:val="22"/>
        </w:rPr>
        <w:t>Требуется разработка проектов санитарно-защитных зон промышленных предприятий.</w:t>
      </w:r>
    </w:p>
    <w:p w:rsidR="00A12EA4" w:rsidRPr="00F90DE5" w:rsidRDefault="00A12EA4" w:rsidP="00A12EA4">
      <w:pPr>
        <w:numPr>
          <w:ilvl w:val="0"/>
          <w:numId w:val="36"/>
        </w:numPr>
        <w:jc w:val="both"/>
        <w:rPr>
          <w:rFonts w:eastAsia="Calibri"/>
          <w:i/>
          <w:color w:val="000000"/>
          <w:kern w:val="24"/>
          <w:szCs w:val="22"/>
        </w:rPr>
      </w:pPr>
      <w:r w:rsidRPr="00F90DE5">
        <w:rPr>
          <w:rFonts w:eastAsia="Calibri"/>
          <w:i/>
          <w:color w:val="000000"/>
          <w:kern w:val="24"/>
          <w:szCs w:val="22"/>
        </w:rPr>
        <w:t>Требуется вынос в натуру границ водоохранной зоны и прибрежной полосы р</w:t>
      </w:r>
      <w:proofErr w:type="gramStart"/>
      <w:r w:rsidRPr="00F90DE5">
        <w:rPr>
          <w:rFonts w:eastAsia="Calibri"/>
          <w:i/>
          <w:color w:val="000000"/>
          <w:kern w:val="24"/>
          <w:szCs w:val="22"/>
        </w:rPr>
        <w:t>.Д</w:t>
      </w:r>
      <w:proofErr w:type="gramEnd"/>
      <w:r w:rsidRPr="00F90DE5">
        <w:rPr>
          <w:rFonts w:eastAsia="Calibri"/>
          <w:i/>
          <w:color w:val="000000"/>
          <w:kern w:val="24"/>
          <w:szCs w:val="22"/>
        </w:rPr>
        <w:t>он и р. Осередь, проведение мероприятий по водопонижению в пойме реки и расчистке русла.</w:t>
      </w:r>
    </w:p>
    <w:p w:rsidR="00A12EA4" w:rsidRPr="00F90DE5" w:rsidRDefault="00A12EA4" w:rsidP="00A12EA4">
      <w:pPr>
        <w:numPr>
          <w:ilvl w:val="0"/>
          <w:numId w:val="36"/>
        </w:numPr>
        <w:jc w:val="both"/>
        <w:rPr>
          <w:rFonts w:eastAsia="Calibri"/>
          <w:i/>
          <w:color w:val="000000"/>
          <w:kern w:val="24"/>
          <w:szCs w:val="22"/>
        </w:rPr>
      </w:pPr>
      <w:r w:rsidRPr="00F90DE5">
        <w:rPr>
          <w:rFonts w:eastAsia="Calibri"/>
          <w:i/>
          <w:color w:val="000000"/>
          <w:kern w:val="24"/>
          <w:szCs w:val="22"/>
        </w:rPr>
        <w:t xml:space="preserve">Проведение мероприятий по защите от затопления, включая: устройство защитных дамб, задамбовых коллекторов, дренажа, подсыпку территории. Варианты инженерной защиты прорабатываются в составе отдельных проектов на основе сравнения технико-экономических показателей и получения градостроительного эффекта.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896793" w:rsidRDefault="00A12EA4" w:rsidP="00A12EA4">
      <w:pPr>
        <w:pStyle w:val="20"/>
        <w:rPr>
          <w:rFonts w:ascii="Times New Roman" w:eastAsia="Calibri" w:hAnsi="Times New Roman"/>
          <w:sz w:val="28"/>
          <w:szCs w:val="28"/>
        </w:rPr>
      </w:pPr>
      <w:bookmarkStart w:id="80" w:name="_Toc470516618"/>
      <w:r w:rsidRPr="00896793">
        <w:rPr>
          <w:rFonts w:ascii="Times New Roman" w:eastAsia="Calibri" w:hAnsi="Times New Roman"/>
          <w:sz w:val="28"/>
          <w:szCs w:val="28"/>
        </w:rPr>
        <w:t>2.7. Объекты местного значения.</w:t>
      </w:r>
      <w:bookmarkEnd w:id="80"/>
    </w:p>
    <w:p w:rsidR="00A12EA4" w:rsidRPr="00896793" w:rsidRDefault="00A12EA4" w:rsidP="00A12EA4">
      <w:pPr>
        <w:ind w:left="1287"/>
        <w:jc w:val="both"/>
        <w:rPr>
          <w:rFonts w:eastAsia="Calibri"/>
          <w:sz w:val="28"/>
          <w:szCs w:val="28"/>
        </w:rPr>
      </w:pPr>
    </w:p>
    <w:p w:rsidR="00A12EA4" w:rsidRPr="00896793" w:rsidRDefault="00A12EA4" w:rsidP="00A12EA4">
      <w:pPr>
        <w:pStyle w:val="3"/>
        <w:rPr>
          <w:rFonts w:ascii="Times New Roman" w:eastAsia="Calibri" w:hAnsi="Times New Roman"/>
          <w:sz w:val="28"/>
          <w:szCs w:val="28"/>
        </w:rPr>
      </w:pPr>
      <w:bookmarkStart w:id="81" w:name="_Toc470516619"/>
      <w:r w:rsidRPr="00896793">
        <w:rPr>
          <w:rFonts w:ascii="Times New Roman" w:eastAsia="Calibri" w:hAnsi="Times New Roman"/>
          <w:sz w:val="28"/>
          <w:szCs w:val="28"/>
        </w:rPr>
        <w:t>2.7.1.  Объекты капитального строительства муниципального района.</w:t>
      </w:r>
      <w:bookmarkEnd w:id="81"/>
    </w:p>
    <w:p w:rsidR="00A12EA4" w:rsidRPr="00F90DE5" w:rsidRDefault="00A12EA4" w:rsidP="00A12EA4">
      <w:pPr>
        <w:ind w:firstLine="567"/>
        <w:jc w:val="both"/>
        <w:rPr>
          <w:rFonts w:eastAsia="Calibri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Характерной чертой Градостроительного кодекса РФ в области территориального планирования является увязка содержания схем генерального плана с полномочиями органов муниципальной власти соответствующих уровней, что повышает их ответственность за реализацию утверждаемых градостроительных решений.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На территории  Павловского городского поселения  расположен ряд объектов, относящихся к  вопросам местного значения муниципального района, но без которых жизнедеятельность городского поселения невозможна.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Согласно  ст.15 ФЗ-131 к вопросам  местного значения  муниципального района относятся:</w:t>
      </w:r>
    </w:p>
    <w:p w:rsidR="00A12EA4" w:rsidRPr="00F90DE5" w:rsidRDefault="00A12EA4" w:rsidP="00A12EA4">
      <w:pPr>
        <w:numPr>
          <w:ilvl w:val="0"/>
          <w:numId w:val="52"/>
        </w:numPr>
        <w:jc w:val="both"/>
        <w:rPr>
          <w:rFonts w:eastAsia="Calibri"/>
          <w:i/>
          <w:szCs w:val="22"/>
          <w:lang w:eastAsia="en-US"/>
        </w:rPr>
      </w:pPr>
      <w:r w:rsidRPr="00F90DE5">
        <w:rPr>
          <w:rFonts w:eastAsia="Calibri"/>
          <w:i/>
          <w:szCs w:val="22"/>
          <w:lang w:eastAsia="en-US"/>
        </w:rPr>
        <w:t>организация предоставления общедоступного и бесплатного начального общего, основного общего, среднего общего образования по основным общеобразовательным программам, организация предоставления дополнительного образования и общедоступного бесплатного дошкольного образования;</w:t>
      </w:r>
    </w:p>
    <w:p w:rsidR="00A12EA4" w:rsidRPr="00F90DE5" w:rsidRDefault="00A12EA4" w:rsidP="00A12EA4">
      <w:pPr>
        <w:numPr>
          <w:ilvl w:val="0"/>
          <w:numId w:val="52"/>
        </w:numPr>
        <w:jc w:val="both"/>
        <w:rPr>
          <w:rFonts w:eastAsia="Calibri"/>
          <w:i/>
          <w:szCs w:val="22"/>
          <w:lang w:eastAsia="en-US"/>
        </w:rPr>
      </w:pPr>
      <w:r w:rsidRPr="00F90DE5">
        <w:rPr>
          <w:rFonts w:eastAsia="Calibri"/>
          <w:i/>
          <w:szCs w:val="22"/>
          <w:lang w:eastAsia="en-US"/>
        </w:rPr>
        <w:t>организация первичной медико-санитарной помощи в амбулаторно-поликлинических и больничных учреждениях;</w:t>
      </w:r>
    </w:p>
    <w:p w:rsidR="00A12EA4" w:rsidRPr="00F90DE5" w:rsidRDefault="00A12EA4" w:rsidP="00A12EA4">
      <w:pPr>
        <w:numPr>
          <w:ilvl w:val="0"/>
          <w:numId w:val="52"/>
        </w:numPr>
        <w:jc w:val="both"/>
        <w:rPr>
          <w:rFonts w:eastAsia="Calibri"/>
          <w:i/>
          <w:szCs w:val="22"/>
          <w:lang w:eastAsia="en-US"/>
        </w:rPr>
      </w:pPr>
      <w:r w:rsidRPr="00F90DE5">
        <w:rPr>
          <w:rFonts w:eastAsia="Calibri"/>
          <w:i/>
          <w:szCs w:val="22"/>
          <w:lang w:eastAsia="en-US"/>
        </w:rPr>
        <w:t>создание  условий для обеспечения поселений услугами связи, общественного питания, торговли, бытового обслуживания;</w:t>
      </w:r>
    </w:p>
    <w:p w:rsidR="00A12EA4" w:rsidRPr="00F90DE5" w:rsidRDefault="00A12EA4" w:rsidP="00A12EA4">
      <w:pPr>
        <w:numPr>
          <w:ilvl w:val="0"/>
          <w:numId w:val="52"/>
        </w:numPr>
        <w:jc w:val="both"/>
        <w:rPr>
          <w:rFonts w:eastAsia="Calibri"/>
          <w:i/>
          <w:szCs w:val="22"/>
          <w:lang w:eastAsia="en-US"/>
        </w:rPr>
      </w:pPr>
      <w:r w:rsidRPr="00F90DE5">
        <w:rPr>
          <w:rFonts w:eastAsia="Calibri"/>
          <w:i/>
          <w:szCs w:val="22"/>
          <w:lang w:eastAsia="en-US"/>
        </w:rPr>
        <w:t>создание условий для предоставления  транспортных услуг населению, организация транспортного обслуживания населения между поселениями в границах  муниципального района;</w:t>
      </w:r>
    </w:p>
    <w:p w:rsidR="00A12EA4" w:rsidRPr="00F90DE5" w:rsidRDefault="00A12EA4" w:rsidP="00A12EA4">
      <w:pPr>
        <w:numPr>
          <w:ilvl w:val="0"/>
          <w:numId w:val="52"/>
        </w:numPr>
        <w:jc w:val="both"/>
        <w:rPr>
          <w:rFonts w:eastAsia="Calibri"/>
          <w:i/>
          <w:szCs w:val="22"/>
          <w:lang w:eastAsia="en-US"/>
        </w:rPr>
      </w:pPr>
      <w:r w:rsidRPr="00F90DE5">
        <w:rPr>
          <w:rFonts w:eastAsia="Calibri"/>
          <w:i/>
          <w:szCs w:val="22"/>
          <w:lang w:eastAsia="en-US"/>
        </w:rPr>
        <w:t>содержание и строительство автомобильных дорог общего пользования между населенными пунктами, мостов и  иных транспортных инженерных сооружений  вне  границ населенных пунктов, в границах муниципального  района;</w:t>
      </w:r>
    </w:p>
    <w:p w:rsidR="00A12EA4" w:rsidRPr="00F90DE5" w:rsidRDefault="00A12EA4" w:rsidP="00A12EA4">
      <w:pPr>
        <w:numPr>
          <w:ilvl w:val="0"/>
          <w:numId w:val="52"/>
        </w:numPr>
        <w:jc w:val="both"/>
        <w:rPr>
          <w:rFonts w:eastAsia="Calibri"/>
          <w:i/>
          <w:szCs w:val="22"/>
          <w:lang w:eastAsia="en-US"/>
        </w:rPr>
      </w:pPr>
      <w:r w:rsidRPr="00F90DE5">
        <w:rPr>
          <w:rFonts w:eastAsia="Calibri"/>
          <w:i/>
          <w:szCs w:val="22"/>
          <w:lang w:eastAsia="en-US"/>
        </w:rPr>
        <w:t>организация в  границах муниципального  района электро- и газоснабжения поселений;</w:t>
      </w:r>
    </w:p>
    <w:p w:rsidR="00A12EA4" w:rsidRPr="00F90DE5" w:rsidRDefault="00A12EA4" w:rsidP="00A12EA4">
      <w:pPr>
        <w:numPr>
          <w:ilvl w:val="0"/>
          <w:numId w:val="52"/>
        </w:numPr>
        <w:jc w:val="both"/>
        <w:rPr>
          <w:rFonts w:eastAsia="Calibri"/>
          <w:i/>
          <w:szCs w:val="22"/>
          <w:lang w:eastAsia="en-US"/>
        </w:rPr>
      </w:pPr>
      <w:r w:rsidRPr="00F90DE5">
        <w:rPr>
          <w:rFonts w:eastAsia="Calibri"/>
          <w:i/>
          <w:szCs w:val="22"/>
          <w:lang w:eastAsia="en-US"/>
        </w:rPr>
        <w:t>организация утилизации и переработки бытовых и  промышленных отходов.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jc w:val="center"/>
        <w:outlineLvl w:val="0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2.7.1.1. Учреждения образования.</w:t>
      </w:r>
    </w:p>
    <w:p w:rsidR="00A12EA4" w:rsidRPr="00F90DE5" w:rsidRDefault="00A12EA4" w:rsidP="00A12EA4">
      <w:pPr>
        <w:ind w:firstLine="567"/>
        <w:jc w:val="both"/>
        <w:rPr>
          <w:rFonts w:eastAsia="Calibri"/>
          <w:szCs w:val="22"/>
          <w:u w:val="single"/>
          <w:lang w:eastAsia="en-US"/>
        </w:rPr>
      </w:pPr>
    </w:p>
    <w:p w:rsidR="00A12EA4" w:rsidRPr="00F90DE5" w:rsidRDefault="00A12EA4" w:rsidP="00A12EA4">
      <w:pPr>
        <w:ind w:firstLine="567"/>
        <w:jc w:val="both"/>
        <w:rPr>
          <w:rFonts w:eastAsia="Calibri"/>
          <w:szCs w:val="22"/>
        </w:rPr>
      </w:pPr>
      <w:r w:rsidRPr="00F90DE5">
        <w:rPr>
          <w:rFonts w:eastAsia="Calibri"/>
          <w:szCs w:val="22"/>
        </w:rPr>
        <w:t xml:space="preserve">В настоящее время система образования городского поселения представлена следующими учреждениями: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tbl>
      <w:tblPr>
        <w:tblW w:w="9810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132"/>
        <w:gridCol w:w="990"/>
        <w:gridCol w:w="1353"/>
        <w:gridCol w:w="1530"/>
        <w:gridCol w:w="1077"/>
        <w:gridCol w:w="1260"/>
      </w:tblGrid>
      <w:tr w:rsidR="00A12EA4" w:rsidRPr="00F90DE5" w:rsidTr="00385695">
        <w:tc>
          <w:tcPr>
            <w:tcW w:w="468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№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/п</w:t>
            </w:r>
          </w:p>
        </w:tc>
        <w:tc>
          <w:tcPr>
            <w:tcW w:w="3132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Наименование учреждений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Един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 xml:space="preserve">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и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змер.</w:t>
            </w:r>
          </w:p>
        </w:tc>
        <w:tc>
          <w:tcPr>
            <w:tcW w:w="1353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Проектная мощность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Фактическая загрузка</w:t>
            </w:r>
          </w:p>
        </w:tc>
        <w:tc>
          <w:tcPr>
            <w:tcW w:w="1077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% износа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Тип здания</w:t>
            </w:r>
          </w:p>
        </w:tc>
      </w:tr>
      <w:tr w:rsidR="00A12EA4" w:rsidRPr="00F90DE5" w:rsidTr="00385695">
        <w:tc>
          <w:tcPr>
            <w:tcW w:w="468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lastRenderedPageBreak/>
              <w:t>1</w:t>
            </w:r>
          </w:p>
        </w:tc>
        <w:tc>
          <w:tcPr>
            <w:tcW w:w="3132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2</w:t>
            </w:r>
          </w:p>
        </w:tc>
        <w:tc>
          <w:tcPr>
            <w:tcW w:w="990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3</w:t>
            </w:r>
          </w:p>
        </w:tc>
        <w:tc>
          <w:tcPr>
            <w:tcW w:w="1353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4</w:t>
            </w:r>
          </w:p>
        </w:tc>
        <w:tc>
          <w:tcPr>
            <w:tcW w:w="1530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5</w:t>
            </w:r>
          </w:p>
        </w:tc>
        <w:tc>
          <w:tcPr>
            <w:tcW w:w="1077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6</w:t>
            </w:r>
          </w:p>
        </w:tc>
        <w:tc>
          <w:tcPr>
            <w:tcW w:w="1260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7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</w:t>
            </w:r>
          </w:p>
        </w:tc>
        <w:tc>
          <w:tcPr>
            <w:tcW w:w="9342" w:type="dxa"/>
            <w:gridSpan w:val="6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  <w:lang w:eastAsia="en-US"/>
              </w:rPr>
              <w:t>Детские дошкольные учреждения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313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МДОУ д/сад № 4</w:t>
            </w:r>
          </w:p>
        </w:tc>
        <w:tc>
          <w:tcPr>
            <w:tcW w:w="99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135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120</w:t>
            </w:r>
          </w:p>
        </w:tc>
        <w:tc>
          <w:tcPr>
            <w:tcW w:w="153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129</w:t>
            </w:r>
          </w:p>
        </w:tc>
        <w:tc>
          <w:tcPr>
            <w:tcW w:w="107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20</w:t>
            </w:r>
            <w:r w:rsidRPr="00F90DE5">
              <w:rPr>
                <w:rFonts w:eastAsia="Calibri"/>
                <w:szCs w:val="22"/>
                <w:lang w:val="en-US" w:eastAsia="en-US"/>
              </w:rPr>
              <w:t xml:space="preserve">; </w:t>
            </w:r>
            <w:r w:rsidRPr="00F90DE5">
              <w:rPr>
                <w:rFonts w:eastAsia="Calibri"/>
                <w:szCs w:val="22"/>
                <w:lang w:eastAsia="en-US"/>
              </w:rPr>
              <w:t>80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приспос.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313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МДОУ д/сад № 5 </w:t>
            </w:r>
          </w:p>
        </w:tc>
        <w:tc>
          <w:tcPr>
            <w:tcW w:w="99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135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140</w:t>
            </w:r>
          </w:p>
        </w:tc>
        <w:tc>
          <w:tcPr>
            <w:tcW w:w="153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147</w:t>
            </w:r>
          </w:p>
        </w:tc>
        <w:tc>
          <w:tcPr>
            <w:tcW w:w="107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80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приспос.</w:t>
            </w:r>
          </w:p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ведется стр-во нового корпуса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313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МДОУ д/сад № 7</w:t>
            </w:r>
          </w:p>
        </w:tc>
        <w:tc>
          <w:tcPr>
            <w:tcW w:w="99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135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140</w:t>
            </w:r>
          </w:p>
        </w:tc>
        <w:tc>
          <w:tcPr>
            <w:tcW w:w="153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146</w:t>
            </w:r>
          </w:p>
        </w:tc>
        <w:tc>
          <w:tcPr>
            <w:tcW w:w="107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47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типов.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313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МДОУ д/сад № 8</w:t>
            </w:r>
          </w:p>
        </w:tc>
        <w:tc>
          <w:tcPr>
            <w:tcW w:w="99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135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280</w:t>
            </w:r>
          </w:p>
        </w:tc>
        <w:tc>
          <w:tcPr>
            <w:tcW w:w="153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233</w:t>
            </w:r>
          </w:p>
        </w:tc>
        <w:tc>
          <w:tcPr>
            <w:tcW w:w="107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53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типов.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313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МДОУ д/сад № 10</w:t>
            </w:r>
          </w:p>
        </w:tc>
        <w:tc>
          <w:tcPr>
            <w:tcW w:w="99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135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280</w:t>
            </w:r>
          </w:p>
        </w:tc>
        <w:tc>
          <w:tcPr>
            <w:tcW w:w="153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262</w:t>
            </w:r>
          </w:p>
        </w:tc>
        <w:tc>
          <w:tcPr>
            <w:tcW w:w="107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42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-//-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313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МДОУ д/сад № 11</w:t>
            </w:r>
          </w:p>
        </w:tc>
        <w:tc>
          <w:tcPr>
            <w:tcW w:w="99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135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140</w:t>
            </w:r>
          </w:p>
        </w:tc>
        <w:tc>
          <w:tcPr>
            <w:tcW w:w="153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167</w:t>
            </w:r>
          </w:p>
        </w:tc>
        <w:tc>
          <w:tcPr>
            <w:tcW w:w="107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21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типов.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313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Итого:</w:t>
            </w:r>
          </w:p>
        </w:tc>
        <w:tc>
          <w:tcPr>
            <w:tcW w:w="99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35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1100</w:t>
            </w:r>
          </w:p>
        </w:tc>
        <w:tc>
          <w:tcPr>
            <w:tcW w:w="153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1114</w:t>
            </w:r>
          </w:p>
        </w:tc>
        <w:tc>
          <w:tcPr>
            <w:tcW w:w="10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</w:t>
            </w:r>
          </w:p>
        </w:tc>
        <w:tc>
          <w:tcPr>
            <w:tcW w:w="9342" w:type="dxa"/>
            <w:gridSpan w:val="6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Общеобразовательные школы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313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МОУ СОШ с УИОП</w:t>
            </w:r>
          </w:p>
        </w:tc>
        <w:tc>
          <w:tcPr>
            <w:tcW w:w="99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135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520</w:t>
            </w:r>
          </w:p>
        </w:tc>
        <w:tc>
          <w:tcPr>
            <w:tcW w:w="153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550</w:t>
            </w:r>
          </w:p>
        </w:tc>
        <w:tc>
          <w:tcPr>
            <w:tcW w:w="107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val="en-US" w:eastAsia="en-US"/>
              </w:rPr>
              <w:t xml:space="preserve">20; </w:t>
            </w:r>
            <w:r w:rsidRPr="00F90DE5">
              <w:rPr>
                <w:rFonts w:eastAsia="Calibri"/>
                <w:szCs w:val="22"/>
                <w:lang w:eastAsia="en-US"/>
              </w:rPr>
              <w:t>95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инд. пр.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313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МОУ СОШ № 2</w:t>
            </w:r>
          </w:p>
        </w:tc>
        <w:tc>
          <w:tcPr>
            <w:tcW w:w="99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135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960</w:t>
            </w:r>
          </w:p>
        </w:tc>
        <w:tc>
          <w:tcPr>
            <w:tcW w:w="153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993</w:t>
            </w:r>
          </w:p>
        </w:tc>
        <w:tc>
          <w:tcPr>
            <w:tcW w:w="107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55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типов.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313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МОУ СОШ № 3</w:t>
            </w:r>
          </w:p>
        </w:tc>
        <w:tc>
          <w:tcPr>
            <w:tcW w:w="99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135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1176</w:t>
            </w:r>
          </w:p>
        </w:tc>
        <w:tc>
          <w:tcPr>
            <w:tcW w:w="153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748</w:t>
            </w:r>
          </w:p>
        </w:tc>
        <w:tc>
          <w:tcPr>
            <w:tcW w:w="107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30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-//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313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Очно-заочная ООШ</w:t>
            </w:r>
          </w:p>
        </w:tc>
        <w:tc>
          <w:tcPr>
            <w:tcW w:w="99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135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40</w:t>
            </w:r>
          </w:p>
        </w:tc>
        <w:tc>
          <w:tcPr>
            <w:tcW w:w="153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100</w:t>
            </w:r>
          </w:p>
        </w:tc>
        <w:tc>
          <w:tcPr>
            <w:tcW w:w="107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95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приспос.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313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Санаторная ООШ</w:t>
            </w:r>
          </w:p>
        </w:tc>
        <w:tc>
          <w:tcPr>
            <w:tcW w:w="99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135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180</w:t>
            </w:r>
          </w:p>
        </w:tc>
        <w:tc>
          <w:tcPr>
            <w:tcW w:w="153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184</w:t>
            </w:r>
          </w:p>
        </w:tc>
        <w:tc>
          <w:tcPr>
            <w:tcW w:w="107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-//-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313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Базовая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 xml:space="preserve"> НОШ</w:t>
            </w:r>
          </w:p>
        </w:tc>
        <w:tc>
          <w:tcPr>
            <w:tcW w:w="99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135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150</w:t>
            </w:r>
          </w:p>
        </w:tc>
        <w:tc>
          <w:tcPr>
            <w:tcW w:w="153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116</w:t>
            </w:r>
          </w:p>
        </w:tc>
        <w:tc>
          <w:tcPr>
            <w:tcW w:w="107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95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-//-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313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Итого:</w:t>
            </w:r>
          </w:p>
        </w:tc>
        <w:tc>
          <w:tcPr>
            <w:tcW w:w="99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35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2846</w:t>
            </w:r>
          </w:p>
        </w:tc>
        <w:tc>
          <w:tcPr>
            <w:tcW w:w="153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2507</w:t>
            </w:r>
          </w:p>
        </w:tc>
        <w:tc>
          <w:tcPr>
            <w:tcW w:w="107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3</w:t>
            </w:r>
          </w:p>
        </w:tc>
        <w:tc>
          <w:tcPr>
            <w:tcW w:w="9342" w:type="dxa"/>
            <w:gridSpan w:val="6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Внешкольные учреждения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313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Музыкальная школа</w:t>
            </w:r>
          </w:p>
        </w:tc>
        <w:tc>
          <w:tcPr>
            <w:tcW w:w="99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135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180</w:t>
            </w:r>
          </w:p>
        </w:tc>
        <w:tc>
          <w:tcPr>
            <w:tcW w:w="153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370</w:t>
            </w:r>
          </w:p>
        </w:tc>
        <w:tc>
          <w:tcPr>
            <w:tcW w:w="107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приспос.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313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Художественная школа</w:t>
            </w:r>
          </w:p>
        </w:tc>
        <w:tc>
          <w:tcPr>
            <w:tcW w:w="99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135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80</w:t>
            </w:r>
          </w:p>
        </w:tc>
        <w:tc>
          <w:tcPr>
            <w:tcW w:w="153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160</w:t>
            </w:r>
          </w:p>
        </w:tc>
        <w:tc>
          <w:tcPr>
            <w:tcW w:w="107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-//-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313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Дом детского творчества</w:t>
            </w:r>
          </w:p>
        </w:tc>
        <w:tc>
          <w:tcPr>
            <w:tcW w:w="99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135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460</w:t>
            </w:r>
          </w:p>
        </w:tc>
        <w:tc>
          <w:tcPr>
            <w:tcW w:w="153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920</w:t>
            </w:r>
          </w:p>
        </w:tc>
        <w:tc>
          <w:tcPr>
            <w:tcW w:w="107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-//-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313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Станция юных техников</w:t>
            </w:r>
          </w:p>
        </w:tc>
        <w:tc>
          <w:tcPr>
            <w:tcW w:w="99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135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270</w:t>
            </w:r>
          </w:p>
        </w:tc>
        <w:tc>
          <w:tcPr>
            <w:tcW w:w="153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550</w:t>
            </w:r>
          </w:p>
        </w:tc>
        <w:tc>
          <w:tcPr>
            <w:tcW w:w="107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-//-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313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Станция юных натуралистов</w:t>
            </w:r>
          </w:p>
        </w:tc>
        <w:tc>
          <w:tcPr>
            <w:tcW w:w="99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135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280</w:t>
            </w:r>
          </w:p>
        </w:tc>
        <w:tc>
          <w:tcPr>
            <w:tcW w:w="153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560</w:t>
            </w:r>
          </w:p>
        </w:tc>
        <w:tc>
          <w:tcPr>
            <w:tcW w:w="107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-//-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313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Станция юных туристов</w:t>
            </w:r>
          </w:p>
        </w:tc>
        <w:tc>
          <w:tcPr>
            <w:tcW w:w="99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135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90</w:t>
            </w:r>
          </w:p>
        </w:tc>
        <w:tc>
          <w:tcPr>
            <w:tcW w:w="153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170</w:t>
            </w:r>
          </w:p>
        </w:tc>
        <w:tc>
          <w:tcPr>
            <w:tcW w:w="107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-//-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313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Итого:</w:t>
            </w:r>
          </w:p>
        </w:tc>
        <w:tc>
          <w:tcPr>
            <w:tcW w:w="99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35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1360</w:t>
            </w:r>
          </w:p>
        </w:tc>
        <w:tc>
          <w:tcPr>
            <w:tcW w:w="153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2730</w:t>
            </w:r>
          </w:p>
        </w:tc>
        <w:tc>
          <w:tcPr>
            <w:tcW w:w="107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4</w:t>
            </w:r>
          </w:p>
        </w:tc>
        <w:tc>
          <w:tcPr>
            <w:tcW w:w="9342" w:type="dxa"/>
            <w:gridSpan w:val="6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Интернатные учреждения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313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ГООУ «Павловская специальная (коррекционная) общеобразовательная школа-интернат I вида»</w:t>
            </w:r>
          </w:p>
        </w:tc>
        <w:tc>
          <w:tcPr>
            <w:tcW w:w="99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135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100</w:t>
            </w:r>
          </w:p>
        </w:tc>
        <w:tc>
          <w:tcPr>
            <w:tcW w:w="153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81</w:t>
            </w:r>
          </w:p>
        </w:tc>
        <w:tc>
          <w:tcPr>
            <w:tcW w:w="107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67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приспос.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313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ГООУ «Павловская специальная (коррекционная) общеобразовательная школа-интернат IV вида»</w:t>
            </w:r>
          </w:p>
        </w:tc>
        <w:tc>
          <w:tcPr>
            <w:tcW w:w="99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135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130</w:t>
            </w:r>
          </w:p>
        </w:tc>
        <w:tc>
          <w:tcPr>
            <w:tcW w:w="153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100</w:t>
            </w:r>
          </w:p>
        </w:tc>
        <w:tc>
          <w:tcPr>
            <w:tcW w:w="107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60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типов.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5</w:t>
            </w:r>
          </w:p>
        </w:tc>
        <w:tc>
          <w:tcPr>
            <w:tcW w:w="9342" w:type="dxa"/>
            <w:gridSpan w:val="6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Профессиональное образование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313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ФГОУСПО «Павловский сельскохозяйственный техникум»</w:t>
            </w:r>
          </w:p>
        </w:tc>
        <w:tc>
          <w:tcPr>
            <w:tcW w:w="99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135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53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1100</w:t>
            </w:r>
          </w:p>
        </w:tc>
        <w:tc>
          <w:tcPr>
            <w:tcW w:w="107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типов.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313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ГООУСПО «Павловское педагогическое училище»</w:t>
            </w:r>
          </w:p>
        </w:tc>
        <w:tc>
          <w:tcPr>
            <w:tcW w:w="99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135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53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330</w:t>
            </w:r>
          </w:p>
        </w:tc>
        <w:tc>
          <w:tcPr>
            <w:tcW w:w="107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-//-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313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ГООУНПО «Профессиональный лицей № 52»</w:t>
            </w:r>
          </w:p>
        </w:tc>
        <w:tc>
          <w:tcPr>
            <w:tcW w:w="99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135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53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430</w:t>
            </w:r>
          </w:p>
        </w:tc>
        <w:tc>
          <w:tcPr>
            <w:tcW w:w="107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-//-</w:t>
            </w:r>
          </w:p>
        </w:tc>
      </w:tr>
    </w:tbl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i/>
          <w:color w:val="000000"/>
          <w:kern w:val="24"/>
          <w:szCs w:val="22"/>
        </w:rPr>
      </w:pPr>
      <w:r w:rsidRPr="00F90DE5">
        <w:rPr>
          <w:rFonts w:eastAsia="Calibri"/>
          <w:i/>
          <w:color w:val="000000"/>
          <w:kern w:val="24"/>
          <w:szCs w:val="22"/>
        </w:rPr>
        <w:t>По результатам анализа пункта 2.7.1.1. выявлены следующие проблемы:</w:t>
      </w:r>
    </w:p>
    <w:p w:rsidR="00A12EA4" w:rsidRPr="00F90DE5" w:rsidRDefault="00A12EA4" w:rsidP="00A12EA4">
      <w:pPr>
        <w:numPr>
          <w:ilvl w:val="0"/>
          <w:numId w:val="64"/>
        </w:numPr>
        <w:jc w:val="both"/>
        <w:rPr>
          <w:rFonts w:eastAsia="Calibri"/>
          <w:i/>
          <w:color w:val="000000"/>
          <w:kern w:val="24"/>
          <w:szCs w:val="22"/>
        </w:rPr>
      </w:pPr>
      <w:r w:rsidRPr="00F90DE5">
        <w:rPr>
          <w:rFonts w:eastAsia="Calibri"/>
          <w:i/>
          <w:color w:val="000000"/>
          <w:kern w:val="24"/>
          <w:szCs w:val="22"/>
        </w:rPr>
        <w:t xml:space="preserve">Обеспеченность населения детскими дошкольными учреждениями ниже </w:t>
      </w:r>
      <w:proofErr w:type="gramStart"/>
      <w:r w:rsidRPr="00F90DE5">
        <w:rPr>
          <w:rFonts w:eastAsia="Calibri"/>
          <w:i/>
          <w:color w:val="000000"/>
          <w:kern w:val="24"/>
          <w:szCs w:val="22"/>
        </w:rPr>
        <w:t>нормативной</w:t>
      </w:r>
      <w:proofErr w:type="gramEnd"/>
      <w:r w:rsidRPr="00F90DE5">
        <w:rPr>
          <w:rFonts w:eastAsia="Calibri"/>
          <w:i/>
          <w:color w:val="000000"/>
          <w:kern w:val="24"/>
          <w:szCs w:val="22"/>
        </w:rPr>
        <w:t>;</w:t>
      </w:r>
    </w:p>
    <w:p w:rsidR="00A12EA4" w:rsidRPr="00F90DE5" w:rsidRDefault="00A12EA4" w:rsidP="00A12EA4">
      <w:pPr>
        <w:numPr>
          <w:ilvl w:val="0"/>
          <w:numId w:val="64"/>
        </w:numPr>
        <w:jc w:val="both"/>
        <w:rPr>
          <w:rFonts w:eastAsia="Calibri"/>
          <w:i/>
          <w:color w:val="000000"/>
          <w:kern w:val="24"/>
          <w:szCs w:val="22"/>
        </w:rPr>
      </w:pPr>
      <w:r w:rsidRPr="00F90DE5">
        <w:rPr>
          <w:rFonts w:eastAsia="Calibri"/>
          <w:i/>
          <w:color w:val="000000"/>
          <w:kern w:val="24"/>
          <w:szCs w:val="22"/>
        </w:rPr>
        <w:t>МДОУ детский сад №5 расположен в приспособленном здании с высоким процентом износа;</w:t>
      </w:r>
    </w:p>
    <w:p w:rsidR="00A12EA4" w:rsidRPr="00F90DE5" w:rsidRDefault="00A12EA4" w:rsidP="00A12EA4">
      <w:pPr>
        <w:numPr>
          <w:ilvl w:val="0"/>
          <w:numId w:val="64"/>
        </w:numPr>
        <w:jc w:val="both"/>
        <w:rPr>
          <w:rFonts w:eastAsia="Calibri"/>
          <w:i/>
          <w:color w:val="000000"/>
          <w:kern w:val="24"/>
          <w:szCs w:val="22"/>
        </w:rPr>
      </w:pPr>
      <w:r w:rsidRPr="00F90DE5">
        <w:rPr>
          <w:rFonts w:eastAsia="Calibri"/>
          <w:i/>
          <w:color w:val="000000"/>
          <w:kern w:val="24"/>
          <w:szCs w:val="22"/>
        </w:rPr>
        <w:t>Отсутствуют детские дошкольные учреждения и общеобразовательные школы в районах нового строительства;</w:t>
      </w:r>
    </w:p>
    <w:p w:rsidR="00A12EA4" w:rsidRPr="00F90DE5" w:rsidRDefault="00A12EA4" w:rsidP="00A12EA4">
      <w:pPr>
        <w:numPr>
          <w:ilvl w:val="0"/>
          <w:numId w:val="64"/>
        </w:numPr>
        <w:jc w:val="both"/>
        <w:rPr>
          <w:rFonts w:eastAsia="Calibri"/>
          <w:i/>
          <w:color w:val="000000"/>
          <w:kern w:val="24"/>
          <w:szCs w:val="22"/>
        </w:rPr>
      </w:pPr>
      <w:r w:rsidRPr="00F90DE5">
        <w:rPr>
          <w:rFonts w:eastAsia="Calibri"/>
          <w:i/>
          <w:color w:val="000000"/>
          <w:kern w:val="24"/>
          <w:szCs w:val="22"/>
        </w:rPr>
        <w:t>Внешкольные учреждения сосредоточены в историческом центре городского поселения.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jc w:val="center"/>
        <w:outlineLvl w:val="0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Расчет потребности учреждений образования.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2533"/>
        <w:gridCol w:w="1227"/>
        <w:gridCol w:w="1244"/>
        <w:gridCol w:w="1335"/>
        <w:gridCol w:w="1454"/>
        <w:gridCol w:w="1237"/>
      </w:tblGrid>
      <w:tr w:rsidR="00A12EA4" w:rsidRPr="00F90DE5" w:rsidTr="00385695">
        <w:tc>
          <w:tcPr>
            <w:tcW w:w="541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 xml:space="preserve">№ 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п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>/п</w:t>
            </w:r>
          </w:p>
        </w:tc>
        <w:tc>
          <w:tcPr>
            <w:tcW w:w="2533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Наименование показателей</w:t>
            </w:r>
          </w:p>
        </w:tc>
        <w:tc>
          <w:tcPr>
            <w:tcW w:w="1227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Един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.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 xml:space="preserve"> 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и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>змер</w:t>
            </w:r>
          </w:p>
        </w:tc>
        <w:tc>
          <w:tcPr>
            <w:tcW w:w="1244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Норма на 1000 жит.</w:t>
            </w:r>
          </w:p>
        </w:tc>
        <w:tc>
          <w:tcPr>
            <w:tcW w:w="1335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Требуется по норме</w:t>
            </w:r>
          </w:p>
        </w:tc>
        <w:tc>
          <w:tcPr>
            <w:tcW w:w="1454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Существует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 xml:space="preserve"> сохраняется</w:t>
            </w:r>
          </w:p>
        </w:tc>
        <w:tc>
          <w:tcPr>
            <w:tcW w:w="1237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Новое стро-во</w:t>
            </w:r>
          </w:p>
        </w:tc>
      </w:tr>
      <w:tr w:rsidR="00A12EA4" w:rsidRPr="00F90DE5" w:rsidTr="00385695">
        <w:tc>
          <w:tcPr>
            <w:tcW w:w="541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</w:t>
            </w:r>
          </w:p>
        </w:tc>
        <w:tc>
          <w:tcPr>
            <w:tcW w:w="2533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2</w:t>
            </w:r>
          </w:p>
        </w:tc>
        <w:tc>
          <w:tcPr>
            <w:tcW w:w="1227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3</w:t>
            </w:r>
          </w:p>
        </w:tc>
        <w:tc>
          <w:tcPr>
            <w:tcW w:w="1244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4</w:t>
            </w:r>
          </w:p>
        </w:tc>
        <w:tc>
          <w:tcPr>
            <w:tcW w:w="1335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5</w:t>
            </w:r>
          </w:p>
        </w:tc>
        <w:tc>
          <w:tcPr>
            <w:tcW w:w="1454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6</w:t>
            </w:r>
          </w:p>
        </w:tc>
        <w:tc>
          <w:tcPr>
            <w:tcW w:w="1237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7</w:t>
            </w:r>
          </w:p>
        </w:tc>
      </w:tr>
      <w:tr w:rsidR="00A12EA4" w:rsidRPr="00F90DE5" w:rsidTr="00385695">
        <w:tc>
          <w:tcPr>
            <w:tcW w:w="541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</w:t>
            </w:r>
          </w:p>
        </w:tc>
        <w:tc>
          <w:tcPr>
            <w:tcW w:w="2533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Детские дошкольные учреждения</w:t>
            </w:r>
          </w:p>
        </w:tc>
        <w:tc>
          <w:tcPr>
            <w:tcW w:w="122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мест</w:t>
            </w:r>
          </w:p>
        </w:tc>
        <w:tc>
          <w:tcPr>
            <w:tcW w:w="124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40</w:t>
            </w:r>
          </w:p>
        </w:tc>
        <w:tc>
          <w:tcPr>
            <w:tcW w:w="133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1160</w:t>
            </w:r>
          </w:p>
        </w:tc>
        <w:tc>
          <w:tcPr>
            <w:tcW w:w="145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1100</w:t>
            </w:r>
          </w:p>
        </w:tc>
        <w:tc>
          <w:tcPr>
            <w:tcW w:w="123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240</w:t>
            </w:r>
          </w:p>
        </w:tc>
      </w:tr>
      <w:tr w:rsidR="00A12EA4" w:rsidRPr="00F90DE5" w:rsidTr="00385695">
        <w:tc>
          <w:tcPr>
            <w:tcW w:w="541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2</w:t>
            </w:r>
          </w:p>
        </w:tc>
        <w:tc>
          <w:tcPr>
            <w:tcW w:w="2533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Общеобразовательные школы</w:t>
            </w:r>
          </w:p>
        </w:tc>
        <w:tc>
          <w:tcPr>
            <w:tcW w:w="122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мест</w:t>
            </w:r>
          </w:p>
        </w:tc>
        <w:tc>
          <w:tcPr>
            <w:tcW w:w="124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135</w:t>
            </w:r>
          </w:p>
        </w:tc>
        <w:tc>
          <w:tcPr>
            <w:tcW w:w="133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3915</w:t>
            </w:r>
          </w:p>
        </w:tc>
        <w:tc>
          <w:tcPr>
            <w:tcW w:w="145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2656</w:t>
            </w:r>
          </w:p>
        </w:tc>
        <w:tc>
          <w:tcPr>
            <w:tcW w:w="123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1365</w:t>
            </w:r>
          </w:p>
        </w:tc>
      </w:tr>
      <w:tr w:rsidR="00A12EA4" w:rsidRPr="00F90DE5" w:rsidTr="00385695">
        <w:tc>
          <w:tcPr>
            <w:tcW w:w="541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lastRenderedPageBreak/>
              <w:t>3</w:t>
            </w:r>
          </w:p>
        </w:tc>
        <w:tc>
          <w:tcPr>
            <w:tcW w:w="2533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Внешкольные учреждения</w:t>
            </w:r>
          </w:p>
        </w:tc>
        <w:tc>
          <w:tcPr>
            <w:tcW w:w="122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мест</w:t>
            </w:r>
          </w:p>
        </w:tc>
        <w:tc>
          <w:tcPr>
            <w:tcW w:w="124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13</w:t>
            </w:r>
          </w:p>
        </w:tc>
        <w:tc>
          <w:tcPr>
            <w:tcW w:w="133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348</w:t>
            </w:r>
          </w:p>
        </w:tc>
        <w:tc>
          <w:tcPr>
            <w:tcW w:w="145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1360</w:t>
            </w:r>
          </w:p>
        </w:tc>
        <w:tc>
          <w:tcPr>
            <w:tcW w:w="123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</w:t>
            </w:r>
          </w:p>
        </w:tc>
      </w:tr>
    </w:tbl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 xml:space="preserve">Помимо доведения обеспеченности населения учреждениями образования до нормативного уровня, необходимо учитывать территориальные условия доступности, которые для детских дошкольных учреждений и общеобразовательных школ составляют </w:t>
      </w:r>
      <w:smartTag w:uri="urn:schemas-microsoft-com:office:smarttags" w:element="metricconverter">
        <w:smartTagPr>
          <w:attr w:name="ProductID" w:val="500 метров"/>
        </w:smartTagPr>
        <w:r w:rsidRPr="00F90DE5">
          <w:rPr>
            <w:rFonts w:eastAsia="Calibri"/>
            <w:color w:val="000000"/>
            <w:kern w:val="24"/>
            <w:szCs w:val="22"/>
          </w:rPr>
          <w:t>500 метров</w:t>
        </w:r>
      </w:smartTag>
      <w:r w:rsidRPr="00F90DE5">
        <w:rPr>
          <w:rFonts w:eastAsia="Calibri"/>
          <w:color w:val="000000"/>
          <w:kern w:val="24"/>
          <w:szCs w:val="22"/>
        </w:rPr>
        <w:t>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В настоящее время ведется реконструкция МДОУ детский сад №5 с пристройкой нового корпуса.</w:t>
      </w:r>
    </w:p>
    <w:p w:rsidR="00A12EA4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jc w:val="center"/>
        <w:outlineLvl w:val="0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2.7.1.2. Учреждения здравоохранения и социального обеспечения.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tbl>
      <w:tblPr>
        <w:tblW w:w="989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572"/>
        <w:gridCol w:w="1080"/>
        <w:gridCol w:w="1080"/>
        <w:gridCol w:w="987"/>
        <w:gridCol w:w="897"/>
        <w:gridCol w:w="810"/>
      </w:tblGrid>
      <w:tr w:rsidR="00A12EA4" w:rsidRPr="00F90DE5" w:rsidTr="00385695">
        <w:tc>
          <w:tcPr>
            <w:tcW w:w="468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№ </w:t>
            </w:r>
            <w:proofErr w:type="gramStart"/>
            <w:r w:rsidRPr="00F90DE5">
              <w:rPr>
                <w:rFonts w:eastAsia="Calibri"/>
                <w:lang w:eastAsia="en-US"/>
              </w:rPr>
              <w:t>п</w:t>
            </w:r>
            <w:proofErr w:type="gramEnd"/>
            <w:r w:rsidRPr="00F90DE5">
              <w:rPr>
                <w:rFonts w:eastAsia="Calibri"/>
                <w:lang w:eastAsia="en-US"/>
              </w:rPr>
              <w:t>/п</w:t>
            </w:r>
          </w:p>
        </w:tc>
        <w:tc>
          <w:tcPr>
            <w:tcW w:w="4572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Наименование учреждений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Един</w:t>
            </w:r>
            <w:proofErr w:type="gramStart"/>
            <w:r w:rsidRPr="00F90DE5">
              <w:rPr>
                <w:rFonts w:eastAsia="Calibri"/>
                <w:lang w:eastAsia="en-US"/>
              </w:rPr>
              <w:t>.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F90DE5">
              <w:rPr>
                <w:rFonts w:eastAsia="Calibri"/>
                <w:lang w:eastAsia="en-US"/>
              </w:rPr>
              <w:t>и</w:t>
            </w:r>
            <w:proofErr w:type="gramEnd"/>
            <w:r w:rsidRPr="00F90DE5">
              <w:rPr>
                <w:rFonts w:eastAsia="Calibri"/>
                <w:lang w:eastAsia="en-US"/>
              </w:rPr>
              <w:t>змер.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proofErr w:type="gramStart"/>
            <w:r w:rsidRPr="00F90DE5">
              <w:rPr>
                <w:rFonts w:eastAsia="Calibri"/>
                <w:lang w:eastAsia="en-US"/>
              </w:rPr>
              <w:t>Проект-ная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мощность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Фактическая загрузка</w:t>
            </w:r>
          </w:p>
        </w:tc>
        <w:tc>
          <w:tcPr>
            <w:tcW w:w="897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% износа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Тип здания</w:t>
            </w:r>
          </w:p>
        </w:tc>
      </w:tr>
      <w:tr w:rsidR="00A12EA4" w:rsidRPr="00F90DE5" w:rsidTr="00385695">
        <w:tc>
          <w:tcPr>
            <w:tcW w:w="468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572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080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080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987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897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6</w:t>
            </w:r>
          </w:p>
        </w:tc>
        <w:tc>
          <w:tcPr>
            <w:tcW w:w="810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7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572" w:type="dxa"/>
            <w:vAlign w:val="center"/>
          </w:tcPr>
          <w:p w:rsidR="00A12EA4" w:rsidRPr="00F90DE5" w:rsidRDefault="00A12EA4" w:rsidP="00385695">
            <w:pPr>
              <w:ind w:left="-84" w:right="-96"/>
            </w:pPr>
            <w:r w:rsidRPr="00F90DE5">
              <w:t>МУЗ «Павловская центральная районная больница»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коек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615</w:t>
            </w:r>
          </w:p>
        </w:tc>
        <w:tc>
          <w:tcPr>
            <w:tcW w:w="98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255</w:t>
            </w:r>
          </w:p>
        </w:tc>
        <w:tc>
          <w:tcPr>
            <w:tcW w:w="89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29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типов.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572" w:type="dxa"/>
            <w:vAlign w:val="center"/>
          </w:tcPr>
          <w:p w:rsidR="00A12EA4" w:rsidRPr="00F90DE5" w:rsidRDefault="00A12EA4" w:rsidP="00385695">
            <w:pPr>
              <w:ind w:left="-84" w:right="-96"/>
            </w:pPr>
            <w:r w:rsidRPr="00F90DE5">
              <w:t>Поликлиника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пос./</w:t>
            </w:r>
            <w:proofErr w:type="gramStart"/>
            <w:r w:rsidRPr="00F90DE5">
              <w:t>см</w:t>
            </w:r>
            <w:proofErr w:type="gramEnd"/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500</w:t>
            </w:r>
          </w:p>
        </w:tc>
        <w:tc>
          <w:tcPr>
            <w:tcW w:w="98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615</w:t>
            </w:r>
          </w:p>
        </w:tc>
        <w:tc>
          <w:tcPr>
            <w:tcW w:w="89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29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-//-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572" w:type="dxa"/>
            <w:vAlign w:val="center"/>
          </w:tcPr>
          <w:p w:rsidR="00A12EA4" w:rsidRPr="00F90DE5" w:rsidRDefault="00A12EA4" w:rsidP="00385695">
            <w:pPr>
              <w:ind w:left="-84" w:right="-96"/>
            </w:pPr>
            <w:r w:rsidRPr="00F90DE5">
              <w:t>Станция скорой медицинской помощи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объект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-</w:t>
            </w:r>
          </w:p>
        </w:tc>
        <w:tc>
          <w:tcPr>
            <w:tcW w:w="98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1</w:t>
            </w:r>
          </w:p>
        </w:tc>
        <w:tc>
          <w:tcPr>
            <w:tcW w:w="89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29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-//-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4572" w:type="dxa"/>
            <w:vAlign w:val="center"/>
          </w:tcPr>
          <w:p w:rsidR="00A12EA4" w:rsidRPr="00F90DE5" w:rsidRDefault="00A12EA4" w:rsidP="00385695">
            <w:pPr>
              <w:ind w:left="-84" w:right="-96"/>
            </w:pPr>
            <w:r w:rsidRPr="00F90DE5">
              <w:t>ГУЗ «Павловский госпиталь ветеранов войн»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мест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120</w:t>
            </w:r>
          </w:p>
        </w:tc>
        <w:tc>
          <w:tcPr>
            <w:tcW w:w="98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120</w:t>
            </w:r>
          </w:p>
        </w:tc>
        <w:tc>
          <w:tcPr>
            <w:tcW w:w="89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12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типов.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4572" w:type="dxa"/>
            <w:vAlign w:val="center"/>
          </w:tcPr>
          <w:p w:rsidR="00A12EA4" w:rsidRPr="00F90DE5" w:rsidRDefault="00A12EA4" w:rsidP="00385695">
            <w:pPr>
              <w:ind w:left="-84" w:right="-96"/>
            </w:pPr>
            <w:r w:rsidRPr="00F90DE5">
              <w:t>Женская консультация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объект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-</w:t>
            </w:r>
          </w:p>
        </w:tc>
        <w:tc>
          <w:tcPr>
            <w:tcW w:w="98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1</w:t>
            </w:r>
          </w:p>
        </w:tc>
        <w:tc>
          <w:tcPr>
            <w:tcW w:w="89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29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-//-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6</w:t>
            </w:r>
          </w:p>
        </w:tc>
        <w:tc>
          <w:tcPr>
            <w:tcW w:w="4572" w:type="dxa"/>
            <w:vAlign w:val="center"/>
          </w:tcPr>
          <w:p w:rsidR="00A12EA4" w:rsidRPr="00F90DE5" w:rsidRDefault="00A12EA4" w:rsidP="00385695">
            <w:pPr>
              <w:ind w:left="-84" w:right="-96"/>
            </w:pPr>
            <w:r w:rsidRPr="00F90DE5">
              <w:t>ГУЗ «Павловский специализированный дом ребенка»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мест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60</w:t>
            </w:r>
          </w:p>
        </w:tc>
        <w:tc>
          <w:tcPr>
            <w:tcW w:w="98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40</w:t>
            </w:r>
          </w:p>
        </w:tc>
        <w:tc>
          <w:tcPr>
            <w:tcW w:w="89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80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присп.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7</w:t>
            </w:r>
          </w:p>
        </w:tc>
        <w:tc>
          <w:tcPr>
            <w:tcW w:w="4572" w:type="dxa"/>
            <w:vAlign w:val="center"/>
          </w:tcPr>
          <w:p w:rsidR="00A12EA4" w:rsidRPr="00F90DE5" w:rsidRDefault="00A12EA4" w:rsidP="00385695">
            <w:pPr>
              <w:ind w:left="-84" w:right="-96"/>
            </w:pPr>
            <w:r w:rsidRPr="00F90DE5">
              <w:t>ГУЗ «Павловский детский санаторий для психоневрологических больных с родителями»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мест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250</w:t>
            </w:r>
          </w:p>
        </w:tc>
        <w:tc>
          <w:tcPr>
            <w:tcW w:w="98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250</w:t>
            </w:r>
          </w:p>
        </w:tc>
        <w:tc>
          <w:tcPr>
            <w:tcW w:w="89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50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типов.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8</w:t>
            </w:r>
          </w:p>
        </w:tc>
        <w:tc>
          <w:tcPr>
            <w:tcW w:w="4572" w:type="dxa"/>
            <w:vAlign w:val="center"/>
          </w:tcPr>
          <w:p w:rsidR="00A12EA4" w:rsidRPr="00F90DE5" w:rsidRDefault="00A12EA4" w:rsidP="00385695">
            <w:pPr>
              <w:ind w:left="-84" w:right="-96"/>
            </w:pPr>
            <w:r w:rsidRPr="00F90DE5">
              <w:t>ГУЗ «Павловский противотуберкулезный диспансер»</w:t>
            </w:r>
          </w:p>
          <w:p w:rsidR="00A12EA4" w:rsidRPr="00F90DE5" w:rsidRDefault="00A12EA4" w:rsidP="00385695">
            <w:pPr>
              <w:ind w:left="-84" w:right="-96"/>
            </w:pPr>
            <w:r w:rsidRPr="00F90DE5">
              <w:t>- стационар</w:t>
            </w:r>
          </w:p>
          <w:p w:rsidR="00A12EA4" w:rsidRPr="00F90DE5" w:rsidRDefault="00A12EA4" w:rsidP="00385695">
            <w:pPr>
              <w:ind w:left="-84" w:right="-96"/>
            </w:pPr>
            <w:r w:rsidRPr="00F90DE5">
              <w:t>- поликлиника</w:t>
            </w:r>
          </w:p>
        </w:tc>
        <w:tc>
          <w:tcPr>
            <w:tcW w:w="1080" w:type="dxa"/>
            <w:vAlign w:val="bottom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коек</w:t>
            </w:r>
          </w:p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пос./</w:t>
            </w:r>
            <w:proofErr w:type="gramStart"/>
            <w:r w:rsidRPr="00F90DE5">
              <w:t>см</w:t>
            </w:r>
            <w:proofErr w:type="gramEnd"/>
            <w:r w:rsidRPr="00F90DE5">
              <w:t>.</w:t>
            </w:r>
          </w:p>
        </w:tc>
        <w:tc>
          <w:tcPr>
            <w:tcW w:w="1080" w:type="dxa"/>
            <w:vAlign w:val="bottom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85</w:t>
            </w:r>
          </w:p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70</w:t>
            </w:r>
          </w:p>
        </w:tc>
        <w:tc>
          <w:tcPr>
            <w:tcW w:w="987" w:type="dxa"/>
            <w:vAlign w:val="bottom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85</w:t>
            </w:r>
          </w:p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70</w:t>
            </w:r>
          </w:p>
        </w:tc>
        <w:tc>
          <w:tcPr>
            <w:tcW w:w="897" w:type="dxa"/>
            <w:vAlign w:val="bottom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100</w:t>
            </w:r>
          </w:p>
        </w:tc>
        <w:tc>
          <w:tcPr>
            <w:tcW w:w="810" w:type="dxa"/>
            <w:vAlign w:val="bottom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присп.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9</w:t>
            </w:r>
          </w:p>
        </w:tc>
        <w:tc>
          <w:tcPr>
            <w:tcW w:w="4572" w:type="dxa"/>
            <w:vAlign w:val="center"/>
          </w:tcPr>
          <w:p w:rsidR="00A12EA4" w:rsidRPr="00F90DE5" w:rsidRDefault="00A12EA4" w:rsidP="00385695">
            <w:pPr>
              <w:ind w:left="-84" w:right="-96"/>
            </w:pPr>
            <w:r w:rsidRPr="00F90DE5">
              <w:t>Дом интернат для престарелых и инвалидов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мест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40</w:t>
            </w:r>
          </w:p>
        </w:tc>
        <w:tc>
          <w:tcPr>
            <w:tcW w:w="98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38</w:t>
            </w:r>
          </w:p>
        </w:tc>
        <w:tc>
          <w:tcPr>
            <w:tcW w:w="89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80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-//-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4572" w:type="dxa"/>
            <w:vAlign w:val="center"/>
          </w:tcPr>
          <w:p w:rsidR="00A12EA4" w:rsidRPr="00F90DE5" w:rsidRDefault="00A12EA4" w:rsidP="00385695">
            <w:pPr>
              <w:ind w:left="-84" w:right="-96"/>
            </w:pPr>
            <w:r w:rsidRPr="00F90DE5">
              <w:t>ОГУ «Павловский социально-реабилитационный центр для несовершеннолетних»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мест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40</w:t>
            </w:r>
          </w:p>
        </w:tc>
        <w:tc>
          <w:tcPr>
            <w:tcW w:w="98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40</w:t>
            </w:r>
          </w:p>
        </w:tc>
        <w:tc>
          <w:tcPr>
            <w:tcW w:w="89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30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</w:pPr>
            <w:r w:rsidRPr="00F90DE5">
              <w:t>типов.</w:t>
            </w:r>
          </w:p>
        </w:tc>
      </w:tr>
    </w:tbl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i/>
          <w:color w:val="000000"/>
          <w:kern w:val="24"/>
          <w:szCs w:val="22"/>
        </w:rPr>
      </w:pPr>
      <w:r w:rsidRPr="00F90DE5">
        <w:rPr>
          <w:rFonts w:eastAsia="Calibri"/>
          <w:i/>
          <w:color w:val="000000"/>
          <w:kern w:val="24"/>
          <w:szCs w:val="22"/>
        </w:rPr>
        <w:t>По результатам анализа п.2.7.1.2. выявлены следующие проблемы:</w:t>
      </w:r>
    </w:p>
    <w:p w:rsidR="00A12EA4" w:rsidRPr="00F90DE5" w:rsidRDefault="00A12EA4" w:rsidP="00A12EA4">
      <w:pPr>
        <w:numPr>
          <w:ilvl w:val="0"/>
          <w:numId w:val="91"/>
        </w:numPr>
        <w:jc w:val="both"/>
        <w:rPr>
          <w:rFonts w:eastAsia="Calibri"/>
          <w:i/>
          <w:color w:val="000000"/>
          <w:kern w:val="24"/>
          <w:szCs w:val="22"/>
        </w:rPr>
      </w:pPr>
      <w:r w:rsidRPr="00F90DE5">
        <w:rPr>
          <w:rFonts w:eastAsia="Calibri"/>
          <w:i/>
          <w:color w:val="000000"/>
          <w:kern w:val="24"/>
          <w:szCs w:val="22"/>
        </w:rPr>
        <w:t>учреждения здравоохранения обслуживают как население городского поселения, так и муниципального района, поэтому фактическая загрузка (поликлиника) на 25% превышает проектную емкость;</w:t>
      </w:r>
    </w:p>
    <w:p w:rsidR="00A12EA4" w:rsidRPr="00F90DE5" w:rsidRDefault="00A12EA4" w:rsidP="00A12EA4">
      <w:pPr>
        <w:numPr>
          <w:ilvl w:val="0"/>
          <w:numId w:val="91"/>
        </w:numPr>
        <w:jc w:val="both"/>
        <w:rPr>
          <w:rFonts w:eastAsia="Calibri"/>
          <w:i/>
          <w:color w:val="000000"/>
          <w:kern w:val="24"/>
          <w:szCs w:val="22"/>
        </w:rPr>
      </w:pPr>
      <w:r w:rsidRPr="00F90DE5">
        <w:rPr>
          <w:rFonts w:eastAsia="Calibri"/>
          <w:i/>
          <w:color w:val="000000"/>
          <w:kern w:val="24"/>
          <w:szCs w:val="22"/>
        </w:rPr>
        <w:t>Необходимо развитие амбулаторно-поликлинической сети и ФАПов по поселениям района;</w:t>
      </w:r>
    </w:p>
    <w:p w:rsidR="00A12EA4" w:rsidRPr="00F90DE5" w:rsidRDefault="00A12EA4" w:rsidP="00A12EA4">
      <w:pPr>
        <w:numPr>
          <w:ilvl w:val="0"/>
          <w:numId w:val="91"/>
        </w:numPr>
        <w:jc w:val="both"/>
        <w:rPr>
          <w:rFonts w:eastAsia="Calibri"/>
          <w:i/>
          <w:color w:val="000000"/>
          <w:kern w:val="24"/>
          <w:szCs w:val="22"/>
        </w:rPr>
      </w:pPr>
      <w:r w:rsidRPr="00F90DE5">
        <w:rPr>
          <w:rFonts w:eastAsia="Calibri"/>
          <w:i/>
          <w:color w:val="000000"/>
          <w:kern w:val="24"/>
          <w:szCs w:val="22"/>
        </w:rPr>
        <w:t>Обслуживание населения района в районной больнице и поликлинике должно осуществляться врачами узкой специализации;</w:t>
      </w:r>
    </w:p>
    <w:p w:rsidR="00A12EA4" w:rsidRPr="00F90DE5" w:rsidRDefault="00A12EA4" w:rsidP="00A12EA4">
      <w:pPr>
        <w:numPr>
          <w:ilvl w:val="0"/>
          <w:numId w:val="91"/>
        </w:numPr>
        <w:jc w:val="both"/>
        <w:rPr>
          <w:rFonts w:eastAsia="Calibri"/>
          <w:i/>
          <w:color w:val="000000"/>
          <w:kern w:val="24"/>
          <w:szCs w:val="22"/>
        </w:rPr>
      </w:pPr>
      <w:r w:rsidRPr="00F90DE5">
        <w:rPr>
          <w:rFonts w:eastAsia="Calibri"/>
          <w:i/>
          <w:color w:val="000000"/>
          <w:kern w:val="24"/>
          <w:szCs w:val="22"/>
        </w:rPr>
        <w:t>В связи с тем, что в возрастной структуре большой прцент населения старше трудоспособного, необходимо предусмотреть строительство нового дома-интерната для престарелых и инвалидов, для обеспечения нормативной потребности.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jc w:val="center"/>
        <w:outlineLvl w:val="0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Расчет потребности в учреждениях здравоохранения.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2231"/>
        <w:gridCol w:w="1336"/>
        <w:gridCol w:w="1336"/>
        <w:gridCol w:w="1359"/>
        <w:gridCol w:w="1433"/>
        <w:gridCol w:w="1335"/>
      </w:tblGrid>
      <w:tr w:rsidR="00A12EA4" w:rsidRPr="00F90DE5" w:rsidTr="00385695">
        <w:tc>
          <w:tcPr>
            <w:tcW w:w="541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 xml:space="preserve">№ 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п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>/п</w:t>
            </w:r>
          </w:p>
        </w:tc>
        <w:tc>
          <w:tcPr>
            <w:tcW w:w="2231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Наименование показателей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Един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.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 xml:space="preserve"> 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и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>змер.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Норма на 1000 жит.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Требуется по норме</w:t>
            </w:r>
          </w:p>
        </w:tc>
        <w:tc>
          <w:tcPr>
            <w:tcW w:w="1433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Существует сохран.</w:t>
            </w:r>
          </w:p>
        </w:tc>
        <w:tc>
          <w:tcPr>
            <w:tcW w:w="1335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Новое стро-во</w:t>
            </w:r>
          </w:p>
        </w:tc>
      </w:tr>
      <w:tr w:rsidR="00A12EA4" w:rsidRPr="00F90DE5" w:rsidTr="00385695">
        <w:tc>
          <w:tcPr>
            <w:tcW w:w="541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</w:t>
            </w:r>
          </w:p>
        </w:tc>
        <w:tc>
          <w:tcPr>
            <w:tcW w:w="2231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2</w:t>
            </w:r>
          </w:p>
        </w:tc>
        <w:tc>
          <w:tcPr>
            <w:tcW w:w="1336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3</w:t>
            </w:r>
          </w:p>
        </w:tc>
        <w:tc>
          <w:tcPr>
            <w:tcW w:w="1336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4</w:t>
            </w:r>
          </w:p>
        </w:tc>
        <w:tc>
          <w:tcPr>
            <w:tcW w:w="1359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5</w:t>
            </w:r>
          </w:p>
        </w:tc>
        <w:tc>
          <w:tcPr>
            <w:tcW w:w="1433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6</w:t>
            </w:r>
          </w:p>
        </w:tc>
        <w:tc>
          <w:tcPr>
            <w:tcW w:w="1335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7</w:t>
            </w:r>
          </w:p>
        </w:tc>
      </w:tr>
      <w:tr w:rsidR="00A12EA4" w:rsidRPr="00F90DE5" w:rsidTr="00385695">
        <w:tc>
          <w:tcPr>
            <w:tcW w:w="54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</w:t>
            </w:r>
          </w:p>
        </w:tc>
        <w:tc>
          <w:tcPr>
            <w:tcW w:w="223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Больница</w:t>
            </w:r>
          </w:p>
        </w:tc>
        <w:tc>
          <w:tcPr>
            <w:tcW w:w="133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коек</w:t>
            </w:r>
          </w:p>
        </w:tc>
        <w:tc>
          <w:tcPr>
            <w:tcW w:w="133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11,9</w:t>
            </w:r>
          </w:p>
        </w:tc>
        <w:tc>
          <w:tcPr>
            <w:tcW w:w="135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450</w:t>
            </w:r>
          </w:p>
        </w:tc>
        <w:tc>
          <w:tcPr>
            <w:tcW w:w="143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615</w:t>
            </w:r>
          </w:p>
        </w:tc>
        <w:tc>
          <w:tcPr>
            <w:tcW w:w="133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</w:t>
            </w:r>
          </w:p>
        </w:tc>
      </w:tr>
      <w:tr w:rsidR="00A12EA4" w:rsidRPr="00F90DE5" w:rsidTr="00385695">
        <w:tc>
          <w:tcPr>
            <w:tcW w:w="54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2</w:t>
            </w:r>
          </w:p>
        </w:tc>
        <w:tc>
          <w:tcPr>
            <w:tcW w:w="223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Поликлиника</w:t>
            </w:r>
          </w:p>
        </w:tc>
        <w:tc>
          <w:tcPr>
            <w:tcW w:w="133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пос./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см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>.</w:t>
            </w:r>
          </w:p>
        </w:tc>
        <w:tc>
          <w:tcPr>
            <w:tcW w:w="133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18,6</w:t>
            </w:r>
          </w:p>
        </w:tc>
        <w:tc>
          <w:tcPr>
            <w:tcW w:w="135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700</w:t>
            </w:r>
          </w:p>
        </w:tc>
        <w:tc>
          <w:tcPr>
            <w:tcW w:w="143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500</w:t>
            </w:r>
          </w:p>
        </w:tc>
        <w:tc>
          <w:tcPr>
            <w:tcW w:w="133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200</w:t>
            </w:r>
          </w:p>
        </w:tc>
      </w:tr>
      <w:tr w:rsidR="00A12EA4" w:rsidRPr="00F90DE5" w:rsidTr="00385695">
        <w:tc>
          <w:tcPr>
            <w:tcW w:w="54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3</w:t>
            </w:r>
          </w:p>
        </w:tc>
        <w:tc>
          <w:tcPr>
            <w:tcW w:w="223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Стация скорой помощи</w:t>
            </w:r>
          </w:p>
        </w:tc>
        <w:tc>
          <w:tcPr>
            <w:tcW w:w="133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авт.</w:t>
            </w:r>
          </w:p>
        </w:tc>
        <w:tc>
          <w:tcPr>
            <w:tcW w:w="1336" w:type="dxa"/>
            <w:vAlign w:val="center"/>
          </w:tcPr>
          <w:p w:rsidR="00A12EA4" w:rsidRPr="00F90DE5" w:rsidRDefault="00A12EA4" w:rsidP="00385695">
            <w:pPr>
              <w:ind w:left="-90" w:right="-92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0,1</w:t>
            </w:r>
          </w:p>
        </w:tc>
        <w:tc>
          <w:tcPr>
            <w:tcW w:w="135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3</w:t>
            </w:r>
          </w:p>
        </w:tc>
        <w:tc>
          <w:tcPr>
            <w:tcW w:w="143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6</w:t>
            </w:r>
          </w:p>
        </w:tc>
        <w:tc>
          <w:tcPr>
            <w:tcW w:w="133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</w:t>
            </w:r>
          </w:p>
        </w:tc>
      </w:tr>
      <w:tr w:rsidR="00A12EA4" w:rsidRPr="00F90DE5" w:rsidTr="00385695">
        <w:tc>
          <w:tcPr>
            <w:tcW w:w="54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4</w:t>
            </w:r>
          </w:p>
        </w:tc>
        <w:tc>
          <w:tcPr>
            <w:tcW w:w="223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Молочная кухня</w:t>
            </w:r>
          </w:p>
        </w:tc>
        <w:tc>
          <w:tcPr>
            <w:tcW w:w="133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порц.</w:t>
            </w:r>
          </w:p>
        </w:tc>
        <w:tc>
          <w:tcPr>
            <w:tcW w:w="1336" w:type="dxa"/>
            <w:vAlign w:val="center"/>
          </w:tcPr>
          <w:p w:rsidR="00A12EA4" w:rsidRPr="00F90DE5" w:rsidRDefault="00A12EA4" w:rsidP="00385695">
            <w:pPr>
              <w:ind w:left="-90" w:right="-92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4 на 1 реб. до 1 года</w:t>
            </w:r>
          </w:p>
        </w:tc>
        <w:tc>
          <w:tcPr>
            <w:tcW w:w="135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1200</w:t>
            </w:r>
          </w:p>
        </w:tc>
        <w:tc>
          <w:tcPr>
            <w:tcW w:w="143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</w:t>
            </w:r>
          </w:p>
        </w:tc>
        <w:tc>
          <w:tcPr>
            <w:tcW w:w="133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1200</w:t>
            </w:r>
          </w:p>
        </w:tc>
      </w:tr>
      <w:tr w:rsidR="00A12EA4" w:rsidRPr="00F90DE5" w:rsidTr="00385695">
        <w:tc>
          <w:tcPr>
            <w:tcW w:w="54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5</w:t>
            </w:r>
          </w:p>
        </w:tc>
        <w:tc>
          <w:tcPr>
            <w:tcW w:w="223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Раздаточный пункт молочной кухни</w:t>
            </w:r>
          </w:p>
        </w:tc>
        <w:tc>
          <w:tcPr>
            <w:tcW w:w="133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м</w:t>
            </w:r>
            <w:r w:rsidRPr="00F90DE5">
              <w:rPr>
                <w:rFonts w:eastAsia="Calibri"/>
                <w:color w:val="000000"/>
                <w:kern w:val="24"/>
                <w:szCs w:val="22"/>
                <w:vertAlign w:val="superscript"/>
              </w:rPr>
              <w:t>2</w:t>
            </w:r>
            <w:r w:rsidRPr="00F90DE5">
              <w:rPr>
                <w:rFonts w:eastAsia="Calibri"/>
                <w:color w:val="000000"/>
                <w:kern w:val="24"/>
                <w:szCs w:val="22"/>
              </w:rPr>
              <w:t xml:space="preserve"> общ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.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 xml:space="preserve"> 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п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>л.</w:t>
            </w:r>
          </w:p>
        </w:tc>
        <w:tc>
          <w:tcPr>
            <w:tcW w:w="1336" w:type="dxa"/>
            <w:vAlign w:val="center"/>
          </w:tcPr>
          <w:p w:rsidR="00A12EA4" w:rsidRPr="00F90DE5" w:rsidRDefault="00A12EA4" w:rsidP="00385695">
            <w:pPr>
              <w:ind w:left="-90" w:right="-92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10</w:t>
            </w:r>
          </w:p>
        </w:tc>
        <w:tc>
          <w:tcPr>
            <w:tcW w:w="135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290</w:t>
            </w:r>
          </w:p>
        </w:tc>
        <w:tc>
          <w:tcPr>
            <w:tcW w:w="143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</w:t>
            </w:r>
          </w:p>
        </w:tc>
        <w:tc>
          <w:tcPr>
            <w:tcW w:w="133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300</w:t>
            </w:r>
          </w:p>
        </w:tc>
      </w:tr>
      <w:tr w:rsidR="00A12EA4" w:rsidRPr="00F90DE5" w:rsidTr="00385695">
        <w:tc>
          <w:tcPr>
            <w:tcW w:w="54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6</w:t>
            </w:r>
          </w:p>
        </w:tc>
        <w:tc>
          <w:tcPr>
            <w:tcW w:w="223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Аптека</w:t>
            </w:r>
          </w:p>
        </w:tc>
        <w:tc>
          <w:tcPr>
            <w:tcW w:w="133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объект</w:t>
            </w:r>
          </w:p>
        </w:tc>
        <w:tc>
          <w:tcPr>
            <w:tcW w:w="1336" w:type="dxa"/>
            <w:vAlign w:val="center"/>
          </w:tcPr>
          <w:p w:rsidR="00A12EA4" w:rsidRPr="00F90DE5" w:rsidRDefault="00A12EA4" w:rsidP="00385695">
            <w:pPr>
              <w:ind w:left="-90" w:right="-92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на 10 т. чел.</w:t>
            </w:r>
          </w:p>
        </w:tc>
        <w:tc>
          <w:tcPr>
            <w:tcW w:w="135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3</w:t>
            </w:r>
          </w:p>
        </w:tc>
        <w:tc>
          <w:tcPr>
            <w:tcW w:w="143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6</w:t>
            </w:r>
          </w:p>
        </w:tc>
        <w:tc>
          <w:tcPr>
            <w:tcW w:w="133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3</w:t>
            </w:r>
          </w:p>
        </w:tc>
      </w:tr>
      <w:tr w:rsidR="00A12EA4" w:rsidRPr="00F90DE5" w:rsidTr="00385695">
        <w:tc>
          <w:tcPr>
            <w:tcW w:w="54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7</w:t>
            </w:r>
          </w:p>
        </w:tc>
        <w:tc>
          <w:tcPr>
            <w:tcW w:w="223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Дом интернат для престарелых и инвалидов</w:t>
            </w:r>
          </w:p>
        </w:tc>
        <w:tc>
          <w:tcPr>
            <w:tcW w:w="133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мест</w:t>
            </w:r>
          </w:p>
        </w:tc>
        <w:tc>
          <w:tcPr>
            <w:tcW w:w="133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3</w:t>
            </w:r>
          </w:p>
        </w:tc>
        <w:tc>
          <w:tcPr>
            <w:tcW w:w="135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87</w:t>
            </w:r>
          </w:p>
        </w:tc>
        <w:tc>
          <w:tcPr>
            <w:tcW w:w="143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40</w:t>
            </w:r>
          </w:p>
        </w:tc>
        <w:tc>
          <w:tcPr>
            <w:tcW w:w="133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50</w:t>
            </w:r>
          </w:p>
        </w:tc>
      </w:tr>
    </w:tbl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jc w:val="center"/>
        <w:outlineLvl w:val="0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2.7.1.3. Потребительский рынок.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lastRenderedPageBreak/>
        <w:t>Потребительский рынок – это предприятия торговли, общественного питания, наиболее динамично развивающаяся отрасль социальной инфраструктуры. Торговая сеть поселения представлена сетью магазинов продовольственных и непродовольственных товаров, торговыми киосками и павильонами.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 xml:space="preserve">Торговая площадь магазинов продовольственных товаров составляет </w:t>
      </w:r>
      <w:smartTag w:uri="urn:schemas-microsoft-com:office:smarttags" w:element="metricconverter">
        <w:smartTagPr>
          <w:attr w:name="ProductID" w:val="3046 м2"/>
        </w:smartTagPr>
        <w:r w:rsidRPr="00F90DE5">
          <w:rPr>
            <w:rFonts w:eastAsia="Calibri"/>
            <w:color w:val="000000"/>
            <w:kern w:val="24"/>
            <w:szCs w:val="22"/>
          </w:rPr>
          <w:t>3046 м</w:t>
        </w:r>
        <w:proofErr w:type="gramStart"/>
        <w:r w:rsidRPr="00F90DE5">
          <w:rPr>
            <w:rFonts w:eastAsia="Calibri"/>
            <w:color w:val="000000"/>
            <w:kern w:val="24"/>
            <w:szCs w:val="22"/>
            <w:vertAlign w:val="superscript"/>
          </w:rPr>
          <w:t>2</w:t>
        </w:r>
      </w:smartTag>
      <w:proofErr w:type="gramEnd"/>
      <w:r w:rsidRPr="00F90DE5">
        <w:rPr>
          <w:rFonts w:eastAsia="Calibri"/>
          <w:color w:val="000000"/>
          <w:kern w:val="24"/>
          <w:szCs w:val="22"/>
        </w:rPr>
        <w:t xml:space="preserve">, непродовольственных товаров - </w:t>
      </w:r>
      <w:smartTag w:uri="urn:schemas-microsoft-com:office:smarttags" w:element="metricconverter">
        <w:smartTagPr>
          <w:attr w:name="ProductID" w:val="9648 м2"/>
        </w:smartTagPr>
        <w:r w:rsidRPr="00F90DE5">
          <w:rPr>
            <w:rFonts w:eastAsia="Calibri"/>
            <w:color w:val="000000"/>
            <w:kern w:val="24"/>
            <w:szCs w:val="22"/>
          </w:rPr>
          <w:t>9648 м</w:t>
        </w:r>
        <w:r w:rsidRPr="00F90DE5">
          <w:rPr>
            <w:rFonts w:eastAsia="Calibri"/>
            <w:color w:val="000000"/>
            <w:kern w:val="24"/>
            <w:szCs w:val="22"/>
            <w:vertAlign w:val="superscript"/>
          </w:rPr>
          <w:t>2</w:t>
        </w:r>
      </w:smartTag>
      <w:r w:rsidRPr="00F90DE5">
        <w:rPr>
          <w:rFonts w:eastAsia="Calibri"/>
          <w:color w:val="000000"/>
          <w:kern w:val="24"/>
          <w:szCs w:val="22"/>
        </w:rPr>
        <w:t xml:space="preserve">. Имеются 4 рынка на 1386 торговых мест.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Предприятия общественного питания представлены кафе и закусочными на 765 посадочных мест.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Имеются 52 предприятия бытового обслуживания на 199 рабочих мест. Обеспеченность населения предприятиями торговли и бытового обслуживания на сегодняшний день удовлетворена полностью, а предприятиями общественного питания – около 75% от нормативного показателя.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i/>
          <w:color w:val="000000"/>
          <w:kern w:val="24"/>
          <w:szCs w:val="22"/>
        </w:rPr>
      </w:pPr>
      <w:r w:rsidRPr="00F90DE5">
        <w:rPr>
          <w:rFonts w:eastAsia="Calibri"/>
          <w:i/>
          <w:color w:val="000000"/>
          <w:kern w:val="24"/>
          <w:szCs w:val="22"/>
        </w:rPr>
        <w:t>В результате анализа п.2.7.1.3. выявлены следующие проблемы:</w:t>
      </w:r>
    </w:p>
    <w:p w:rsidR="00A12EA4" w:rsidRPr="00F90DE5" w:rsidRDefault="00A12EA4" w:rsidP="00A12EA4">
      <w:pPr>
        <w:numPr>
          <w:ilvl w:val="0"/>
          <w:numId w:val="65"/>
        </w:numPr>
        <w:jc w:val="both"/>
        <w:rPr>
          <w:rFonts w:eastAsia="Calibri"/>
          <w:i/>
          <w:color w:val="000000"/>
          <w:kern w:val="24"/>
          <w:szCs w:val="22"/>
        </w:rPr>
      </w:pPr>
      <w:r w:rsidRPr="00F90DE5">
        <w:rPr>
          <w:rFonts w:eastAsia="Calibri"/>
          <w:i/>
          <w:color w:val="000000"/>
          <w:kern w:val="24"/>
          <w:szCs w:val="22"/>
        </w:rPr>
        <w:t>В настоящее время ниже нормативного показателя обеспеченность населения предприятиями общественного питания.</w:t>
      </w:r>
    </w:p>
    <w:p w:rsidR="00A12EA4" w:rsidRPr="00F90DE5" w:rsidRDefault="00A12EA4" w:rsidP="00A12EA4">
      <w:pPr>
        <w:numPr>
          <w:ilvl w:val="0"/>
          <w:numId w:val="65"/>
        </w:numPr>
        <w:jc w:val="both"/>
        <w:rPr>
          <w:rFonts w:eastAsia="Calibri"/>
          <w:i/>
          <w:color w:val="000000"/>
          <w:kern w:val="24"/>
          <w:szCs w:val="22"/>
        </w:rPr>
      </w:pPr>
      <w:r w:rsidRPr="00F90DE5">
        <w:rPr>
          <w:rFonts w:eastAsia="Calibri"/>
          <w:i/>
          <w:color w:val="000000"/>
          <w:kern w:val="24"/>
          <w:szCs w:val="22"/>
        </w:rPr>
        <w:t>Отсутствуют предприятия торговли, общественного питания, бытового обслуживания в районах нового жилищного строительства – «Южном» и «Восточном».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ind w:firstLine="539"/>
        <w:jc w:val="center"/>
        <w:rPr>
          <w:rFonts w:eastAsia="Calibri"/>
          <w:color w:val="000000"/>
          <w:kern w:val="24"/>
          <w:szCs w:val="22"/>
          <w:u w:val="single"/>
        </w:rPr>
      </w:pPr>
      <w:r w:rsidRPr="00F90DE5">
        <w:rPr>
          <w:rFonts w:eastAsia="Calibri"/>
          <w:color w:val="000000"/>
          <w:kern w:val="24"/>
          <w:szCs w:val="22"/>
          <w:u w:val="single"/>
        </w:rPr>
        <w:t>Расчет  потребности предприятий торговли, общественного питания, бытового обслуживания.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tbl>
      <w:tblPr>
        <w:tblW w:w="9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2987"/>
        <w:gridCol w:w="1080"/>
        <w:gridCol w:w="1261"/>
        <w:gridCol w:w="1259"/>
        <w:gridCol w:w="1410"/>
        <w:gridCol w:w="1115"/>
      </w:tblGrid>
      <w:tr w:rsidR="00A12EA4" w:rsidRPr="00F90DE5" w:rsidTr="00385695">
        <w:tc>
          <w:tcPr>
            <w:tcW w:w="541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 xml:space="preserve">№ 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п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>/п</w:t>
            </w:r>
          </w:p>
        </w:tc>
        <w:tc>
          <w:tcPr>
            <w:tcW w:w="2987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Наименование показателей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Един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.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 xml:space="preserve"> 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и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>змер.</w:t>
            </w:r>
          </w:p>
        </w:tc>
        <w:tc>
          <w:tcPr>
            <w:tcW w:w="1261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Норма на 1000 жит.</w:t>
            </w:r>
          </w:p>
        </w:tc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Требуется по норме</w:t>
            </w:r>
          </w:p>
        </w:tc>
        <w:tc>
          <w:tcPr>
            <w:tcW w:w="1410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Существует сохран.</w:t>
            </w:r>
          </w:p>
        </w:tc>
        <w:tc>
          <w:tcPr>
            <w:tcW w:w="1115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Новое стро-во</w:t>
            </w:r>
          </w:p>
        </w:tc>
      </w:tr>
      <w:tr w:rsidR="00A12EA4" w:rsidRPr="00F90DE5" w:rsidTr="00385695">
        <w:tc>
          <w:tcPr>
            <w:tcW w:w="541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</w:t>
            </w:r>
          </w:p>
        </w:tc>
        <w:tc>
          <w:tcPr>
            <w:tcW w:w="2987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2</w:t>
            </w:r>
          </w:p>
        </w:tc>
        <w:tc>
          <w:tcPr>
            <w:tcW w:w="1080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3</w:t>
            </w:r>
          </w:p>
        </w:tc>
        <w:tc>
          <w:tcPr>
            <w:tcW w:w="1261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4</w:t>
            </w:r>
          </w:p>
        </w:tc>
        <w:tc>
          <w:tcPr>
            <w:tcW w:w="1259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5</w:t>
            </w:r>
          </w:p>
        </w:tc>
        <w:tc>
          <w:tcPr>
            <w:tcW w:w="1410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6</w:t>
            </w:r>
          </w:p>
        </w:tc>
        <w:tc>
          <w:tcPr>
            <w:tcW w:w="1115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7</w:t>
            </w:r>
          </w:p>
        </w:tc>
      </w:tr>
      <w:tr w:rsidR="00A12EA4" w:rsidRPr="00F90DE5" w:rsidTr="00385695">
        <w:tc>
          <w:tcPr>
            <w:tcW w:w="54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</w:t>
            </w:r>
          </w:p>
        </w:tc>
        <w:tc>
          <w:tcPr>
            <w:tcW w:w="2987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Магазины продовольственных товаров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м</w:t>
            </w:r>
            <w:r w:rsidRPr="00F90DE5">
              <w:rPr>
                <w:rFonts w:eastAsia="Calibri"/>
                <w:color w:val="000000"/>
                <w:kern w:val="24"/>
                <w:szCs w:val="22"/>
                <w:vertAlign w:val="superscript"/>
              </w:rPr>
              <w:t>2</w:t>
            </w:r>
            <w:r w:rsidRPr="00F90DE5">
              <w:rPr>
                <w:rFonts w:eastAsia="Calibri"/>
                <w:color w:val="000000"/>
                <w:kern w:val="24"/>
                <w:szCs w:val="22"/>
              </w:rPr>
              <w:t xml:space="preserve"> торг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.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 xml:space="preserve"> 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п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>л.</w:t>
            </w:r>
          </w:p>
        </w:tc>
        <w:tc>
          <w:tcPr>
            <w:tcW w:w="1261" w:type="dxa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100</w:t>
            </w:r>
          </w:p>
        </w:tc>
        <w:tc>
          <w:tcPr>
            <w:tcW w:w="1259" w:type="dxa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2900</w:t>
            </w:r>
          </w:p>
        </w:tc>
        <w:tc>
          <w:tcPr>
            <w:tcW w:w="1410" w:type="dxa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3046</w:t>
            </w:r>
          </w:p>
        </w:tc>
        <w:tc>
          <w:tcPr>
            <w:tcW w:w="1115" w:type="dxa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300</w:t>
            </w:r>
          </w:p>
        </w:tc>
      </w:tr>
      <w:tr w:rsidR="00A12EA4" w:rsidRPr="00F90DE5" w:rsidTr="00385695">
        <w:tc>
          <w:tcPr>
            <w:tcW w:w="54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2</w:t>
            </w:r>
          </w:p>
        </w:tc>
        <w:tc>
          <w:tcPr>
            <w:tcW w:w="2987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Магазины непродовольственных товаров*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-//-</w:t>
            </w:r>
          </w:p>
        </w:tc>
        <w:tc>
          <w:tcPr>
            <w:tcW w:w="1261" w:type="dxa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180</w:t>
            </w:r>
          </w:p>
        </w:tc>
        <w:tc>
          <w:tcPr>
            <w:tcW w:w="1259" w:type="dxa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6800</w:t>
            </w:r>
          </w:p>
        </w:tc>
        <w:tc>
          <w:tcPr>
            <w:tcW w:w="1410" w:type="dxa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9648</w:t>
            </w:r>
          </w:p>
        </w:tc>
        <w:tc>
          <w:tcPr>
            <w:tcW w:w="1115" w:type="dxa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200</w:t>
            </w:r>
          </w:p>
        </w:tc>
      </w:tr>
      <w:tr w:rsidR="00A12EA4" w:rsidRPr="00F90DE5" w:rsidTr="00385695">
        <w:tc>
          <w:tcPr>
            <w:tcW w:w="54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3</w:t>
            </w:r>
          </w:p>
        </w:tc>
        <w:tc>
          <w:tcPr>
            <w:tcW w:w="2987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Торгово-развлекательный комплекс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объект</w:t>
            </w:r>
          </w:p>
        </w:tc>
        <w:tc>
          <w:tcPr>
            <w:tcW w:w="1261" w:type="dxa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</w:t>
            </w:r>
          </w:p>
        </w:tc>
        <w:tc>
          <w:tcPr>
            <w:tcW w:w="1259" w:type="dxa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</w:t>
            </w:r>
          </w:p>
        </w:tc>
        <w:tc>
          <w:tcPr>
            <w:tcW w:w="1410" w:type="dxa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</w:t>
            </w:r>
          </w:p>
        </w:tc>
        <w:tc>
          <w:tcPr>
            <w:tcW w:w="1115" w:type="dxa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</w:t>
            </w:r>
          </w:p>
        </w:tc>
      </w:tr>
      <w:tr w:rsidR="00A12EA4" w:rsidRPr="00F90DE5" w:rsidTr="00385695">
        <w:tc>
          <w:tcPr>
            <w:tcW w:w="54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4</w:t>
            </w:r>
          </w:p>
        </w:tc>
        <w:tc>
          <w:tcPr>
            <w:tcW w:w="2987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Розничный рынок*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м</w:t>
            </w:r>
            <w:r w:rsidRPr="00F90DE5">
              <w:rPr>
                <w:rFonts w:eastAsia="Calibri"/>
                <w:color w:val="000000"/>
                <w:kern w:val="24"/>
                <w:szCs w:val="22"/>
                <w:vertAlign w:val="superscript"/>
              </w:rPr>
              <w:t>2</w:t>
            </w:r>
            <w:r w:rsidRPr="00F90DE5">
              <w:rPr>
                <w:rFonts w:eastAsia="Calibri"/>
                <w:color w:val="000000"/>
                <w:kern w:val="24"/>
                <w:szCs w:val="22"/>
              </w:rPr>
              <w:t xml:space="preserve"> торг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.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 xml:space="preserve"> 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п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>л.</w:t>
            </w:r>
          </w:p>
        </w:tc>
        <w:tc>
          <w:tcPr>
            <w:tcW w:w="1261" w:type="dxa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12</w:t>
            </w:r>
          </w:p>
        </w:tc>
        <w:tc>
          <w:tcPr>
            <w:tcW w:w="1259" w:type="dxa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450</w:t>
            </w:r>
          </w:p>
        </w:tc>
        <w:tc>
          <w:tcPr>
            <w:tcW w:w="1410" w:type="dxa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8300</w:t>
            </w:r>
          </w:p>
        </w:tc>
        <w:tc>
          <w:tcPr>
            <w:tcW w:w="1115" w:type="dxa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</w:t>
            </w:r>
          </w:p>
        </w:tc>
      </w:tr>
      <w:tr w:rsidR="00A12EA4" w:rsidRPr="00F90DE5" w:rsidTr="00385695">
        <w:tc>
          <w:tcPr>
            <w:tcW w:w="54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5</w:t>
            </w:r>
          </w:p>
        </w:tc>
        <w:tc>
          <w:tcPr>
            <w:tcW w:w="2987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 xml:space="preserve">Предприятия общественного питания 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пос. мест</w:t>
            </w:r>
          </w:p>
        </w:tc>
        <w:tc>
          <w:tcPr>
            <w:tcW w:w="1261" w:type="dxa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40</w:t>
            </w:r>
          </w:p>
        </w:tc>
        <w:tc>
          <w:tcPr>
            <w:tcW w:w="1259" w:type="dxa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1160</w:t>
            </w:r>
          </w:p>
        </w:tc>
        <w:tc>
          <w:tcPr>
            <w:tcW w:w="1410" w:type="dxa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765</w:t>
            </w:r>
          </w:p>
        </w:tc>
        <w:tc>
          <w:tcPr>
            <w:tcW w:w="1115" w:type="dxa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400</w:t>
            </w:r>
          </w:p>
        </w:tc>
      </w:tr>
      <w:tr w:rsidR="00A12EA4" w:rsidRPr="00F90DE5" w:rsidTr="00385695">
        <w:tc>
          <w:tcPr>
            <w:tcW w:w="54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6</w:t>
            </w:r>
          </w:p>
        </w:tc>
        <w:tc>
          <w:tcPr>
            <w:tcW w:w="2987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Предприятия бытового обслуживания*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раб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.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 xml:space="preserve"> 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м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>ест</w:t>
            </w:r>
          </w:p>
        </w:tc>
        <w:tc>
          <w:tcPr>
            <w:tcW w:w="1261" w:type="dxa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5</w:t>
            </w:r>
          </w:p>
        </w:tc>
        <w:tc>
          <w:tcPr>
            <w:tcW w:w="1259" w:type="dxa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190</w:t>
            </w:r>
          </w:p>
        </w:tc>
        <w:tc>
          <w:tcPr>
            <w:tcW w:w="1410" w:type="dxa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199</w:t>
            </w:r>
          </w:p>
        </w:tc>
        <w:tc>
          <w:tcPr>
            <w:tcW w:w="1115" w:type="dxa"/>
            <w:vAlign w:val="center"/>
          </w:tcPr>
          <w:p w:rsidR="00A12EA4" w:rsidRPr="00F90DE5" w:rsidRDefault="00A12EA4" w:rsidP="00385695">
            <w:pPr>
              <w:ind w:left="-108" w:right="-108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10</w:t>
            </w:r>
          </w:p>
        </w:tc>
      </w:tr>
    </w:tbl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 xml:space="preserve">* Потребность населения  </w:t>
      </w:r>
      <w:proofErr w:type="gramStart"/>
      <w:r w:rsidRPr="00F90DE5">
        <w:rPr>
          <w:rFonts w:eastAsia="Calibri"/>
          <w:color w:val="000000"/>
          <w:kern w:val="24"/>
          <w:szCs w:val="22"/>
        </w:rPr>
        <w:t>магазинах</w:t>
      </w:r>
      <w:proofErr w:type="gramEnd"/>
      <w:r w:rsidRPr="00F90DE5">
        <w:rPr>
          <w:rFonts w:eastAsia="Calibri"/>
          <w:color w:val="000000"/>
          <w:kern w:val="24"/>
          <w:szCs w:val="22"/>
        </w:rPr>
        <w:t xml:space="preserve"> непродовольственных товаров, розничных рынках, предприятиях бытового обслуживания определена с учетом населения муниципального района.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jc w:val="center"/>
        <w:outlineLvl w:val="0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2.7.1.4. Учреждения жилищно-коммунального хозяйства.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Предприятия жилищно-коммунального хозяйства поселения представлены: Павловским МУП ЖКХ, баней на 42 места, гостиницами на 142 места и пожарным депо на 4 автомобиля.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В настоящее время обеспеченность населения коммунальными учреждениями составляет:</w:t>
      </w:r>
    </w:p>
    <w:p w:rsidR="00A12EA4" w:rsidRPr="00F90DE5" w:rsidRDefault="00A12EA4" w:rsidP="00A12EA4">
      <w:pPr>
        <w:ind w:firstLine="1620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банями - около 32%;</w:t>
      </w:r>
    </w:p>
    <w:p w:rsidR="00A12EA4" w:rsidRPr="00F90DE5" w:rsidRDefault="00A12EA4" w:rsidP="00A12EA4">
      <w:pPr>
        <w:ind w:firstLine="1620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гостиницами – 89% от норматива.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i/>
          <w:color w:val="000000"/>
          <w:kern w:val="24"/>
          <w:szCs w:val="22"/>
        </w:rPr>
      </w:pPr>
      <w:r w:rsidRPr="00F90DE5">
        <w:rPr>
          <w:rFonts w:eastAsia="Calibri"/>
          <w:i/>
          <w:color w:val="000000"/>
          <w:kern w:val="24"/>
          <w:szCs w:val="22"/>
        </w:rPr>
        <w:t>В результате анализа п.2.7.1.4. выявлены следующие проблемы:</w:t>
      </w:r>
    </w:p>
    <w:p w:rsidR="00A12EA4" w:rsidRPr="00F90DE5" w:rsidRDefault="00A12EA4" w:rsidP="00A12EA4">
      <w:pPr>
        <w:numPr>
          <w:ilvl w:val="0"/>
          <w:numId w:val="66"/>
        </w:numPr>
        <w:jc w:val="both"/>
        <w:rPr>
          <w:rFonts w:eastAsia="Calibri"/>
          <w:i/>
          <w:szCs w:val="22"/>
        </w:rPr>
      </w:pPr>
      <w:r w:rsidRPr="00F90DE5">
        <w:rPr>
          <w:rFonts w:eastAsia="Calibri"/>
          <w:i/>
          <w:szCs w:val="22"/>
        </w:rPr>
        <w:t>Доведение до нормативного уровня обеспеченности населения коммунальными учреждениями.</w:t>
      </w:r>
    </w:p>
    <w:p w:rsidR="00A12EA4" w:rsidRPr="00F90DE5" w:rsidRDefault="00A12EA4" w:rsidP="00A12EA4">
      <w:pPr>
        <w:numPr>
          <w:ilvl w:val="0"/>
          <w:numId w:val="66"/>
        </w:numPr>
        <w:jc w:val="both"/>
        <w:rPr>
          <w:rFonts w:eastAsia="Calibri"/>
          <w:szCs w:val="22"/>
        </w:rPr>
      </w:pPr>
      <w:r w:rsidRPr="00F90DE5">
        <w:rPr>
          <w:rFonts w:eastAsia="Calibri"/>
          <w:i/>
          <w:szCs w:val="22"/>
          <w:lang w:eastAsia="en-US"/>
        </w:rPr>
        <w:t>Формирование полноценной системы обслуживания населения предприятиями коммунального хозяйства.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ind w:firstLine="539"/>
        <w:jc w:val="center"/>
        <w:rPr>
          <w:rFonts w:eastAsia="Calibri"/>
          <w:color w:val="000000"/>
          <w:kern w:val="24"/>
          <w:szCs w:val="22"/>
          <w:u w:val="single"/>
        </w:rPr>
      </w:pPr>
      <w:r w:rsidRPr="00F90DE5">
        <w:rPr>
          <w:rFonts w:eastAsia="Calibri"/>
          <w:color w:val="000000"/>
          <w:kern w:val="24"/>
          <w:szCs w:val="22"/>
          <w:u w:val="single"/>
        </w:rPr>
        <w:t>Расчет потребности населения учреждениями коммунального хозяйства, предприятиями связи.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2231"/>
        <w:gridCol w:w="1336"/>
        <w:gridCol w:w="1336"/>
        <w:gridCol w:w="1359"/>
        <w:gridCol w:w="1433"/>
        <w:gridCol w:w="1335"/>
      </w:tblGrid>
      <w:tr w:rsidR="00A12EA4" w:rsidRPr="00F90DE5" w:rsidTr="00385695">
        <w:tc>
          <w:tcPr>
            <w:tcW w:w="541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 xml:space="preserve">№ 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п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>/п</w:t>
            </w:r>
          </w:p>
        </w:tc>
        <w:tc>
          <w:tcPr>
            <w:tcW w:w="2231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Наименование показателей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Един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.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 xml:space="preserve"> 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и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>змер.</w:t>
            </w:r>
          </w:p>
        </w:tc>
        <w:tc>
          <w:tcPr>
            <w:tcW w:w="1336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Норма на 1000 жит.</w:t>
            </w:r>
          </w:p>
        </w:tc>
        <w:tc>
          <w:tcPr>
            <w:tcW w:w="1359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Требуется по норме</w:t>
            </w:r>
          </w:p>
        </w:tc>
        <w:tc>
          <w:tcPr>
            <w:tcW w:w="1433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Существует сохран.</w:t>
            </w:r>
          </w:p>
        </w:tc>
        <w:tc>
          <w:tcPr>
            <w:tcW w:w="1335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Новое стро-во</w:t>
            </w:r>
          </w:p>
        </w:tc>
      </w:tr>
      <w:tr w:rsidR="00A12EA4" w:rsidRPr="00F90DE5" w:rsidTr="00385695">
        <w:tc>
          <w:tcPr>
            <w:tcW w:w="541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</w:t>
            </w:r>
          </w:p>
        </w:tc>
        <w:tc>
          <w:tcPr>
            <w:tcW w:w="2231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2</w:t>
            </w:r>
          </w:p>
        </w:tc>
        <w:tc>
          <w:tcPr>
            <w:tcW w:w="1336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3</w:t>
            </w:r>
          </w:p>
        </w:tc>
        <w:tc>
          <w:tcPr>
            <w:tcW w:w="1336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4</w:t>
            </w:r>
          </w:p>
        </w:tc>
        <w:tc>
          <w:tcPr>
            <w:tcW w:w="1359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5</w:t>
            </w:r>
          </w:p>
        </w:tc>
        <w:tc>
          <w:tcPr>
            <w:tcW w:w="1433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6</w:t>
            </w:r>
          </w:p>
        </w:tc>
        <w:tc>
          <w:tcPr>
            <w:tcW w:w="1335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7</w:t>
            </w:r>
          </w:p>
        </w:tc>
      </w:tr>
      <w:tr w:rsidR="00A12EA4" w:rsidRPr="00F90DE5" w:rsidTr="00385695">
        <w:tc>
          <w:tcPr>
            <w:tcW w:w="54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</w:t>
            </w:r>
          </w:p>
        </w:tc>
        <w:tc>
          <w:tcPr>
            <w:tcW w:w="223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Гостиница*</w:t>
            </w:r>
          </w:p>
        </w:tc>
        <w:tc>
          <w:tcPr>
            <w:tcW w:w="133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мест</w:t>
            </w:r>
          </w:p>
        </w:tc>
        <w:tc>
          <w:tcPr>
            <w:tcW w:w="133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6</w:t>
            </w:r>
          </w:p>
        </w:tc>
        <w:tc>
          <w:tcPr>
            <w:tcW w:w="135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174</w:t>
            </w:r>
          </w:p>
        </w:tc>
        <w:tc>
          <w:tcPr>
            <w:tcW w:w="143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142</w:t>
            </w:r>
          </w:p>
        </w:tc>
        <w:tc>
          <w:tcPr>
            <w:tcW w:w="133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150</w:t>
            </w:r>
          </w:p>
        </w:tc>
      </w:tr>
      <w:tr w:rsidR="00A12EA4" w:rsidRPr="00F90DE5" w:rsidTr="00385695">
        <w:tc>
          <w:tcPr>
            <w:tcW w:w="54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2</w:t>
            </w:r>
          </w:p>
        </w:tc>
        <w:tc>
          <w:tcPr>
            <w:tcW w:w="223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Мотель*</w:t>
            </w:r>
          </w:p>
        </w:tc>
        <w:tc>
          <w:tcPr>
            <w:tcW w:w="133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мест</w:t>
            </w:r>
          </w:p>
        </w:tc>
        <w:tc>
          <w:tcPr>
            <w:tcW w:w="133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</w:t>
            </w:r>
          </w:p>
        </w:tc>
        <w:tc>
          <w:tcPr>
            <w:tcW w:w="135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</w:t>
            </w:r>
          </w:p>
        </w:tc>
        <w:tc>
          <w:tcPr>
            <w:tcW w:w="143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</w:t>
            </w:r>
          </w:p>
        </w:tc>
        <w:tc>
          <w:tcPr>
            <w:tcW w:w="133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50</w:t>
            </w:r>
          </w:p>
        </w:tc>
      </w:tr>
      <w:tr w:rsidR="00A12EA4" w:rsidRPr="00F90DE5" w:rsidTr="00385695">
        <w:tc>
          <w:tcPr>
            <w:tcW w:w="54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3</w:t>
            </w:r>
          </w:p>
        </w:tc>
        <w:tc>
          <w:tcPr>
            <w:tcW w:w="223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Банно-оздоровительный комплекс</w:t>
            </w:r>
          </w:p>
        </w:tc>
        <w:tc>
          <w:tcPr>
            <w:tcW w:w="133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мест</w:t>
            </w:r>
          </w:p>
        </w:tc>
        <w:tc>
          <w:tcPr>
            <w:tcW w:w="133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5</w:t>
            </w:r>
          </w:p>
        </w:tc>
        <w:tc>
          <w:tcPr>
            <w:tcW w:w="135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145</w:t>
            </w:r>
          </w:p>
        </w:tc>
        <w:tc>
          <w:tcPr>
            <w:tcW w:w="143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42</w:t>
            </w:r>
          </w:p>
        </w:tc>
        <w:tc>
          <w:tcPr>
            <w:tcW w:w="133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100</w:t>
            </w:r>
          </w:p>
        </w:tc>
      </w:tr>
      <w:tr w:rsidR="00A12EA4" w:rsidRPr="00F90DE5" w:rsidTr="00385695">
        <w:tc>
          <w:tcPr>
            <w:tcW w:w="54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4</w:t>
            </w:r>
          </w:p>
        </w:tc>
        <w:tc>
          <w:tcPr>
            <w:tcW w:w="223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Предприятие по стирке белья</w:t>
            </w:r>
          </w:p>
        </w:tc>
        <w:tc>
          <w:tcPr>
            <w:tcW w:w="133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кг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>/см</w:t>
            </w:r>
          </w:p>
        </w:tc>
        <w:tc>
          <w:tcPr>
            <w:tcW w:w="133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50</w:t>
            </w:r>
          </w:p>
        </w:tc>
        <w:tc>
          <w:tcPr>
            <w:tcW w:w="135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1450</w:t>
            </w:r>
          </w:p>
        </w:tc>
        <w:tc>
          <w:tcPr>
            <w:tcW w:w="143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</w:t>
            </w:r>
          </w:p>
        </w:tc>
        <w:tc>
          <w:tcPr>
            <w:tcW w:w="133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1500</w:t>
            </w:r>
          </w:p>
        </w:tc>
      </w:tr>
      <w:tr w:rsidR="00A12EA4" w:rsidRPr="00F90DE5" w:rsidTr="00385695">
        <w:tc>
          <w:tcPr>
            <w:tcW w:w="54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5</w:t>
            </w:r>
          </w:p>
        </w:tc>
        <w:tc>
          <w:tcPr>
            <w:tcW w:w="223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Предприятие по химчистке</w:t>
            </w:r>
          </w:p>
        </w:tc>
        <w:tc>
          <w:tcPr>
            <w:tcW w:w="133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кг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>/см</w:t>
            </w:r>
          </w:p>
        </w:tc>
        <w:tc>
          <w:tcPr>
            <w:tcW w:w="133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4</w:t>
            </w:r>
          </w:p>
        </w:tc>
        <w:tc>
          <w:tcPr>
            <w:tcW w:w="135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116</w:t>
            </w:r>
          </w:p>
        </w:tc>
        <w:tc>
          <w:tcPr>
            <w:tcW w:w="143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</w:t>
            </w:r>
          </w:p>
        </w:tc>
        <w:tc>
          <w:tcPr>
            <w:tcW w:w="133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120</w:t>
            </w:r>
          </w:p>
        </w:tc>
      </w:tr>
      <w:tr w:rsidR="00A12EA4" w:rsidRPr="00F90DE5" w:rsidTr="00385695">
        <w:tc>
          <w:tcPr>
            <w:tcW w:w="54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lastRenderedPageBreak/>
              <w:t>6</w:t>
            </w:r>
          </w:p>
        </w:tc>
        <w:tc>
          <w:tcPr>
            <w:tcW w:w="223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Пожарное депо</w:t>
            </w:r>
          </w:p>
        </w:tc>
        <w:tc>
          <w:tcPr>
            <w:tcW w:w="133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маш.</w:t>
            </w:r>
          </w:p>
        </w:tc>
        <w:tc>
          <w:tcPr>
            <w:tcW w:w="133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0,3</w:t>
            </w:r>
          </w:p>
        </w:tc>
        <w:tc>
          <w:tcPr>
            <w:tcW w:w="135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9</w:t>
            </w:r>
          </w:p>
        </w:tc>
        <w:tc>
          <w:tcPr>
            <w:tcW w:w="143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4</w:t>
            </w:r>
          </w:p>
        </w:tc>
        <w:tc>
          <w:tcPr>
            <w:tcW w:w="133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5</w:t>
            </w:r>
          </w:p>
        </w:tc>
      </w:tr>
      <w:tr w:rsidR="00A12EA4" w:rsidRPr="00F90DE5" w:rsidTr="00385695">
        <w:tc>
          <w:tcPr>
            <w:tcW w:w="54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7</w:t>
            </w:r>
          </w:p>
        </w:tc>
        <w:tc>
          <w:tcPr>
            <w:tcW w:w="2231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Отделение связи</w:t>
            </w:r>
          </w:p>
        </w:tc>
        <w:tc>
          <w:tcPr>
            <w:tcW w:w="133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объект</w:t>
            </w:r>
          </w:p>
        </w:tc>
        <w:tc>
          <w:tcPr>
            <w:tcW w:w="133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 на 6 т. чел.</w:t>
            </w:r>
          </w:p>
        </w:tc>
        <w:tc>
          <w:tcPr>
            <w:tcW w:w="135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5</w:t>
            </w:r>
          </w:p>
        </w:tc>
        <w:tc>
          <w:tcPr>
            <w:tcW w:w="143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</w:t>
            </w:r>
          </w:p>
        </w:tc>
        <w:tc>
          <w:tcPr>
            <w:tcW w:w="133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4</w:t>
            </w:r>
          </w:p>
        </w:tc>
      </w:tr>
    </w:tbl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* Гостиница, мотель – запроектированы как с учетом удовлетворения потребности городского поселения, так и с учетом предполагаемого туристского потока при развитии туристско-рекреационной отрасли.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896793" w:rsidRDefault="00A12EA4" w:rsidP="00A12EA4">
      <w:pPr>
        <w:pStyle w:val="3"/>
        <w:rPr>
          <w:rFonts w:ascii="Times New Roman" w:eastAsia="Calibri" w:hAnsi="Times New Roman"/>
          <w:sz w:val="28"/>
          <w:szCs w:val="28"/>
        </w:rPr>
      </w:pPr>
      <w:bookmarkStart w:id="82" w:name="_Toc470516620"/>
      <w:r w:rsidRPr="00896793">
        <w:rPr>
          <w:rFonts w:ascii="Times New Roman" w:eastAsia="Calibri" w:hAnsi="Times New Roman"/>
          <w:sz w:val="28"/>
          <w:szCs w:val="28"/>
        </w:rPr>
        <w:t>2.7.2.  Объекты капитального строительства местного значения поселения.</w:t>
      </w:r>
      <w:bookmarkEnd w:id="82"/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Согласно ст. 14 и 14.1 ФЗ-131 непосредственно к полномочиям администрации городского поселения относятся следующие предложения по территориальному планированию:</w:t>
      </w:r>
    </w:p>
    <w:p w:rsidR="00A12EA4" w:rsidRPr="00F90DE5" w:rsidRDefault="00A12EA4" w:rsidP="00A12EA4">
      <w:pPr>
        <w:numPr>
          <w:ilvl w:val="0"/>
          <w:numId w:val="70"/>
        </w:numPr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предложения по административно-территориальному устройству городского поселения город Павловск;</w:t>
      </w:r>
    </w:p>
    <w:p w:rsidR="00A12EA4" w:rsidRPr="00F90DE5" w:rsidRDefault="00A12EA4" w:rsidP="00A12EA4">
      <w:pPr>
        <w:numPr>
          <w:ilvl w:val="0"/>
          <w:numId w:val="70"/>
        </w:numPr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предложения по функциональному зонированию территории городского поселения;</w:t>
      </w:r>
    </w:p>
    <w:p w:rsidR="00A12EA4" w:rsidRPr="00F90DE5" w:rsidRDefault="00A12EA4" w:rsidP="00A12EA4">
      <w:pPr>
        <w:numPr>
          <w:ilvl w:val="0"/>
          <w:numId w:val="70"/>
        </w:numPr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предложения по размещению на территории городского поселения объектов капитального строительства местного значения, включая  в  себя  следующие подразделы: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Предложения  по обеспечению территории  городского поселения объектами  инженерной инфраструктуры:</w:t>
      </w:r>
    </w:p>
    <w:p w:rsidR="00A12EA4" w:rsidRPr="00F90DE5" w:rsidRDefault="00A12EA4" w:rsidP="00A12EA4">
      <w:pPr>
        <w:numPr>
          <w:ilvl w:val="0"/>
          <w:numId w:val="71"/>
        </w:numPr>
        <w:jc w:val="both"/>
        <w:rPr>
          <w:rFonts w:eastAsia="Calibri"/>
          <w:i/>
          <w:color w:val="000000"/>
          <w:kern w:val="24"/>
          <w:szCs w:val="22"/>
          <w:lang w:eastAsia="en-US"/>
        </w:rPr>
      </w:pPr>
      <w:r w:rsidRPr="00F90DE5">
        <w:rPr>
          <w:rFonts w:eastAsia="Calibri"/>
          <w:i/>
          <w:color w:val="000000"/>
          <w:kern w:val="24"/>
          <w:szCs w:val="22"/>
          <w:lang w:eastAsia="en-US"/>
        </w:rPr>
        <w:t>организация в  границах поселения  электро,- тепло, - газо  и водоснабжения снабжение населения топливом; организация  освещения  улиц  и установка указателей с названиями улиц и  номерами домов;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Предложения по  обеспечению территории городского поселения объектами транспортной инфраструктуры:</w:t>
      </w:r>
    </w:p>
    <w:p w:rsidR="00A12EA4" w:rsidRPr="00F90DE5" w:rsidRDefault="00A12EA4" w:rsidP="00A12EA4">
      <w:pPr>
        <w:numPr>
          <w:ilvl w:val="0"/>
          <w:numId w:val="71"/>
        </w:numPr>
        <w:jc w:val="both"/>
        <w:rPr>
          <w:rFonts w:eastAsia="Calibri"/>
          <w:i/>
          <w:color w:val="000000"/>
          <w:kern w:val="24"/>
          <w:szCs w:val="22"/>
          <w:lang w:eastAsia="en-US"/>
        </w:rPr>
      </w:pPr>
      <w:r w:rsidRPr="00F90DE5">
        <w:rPr>
          <w:rFonts w:eastAsia="Calibri"/>
          <w:i/>
          <w:color w:val="000000"/>
          <w:kern w:val="24"/>
          <w:szCs w:val="22"/>
          <w:lang w:eastAsia="en-US"/>
        </w:rPr>
        <w:t>содержание и строительство  автомобильных дорог общего пользования, мостов и иных транспортных инженерных сооружений в границах населенных пунктов  поселения, за  исключением  автомобильных дорог  общего пользования, мостов и  иных транспортных инженерных сооружений  федерального  и регионального значения;</w:t>
      </w:r>
    </w:p>
    <w:p w:rsidR="00A12EA4" w:rsidRPr="00F90DE5" w:rsidRDefault="00A12EA4" w:rsidP="00A12EA4">
      <w:pPr>
        <w:numPr>
          <w:ilvl w:val="0"/>
          <w:numId w:val="71"/>
        </w:numPr>
        <w:jc w:val="both"/>
        <w:rPr>
          <w:rFonts w:eastAsia="Calibri"/>
          <w:i/>
          <w:color w:val="000000"/>
          <w:kern w:val="24"/>
          <w:szCs w:val="22"/>
          <w:lang w:eastAsia="en-US"/>
        </w:rPr>
      </w:pPr>
      <w:r w:rsidRPr="00F90DE5">
        <w:rPr>
          <w:rFonts w:eastAsia="Calibri"/>
          <w:i/>
          <w:color w:val="000000"/>
          <w:kern w:val="24"/>
          <w:szCs w:val="22"/>
          <w:lang w:eastAsia="en-US"/>
        </w:rPr>
        <w:t>создание  условий  для  предоставления транспортных услуг населению и организация  транспортного обслуживания населения  в  границах поселения;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Предложения по обеспечению территории  городского поселения объектами жилой  социальной  инфраструктуры:</w:t>
      </w:r>
    </w:p>
    <w:p w:rsidR="00A12EA4" w:rsidRPr="00F90DE5" w:rsidRDefault="00A12EA4" w:rsidP="00A12EA4">
      <w:pPr>
        <w:numPr>
          <w:ilvl w:val="0"/>
          <w:numId w:val="72"/>
        </w:numPr>
        <w:jc w:val="both"/>
        <w:rPr>
          <w:rFonts w:eastAsia="Calibri"/>
          <w:i/>
          <w:color w:val="000000"/>
          <w:kern w:val="24"/>
          <w:szCs w:val="22"/>
          <w:lang w:eastAsia="en-US"/>
        </w:rPr>
      </w:pPr>
      <w:r w:rsidRPr="00F90DE5">
        <w:rPr>
          <w:rFonts w:eastAsia="Calibri"/>
          <w:i/>
          <w:color w:val="000000"/>
          <w:kern w:val="24"/>
          <w:szCs w:val="22"/>
          <w:lang w:eastAsia="en-US"/>
        </w:rPr>
        <w:t>обеспечение малоимущих граждан, проживающих в поселении  и нуждающихся  в улучшении жилищных условий, жилыми помещениями в соответствии  с  жилищным законодательством, организация строительства и содержания  муниципального жилищного фонда, создание условий для  жилищного строительства;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Предложения по обеспечению территории городского поселения  объектами связи, торговли, общественного питания, бытового обслуживания, жилищно-коммунального хозяйства:</w:t>
      </w:r>
    </w:p>
    <w:p w:rsidR="00A12EA4" w:rsidRPr="00F90DE5" w:rsidRDefault="00A12EA4" w:rsidP="00A12EA4">
      <w:pPr>
        <w:numPr>
          <w:ilvl w:val="0"/>
          <w:numId w:val="72"/>
        </w:numPr>
        <w:jc w:val="both"/>
        <w:rPr>
          <w:rFonts w:eastAsia="Calibri"/>
          <w:i/>
          <w:color w:val="000000"/>
          <w:kern w:val="24"/>
          <w:szCs w:val="22"/>
          <w:lang w:eastAsia="en-US"/>
        </w:rPr>
      </w:pPr>
      <w:r w:rsidRPr="00F90DE5">
        <w:rPr>
          <w:rFonts w:eastAsia="Calibri"/>
          <w:i/>
          <w:color w:val="000000"/>
          <w:kern w:val="24"/>
          <w:szCs w:val="22"/>
          <w:lang w:eastAsia="en-US"/>
        </w:rPr>
        <w:t>создание условий для обеспечения жителей поселения услугами связи, общественного  питания, торговли и бытового обслуживания.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Предложения по обеспечению территории городского поселения объектами библиотечного обслуживания, культуры, объектами  физкультуры  и спорта:</w:t>
      </w:r>
    </w:p>
    <w:p w:rsidR="00A12EA4" w:rsidRPr="00F90DE5" w:rsidRDefault="00A12EA4" w:rsidP="00A12EA4">
      <w:pPr>
        <w:numPr>
          <w:ilvl w:val="0"/>
          <w:numId w:val="72"/>
        </w:numPr>
        <w:jc w:val="both"/>
        <w:rPr>
          <w:rFonts w:eastAsia="Calibri"/>
          <w:i/>
          <w:color w:val="000000"/>
          <w:kern w:val="24"/>
          <w:szCs w:val="22"/>
          <w:lang w:eastAsia="en-US"/>
        </w:rPr>
      </w:pPr>
      <w:r w:rsidRPr="00F90DE5">
        <w:rPr>
          <w:rFonts w:eastAsia="Calibri"/>
          <w:i/>
          <w:color w:val="000000"/>
          <w:kern w:val="24"/>
          <w:szCs w:val="22"/>
          <w:lang w:eastAsia="en-US"/>
        </w:rPr>
        <w:t>организация библиотечного обслуживания населения;</w:t>
      </w:r>
    </w:p>
    <w:p w:rsidR="00A12EA4" w:rsidRPr="00F90DE5" w:rsidRDefault="00A12EA4" w:rsidP="00A12EA4">
      <w:pPr>
        <w:numPr>
          <w:ilvl w:val="0"/>
          <w:numId w:val="72"/>
        </w:numPr>
        <w:jc w:val="both"/>
        <w:rPr>
          <w:rFonts w:eastAsia="Calibri"/>
          <w:i/>
          <w:color w:val="000000"/>
          <w:kern w:val="24"/>
          <w:szCs w:val="22"/>
          <w:lang w:eastAsia="en-US"/>
        </w:rPr>
      </w:pPr>
      <w:r w:rsidRPr="00F90DE5">
        <w:rPr>
          <w:rFonts w:eastAsia="Calibri"/>
          <w:i/>
          <w:color w:val="000000"/>
          <w:kern w:val="24"/>
          <w:szCs w:val="22"/>
          <w:lang w:eastAsia="en-US"/>
        </w:rPr>
        <w:t>создание условий для организации досуга и обеспечения жителей поселения услугами организаций культуры;</w:t>
      </w:r>
    </w:p>
    <w:p w:rsidR="00A12EA4" w:rsidRPr="00F90DE5" w:rsidRDefault="00A12EA4" w:rsidP="00A12EA4">
      <w:pPr>
        <w:numPr>
          <w:ilvl w:val="0"/>
          <w:numId w:val="72"/>
        </w:numPr>
        <w:jc w:val="both"/>
        <w:rPr>
          <w:rFonts w:eastAsia="Calibri"/>
          <w:i/>
          <w:color w:val="000000"/>
          <w:kern w:val="24"/>
          <w:szCs w:val="22"/>
          <w:lang w:eastAsia="en-US"/>
        </w:rPr>
      </w:pPr>
      <w:r w:rsidRPr="00F90DE5">
        <w:rPr>
          <w:rFonts w:eastAsia="Calibri"/>
          <w:i/>
          <w:color w:val="000000"/>
          <w:kern w:val="24"/>
          <w:szCs w:val="22"/>
          <w:lang w:eastAsia="en-US"/>
        </w:rPr>
        <w:t>охрана и сохранение объектов культурного наследия (памятников истории  и  культуры  местного (муниципального) значения, расположенных в  границах поселения;</w:t>
      </w:r>
    </w:p>
    <w:p w:rsidR="00A12EA4" w:rsidRPr="00F90DE5" w:rsidRDefault="00A12EA4" w:rsidP="00A12EA4">
      <w:pPr>
        <w:numPr>
          <w:ilvl w:val="0"/>
          <w:numId w:val="72"/>
        </w:numPr>
        <w:jc w:val="both"/>
        <w:rPr>
          <w:rFonts w:eastAsia="Calibri"/>
          <w:i/>
          <w:color w:val="000000"/>
          <w:kern w:val="24"/>
          <w:szCs w:val="22"/>
          <w:lang w:eastAsia="en-US"/>
        </w:rPr>
      </w:pPr>
      <w:r w:rsidRPr="00F90DE5">
        <w:rPr>
          <w:rFonts w:eastAsia="Calibri"/>
          <w:i/>
          <w:color w:val="000000"/>
          <w:kern w:val="24"/>
          <w:szCs w:val="22"/>
          <w:lang w:eastAsia="en-US"/>
        </w:rPr>
        <w:t>обеспечение условий для развития на  территории поселения  массовой физической  культуры и спорта.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Предложения по обеспечению территории городского  поселения объектами  массового  отдыха  жителей, благоустройство  и озеленение  территории:</w:t>
      </w:r>
    </w:p>
    <w:p w:rsidR="00A12EA4" w:rsidRPr="00F90DE5" w:rsidRDefault="00A12EA4" w:rsidP="00A12EA4">
      <w:pPr>
        <w:numPr>
          <w:ilvl w:val="0"/>
          <w:numId w:val="73"/>
        </w:numPr>
        <w:jc w:val="both"/>
        <w:rPr>
          <w:rFonts w:eastAsia="Calibri"/>
          <w:i/>
          <w:color w:val="000000"/>
          <w:kern w:val="24"/>
          <w:szCs w:val="22"/>
          <w:lang w:eastAsia="en-US"/>
        </w:rPr>
      </w:pPr>
      <w:r w:rsidRPr="00F90DE5">
        <w:rPr>
          <w:rFonts w:eastAsia="Calibri"/>
          <w:i/>
          <w:color w:val="000000"/>
          <w:kern w:val="24"/>
          <w:szCs w:val="22"/>
          <w:lang w:eastAsia="en-US"/>
        </w:rPr>
        <w:t>создание условий для массового отдыха жителей поселения, организация обустройства  мест массового  отдыха  населения;</w:t>
      </w:r>
    </w:p>
    <w:p w:rsidR="00A12EA4" w:rsidRPr="00F90DE5" w:rsidRDefault="00A12EA4" w:rsidP="00A12EA4">
      <w:pPr>
        <w:numPr>
          <w:ilvl w:val="0"/>
          <w:numId w:val="73"/>
        </w:numPr>
        <w:jc w:val="both"/>
        <w:rPr>
          <w:rFonts w:eastAsia="Calibri"/>
          <w:i/>
          <w:color w:val="000000"/>
          <w:kern w:val="24"/>
          <w:szCs w:val="22"/>
          <w:lang w:eastAsia="en-US"/>
        </w:rPr>
      </w:pPr>
      <w:r w:rsidRPr="00F90DE5">
        <w:rPr>
          <w:rFonts w:eastAsia="Calibri"/>
          <w:i/>
          <w:color w:val="000000"/>
          <w:kern w:val="24"/>
          <w:szCs w:val="22"/>
          <w:lang w:eastAsia="en-US"/>
        </w:rPr>
        <w:t>организация  благоустройства и озеленения территории поселения.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Предложения  по обеспечению территории городского  поселения  местами сбора  бытовых отходов и кладбищами.</w:t>
      </w:r>
    </w:p>
    <w:p w:rsidR="00A12EA4" w:rsidRPr="00F90DE5" w:rsidRDefault="00A12EA4" w:rsidP="00A12EA4">
      <w:pPr>
        <w:numPr>
          <w:ilvl w:val="0"/>
          <w:numId w:val="3"/>
        </w:numPr>
        <w:jc w:val="both"/>
        <w:rPr>
          <w:rFonts w:eastAsia="Calibri"/>
          <w:i/>
          <w:color w:val="000000"/>
          <w:kern w:val="24"/>
          <w:szCs w:val="22"/>
          <w:lang w:eastAsia="en-US"/>
        </w:rPr>
      </w:pPr>
      <w:r w:rsidRPr="00F90DE5">
        <w:rPr>
          <w:rFonts w:eastAsia="Calibri"/>
          <w:i/>
          <w:color w:val="000000"/>
          <w:kern w:val="24"/>
          <w:szCs w:val="22"/>
          <w:lang w:eastAsia="en-US"/>
        </w:rPr>
        <w:t>организация сбора  и вывоза  бытовых отходов и  мусора;</w:t>
      </w:r>
    </w:p>
    <w:p w:rsidR="00A12EA4" w:rsidRPr="00F90DE5" w:rsidRDefault="00A12EA4" w:rsidP="00A12EA4">
      <w:pPr>
        <w:numPr>
          <w:ilvl w:val="0"/>
          <w:numId w:val="3"/>
        </w:numPr>
        <w:jc w:val="both"/>
        <w:rPr>
          <w:rFonts w:eastAsia="Calibri"/>
          <w:i/>
          <w:color w:val="000000"/>
          <w:kern w:val="24"/>
          <w:szCs w:val="22"/>
          <w:lang w:eastAsia="en-US"/>
        </w:rPr>
      </w:pPr>
      <w:r w:rsidRPr="00F90DE5">
        <w:rPr>
          <w:rFonts w:eastAsia="Calibri"/>
          <w:i/>
          <w:color w:val="000000"/>
          <w:kern w:val="24"/>
          <w:szCs w:val="22"/>
          <w:lang w:eastAsia="en-US"/>
        </w:rPr>
        <w:t>содержание  мест  захоронения, организация ритуальных услуг.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Предложения по обеспечению территории городского поселения мерами пожарной безопасности.</w:t>
      </w:r>
    </w:p>
    <w:p w:rsidR="00A12EA4" w:rsidRPr="00F90DE5" w:rsidRDefault="00A12EA4" w:rsidP="00A12EA4">
      <w:pPr>
        <w:numPr>
          <w:ilvl w:val="1"/>
          <w:numId w:val="3"/>
        </w:numPr>
        <w:tabs>
          <w:tab w:val="num" w:pos="1344"/>
        </w:tabs>
        <w:ind w:left="1358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i/>
          <w:color w:val="000000"/>
          <w:kern w:val="24"/>
          <w:szCs w:val="22"/>
          <w:lang w:eastAsia="en-US"/>
        </w:rPr>
        <w:t>обеспечение первичных мер пожарной безопасности в границах населенного пункта.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значения, а также мероприятия по их снижению, приводятся в томе </w:t>
      </w:r>
      <w:r w:rsidRPr="00F90DE5">
        <w:rPr>
          <w:rFonts w:eastAsia="Calibri"/>
          <w:color w:val="000000"/>
          <w:kern w:val="24"/>
          <w:szCs w:val="22"/>
          <w:lang w:val="en-US" w:eastAsia="en-US"/>
        </w:rPr>
        <w:t>III</w:t>
      </w: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«Перечень основных факторов риска возникновения чрезвычайных ситуаций  природного  и техногенного  характера.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896793" w:rsidRDefault="00A12EA4" w:rsidP="00A12EA4">
      <w:pPr>
        <w:pStyle w:val="3"/>
        <w:rPr>
          <w:rFonts w:ascii="Times New Roman" w:eastAsia="Calibri" w:hAnsi="Times New Roman"/>
          <w:sz w:val="28"/>
          <w:szCs w:val="28"/>
          <w:lang w:eastAsia="en-US"/>
        </w:rPr>
      </w:pPr>
      <w:bookmarkStart w:id="83" w:name="_Toc470516621"/>
      <w:r w:rsidRPr="00896793">
        <w:rPr>
          <w:rFonts w:ascii="Times New Roman" w:eastAsia="Calibri" w:hAnsi="Times New Roman"/>
          <w:sz w:val="28"/>
          <w:szCs w:val="28"/>
          <w:lang w:eastAsia="en-US"/>
        </w:rPr>
        <w:t>2.7.3. Жилищный фонд. Обоснование объемов и территорий жилищного строительства.</w:t>
      </w:r>
      <w:bookmarkEnd w:id="83"/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1"/>
          <w:szCs w:val="22"/>
        </w:rPr>
      </w:pPr>
      <w:r w:rsidRPr="00F90DE5">
        <w:rPr>
          <w:rFonts w:eastAsia="Calibri"/>
          <w:color w:val="000000"/>
          <w:kern w:val="1"/>
          <w:szCs w:val="22"/>
        </w:rPr>
        <w:t>Жилая застройка занимает большую часть территории города.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1"/>
          <w:szCs w:val="22"/>
        </w:rPr>
      </w:pPr>
      <w:r w:rsidRPr="00F90DE5">
        <w:rPr>
          <w:rFonts w:eastAsia="Calibri"/>
          <w:color w:val="000000"/>
          <w:kern w:val="1"/>
          <w:szCs w:val="22"/>
        </w:rPr>
        <w:t>В старой исторической части города застройка, в основном, одноэтажная усадебная и частично 2</w:t>
      </w:r>
      <w:r w:rsidRPr="00F90DE5">
        <w:rPr>
          <w:rFonts w:eastAsia="Calibri"/>
          <w:color w:val="000000"/>
          <w:kern w:val="1"/>
          <w:szCs w:val="22"/>
          <w:vertAlign w:val="superscript"/>
        </w:rPr>
        <w:t>х</w:t>
      </w:r>
      <w:r w:rsidRPr="00F90DE5">
        <w:rPr>
          <w:rFonts w:eastAsia="Calibri"/>
          <w:color w:val="000000"/>
          <w:kern w:val="1"/>
          <w:szCs w:val="22"/>
        </w:rPr>
        <w:t xml:space="preserve"> этажная, регулярной планировки, с прямоугольной сеткой улиц и малыми кварталами.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1"/>
          <w:szCs w:val="22"/>
        </w:rPr>
      </w:pPr>
      <w:r w:rsidRPr="00F90DE5">
        <w:rPr>
          <w:rFonts w:eastAsia="Calibri"/>
          <w:color w:val="000000"/>
          <w:kern w:val="1"/>
          <w:szCs w:val="22"/>
        </w:rPr>
        <w:t>В восточной части появились микрорайоны и кварталы современной 4-5 этажной застройки. Активное их освоение велось в 70-80</w:t>
      </w:r>
      <w:r w:rsidRPr="00F90DE5">
        <w:rPr>
          <w:rFonts w:eastAsia="Calibri"/>
          <w:color w:val="000000"/>
          <w:kern w:val="1"/>
          <w:szCs w:val="22"/>
          <w:vertAlign w:val="superscript"/>
        </w:rPr>
        <w:t>х</w:t>
      </w:r>
      <w:r w:rsidRPr="00F90DE5">
        <w:rPr>
          <w:rFonts w:eastAsia="Calibri"/>
          <w:color w:val="000000"/>
          <w:kern w:val="1"/>
          <w:szCs w:val="22"/>
        </w:rPr>
        <w:t xml:space="preserve"> годах.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1"/>
          <w:szCs w:val="22"/>
        </w:rPr>
      </w:pPr>
      <w:r w:rsidRPr="00F90DE5">
        <w:rPr>
          <w:rFonts w:eastAsia="Calibri"/>
          <w:color w:val="000000"/>
          <w:kern w:val="1"/>
          <w:szCs w:val="22"/>
        </w:rPr>
        <w:t>Однако в 90</w:t>
      </w:r>
      <w:r w:rsidRPr="00F90DE5">
        <w:rPr>
          <w:rFonts w:eastAsia="Calibri"/>
          <w:color w:val="000000"/>
          <w:kern w:val="1"/>
          <w:szCs w:val="22"/>
          <w:vertAlign w:val="superscript"/>
        </w:rPr>
        <w:t>х</w:t>
      </w:r>
      <w:r w:rsidRPr="00F90DE5">
        <w:rPr>
          <w:rFonts w:eastAsia="Calibri"/>
          <w:color w:val="000000"/>
          <w:kern w:val="1"/>
          <w:szCs w:val="22"/>
        </w:rPr>
        <w:t xml:space="preserve"> годах произошли  кардинальные изменения в области жилищного строительства, приоритетность приобретает малоэтажная усадебная застройка, требующая значительных территорий. </w:t>
      </w:r>
      <w:proofErr w:type="gramStart"/>
      <w:r w:rsidRPr="00F90DE5">
        <w:rPr>
          <w:rFonts w:eastAsia="Calibri"/>
          <w:color w:val="000000"/>
          <w:kern w:val="1"/>
          <w:szCs w:val="22"/>
        </w:rPr>
        <w:t>Под малоэтажное строительство выделяются территории сельскохозяйственного использования в южной и юго-восточной частях.</w:t>
      </w:r>
      <w:proofErr w:type="gramEnd"/>
      <w:r w:rsidRPr="00F90DE5">
        <w:rPr>
          <w:rFonts w:eastAsia="Calibri"/>
          <w:color w:val="000000"/>
          <w:kern w:val="1"/>
          <w:szCs w:val="22"/>
        </w:rPr>
        <w:t xml:space="preserve"> Жилищный фонд городского поселения на 1.01.2008 года составил 519,8 тыс. м</w:t>
      </w:r>
      <w:proofErr w:type="gramStart"/>
      <w:r w:rsidRPr="00F90DE5">
        <w:rPr>
          <w:rFonts w:eastAsia="Calibri"/>
          <w:color w:val="000000"/>
          <w:kern w:val="1"/>
          <w:szCs w:val="22"/>
          <w:vertAlign w:val="superscript"/>
        </w:rPr>
        <w:t>2</w:t>
      </w:r>
      <w:proofErr w:type="gramEnd"/>
      <w:r w:rsidRPr="00F90DE5">
        <w:rPr>
          <w:rFonts w:eastAsia="Calibri"/>
          <w:color w:val="000000"/>
          <w:kern w:val="1"/>
          <w:szCs w:val="22"/>
        </w:rPr>
        <w:t xml:space="preserve"> общей площади, из них: находящийся в муниципальной собственности – 9,0%; в личной собственности – 90,2%; ведомственный жилищный фонд – 0,8%.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1"/>
          <w:szCs w:val="22"/>
        </w:rPr>
      </w:pPr>
    </w:p>
    <w:p w:rsidR="00A12EA4" w:rsidRPr="00F90DE5" w:rsidRDefault="00A12EA4" w:rsidP="00A12EA4">
      <w:pPr>
        <w:jc w:val="center"/>
        <w:outlineLvl w:val="0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Распределение жилищного фонда по этажности: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1"/>
          <w:szCs w:val="22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887"/>
        <w:gridCol w:w="2377"/>
        <w:gridCol w:w="1186"/>
      </w:tblGrid>
      <w:tr w:rsidR="00A12EA4" w:rsidRPr="00F90DE5" w:rsidTr="00385695">
        <w:tc>
          <w:tcPr>
            <w:tcW w:w="648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1"/>
                <w:szCs w:val="22"/>
              </w:rPr>
            </w:pPr>
            <w:r w:rsidRPr="00F90DE5">
              <w:rPr>
                <w:rFonts w:eastAsia="Calibri"/>
                <w:color w:val="000000"/>
                <w:kern w:val="1"/>
                <w:szCs w:val="22"/>
              </w:rPr>
              <w:t xml:space="preserve">№ </w:t>
            </w:r>
            <w:proofErr w:type="gramStart"/>
            <w:r w:rsidRPr="00F90DE5">
              <w:rPr>
                <w:rFonts w:eastAsia="Calibri"/>
                <w:color w:val="000000"/>
                <w:kern w:val="1"/>
                <w:szCs w:val="22"/>
              </w:rPr>
              <w:t>п</w:t>
            </w:r>
            <w:proofErr w:type="gramEnd"/>
            <w:r w:rsidRPr="00F90DE5">
              <w:rPr>
                <w:rFonts w:eastAsia="Calibri"/>
                <w:color w:val="000000"/>
                <w:kern w:val="1"/>
                <w:szCs w:val="22"/>
              </w:rPr>
              <w:t>/п</w:t>
            </w:r>
          </w:p>
        </w:tc>
        <w:tc>
          <w:tcPr>
            <w:tcW w:w="388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1"/>
                <w:szCs w:val="22"/>
              </w:rPr>
            </w:pPr>
            <w:r w:rsidRPr="00F90DE5">
              <w:rPr>
                <w:rFonts w:eastAsia="Calibri"/>
                <w:color w:val="000000"/>
                <w:kern w:val="1"/>
                <w:szCs w:val="22"/>
              </w:rPr>
              <w:t>Распределение по этажности</w:t>
            </w:r>
          </w:p>
        </w:tc>
        <w:tc>
          <w:tcPr>
            <w:tcW w:w="237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1"/>
                <w:szCs w:val="22"/>
              </w:rPr>
            </w:pPr>
            <w:r w:rsidRPr="00F90DE5">
              <w:rPr>
                <w:rFonts w:eastAsia="Calibri"/>
                <w:color w:val="000000"/>
                <w:kern w:val="1"/>
                <w:szCs w:val="22"/>
              </w:rPr>
              <w:t>Общая площадь жил</w:t>
            </w:r>
            <w:proofErr w:type="gramStart"/>
            <w:r w:rsidRPr="00F90DE5">
              <w:rPr>
                <w:rFonts w:eastAsia="Calibri"/>
                <w:color w:val="000000"/>
                <w:kern w:val="1"/>
                <w:szCs w:val="22"/>
              </w:rPr>
              <w:t>.</w:t>
            </w:r>
            <w:proofErr w:type="gramEnd"/>
            <w:r w:rsidRPr="00F90DE5">
              <w:rPr>
                <w:rFonts w:eastAsia="Calibri"/>
                <w:color w:val="000000"/>
                <w:kern w:val="1"/>
                <w:szCs w:val="22"/>
              </w:rPr>
              <w:t xml:space="preserve"> </w:t>
            </w:r>
            <w:proofErr w:type="gramStart"/>
            <w:r w:rsidRPr="00F90DE5">
              <w:rPr>
                <w:rFonts w:eastAsia="Calibri"/>
                <w:color w:val="000000"/>
                <w:kern w:val="1"/>
                <w:szCs w:val="22"/>
              </w:rPr>
              <w:t>ф</w:t>
            </w:r>
            <w:proofErr w:type="gramEnd"/>
            <w:r w:rsidRPr="00F90DE5">
              <w:rPr>
                <w:rFonts w:eastAsia="Calibri"/>
                <w:color w:val="000000"/>
                <w:kern w:val="1"/>
                <w:szCs w:val="22"/>
              </w:rPr>
              <w:t>онда, тыс. м</w:t>
            </w:r>
            <w:r w:rsidRPr="00F90DE5">
              <w:rPr>
                <w:rFonts w:eastAsia="Calibri"/>
                <w:color w:val="000000"/>
                <w:kern w:val="1"/>
                <w:szCs w:val="22"/>
                <w:vertAlign w:val="superscript"/>
              </w:rPr>
              <w:t>2</w:t>
            </w:r>
          </w:p>
        </w:tc>
        <w:tc>
          <w:tcPr>
            <w:tcW w:w="118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1"/>
                <w:szCs w:val="22"/>
              </w:rPr>
            </w:pPr>
            <w:r w:rsidRPr="00F90DE5">
              <w:rPr>
                <w:rFonts w:eastAsia="Calibri"/>
                <w:color w:val="000000"/>
                <w:kern w:val="1"/>
                <w:szCs w:val="22"/>
              </w:rPr>
              <w:t>%</w:t>
            </w:r>
          </w:p>
        </w:tc>
      </w:tr>
      <w:tr w:rsidR="00A12EA4" w:rsidRPr="00F90DE5" w:rsidTr="00385695">
        <w:tc>
          <w:tcPr>
            <w:tcW w:w="64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color w:val="000000"/>
                <w:kern w:val="1"/>
                <w:szCs w:val="22"/>
              </w:rPr>
            </w:pPr>
            <w:r w:rsidRPr="00F90DE5">
              <w:rPr>
                <w:rFonts w:eastAsia="Calibri"/>
                <w:color w:val="000000"/>
                <w:kern w:val="1"/>
                <w:szCs w:val="22"/>
              </w:rPr>
              <w:t>1</w:t>
            </w:r>
          </w:p>
        </w:tc>
        <w:tc>
          <w:tcPr>
            <w:tcW w:w="3887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color w:val="000000"/>
                <w:kern w:val="1"/>
                <w:szCs w:val="22"/>
              </w:rPr>
            </w:pPr>
            <w:r w:rsidRPr="00F90DE5">
              <w:rPr>
                <w:rFonts w:eastAsia="Calibri"/>
                <w:color w:val="000000"/>
                <w:kern w:val="1"/>
                <w:szCs w:val="22"/>
              </w:rPr>
              <w:t>4-5 этажный</w:t>
            </w:r>
          </w:p>
        </w:tc>
        <w:tc>
          <w:tcPr>
            <w:tcW w:w="237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1"/>
                <w:szCs w:val="22"/>
              </w:rPr>
            </w:pPr>
            <w:r w:rsidRPr="00F90DE5">
              <w:rPr>
                <w:rFonts w:eastAsia="Calibri"/>
                <w:color w:val="000000"/>
                <w:kern w:val="1"/>
                <w:szCs w:val="22"/>
              </w:rPr>
              <w:t>247,9</w:t>
            </w:r>
          </w:p>
        </w:tc>
        <w:tc>
          <w:tcPr>
            <w:tcW w:w="118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1"/>
                <w:szCs w:val="22"/>
              </w:rPr>
            </w:pPr>
            <w:r w:rsidRPr="00F90DE5">
              <w:rPr>
                <w:rFonts w:eastAsia="Calibri"/>
                <w:color w:val="000000"/>
                <w:kern w:val="1"/>
                <w:szCs w:val="22"/>
              </w:rPr>
              <w:t>47,7</w:t>
            </w:r>
          </w:p>
        </w:tc>
      </w:tr>
      <w:tr w:rsidR="00A12EA4" w:rsidRPr="00F90DE5" w:rsidTr="00385695">
        <w:tc>
          <w:tcPr>
            <w:tcW w:w="64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color w:val="000000"/>
                <w:kern w:val="1"/>
                <w:szCs w:val="22"/>
              </w:rPr>
            </w:pPr>
            <w:r w:rsidRPr="00F90DE5">
              <w:rPr>
                <w:rFonts w:eastAsia="Calibri"/>
                <w:color w:val="000000"/>
                <w:kern w:val="1"/>
                <w:szCs w:val="22"/>
              </w:rPr>
              <w:t>2</w:t>
            </w:r>
          </w:p>
        </w:tc>
        <w:tc>
          <w:tcPr>
            <w:tcW w:w="3887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color w:val="000000"/>
                <w:kern w:val="1"/>
                <w:szCs w:val="22"/>
              </w:rPr>
            </w:pPr>
            <w:r w:rsidRPr="00F90DE5">
              <w:rPr>
                <w:rFonts w:eastAsia="Calibri"/>
                <w:color w:val="000000"/>
                <w:kern w:val="1"/>
                <w:szCs w:val="22"/>
              </w:rPr>
              <w:t>2-3 этажный</w:t>
            </w:r>
          </w:p>
        </w:tc>
        <w:tc>
          <w:tcPr>
            <w:tcW w:w="237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1"/>
                <w:szCs w:val="22"/>
              </w:rPr>
            </w:pPr>
            <w:r w:rsidRPr="00F90DE5">
              <w:rPr>
                <w:rFonts w:eastAsia="Calibri"/>
                <w:color w:val="000000"/>
                <w:kern w:val="1"/>
                <w:szCs w:val="22"/>
              </w:rPr>
              <w:t>140,8</w:t>
            </w:r>
          </w:p>
        </w:tc>
        <w:tc>
          <w:tcPr>
            <w:tcW w:w="118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1"/>
                <w:szCs w:val="22"/>
              </w:rPr>
            </w:pPr>
            <w:r w:rsidRPr="00F90DE5">
              <w:rPr>
                <w:rFonts w:eastAsia="Calibri"/>
                <w:color w:val="000000"/>
                <w:kern w:val="1"/>
                <w:szCs w:val="22"/>
              </w:rPr>
              <w:t>27,1</w:t>
            </w:r>
          </w:p>
        </w:tc>
      </w:tr>
      <w:tr w:rsidR="00A12EA4" w:rsidRPr="00F90DE5" w:rsidTr="00385695">
        <w:tc>
          <w:tcPr>
            <w:tcW w:w="64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color w:val="000000"/>
                <w:kern w:val="1"/>
                <w:szCs w:val="22"/>
              </w:rPr>
            </w:pPr>
            <w:r w:rsidRPr="00F90DE5">
              <w:rPr>
                <w:rFonts w:eastAsia="Calibri"/>
                <w:color w:val="000000"/>
                <w:kern w:val="1"/>
                <w:szCs w:val="22"/>
              </w:rPr>
              <w:t>3</w:t>
            </w:r>
          </w:p>
        </w:tc>
        <w:tc>
          <w:tcPr>
            <w:tcW w:w="3887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color w:val="000000"/>
                <w:kern w:val="1"/>
                <w:szCs w:val="22"/>
              </w:rPr>
            </w:pPr>
            <w:r w:rsidRPr="00F90DE5">
              <w:rPr>
                <w:rFonts w:eastAsia="Calibri"/>
                <w:color w:val="000000"/>
                <w:kern w:val="1"/>
                <w:szCs w:val="22"/>
              </w:rPr>
              <w:t>1 этажный</w:t>
            </w:r>
          </w:p>
        </w:tc>
        <w:tc>
          <w:tcPr>
            <w:tcW w:w="237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1"/>
                <w:szCs w:val="22"/>
              </w:rPr>
            </w:pPr>
            <w:r w:rsidRPr="00F90DE5">
              <w:rPr>
                <w:rFonts w:eastAsia="Calibri"/>
                <w:color w:val="000000"/>
                <w:kern w:val="1"/>
                <w:szCs w:val="22"/>
              </w:rPr>
              <w:t>131,1</w:t>
            </w:r>
          </w:p>
        </w:tc>
        <w:tc>
          <w:tcPr>
            <w:tcW w:w="118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1"/>
                <w:szCs w:val="22"/>
              </w:rPr>
            </w:pPr>
            <w:r w:rsidRPr="00F90DE5">
              <w:rPr>
                <w:rFonts w:eastAsia="Calibri"/>
                <w:color w:val="000000"/>
                <w:kern w:val="1"/>
                <w:szCs w:val="22"/>
              </w:rPr>
              <w:t>25,2</w:t>
            </w:r>
          </w:p>
        </w:tc>
      </w:tr>
      <w:tr w:rsidR="00A12EA4" w:rsidRPr="00F90DE5" w:rsidTr="00385695">
        <w:tc>
          <w:tcPr>
            <w:tcW w:w="648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color w:val="000000"/>
                <w:kern w:val="1"/>
                <w:szCs w:val="22"/>
              </w:rPr>
            </w:pPr>
          </w:p>
        </w:tc>
        <w:tc>
          <w:tcPr>
            <w:tcW w:w="388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1"/>
                <w:szCs w:val="22"/>
              </w:rPr>
            </w:pPr>
            <w:r w:rsidRPr="00F90DE5">
              <w:rPr>
                <w:rFonts w:eastAsia="Calibri"/>
                <w:color w:val="000000"/>
                <w:kern w:val="1"/>
                <w:szCs w:val="22"/>
              </w:rPr>
              <w:t>Итого:</w:t>
            </w:r>
          </w:p>
        </w:tc>
        <w:tc>
          <w:tcPr>
            <w:tcW w:w="237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1"/>
                <w:szCs w:val="22"/>
              </w:rPr>
            </w:pPr>
            <w:r w:rsidRPr="00F90DE5">
              <w:rPr>
                <w:rFonts w:eastAsia="Calibri"/>
                <w:color w:val="000000"/>
                <w:kern w:val="1"/>
                <w:szCs w:val="22"/>
              </w:rPr>
              <w:t>519,8</w:t>
            </w:r>
          </w:p>
        </w:tc>
        <w:tc>
          <w:tcPr>
            <w:tcW w:w="118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1"/>
                <w:szCs w:val="22"/>
              </w:rPr>
            </w:pPr>
            <w:r w:rsidRPr="00F90DE5">
              <w:rPr>
                <w:rFonts w:eastAsia="Calibri"/>
                <w:color w:val="000000"/>
                <w:kern w:val="1"/>
                <w:szCs w:val="22"/>
              </w:rPr>
              <w:t>100,0</w:t>
            </w:r>
          </w:p>
        </w:tc>
      </w:tr>
    </w:tbl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1"/>
          <w:szCs w:val="22"/>
        </w:rPr>
      </w:pPr>
    </w:p>
    <w:p w:rsidR="00A12EA4" w:rsidRPr="00F90DE5" w:rsidRDefault="00A12EA4" w:rsidP="00A12EA4">
      <w:pPr>
        <w:jc w:val="center"/>
        <w:outlineLvl w:val="0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Характеристика существующего жилищного фонда по степени благоустройства.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</w:p>
    <w:tbl>
      <w:tblPr>
        <w:tblW w:w="9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790"/>
        <w:gridCol w:w="900"/>
        <w:gridCol w:w="736"/>
        <w:gridCol w:w="720"/>
        <w:gridCol w:w="720"/>
        <w:gridCol w:w="900"/>
        <w:gridCol w:w="828"/>
        <w:gridCol w:w="720"/>
        <w:gridCol w:w="900"/>
        <w:gridCol w:w="900"/>
        <w:gridCol w:w="720"/>
      </w:tblGrid>
      <w:tr w:rsidR="00A12EA4" w:rsidRPr="00F90DE5" w:rsidTr="00385695">
        <w:tc>
          <w:tcPr>
            <w:tcW w:w="1440" w:type="dxa"/>
            <w:gridSpan w:val="2"/>
            <w:vMerge w:val="restart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Жилищный фонд, всего, т. м</w:t>
            </w:r>
            <w:proofErr w:type="gramStart"/>
            <w:r w:rsidRPr="00F90DE5">
              <w:rPr>
                <w:rFonts w:eastAsia="Calibri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8044" w:type="dxa"/>
            <w:gridSpan w:val="10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в том </w:t>
            </w:r>
            <w:proofErr w:type="gramStart"/>
            <w:r w:rsidRPr="00F90DE5">
              <w:rPr>
                <w:rFonts w:eastAsia="Calibri"/>
                <w:lang w:eastAsia="en-US"/>
              </w:rPr>
              <w:t>числе</w:t>
            </w:r>
            <w:proofErr w:type="gramEnd"/>
            <w:r w:rsidRPr="00F90DE5">
              <w:rPr>
                <w:rFonts w:eastAsia="Calibri"/>
                <w:lang w:eastAsia="en-US"/>
              </w:rPr>
              <w:t>: оборудованный</w:t>
            </w:r>
          </w:p>
        </w:tc>
      </w:tr>
      <w:tr w:rsidR="00A12EA4" w:rsidRPr="00F90DE5" w:rsidTr="00385695">
        <w:trPr>
          <w:trHeight w:val="320"/>
        </w:trPr>
        <w:tc>
          <w:tcPr>
            <w:tcW w:w="1440" w:type="dxa"/>
            <w:gridSpan w:val="2"/>
            <w:vMerge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636" w:type="dxa"/>
            <w:gridSpan w:val="2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водопроводом</w:t>
            </w:r>
          </w:p>
        </w:tc>
        <w:tc>
          <w:tcPr>
            <w:tcW w:w="1440" w:type="dxa"/>
            <w:gridSpan w:val="2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канализацией</w:t>
            </w:r>
          </w:p>
        </w:tc>
        <w:tc>
          <w:tcPr>
            <w:tcW w:w="1728" w:type="dxa"/>
            <w:gridSpan w:val="2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горячим водоснабжением</w:t>
            </w:r>
          </w:p>
        </w:tc>
        <w:tc>
          <w:tcPr>
            <w:tcW w:w="1620" w:type="dxa"/>
            <w:gridSpan w:val="2"/>
            <w:vAlign w:val="center"/>
          </w:tcPr>
          <w:p w:rsidR="00A12EA4" w:rsidRPr="00F90DE5" w:rsidRDefault="00A12EA4" w:rsidP="00385695">
            <w:pPr>
              <w:ind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газоснабжением</w:t>
            </w:r>
          </w:p>
        </w:tc>
        <w:tc>
          <w:tcPr>
            <w:tcW w:w="1620" w:type="dxa"/>
            <w:gridSpan w:val="2"/>
            <w:vAlign w:val="center"/>
          </w:tcPr>
          <w:p w:rsidR="00A12EA4" w:rsidRPr="00F90DE5" w:rsidRDefault="00A12EA4" w:rsidP="00385695">
            <w:pPr>
              <w:ind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ваннами, душем</w:t>
            </w:r>
          </w:p>
        </w:tc>
      </w:tr>
      <w:tr w:rsidR="00A12EA4" w:rsidRPr="00F90DE5" w:rsidTr="00385695">
        <w:trPr>
          <w:trHeight w:val="52"/>
        </w:trPr>
        <w:tc>
          <w:tcPr>
            <w:tcW w:w="650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т. м</w:t>
            </w:r>
            <w:proofErr w:type="gramStart"/>
            <w:r w:rsidRPr="00F90DE5">
              <w:rPr>
                <w:rFonts w:eastAsia="Calibri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790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%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т. м</w:t>
            </w:r>
            <w:proofErr w:type="gramStart"/>
            <w:r w:rsidRPr="00F90DE5">
              <w:rPr>
                <w:rFonts w:eastAsia="Calibri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736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%</w:t>
            </w:r>
          </w:p>
        </w:tc>
        <w:tc>
          <w:tcPr>
            <w:tcW w:w="720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т. м</w:t>
            </w:r>
            <w:proofErr w:type="gramStart"/>
            <w:r w:rsidRPr="00F90DE5">
              <w:rPr>
                <w:rFonts w:eastAsia="Calibri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720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%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т. м</w:t>
            </w:r>
            <w:proofErr w:type="gramStart"/>
            <w:r w:rsidRPr="00F90DE5">
              <w:rPr>
                <w:rFonts w:eastAsia="Calibri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828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%</w:t>
            </w:r>
          </w:p>
        </w:tc>
        <w:tc>
          <w:tcPr>
            <w:tcW w:w="720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т. м</w:t>
            </w:r>
            <w:proofErr w:type="gramStart"/>
            <w:r w:rsidRPr="00F90DE5">
              <w:rPr>
                <w:rFonts w:eastAsia="Calibri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%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т. м</w:t>
            </w:r>
            <w:proofErr w:type="gramStart"/>
            <w:r w:rsidRPr="00F90DE5">
              <w:rPr>
                <w:rFonts w:eastAsia="Calibri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720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%</w:t>
            </w:r>
          </w:p>
        </w:tc>
      </w:tr>
      <w:tr w:rsidR="00A12EA4" w:rsidRPr="00F90DE5" w:rsidTr="00385695">
        <w:tc>
          <w:tcPr>
            <w:tcW w:w="650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519,8</w:t>
            </w:r>
          </w:p>
        </w:tc>
        <w:tc>
          <w:tcPr>
            <w:tcW w:w="790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457,2</w:t>
            </w:r>
          </w:p>
        </w:tc>
        <w:tc>
          <w:tcPr>
            <w:tcW w:w="736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88,0</w:t>
            </w:r>
          </w:p>
        </w:tc>
        <w:tc>
          <w:tcPr>
            <w:tcW w:w="720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457,2</w:t>
            </w:r>
          </w:p>
        </w:tc>
        <w:tc>
          <w:tcPr>
            <w:tcW w:w="720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88,0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413,2</w:t>
            </w:r>
          </w:p>
        </w:tc>
        <w:tc>
          <w:tcPr>
            <w:tcW w:w="828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79,5</w:t>
            </w:r>
          </w:p>
        </w:tc>
        <w:tc>
          <w:tcPr>
            <w:tcW w:w="720" w:type="dxa"/>
            <w:vAlign w:val="center"/>
          </w:tcPr>
          <w:p w:rsidR="00A12EA4" w:rsidRPr="00F90DE5" w:rsidRDefault="00A12EA4" w:rsidP="00385695">
            <w:pPr>
              <w:ind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452,2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87,0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360,5</w:t>
            </w:r>
          </w:p>
        </w:tc>
        <w:tc>
          <w:tcPr>
            <w:tcW w:w="720" w:type="dxa"/>
            <w:vAlign w:val="center"/>
          </w:tcPr>
          <w:p w:rsidR="00A12EA4" w:rsidRPr="00F90DE5" w:rsidRDefault="00A12EA4" w:rsidP="00385695">
            <w:pPr>
              <w:ind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69,4</w:t>
            </w:r>
          </w:p>
        </w:tc>
      </w:tr>
    </w:tbl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1"/>
          <w:szCs w:val="22"/>
        </w:rPr>
      </w:pPr>
    </w:p>
    <w:p w:rsidR="00A12EA4" w:rsidRPr="00F90DE5" w:rsidRDefault="00A12EA4" w:rsidP="00A12EA4">
      <w:pPr>
        <w:jc w:val="center"/>
        <w:outlineLvl w:val="0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Распределение жилищного фонда по степени амортизации.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1"/>
          <w:szCs w:val="2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1080"/>
        <w:gridCol w:w="1620"/>
        <w:gridCol w:w="1080"/>
        <w:gridCol w:w="1080"/>
        <w:gridCol w:w="1080"/>
        <w:gridCol w:w="1260"/>
        <w:gridCol w:w="1080"/>
      </w:tblGrid>
      <w:tr w:rsidR="00A12EA4" w:rsidRPr="00F90DE5" w:rsidTr="00385695">
        <w:tc>
          <w:tcPr>
            <w:tcW w:w="2088" w:type="dxa"/>
            <w:gridSpan w:val="2"/>
            <w:vMerge w:val="restart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Жилищный фонд, всего, т. м</w:t>
            </w:r>
            <w:proofErr w:type="gramStart"/>
            <w:r w:rsidRPr="00F90DE5">
              <w:rPr>
                <w:rFonts w:eastAsia="Calibri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7200" w:type="dxa"/>
            <w:gridSpan w:val="6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в том числе: с износом</w:t>
            </w:r>
          </w:p>
        </w:tc>
      </w:tr>
      <w:tr w:rsidR="00A12EA4" w:rsidRPr="00F90DE5" w:rsidTr="00385695">
        <w:trPr>
          <w:trHeight w:val="320"/>
        </w:trPr>
        <w:tc>
          <w:tcPr>
            <w:tcW w:w="2088" w:type="dxa"/>
            <w:gridSpan w:val="2"/>
            <w:vMerge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00" w:type="dxa"/>
            <w:gridSpan w:val="2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0-30%</w:t>
            </w:r>
          </w:p>
        </w:tc>
        <w:tc>
          <w:tcPr>
            <w:tcW w:w="2160" w:type="dxa"/>
            <w:gridSpan w:val="2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31-70%</w:t>
            </w:r>
          </w:p>
        </w:tc>
        <w:tc>
          <w:tcPr>
            <w:tcW w:w="2340" w:type="dxa"/>
            <w:gridSpan w:val="2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&gt;</w:t>
            </w:r>
            <w:r w:rsidRPr="00F90DE5">
              <w:rPr>
                <w:rFonts w:eastAsia="Calibri"/>
                <w:lang w:eastAsia="en-US"/>
              </w:rPr>
              <w:t xml:space="preserve"> 70%</w:t>
            </w:r>
          </w:p>
        </w:tc>
      </w:tr>
      <w:tr w:rsidR="00A12EA4" w:rsidRPr="00F90DE5" w:rsidTr="00385695">
        <w:trPr>
          <w:trHeight w:val="52"/>
        </w:trPr>
        <w:tc>
          <w:tcPr>
            <w:tcW w:w="1008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т. м</w:t>
            </w:r>
            <w:proofErr w:type="gramStart"/>
            <w:r w:rsidRPr="00F90DE5">
              <w:rPr>
                <w:rFonts w:eastAsia="Calibri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%</w:t>
            </w:r>
          </w:p>
        </w:tc>
        <w:tc>
          <w:tcPr>
            <w:tcW w:w="1620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т. м</w:t>
            </w:r>
            <w:proofErr w:type="gramStart"/>
            <w:r w:rsidRPr="00F90DE5">
              <w:rPr>
                <w:rFonts w:eastAsia="Calibri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%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т. м</w:t>
            </w:r>
            <w:proofErr w:type="gramStart"/>
            <w:r w:rsidRPr="00F90DE5">
              <w:rPr>
                <w:rFonts w:eastAsia="Calibri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%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т. м</w:t>
            </w:r>
            <w:proofErr w:type="gramStart"/>
            <w:r w:rsidRPr="00F90DE5">
              <w:rPr>
                <w:rFonts w:eastAsia="Calibri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%</w:t>
            </w:r>
          </w:p>
        </w:tc>
      </w:tr>
      <w:tr w:rsidR="00A12EA4" w:rsidRPr="00F90DE5" w:rsidTr="00385695">
        <w:tc>
          <w:tcPr>
            <w:tcW w:w="1008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519,8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1620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384,6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74,0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128,2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24,7</w:t>
            </w:r>
          </w:p>
        </w:tc>
        <w:tc>
          <w:tcPr>
            <w:tcW w:w="1260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7,0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70" w:right="-80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1,3</w:t>
            </w:r>
          </w:p>
        </w:tc>
      </w:tr>
    </w:tbl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1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1"/>
          <w:szCs w:val="22"/>
        </w:rPr>
      </w:pPr>
      <w:r w:rsidRPr="00F90DE5">
        <w:rPr>
          <w:rFonts w:eastAsia="Calibri"/>
          <w:color w:val="000000"/>
          <w:kern w:val="1"/>
          <w:szCs w:val="22"/>
        </w:rPr>
        <w:t>Жилищная проблема продолжает оставаться одной из острых на сегодняшний день. В настоящее время в администрации городского поселения в очереди на улучшение жилищных условий – 800 человек.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1"/>
          <w:szCs w:val="22"/>
        </w:rPr>
      </w:pPr>
    </w:p>
    <w:p w:rsidR="00A12EA4" w:rsidRPr="00F90DE5" w:rsidRDefault="00A12EA4" w:rsidP="00A12EA4">
      <w:pPr>
        <w:ind w:firstLine="540"/>
        <w:jc w:val="both"/>
        <w:rPr>
          <w:rFonts w:eastAsia="Calibri"/>
          <w:i/>
          <w:szCs w:val="22"/>
          <w:lang w:eastAsia="en-US"/>
        </w:rPr>
      </w:pPr>
      <w:r w:rsidRPr="00F90DE5">
        <w:rPr>
          <w:rFonts w:eastAsia="Calibri"/>
          <w:i/>
          <w:szCs w:val="22"/>
          <w:lang w:eastAsia="en-US"/>
        </w:rPr>
        <w:t>В результате анализа, проведенного в пункте 2.7.3., выявлены следующие проблемы:</w:t>
      </w:r>
    </w:p>
    <w:p w:rsidR="00A12EA4" w:rsidRPr="00F90DE5" w:rsidRDefault="00A12EA4" w:rsidP="00A12EA4">
      <w:pPr>
        <w:numPr>
          <w:ilvl w:val="0"/>
          <w:numId w:val="40"/>
        </w:numPr>
        <w:tabs>
          <w:tab w:val="num" w:pos="1080"/>
        </w:tabs>
        <w:ind w:left="1080"/>
        <w:jc w:val="both"/>
        <w:rPr>
          <w:rFonts w:eastAsia="Calibri"/>
          <w:i/>
          <w:szCs w:val="22"/>
          <w:lang w:eastAsia="en-US"/>
        </w:rPr>
      </w:pPr>
      <w:r w:rsidRPr="00F90DE5">
        <w:rPr>
          <w:rFonts w:eastAsia="Calibri"/>
          <w:i/>
          <w:szCs w:val="22"/>
          <w:lang w:eastAsia="en-US"/>
        </w:rPr>
        <w:t xml:space="preserve">Не достаточно высока обеспеченность жилищным фондом, </w:t>
      </w:r>
      <w:r w:rsidRPr="00F90DE5">
        <w:rPr>
          <w:rFonts w:eastAsia="Calibri"/>
          <w:i/>
          <w:szCs w:val="22"/>
        </w:rPr>
        <w:t>средняя жилищная обеспеченность – 20,3 м</w:t>
      </w:r>
      <w:r w:rsidRPr="00F90DE5">
        <w:rPr>
          <w:rFonts w:eastAsia="Calibri"/>
          <w:i/>
          <w:szCs w:val="22"/>
          <w:vertAlign w:val="superscript"/>
        </w:rPr>
        <w:t>2</w:t>
      </w:r>
      <w:r w:rsidRPr="00F90DE5">
        <w:rPr>
          <w:rFonts w:eastAsia="Calibri"/>
          <w:i/>
          <w:szCs w:val="22"/>
        </w:rPr>
        <w:t>общей площади/человека.</w:t>
      </w:r>
    </w:p>
    <w:p w:rsidR="00A12EA4" w:rsidRPr="00F90DE5" w:rsidRDefault="00A12EA4" w:rsidP="00A12EA4">
      <w:pPr>
        <w:numPr>
          <w:ilvl w:val="0"/>
          <w:numId w:val="40"/>
        </w:numPr>
        <w:tabs>
          <w:tab w:val="num" w:pos="1080"/>
        </w:tabs>
        <w:ind w:left="1080"/>
        <w:jc w:val="both"/>
        <w:rPr>
          <w:rFonts w:eastAsia="Calibri"/>
          <w:i/>
          <w:szCs w:val="22"/>
          <w:lang w:eastAsia="en-US"/>
        </w:rPr>
      </w:pPr>
      <w:r w:rsidRPr="00F90DE5">
        <w:rPr>
          <w:rFonts w:eastAsia="Calibri"/>
          <w:i/>
          <w:szCs w:val="22"/>
          <w:lang w:eastAsia="en-US"/>
        </w:rPr>
        <w:t>Необходимо улучшение уровня благоустройства жилищного фонда.</w:t>
      </w:r>
    </w:p>
    <w:p w:rsidR="00A12EA4" w:rsidRPr="00F90DE5" w:rsidRDefault="00A12EA4" w:rsidP="00A12EA4">
      <w:pPr>
        <w:numPr>
          <w:ilvl w:val="0"/>
          <w:numId w:val="40"/>
        </w:numPr>
        <w:tabs>
          <w:tab w:val="num" w:pos="1080"/>
        </w:tabs>
        <w:ind w:left="1080"/>
        <w:jc w:val="both"/>
        <w:rPr>
          <w:rFonts w:eastAsia="Calibri"/>
          <w:i/>
          <w:szCs w:val="22"/>
          <w:lang w:eastAsia="en-US"/>
        </w:rPr>
      </w:pPr>
      <w:r w:rsidRPr="00F90DE5">
        <w:rPr>
          <w:rFonts w:eastAsia="Calibri"/>
          <w:i/>
          <w:szCs w:val="22"/>
          <w:lang w:eastAsia="en-US"/>
        </w:rPr>
        <w:t>Необходима замена физически и морально изношенного жилищного фонда.</w:t>
      </w:r>
    </w:p>
    <w:p w:rsidR="00A12EA4" w:rsidRPr="00F90DE5" w:rsidRDefault="00A12EA4" w:rsidP="00A12EA4">
      <w:pPr>
        <w:numPr>
          <w:ilvl w:val="0"/>
          <w:numId w:val="40"/>
        </w:numPr>
        <w:tabs>
          <w:tab w:val="num" w:pos="1080"/>
        </w:tabs>
        <w:ind w:left="1080"/>
        <w:jc w:val="both"/>
        <w:rPr>
          <w:rFonts w:eastAsia="Calibri"/>
          <w:i/>
          <w:szCs w:val="22"/>
          <w:lang w:eastAsia="en-US"/>
        </w:rPr>
      </w:pPr>
      <w:r w:rsidRPr="00F90DE5">
        <w:rPr>
          <w:rFonts w:eastAsia="Calibri"/>
          <w:i/>
          <w:szCs w:val="22"/>
          <w:lang w:eastAsia="en-US"/>
        </w:rPr>
        <w:t>Имеется потребность в строительстве муниципального жилья для обеспечения граждан, нуждающихся в улучшении жилищных условий.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Для решения жилищной проблемы необходимо:</w:t>
      </w:r>
    </w:p>
    <w:p w:rsidR="00A12EA4" w:rsidRPr="00F90DE5" w:rsidRDefault="00A12EA4" w:rsidP="00A12EA4">
      <w:pPr>
        <w:numPr>
          <w:ilvl w:val="1"/>
          <w:numId w:val="39"/>
        </w:numPr>
        <w:tabs>
          <w:tab w:val="num" w:pos="1080"/>
        </w:tabs>
        <w:ind w:left="108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наращивание темпов жилищного строительства за счет всех источников финансирования;</w:t>
      </w:r>
    </w:p>
    <w:p w:rsidR="00A12EA4" w:rsidRPr="00F90DE5" w:rsidRDefault="00A12EA4" w:rsidP="00A12EA4">
      <w:pPr>
        <w:numPr>
          <w:ilvl w:val="1"/>
          <w:numId w:val="39"/>
        </w:numPr>
        <w:tabs>
          <w:tab w:val="num" w:pos="1080"/>
        </w:tabs>
        <w:ind w:left="108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предоставление льготных жилищных кредитов и решения проблем инженерного обеспечения, частично компенсируемого из бюджета;</w:t>
      </w:r>
    </w:p>
    <w:p w:rsidR="00A12EA4" w:rsidRPr="00F90DE5" w:rsidRDefault="00A12EA4" w:rsidP="00A12EA4">
      <w:pPr>
        <w:numPr>
          <w:ilvl w:val="1"/>
          <w:numId w:val="39"/>
        </w:numPr>
        <w:tabs>
          <w:tab w:val="num" w:pos="1080"/>
        </w:tabs>
        <w:ind w:left="108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сокращение себестоимости строительства за счет применения новых технологий и новых строительных материалов;</w:t>
      </w:r>
    </w:p>
    <w:p w:rsidR="00A12EA4" w:rsidRPr="00F90DE5" w:rsidRDefault="00A12EA4" w:rsidP="00A12EA4">
      <w:pPr>
        <w:numPr>
          <w:ilvl w:val="1"/>
          <w:numId w:val="39"/>
        </w:numPr>
        <w:tabs>
          <w:tab w:val="num" w:pos="1080"/>
        </w:tabs>
        <w:ind w:left="108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создание благоприятного климата для привлечения инвесторов в решении вопросов жилищной проблемы.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1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1"/>
          <w:szCs w:val="22"/>
        </w:rPr>
      </w:pPr>
      <w:r w:rsidRPr="00F90DE5">
        <w:rPr>
          <w:rFonts w:eastAsia="Calibri"/>
          <w:color w:val="000000"/>
          <w:kern w:val="1"/>
          <w:szCs w:val="22"/>
        </w:rPr>
        <w:lastRenderedPageBreak/>
        <w:t>Новое жилищное строительство необходимо как для улучшения жилищных условий существующего населения, так и обеспечения жилищным фондом прироста населения. При средней жилищной обеспеченности 25,1 м</w:t>
      </w:r>
      <w:proofErr w:type="gramStart"/>
      <w:r w:rsidRPr="00F90DE5">
        <w:rPr>
          <w:rFonts w:eastAsia="Calibri"/>
          <w:color w:val="000000"/>
          <w:kern w:val="1"/>
          <w:szCs w:val="22"/>
          <w:vertAlign w:val="superscript"/>
        </w:rPr>
        <w:t>2</w:t>
      </w:r>
      <w:proofErr w:type="gramEnd"/>
      <w:r w:rsidRPr="00F90DE5">
        <w:rPr>
          <w:rFonts w:eastAsia="Calibri"/>
          <w:color w:val="000000"/>
          <w:kern w:val="1"/>
          <w:szCs w:val="22"/>
        </w:rPr>
        <w:t>/чел. жилищный фонд городского поселения к концу расчетного срока составит 728,1 тыс. м</w:t>
      </w:r>
      <w:r w:rsidRPr="00F90DE5">
        <w:rPr>
          <w:rFonts w:eastAsia="Calibri"/>
          <w:color w:val="000000"/>
          <w:kern w:val="1"/>
          <w:szCs w:val="22"/>
          <w:vertAlign w:val="superscript"/>
        </w:rPr>
        <w:t>2</w:t>
      </w:r>
      <w:r w:rsidRPr="00F90DE5">
        <w:rPr>
          <w:rFonts w:eastAsia="Calibri"/>
          <w:color w:val="000000"/>
          <w:kern w:val="1"/>
          <w:szCs w:val="22"/>
        </w:rPr>
        <w:t>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1"/>
          <w:szCs w:val="22"/>
        </w:rPr>
      </w:pPr>
    </w:p>
    <w:p w:rsidR="00A12EA4" w:rsidRPr="00F90DE5" w:rsidRDefault="00A12EA4" w:rsidP="00A12EA4">
      <w:pPr>
        <w:jc w:val="center"/>
        <w:outlineLvl w:val="0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Объемы и территории нового жилищного строительства.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3"/>
        <w:gridCol w:w="1035"/>
        <w:gridCol w:w="987"/>
        <w:gridCol w:w="1123"/>
        <w:gridCol w:w="865"/>
        <w:gridCol w:w="693"/>
        <w:gridCol w:w="787"/>
        <w:gridCol w:w="825"/>
        <w:gridCol w:w="877"/>
      </w:tblGrid>
      <w:tr w:rsidR="00A12EA4" w:rsidRPr="00F90DE5" w:rsidTr="00385695">
        <w:trPr>
          <w:trHeight w:val="269"/>
        </w:trPr>
        <w:tc>
          <w:tcPr>
            <w:tcW w:w="2223" w:type="dxa"/>
            <w:vMerge w:val="restart"/>
            <w:vAlign w:val="center"/>
          </w:tcPr>
          <w:p w:rsidR="00A12EA4" w:rsidRPr="00F90DE5" w:rsidRDefault="00A12EA4" w:rsidP="00385695">
            <w:pPr>
              <w:ind w:left="-70" w:right="-9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Наименование населенного пункта</w:t>
            </w:r>
          </w:p>
        </w:tc>
        <w:tc>
          <w:tcPr>
            <w:tcW w:w="1035" w:type="dxa"/>
            <w:vMerge w:val="restart"/>
            <w:vAlign w:val="center"/>
          </w:tcPr>
          <w:p w:rsidR="00A12EA4" w:rsidRPr="00F90DE5" w:rsidRDefault="00A12EA4" w:rsidP="00385695">
            <w:pPr>
              <w:ind w:left="-70" w:right="-9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Население, тыс. челов.</w:t>
            </w:r>
          </w:p>
        </w:tc>
        <w:tc>
          <w:tcPr>
            <w:tcW w:w="987" w:type="dxa"/>
            <w:vMerge w:val="restart"/>
            <w:vAlign w:val="center"/>
          </w:tcPr>
          <w:p w:rsidR="00A12EA4" w:rsidRPr="00F90DE5" w:rsidRDefault="00A12EA4" w:rsidP="00385695">
            <w:pPr>
              <w:ind w:left="-70" w:right="-9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Средняя жилищная обеспеч-ть, м</w:t>
            </w:r>
            <w:proofErr w:type="gramStart"/>
            <w:r w:rsidRPr="00F90DE5">
              <w:rPr>
                <w:rFonts w:eastAsia="Calibri"/>
                <w:vertAlign w:val="superscript"/>
                <w:lang w:eastAsia="en-US"/>
              </w:rPr>
              <w:t>2</w:t>
            </w:r>
            <w:proofErr w:type="gramEnd"/>
            <w:r w:rsidRPr="00F90DE5">
              <w:rPr>
                <w:rFonts w:eastAsia="Calibri"/>
                <w:lang w:eastAsia="en-US"/>
              </w:rPr>
              <w:t>/чел.</w:t>
            </w:r>
          </w:p>
        </w:tc>
        <w:tc>
          <w:tcPr>
            <w:tcW w:w="1123" w:type="dxa"/>
            <w:vMerge w:val="restart"/>
            <w:vAlign w:val="center"/>
          </w:tcPr>
          <w:p w:rsidR="00A12EA4" w:rsidRPr="00F90DE5" w:rsidRDefault="00A12EA4" w:rsidP="00385695">
            <w:pPr>
              <w:ind w:left="-70" w:right="-9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Жилищный фонд – всего, тыс. м</w:t>
            </w:r>
            <w:r w:rsidRPr="00F90DE5">
              <w:rPr>
                <w:rFonts w:eastAsia="Calibri"/>
                <w:vertAlign w:val="superscript"/>
                <w:lang w:eastAsia="en-US"/>
              </w:rPr>
              <w:t>2</w:t>
            </w:r>
            <w:r w:rsidRPr="00F90DE5">
              <w:rPr>
                <w:rFonts w:eastAsia="Calibri"/>
                <w:lang w:eastAsia="en-US"/>
              </w:rPr>
              <w:t xml:space="preserve"> общ</w:t>
            </w:r>
            <w:proofErr w:type="gramStart"/>
            <w:r w:rsidRPr="00F90DE5">
              <w:rPr>
                <w:rFonts w:eastAsia="Calibri"/>
                <w:lang w:eastAsia="en-US"/>
              </w:rPr>
              <w:t>.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F90DE5">
              <w:rPr>
                <w:rFonts w:eastAsia="Calibri"/>
                <w:lang w:eastAsia="en-US"/>
              </w:rPr>
              <w:t>п</w:t>
            </w:r>
            <w:proofErr w:type="gramEnd"/>
            <w:r w:rsidRPr="00F90DE5">
              <w:rPr>
                <w:rFonts w:eastAsia="Calibri"/>
                <w:lang w:eastAsia="en-US"/>
              </w:rPr>
              <w:t>л.</w:t>
            </w:r>
          </w:p>
        </w:tc>
        <w:tc>
          <w:tcPr>
            <w:tcW w:w="4047" w:type="dxa"/>
            <w:gridSpan w:val="5"/>
            <w:vAlign w:val="center"/>
          </w:tcPr>
          <w:p w:rsidR="00A12EA4" w:rsidRPr="00F90DE5" w:rsidRDefault="00A12EA4" w:rsidP="00385695">
            <w:pPr>
              <w:ind w:left="-70" w:right="-9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в том числе</w:t>
            </w:r>
          </w:p>
        </w:tc>
      </w:tr>
      <w:tr w:rsidR="00A12EA4" w:rsidRPr="00F90DE5" w:rsidTr="00385695">
        <w:trPr>
          <w:trHeight w:val="290"/>
        </w:trPr>
        <w:tc>
          <w:tcPr>
            <w:tcW w:w="2223" w:type="dxa"/>
            <w:vMerge/>
            <w:vAlign w:val="center"/>
          </w:tcPr>
          <w:p w:rsidR="00A12EA4" w:rsidRPr="00F90DE5" w:rsidRDefault="00A12EA4" w:rsidP="00385695">
            <w:pPr>
              <w:ind w:left="-70" w:right="-9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35" w:type="dxa"/>
            <w:vMerge/>
            <w:vAlign w:val="center"/>
          </w:tcPr>
          <w:p w:rsidR="00A12EA4" w:rsidRPr="00F90DE5" w:rsidRDefault="00A12EA4" w:rsidP="00385695">
            <w:pPr>
              <w:ind w:left="-70" w:right="-9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87" w:type="dxa"/>
            <w:vMerge/>
            <w:vAlign w:val="center"/>
          </w:tcPr>
          <w:p w:rsidR="00A12EA4" w:rsidRPr="00F90DE5" w:rsidRDefault="00A12EA4" w:rsidP="00385695">
            <w:pPr>
              <w:ind w:left="-70" w:right="-9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23" w:type="dxa"/>
            <w:vMerge/>
            <w:vAlign w:val="center"/>
          </w:tcPr>
          <w:p w:rsidR="00A12EA4" w:rsidRPr="00F90DE5" w:rsidRDefault="00A12EA4" w:rsidP="00385695">
            <w:pPr>
              <w:ind w:left="-70" w:right="-9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vMerge w:val="restart"/>
            <w:vAlign w:val="center"/>
          </w:tcPr>
          <w:p w:rsidR="00A12EA4" w:rsidRPr="00F90DE5" w:rsidRDefault="00A12EA4" w:rsidP="00385695">
            <w:pPr>
              <w:ind w:left="-70" w:right="-9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Существ</w:t>
            </w:r>
            <w:proofErr w:type="gramStart"/>
            <w:r w:rsidRPr="00F90DE5">
              <w:rPr>
                <w:rFonts w:eastAsia="Calibri"/>
                <w:lang w:eastAsia="en-US"/>
              </w:rPr>
              <w:t>.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F90DE5">
              <w:rPr>
                <w:rFonts w:eastAsia="Calibri"/>
                <w:lang w:eastAsia="en-US"/>
              </w:rPr>
              <w:t>с</w:t>
            </w:r>
            <w:proofErr w:type="gramEnd"/>
            <w:r w:rsidRPr="00F90DE5">
              <w:rPr>
                <w:rFonts w:eastAsia="Calibri"/>
                <w:lang w:eastAsia="en-US"/>
              </w:rPr>
              <w:t>охран., тыс. м</w:t>
            </w:r>
            <w:r w:rsidRPr="00F90DE5">
              <w:rPr>
                <w:rFonts w:eastAsia="Calibri"/>
                <w:vertAlign w:val="superscript"/>
                <w:lang w:eastAsia="en-US"/>
              </w:rPr>
              <w:t>2</w:t>
            </w:r>
          </w:p>
        </w:tc>
        <w:tc>
          <w:tcPr>
            <w:tcW w:w="693" w:type="dxa"/>
            <w:vMerge w:val="restart"/>
            <w:vAlign w:val="center"/>
          </w:tcPr>
          <w:p w:rsidR="00A12EA4" w:rsidRPr="00F90DE5" w:rsidRDefault="00A12EA4" w:rsidP="00385695">
            <w:pPr>
              <w:ind w:left="-70" w:right="-9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стр-во, тыс. м</w:t>
            </w:r>
            <w:proofErr w:type="gramStart"/>
            <w:r w:rsidRPr="00F90DE5">
              <w:rPr>
                <w:rFonts w:eastAsia="Calibri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2489" w:type="dxa"/>
            <w:gridSpan w:val="3"/>
            <w:vAlign w:val="center"/>
          </w:tcPr>
          <w:p w:rsidR="00A12EA4" w:rsidRPr="00F90DE5" w:rsidRDefault="00A12EA4" w:rsidP="00385695">
            <w:pPr>
              <w:ind w:left="-70" w:right="-9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в том числе</w:t>
            </w:r>
          </w:p>
        </w:tc>
      </w:tr>
      <w:tr w:rsidR="00A12EA4" w:rsidRPr="00F90DE5" w:rsidTr="00385695">
        <w:trPr>
          <w:trHeight w:val="330"/>
        </w:trPr>
        <w:tc>
          <w:tcPr>
            <w:tcW w:w="2223" w:type="dxa"/>
            <w:vMerge/>
            <w:vAlign w:val="center"/>
          </w:tcPr>
          <w:p w:rsidR="00A12EA4" w:rsidRPr="00F90DE5" w:rsidRDefault="00A12EA4" w:rsidP="00385695">
            <w:pPr>
              <w:ind w:left="-70" w:right="-9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35" w:type="dxa"/>
            <w:vMerge/>
            <w:vAlign w:val="center"/>
          </w:tcPr>
          <w:p w:rsidR="00A12EA4" w:rsidRPr="00F90DE5" w:rsidRDefault="00A12EA4" w:rsidP="00385695">
            <w:pPr>
              <w:ind w:left="-70" w:right="-9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87" w:type="dxa"/>
            <w:vMerge/>
            <w:vAlign w:val="center"/>
          </w:tcPr>
          <w:p w:rsidR="00A12EA4" w:rsidRPr="00F90DE5" w:rsidRDefault="00A12EA4" w:rsidP="00385695">
            <w:pPr>
              <w:ind w:left="-70" w:right="-9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23" w:type="dxa"/>
            <w:vMerge/>
            <w:vAlign w:val="center"/>
          </w:tcPr>
          <w:p w:rsidR="00A12EA4" w:rsidRPr="00F90DE5" w:rsidRDefault="00A12EA4" w:rsidP="00385695">
            <w:pPr>
              <w:ind w:left="-70" w:right="-9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vMerge/>
            <w:vAlign w:val="center"/>
          </w:tcPr>
          <w:p w:rsidR="00A12EA4" w:rsidRPr="00F90DE5" w:rsidRDefault="00A12EA4" w:rsidP="00385695">
            <w:pPr>
              <w:ind w:left="-70" w:right="-9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93" w:type="dxa"/>
            <w:vMerge/>
            <w:vAlign w:val="center"/>
          </w:tcPr>
          <w:p w:rsidR="00A12EA4" w:rsidRPr="00F90DE5" w:rsidRDefault="00A12EA4" w:rsidP="00385695">
            <w:pPr>
              <w:ind w:left="-70" w:right="-9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87" w:type="dxa"/>
            <w:vAlign w:val="center"/>
          </w:tcPr>
          <w:p w:rsidR="00A12EA4" w:rsidRPr="00F90DE5" w:rsidRDefault="00A12EA4" w:rsidP="00385695">
            <w:pPr>
              <w:ind w:left="-70" w:right="-9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многоэт.</w:t>
            </w:r>
          </w:p>
        </w:tc>
        <w:tc>
          <w:tcPr>
            <w:tcW w:w="825" w:type="dxa"/>
            <w:vAlign w:val="center"/>
          </w:tcPr>
          <w:p w:rsidR="00A12EA4" w:rsidRPr="00F90DE5" w:rsidRDefault="00A12EA4" w:rsidP="00385695">
            <w:pPr>
              <w:ind w:left="-70" w:right="-9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малоэт.</w:t>
            </w:r>
          </w:p>
        </w:tc>
        <w:tc>
          <w:tcPr>
            <w:tcW w:w="877" w:type="dxa"/>
            <w:vAlign w:val="center"/>
          </w:tcPr>
          <w:p w:rsidR="00A12EA4" w:rsidRPr="00F90DE5" w:rsidRDefault="00A12EA4" w:rsidP="00385695">
            <w:pPr>
              <w:ind w:left="-70" w:right="-9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индивид</w:t>
            </w:r>
            <w:proofErr w:type="gramStart"/>
            <w:r w:rsidRPr="00F90DE5">
              <w:rPr>
                <w:rFonts w:eastAsia="Calibri"/>
                <w:lang w:eastAsia="en-US"/>
              </w:rPr>
              <w:t>.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F90DE5">
              <w:rPr>
                <w:rFonts w:eastAsia="Calibri"/>
                <w:lang w:eastAsia="en-US"/>
              </w:rPr>
              <w:t>у</w:t>
            </w:r>
            <w:proofErr w:type="gramEnd"/>
            <w:r w:rsidRPr="00F90DE5">
              <w:rPr>
                <w:rFonts w:eastAsia="Calibri"/>
                <w:lang w:eastAsia="en-US"/>
              </w:rPr>
              <w:t>садебн.</w:t>
            </w:r>
          </w:p>
        </w:tc>
      </w:tr>
      <w:tr w:rsidR="00A12EA4" w:rsidRPr="00F90DE5" w:rsidTr="00385695">
        <w:tc>
          <w:tcPr>
            <w:tcW w:w="2223" w:type="dxa"/>
            <w:vAlign w:val="center"/>
          </w:tcPr>
          <w:p w:rsidR="00A12EA4" w:rsidRPr="00F90DE5" w:rsidRDefault="00A12EA4" w:rsidP="00385695">
            <w:pPr>
              <w:ind w:left="-70" w:right="-9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Городское поселение – город Павловск</w:t>
            </w:r>
          </w:p>
        </w:tc>
        <w:tc>
          <w:tcPr>
            <w:tcW w:w="1035" w:type="dxa"/>
            <w:vAlign w:val="center"/>
          </w:tcPr>
          <w:p w:rsidR="00A12EA4" w:rsidRPr="00F90DE5" w:rsidRDefault="00A12EA4" w:rsidP="00385695">
            <w:pPr>
              <w:ind w:left="-70" w:right="-9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29,0</w:t>
            </w:r>
          </w:p>
        </w:tc>
        <w:tc>
          <w:tcPr>
            <w:tcW w:w="987" w:type="dxa"/>
            <w:vAlign w:val="center"/>
          </w:tcPr>
          <w:p w:rsidR="00A12EA4" w:rsidRPr="00F90DE5" w:rsidRDefault="00A12EA4" w:rsidP="00385695">
            <w:pPr>
              <w:ind w:left="-70" w:right="-9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25,1</w:t>
            </w:r>
          </w:p>
        </w:tc>
        <w:tc>
          <w:tcPr>
            <w:tcW w:w="1123" w:type="dxa"/>
            <w:vAlign w:val="center"/>
          </w:tcPr>
          <w:p w:rsidR="00A12EA4" w:rsidRPr="00F90DE5" w:rsidRDefault="00A12EA4" w:rsidP="00385695">
            <w:pPr>
              <w:ind w:left="-70" w:right="-9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728,1</w:t>
            </w:r>
          </w:p>
        </w:tc>
        <w:tc>
          <w:tcPr>
            <w:tcW w:w="865" w:type="dxa"/>
            <w:vAlign w:val="center"/>
          </w:tcPr>
          <w:p w:rsidR="00A12EA4" w:rsidRPr="00F90DE5" w:rsidRDefault="00A12EA4" w:rsidP="00385695">
            <w:pPr>
              <w:ind w:left="-70" w:right="-9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510,0</w:t>
            </w:r>
          </w:p>
        </w:tc>
        <w:tc>
          <w:tcPr>
            <w:tcW w:w="693" w:type="dxa"/>
            <w:vAlign w:val="center"/>
          </w:tcPr>
          <w:p w:rsidR="00A12EA4" w:rsidRPr="00F90DE5" w:rsidRDefault="00A12EA4" w:rsidP="00385695">
            <w:pPr>
              <w:ind w:left="-70" w:right="-9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218,1</w:t>
            </w:r>
          </w:p>
        </w:tc>
        <w:tc>
          <w:tcPr>
            <w:tcW w:w="787" w:type="dxa"/>
            <w:vAlign w:val="center"/>
          </w:tcPr>
          <w:p w:rsidR="00A12EA4" w:rsidRPr="00F90DE5" w:rsidRDefault="00A12EA4" w:rsidP="00385695">
            <w:pPr>
              <w:ind w:left="-70" w:right="-9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105,0</w:t>
            </w:r>
          </w:p>
        </w:tc>
        <w:tc>
          <w:tcPr>
            <w:tcW w:w="825" w:type="dxa"/>
            <w:vAlign w:val="center"/>
          </w:tcPr>
          <w:p w:rsidR="00A12EA4" w:rsidRPr="00F90DE5" w:rsidRDefault="00A12EA4" w:rsidP="00385695">
            <w:pPr>
              <w:ind w:left="-70" w:right="-9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3,1</w:t>
            </w:r>
          </w:p>
        </w:tc>
        <w:tc>
          <w:tcPr>
            <w:tcW w:w="877" w:type="dxa"/>
            <w:vAlign w:val="center"/>
          </w:tcPr>
          <w:p w:rsidR="00A12EA4" w:rsidRPr="00F90DE5" w:rsidRDefault="00A12EA4" w:rsidP="00385695">
            <w:pPr>
              <w:ind w:left="-70" w:right="-9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110,0</w:t>
            </w:r>
          </w:p>
        </w:tc>
      </w:tr>
    </w:tbl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1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1"/>
          <w:szCs w:val="22"/>
        </w:rPr>
      </w:pPr>
      <w:r w:rsidRPr="00F90DE5">
        <w:rPr>
          <w:rFonts w:eastAsia="Calibri"/>
          <w:color w:val="000000"/>
          <w:kern w:val="1"/>
          <w:szCs w:val="22"/>
        </w:rPr>
        <w:t xml:space="preserve">Объем нового жилищного строительства городского поселения – </w:t>
      </w:r>
      <w:r w:rsidRPr="00F90DE5">
        <w:rPr>
          <w:rFonts w:eastAsia="Calibri"/>
          <w:b/>
          <w:i/>
          <w:color w:val="000000"/>
          <w:kern w:val="1"/>
          <w:szCs w:val="22"/>
        </w:rPr>
        <w:t>222,9 тыс</w:t>
      </w:r>
      <w:proofErr w:type="gramStart"/>
      <w:r w:rsidRPr="00F90DE5">
        <w:rPr>
          <w:rFonts w:eastAsia="Calibri"/>
          <w:b/>
          <w:i/>
          <w:color w:val="000000"/>
          <w:kern w:val="1"/>
          <w:szCs w:val="22"/>
        </w:rPr>
        <w:t>.м</w:t>
      </w:r>
      <w:proofErr w:type="gramEnd"/>
      <w:r w:rsidRPr="00F90DE5">
        <w:rPr>
          <w:rFonts w:eastAsia="Calibri"/>
          <w:b/>
          <w:i/>
          <w:color w:val="000000"/>
          <w:kern w:val="1"/>
          <w:szCs w:val="22"/>
          <w:vertAlign w:val="superscript"/>
        </w:rPr>
        <w:t>2</w:t>
      </w:r>
      <w:r w:rsidRPr="00F90DE5">
        <w:rPr>
          <w:rFonts w:eastAsia="Calibri"/>
          <w:b/>
          <w:i/>
          <w:color w:val="000000"/>
          <w:kern w:val="1"/>
          <w:szCs w:val="22"/>
        </w:rPr>
        <w:t>общ.площ,</w:t>
      </w:r>
      <w:r w:rsidRPr="00F90DE5">
        <w:rPr>
          <w:rFonts w:eastAsia="Calibri"/>
          <w:color w:val="000000"/>
          <w:kern w:val="1"/>
          <w:szCs w:val="22"/>
        </w:rPr>
        <w:t xml:space="preserve">  в том числе: </w:t>
      </w:r>
    </w:p>
    <w:p w:rsidR="00A12EA4" w:rsidRPr="00F90DE5" w:rsidRDefault="00A12EA4" w:rsidP="00A12EA4">
      <w:pPr>
        <w:numPr>
          <w:ilvl w:val="1"/>
          <w:numId w:val="3"/>
        </w:numPr>
        <w:tabs>
          <w:tab w:val="num" w:pos="1260"/>
        </w:tabs>
        <w:ind w:left="1260"/>
        <w:jc w:val="both"/>
        <w:rPr>
          <w:rFonts w:eastAsia="Calibri"/>
          <w:b/>
          <w:i/>
          <w:color w:val="000000"/>
          <w:kern w:val="1"/>
          <w:szCs w:val="22"/>
        </w:rPr>
      </w:pPr>
      <w:r w:rsidRPr="00F90DE5">
        <w:rPr>
          <w:rFonts w:eastAsia="Calibri"/>
          <w:b/>
          <w:i/>
          <w:color w:val="000000"/>
          <w:kern w:val="1"/>
          <w:szCs w:val="22"/>
        </w:rPr>
        <w:t>4-9 эт. – 109,8 тыс. м</w:t>
      </w:r>
      <w:proofErr w:type="gramStart"/>
      <w:r w:rsidRPr="00F90DE5">
        <w:rPr>
          <w:rFonts w:eastAsia="Calibri"/>
          <w:b/>
          <w:i/>
          <w:color w:val="000000"/>
          <w:kern w:val="1"/>
          <w:szCs w:val="22"/>
          <w:vertAlign w:val="superscript"/>
        </w:rPr>
        <w:t>2</w:t>
      </w:r>
      <w:proofErr w:type="gramEnd"/>
      <w:r w:rsidRPr="00F90DE5">
        <w:rPr>
          <w:rFonts w:eastAsia="Calibri"/>
          <w:b/>
          <w:i/>
          <w:color w:val="000000"/>
          <w:kern w:val="1"/>
          <w:szCs w:val="22"/>
        </w:rPr>
        <w:t xml:space="preserve"> общей площади; </w:t>
      </w:r>
    </w:p>
    <w:p w:rsidR="00A12EA4" w:rsidRPr="00F90DE5" w:rsidRDefault="00A12EA4" w:rsidP="00A12EA4">
      <w:pPr>
        <w:numPr>
          <w:ilvl w:val="1"/>
          <w:numId w:val="3"/>
        </w:numPr>
        <w:tabs>
          <w:tab w:val="num" w:pos="1260"/>
        </w:tabs>
        <w:ind w:left="1260"/>
        <w:jc w:val="both"/>
        <w:rPr>
          <w:rFonts w:eastAsia="Calibri"/>
          <w:color w:val="000000"/>
          <w:kern w:val="1"/>
          <w:szCs w:val="22"/>
        </w:rPr>
      </w:pPr>
      <w:r w:rsidRPr="00F90DE5">
        <w:rPr>
          <w:rFonts w:eastAsia="Calibri"/>
          <w:color w:val="000000"/>
          <w:kern w:val="1"/>
          <w:szCs w:val="22"/>
        </w:rPr>
        <w:t>малоэтажная жилая застройка - 3,1 тыс. м</w:t>
      </w:r>
      <w:proofErr w:type="gramStart"/>
      <w:r w:rsidRPr="00F90DE5">
        <w:rPr>
          <w:rFonts w:eastAsia="Calibri"/>
          <w:color w:val="000000"/>
          <w:kern w:val="1"/>
          <w:szCs w:val="22"/>
          <w:vertAlign w:val="superscript"/>
        </w:rPr>
        <w:t>2</w:t>
      </w:r>
      <w:proofErr w:type="gramEnd"/>
      <w:r w:rsidRPr="00F90DE5">
        <w:rPr>
          <w:rFonts w:eastAsia="Calibri"/>
          <w:color w:val="000000"/>
          <w:kern w:val="1"/>
          <w:szCs w:val="22"/>
        </w:rPr>
        <w:t xml:space="preserve"> общей площади</w:t>
      </w:r>
    </w:p>
    <w:p w:rsidR="00A12EA4" w:rsidRPr="00F90DE5" w:rsidRDefault="00A12EA4" w:rsidP="00A12EA4">
      <w:pPr>
        <w:numPr>
          <w:ilvl w:val="1"/>
          <w:numId w:val="3"/>
        </w:numPr>
        <w:tabs>
          <w:tab w:val="num" w:pos="1260"/>
        </w:tabs>
        <w:ind w:left="1260"/>
        <w:jc w:val="both"/>
        <w:rPr>
          <w:rFonts w:eastAsia="Calibri"/>
          <w:color w:val="000000"/>
          <w:kern w:val="1"/>
          <w:szCs w:val="22"/>
        </w:rPr>
      </w:pPr>
      <w:r w:rsidRPr="00F90DE5">
        <w:rPr>
          <w:rFonts w:eastAsia="Calibri"/>
          <w:color w:val="000000"/>
          <w:kern w:val="1"/>
          <w:szCs w:val="22"/>
        </w:rPr>
        <w:t>индивидуальный усадебный – 110,0 тыс. м</w:t>
      </w:r>
      <w:proofErr w:type="gramStart"/>
      <w:r w:rsidRPr="00F90DE5">
        <w:rPr>
          <w:rFonts w:eastAsia="Calibri"/>
          <w:color w:val="000000"/>
          <w:kern w:val="1"/>
          <w:szCs w:val="22"/>
          <w:vertAlign w:val="superscript"/>
        </w:rPr>
        <w:t>2</w:t>
      </w:r>
      <w:proofErr w:type="gramEnd"/>
      <w:r w:rsidRPr="00F90DE5">
        <w:rPr>
          <w:rFonts w:eastAsia="Calibri"/>
          <w:color w:val="000000"/>
          <w:kern w:val="1"/>
          <w:szCs w:val="22"/>
        </w:rPr>
        <w:t xml:space="preserve"> общей площади,</w:t>
      </w:r>
    </w:p>
    <w:p w:rsidR="00A12EA4" w:rsidRPr="00F90DE5" w:rsidRDefault="00A12EA4" w:rsidP="00A12EA4">
      <w:pPr>
        <w:numPr>
          <w:ilvl w:val="2"/>
          <w:numId w:val="3"/>
        </w:numPr>
        <w:tabs>
          <w:tab w:val="num" w:pos="1620"/>
        </w:tabs>
        <w:ind w:left="1620"/>
        <w:jc w:val="both"/>
        <w:rPr>
          <w:rFonts w:eastAsia="Calibri"/>
          <w:color w:val="000000"/>
          <w:kern w:val="1"/>
          <w:szCs w:val="22"/>
        </w:rPr>
      </w:pPr>
      <w:r w:rsidRPr="00F90DE5">
        <w:rPr>
          <w:rFonts w:eastAsia="Calibri"/>
          <w:color w:val="000000"/>
          <w:kern w:val="1"/>
          <w:szCs w:val="22"/>
        </w:rPr>
        <w:t>из них: в стадии строительства – 50,0 тыс. м</w:t>
      </w:r>
      <w:proofErr w:type="gramStart"/>
      <w:r w:rsidRPr="00F90DE5">
        <w:rPr>
          <w:rFonts w:eastAsia="Calibri"/>
          <w:color w:val="000000"/>
          <w:kern w:val="1"/>
          <w:szCs w:val="22"/>
          <w:vertAlign w:val="superscript"/>
        </w:rPr>
        <w:t>2</w:t>
      </w:r>
      <w:proofErr w:type="gramEnd"/>
      <w:r w:rsidRPr="00F90DE5">
        <w:rPr>
          <w:rFonts w:eastAsia="Calibri"/>
          <w:color w:val="000000"/>
          <w:kern w:val="1"/>
          <w:szCs w:val="22"/>
        </w:rPr>
        <w:t xml:space="preserve"> общей площади,</w:t>
      </w:r>
    </w:p>
    <w:p w:rsidR="00A12EA4" w:rsidRPr="00F90DE5" w:rsidRDefault="00A12EA4" w:rsidP="00A12EA4">
      <w:pPr>
        <w:ind w:firstLine="1800"/>
        <w:jc w:val="both"/>
        <w:rPr>
          <w:rFonts w:eastAsia="Calibri"/>
          <w:color w:val="000000"/>
          <w:kern w:val="1"/>
          <w:szCs w:val="22"/>
        </w:rPr>
      </w:pPr>
      <w:r w:rsidRPr="00F90DE5">
        <w:rPr>
          <w:rFonts w:eastAsia="Calibri"/>
          <w:color w:val="000000"/>
          <w:kern w:val="1"/>
          <w:szCs w:val="22"/>
        </w:rPr>
        <w:t xml:space="preserve"> в том числе: 4-8 эт. – 32,0 тыс. м</w:t>
      </w:r>
      <w:proofErr w:type="gramStart"/>
      <w:r w:rsidRPr="00F90DE5">
        <w:rPr>
          <w:rFonts w:eastAsia="Calibri"/>
          <w:color w:val="000000"/>
          <w:kern w:val="1"/>
          <w:szCs w:val="22"/>
          <w:vertAlign w:val="superscript"/>
        </w:rPr>
        <w:t>2</w:t>
      </w:r>
      <w:proofErr w:type="gramEnd"/>
      <w:r w:rsidRPr="00F90DE5">
        <w:rPr>
          <w:rFonts w:eastAsia="Calibri"/>
          <w:color w:val="000000"/>
          <w:kern w:val="1"/>
          <w:szCs w:val="22"/>
        </w:rPr>
        <w:t xml:space="preserve"> общей площади;</w:t>
      </w:r>
    </w:p>
    <w:p w:rsidR="00A12EA4" w:rsidRPr="00F90DE5" w:rsidRDefault="00A12EA4" w:rsidP="00A12EA4">
      <w:pPr>
        <w:ind w:firstLine="3094"/>
        <w:jc w:val="both"/>
        <w:rPr>
          <w:rFonts w:eastAsia="Calibri"/>
          <w:color w:val="000000"/>
          <w:kern w:val="1"/>
          <w:szCs w:val="22"/>
        </w:rPr>
      </w:pPr>
      <w:r w:rsidRPr="00F90DE5">
        <w:rPr>
          <w:rFonts w:eastAsia="Calibri"/>
          <w:color w:val="000000"/>
          <w:kern w:val="1"/>
          <w:szCs w:val="22"/>
        </w:rPr>
        <w:t xml:space="preserve"> индивидуальный усадебный – 18,0 тыс. м</w:t>
      </w:r>
      <w:proofErr w:type="gramStart"/>
      <w:r w:rsidRPr="00F90DE5">
        <w:rPr>
          <w:rFonts w:eastAsia="Calibri"/>
          <w:color w:val="000000"/>
          <w:kern w:val="1"/>
          <w:szCs w:val="22"/>
          <w:vertAlign w:val="superscript"/>
        </w:rPr>
        <w:t>2</w:t>
      </w:r>
      <w:proofErr w:type="gramEnd"/>
      <w:r w:rsidRPr="00F90DE5">
        <w:rPr>
          <w:rFonts w:eastAsia="Calibri"/>
          <w:color w:val="000000"/>
          <w:kern w:val="1"/>
          <w:szCs w:val="22"/>
        </w:rPr>
        <w:t xml:space="preserve"> общей площади.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1"/>
          <w:szCs w:val="22"/>
        </w:rPr>
      </w:pPr>
      <w:r w:rsidRPr="00F90DE5">
        <w:rPr>
          <w:rFonts w:eastAsia="Calibri"/>
          <w:color w:val="000000"/>
          <w:kern w:val="1"/>
          <w:szCs w:val="22"/>
        </w:rPr>
        <w:t>Объем нового жилищного строительства, необходимый для городского поселения – г</w:t>
      </w:r>
      <w:proofErr w:type="gramStart"/>
      <w:r w:rsidRPr="00F90DE5">
        <w:rPr>
          <w:rFonts w:eastAsia="Calibri"/>
          <w:color w:val="000000"/>
          <w:kern w:val="1"/>
          <w:szCs w:val="22"/>
        </w:rPr>
        <w:t>.П</w:t>
      </w:r>
      <w:proofErr w:type="gramEnd"/>
      <w:r w:rsidRPr="00F90DE5">
        <w:rPr>
          <w:rFonts w:eastAsia="Calibri"/>
          <w:color w:val="000000"/>
          <w:kern w:val="1"/>
          <w:szCs w:val="22"/>
        </w:rPr>
        <w:t>авловск, потребует дополнительных территорий.</w:t>
      </w:r>
    </w:p>
    <w:p w:rsidR="00A12EA4" w:rsidRPr="00F90DE5" w:rsidRDefault="00A12EA4" w:rsidP="00A12EA4">
      <w:pPr>
        <w:ind w:firstLine="539"/>
        <w:jc w:val="both"/>
        <w:rPr>
          <w:rFonts w:eastAsia="Calibri"/>
          <w:b/>
          <w:i/>
          <w:color w:val="000000"/>
          <w:kern w:val="1"/>
          <w:szCs w:val="22"/>
        </w:rPr>
      </w:pPr>
      <w:r w:rsidRPr="00F90DE5">
        <w:rPr>
          <w:rFonts w:eastAsia="Calibri"/>
          <w:b/>
          <w:i/>
          <w:color w:val="000000"/>
          <w:kern w:val="1"/>
          <w:szCs w:val="22"/>
        </w:rPr>
        <w:t xml:space="preserve">Территории, необходимые для нового жилищного строительства – 113,48 га, в том числе: </w:t>
      </w:r>
    </w:p>
    <w:p w:rsidR="00A12EA4" w:rsidRPr="00F90DE5" w:rsidRDefault="00A12EA4" w:rsidP="00A12EA4">
      <w:pPr>
        <w:numPr>
          <w:ilvl w:val="1"/>
          <w:numId w:val="38"/>
        </w:numPr>
        <w:tabs>
          <w:tab w:val="num" w:pos="900"/>
        </w:tabs>
        <w:ind w:left="900"/>
        <w:jc w:val="both"/>
        <w:rPr>
          <w:rFonts w:eastAsia="Calibri"/>
          <w:b/>
          <w:i/>
          <w:color w:val="000000"/>
          <w:kern w:val="1"/>
          <w:szCs w:val="22"/>
        </w:rPr>
      </w:pPr>
      <w:r w:rsidRPr="00F90DE5">
        <w:rPr>
          <w:rFonts w:eastAsia="Calibri"/>
          <w:b/>
          <w:i/>
          <w:color w:val="000000"/>
          <w:kern w:val="1"/>
          <w:szCs w:val="22"/>
        </w:rPr>
        <w:t>многоэтажного (при плотности 250 чел/</w:t>
      </w:r>
      <w:proofErr w:type="gramStart"/>
      <w:r w:rsidRPr="00F90DE5">
        <w:rPr>
          <w:rFonts w:eastAsia="Calibri"/>
          <w:b/>
          <w:i/>
          <w:color w:val="000000"/>
          <w:kern w:val="1"/>
          <w:szCs w:val="22"/>
        </w:rPr>
        <w:t>га</w:t>
      </w:r>
      <w:proofErr w:type="gramEnd"/>
      <w:r w:rsidRPr="00F90DE5">
        <w:rPr>
          <w:rFonts w:eastAsia="Calibri"/>
          <w:b/>
          <w:i/>
          <w:color w:val="000000"/>
          <w:kern w:val="1"/>
          <w:szCs w:val="22"/>
        </w:rPr>
        <w:t xml:space="preserve">) – 12,8 га; </w:t>
      </w:r>
    </w:p>
    <w:p w:rsidR="00A12EA4" w:rsidRPr="00F90DE5" w:rsidRDefault="00A12EA4" w:rsidP="00A12EA4">
      <w:pPr>
        <w:numPr>
          <w:ilvl w:val="1"/>
          <w:numId w:val="38"/>
        </w:numPr>
        <w:tabs>
          <w:tab w:val="num" w:pos="900"/>
        </w:tabs>
        <w:ind w:left="900"/>
        <w:jc w:val="both"/>
        <w:rPr>
          <w:rFonts w:eastAsia="Calibri"/>
          <w:color w:val="000000"/>
          <w:kern w:val="1"/>
          <w:szCs w:val="22"/>
        </w:rPr>
      </w:pPr>
      <w:r w:rsidRPr="00F90DE5">
        <w:rPr>
          <w:rFonts w:eastAsia="Calibri"/>
          <w:color w:val="000000"/>
          <w:kern w:val="1"/>
          <w:szCs w:val="22"/>
        </w:rPr>
        <w:t>малоэтажная жилая застройка -0,68 га;</w:t>
      </w:r>
    </w:p>
    <w:p w:rsidR="00A12EA4" w:rsidRPr="00F90DE5" w:rsidRDefault="00A12EA4" w:rsidP="00A12EA4">
      <w:pPr>
        <w:numPr>
          <w:ilvl w:val="1"/>
          <w:numId w:val="38"/>
        </w:numPr>
        <w:tabs>
          <w:tab w:val="num" w:pos="900"/>
        </w:tabs>
        <w:ind w:left="900"/>
        <w:jc w:val="both"/>
        <w:rPr>
          <w:rFonts w:eastAsia="Calibri"/>
          <w:color w:val="000000"/>
          <w:kern w:val="1"/>
          <w:szCs w:val="22"/>
        </w:rPr>
      </w:pPr>
      <w:r w:rsidRPr="00F90DE5">
        <w:rPr>
          <w:rFonts w:eastAsia="Calibri"/>
          <w:color w:val="000000"/>
          <w:kern w:val="1"/>
          <w:szCs w:val="22"/>
        </w:rPr>
        <w:t xml:space="preserve">индивидуального усадебного – 100,0 га, которые разместятся, как в существующих границах г. Павловска – 57,0 га, так и на территориях, которые необходимо включить для жилищного строительства в черту г. Павловска – 55,0 га, из них: </w:t>
      </w:r>
    </w:p>
    <w:p w:rsidR="00A12EA4" w:rsidRPr="00F90DE5" w:rsidRDefault="00A12EA4" w:rsidP="00A12EA4">
      <w:pPr>
        <w:ind w:firstLine="1980"/>
        <w:jc w:val="both"/>
        <w:rPr>
          <w:rFonts w:eastAsia="Calibri"/>
          <w:color w:val="000000"/>
          <w:kern w:val="1"/>
          <w:szCs w:val="22"/>
        </w:rPr>
      </w:pPr>
      <w:r w:rsidRPr="00F90DE5">
        <w:rPr>
          <w:rFonts w:eastAsia="Calibri"/>
          <w:color w:val="000000"/>
          <w:kern w:val="1"/>
          <w:szCs w:val="22"/>
        </w:rPr>
        <w:t>45,0 га – в юго-восточной части;</w:t>
      </w:r>
    </w:p>
    <w:p w:rsidR="00A12EA4" w:rsidRPr="00F90DE5" w:rsidRDefault="00A12EA4" w:rsidP="00A12EA4">
      <w:pPr>
        <w:ind w:firstLine="1980"/>
        <w:jc w:val="both"/>
        <w:rPr>
          <w:rFonts w:eastAsia="Calibri"/>
          <w:color w:val="000000"/>
          <w:kern w:val="1"/>
          <w:szCs w:val="22"/>
        </w:rPr>
      </w:pPr>
      <w:r w:rsidRPr="00F90DE5">
        <w:rPr>
          <w:rFonts w:eastAsia="Calibri"/>
          <w:color w:val="000000"/>
          <w:kern w:val="1"/>
          <w:szCs w:val="22"/>
        </w:rPr>
        <w:t>10,0 га – в южной части (район бывшего пос. Придонской).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896793" w:rsidRDefault="00A12EA4" w:rsidP="00A12EA4">
      <w:pPr>
        <w:pStyle w:val="3"/>
        <w:rPr>
          <w:rFonts w:ascii="Times New Roman" w:eastAsia="Calibri" w:hAnsi="Times New Roman"/>
          <w:sz w:val="28"/>
          <w:szCs w:val="28"/>
          <w:lang w:eastAsia="en-US"/>
        </w:rPr>
      </w:pPr>
      <w:bookmarkStart w:id="84" w:name="_Toc470516622"/>
      <w:r w:rsidRPr="00896793">
        <w:rPr>
          <w:rFonts w:ascii="Times New Roman" w:eastAsia="Calibri" w:hAnsi="Times New Roman"/>
          <w:sz w:val="28"/>
          <w:szCs w:val="28"/>
          <w:lang w:eastAsia="en-US"/>
        </w:rPr>
        <w:t>2.7.4. Предложения по обеспечению территории поселения объектами культуры, физкультуры и спорта.</w:t>
      </w:r>
      <w:bookmarkEnd w:id="84"/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Качество и комфортность проживания населения находятся в полной зависимости от системы обслуживания, представляемых услуг.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jc w:val="center"/>
        <w:outlineLvl w:val="0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Характеристика существующих учреждений культуры и спортивных сооружений.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2807"/>
        <w:gridCol w:w="1289"/>
        <w:gridCol w:w="1354"/>
        <w:gridCol w:w="1529"/>
        <w:gridCol w:w="1057"/>
        <w:gridCol w:w="994"/>
      </w:tblGrid>
      <w:tr w:rsidR="00A12EA4" w:rsidRPr="00F90DE5" w:rsidTr="00385695">
        <w:tc>
          <w:tcPr>
            <w:tcW w:w="541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 xml:space="preserve">№ 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п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>/п</w:t>
            </w:r>
          </w:p>
        </w:tc>
        <w:tc>
          <w:tcPr>
            <w:tcW w:w="2807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Наименование учреждений</w:t>
            </w:r>
          </w:p>
        </w:tc>
        <w:tc>
          <w:tcPr>
            <w:tcW w:w="1289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Един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.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 xml:space="preserve"> 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и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>змер.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Проектная емкость</w:t>
            </w:r>
          </w:p>
        </w:tc>
        <w:tc>
          <w:tcPr>
            <w:tcW w:w="1529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Фактическая загрузка</w:t>
            </w:r>
          </w:p>
        </w:tc>
        <w:tc>
          <w:tcPr>
            <w:tcW w:w="1057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% износа</w:t>
            </w:r>
          </w:p>
        </w:tc>
        <w:tc>
          <w:tcPr>
            <w:tcW w:w="994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Тип здания</w:t>
            </w:r>
          </w:p>
        </w:tc>
      </w:tr>
      <w:tr w:rsidR="00A12EA4" w:rsidRPr="00F90DE5" w:rsidTr="00385695">
        <w:tc>
          <w:tcPr>
            <w:tcW w:w="541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</w:t>
            </w:r>
          </w:p>
        </w:tc>
        <w:tc>
          <w:tcPr>
            <w:tcW w:w="2807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2</w:t>
            </w:r>
          </w:p>
        </w:tc>
        <w:tc>
          <w:tcPr>
            <w:tcW w:w="1289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3</w:t>
            </w:r>
          </w:p>
        </w:tc>
        <w:tc>
          <w:tcPr>
            <w:tcW w:w="1354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4</w:t>
            </w:r>
          </w:p>
        </w:tc>
        <w:tc>
          <w:tcPr>
            <w:tcW w:w="1529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5</w:t>
            </w:r>
          </w:p>
        </w:tc>
        <w:tc>
          <w:tcPr>
            <w:tcW w:w="1057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6</w:t>
            </w:r>
          </w:p>
        </w:tc>
        <w:tc>
          <w:tcPr>
            <w:tcW w:w="994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7</w:t>
            </w:r>
          </w:p>
        </w:tc>
      </w:tr>
      <w:tr w:rsidR="00A12EA4" w:rsidRPr="00F90DE5" w:rsidTr="00385695">
        <w:tc>
          <w:tcPr>
            <w:tcW w:w="541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  <w:u w:val="single"/>
                <w:lang w:val="en-US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  <w:u w:val="single"/>
                <w:lang w:val="en-US"/>
              </w:rPr>
              <w:t>I</w:t>
            </w:r>
          </w:p>
        </w:tc>
        <w:tc>
          <w:tcPr>
            <w:tcW w:w="9030" w:type="dxa"/>
            <w:gridSpan w:val="6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  <w:u w:val="single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  <w:u w:val="single"/>
              </w:rPr>
              <w:t>Учреждения культуры</w:t>
            </w:r>
          </w:p>
        </w:tc>
      </w:tr>
      <w:tr w:rsidR="00A12EA4" w:rsidRPr="00F90DE5" w:rsidTr="00385695">
        <w:tc>
          <w:tcPr>
            <w:tcW w:w="541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</w:t>
            </w:r>
          </w:p>
        </w:tc>
        <w:tc>
          <w:tcPr>
            <w:tcW w:w="2807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Районный дом культуры</w:t>
            </w:r>
          </w:p>
        </w:tc>
        <w:tc>
          <w:tcPr>
            <w:tcW w:w="128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мест</w:t>
            </w:r>
          </w:p>
        </w:tc>
        <w:tc>
          <w:tcPr>
            <w:tcW w:w="135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360</w:t>
            </w:r>
          </w:p>
        </w:tc>
        <w:tc>
          <w:tcPr>
            <w:tcW w:w="152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338</w:t>
            </w:r>
          </w:p>
        </w:tc>
        <w:tc>
          <w:tcPr>
            <w:tcW w:w="105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90</w:t>
            </w:r>
          </w:p>
        </w:tc>
        <w:tc>
          <w:tcPr>
            <w:tcW w:w="99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присп.</w:t>
            </w:r>
          </w:p>
        </w:tc>
      </w:tr>
      <w:tr w:rsidR="00A12EA4" w:rsidRPr="00F90DE5" w:rsidTr="00385695">
        <w:tc>
          <w:tcPr>
            <w:tcW w:w="541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2</w:t>
            </w:r>
          </w:p>
        </w:tc>
        <w:tc>
          <w:tcPr>
            <w:tcW w:w="2807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Кинотеатр «Родина»</w:t>
            </w:r>
          </w:p>
        </w:tc>
        <w:tc>
          <w:tcPr>
            <w:tcW w:w="128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мест</w:t>
            </w:r>
          </w:p>
        </w:tc>
        <w:tc>
          <w:tcPr>
            <w:tcW w:w="135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520</w:t>
            </w:r>
          </w:p>
        </w:tc>
        <w:tc>
          <w:tcPr>
            <w:tcW w:w="152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520</w:t>
            </w:r>
          </w:p>
        </w:tc>
        <w:tc>
          <w:tcPr>
            <w:tcW w:w="105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60</w:t>
            </w:r>
          </w:p>
        </w:tc>
        <w:tc>
          <w:tcPr>
            <w:tcW w:w="99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типов.</w:t>
            </w:r>
          </w:p>
        </w:tc>
      </w:tr>
      <w:tr w:rsidR="00A12EA4" w:rsidRPr="00F90DE5" w:rsidTr="00385695">
        <w:tc>
          <w:tcPr>
            <w:tcW w:w="541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3</w:t>
            </w:r>
          </w:p>
        </w:tc>
        <w:tc>
          <w:tcPr>
            <w:tcW w:w="2807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Районная библиотека</w:t>
            </w:r>
          </w:p>
        </w:tc>
        <w:tc>
          <w:tcPr>
            <w:tcW w:w="128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т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.т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>ом</w:t>
            </w:r>
          </w:p>
        </w:tc>
        <w:tc>
          <w:tcPr>
            <w:tcW w:w="135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</w:t>
            </w:r>
          </w:p>
        </w:tc>
        <w:tc>
          <w:tcPr>
            <w:tcW w:w="152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80,5</w:t>
            </w:r>
          </w:p>
        </w:tc>
        <w:tc>
          <w:tcPr>
            <w:tcW w:w="105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90</w:t>
            </w:r>
          </w:p>
        </w:tc>
        <w:tc>
          <w:tcPr>
            <w:tcW w:w="99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присп.</w:t>
            </w:r>
          </w:p>
        </w:tc>
      </w:tr>
      <w:tr w:rsidR="00A12EA4" w:rsidRPr="00F90DE5" w:rsidTr="00385695">
        <w:tc>
          <w:tcPr>
            <w:tcW w:w="541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4</w:t>
            </w:r>
          </w:p>
        </w:tc>
        <w:tc>
          <w:tcPr>
            <w:tcW w:w="2807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Детская библиотека</w:t>
            </w:r>
          </w:p>
        </w:tc>
        <w:tc>
          <w:tcPr>
            <w:tcW w:w="128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-//-</w:t>
            </w:r>
          </w:p>
        </w:tc>
        <w:tc>
          <w:tcPr>
            <w:tcW w:w="135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</w:t>
            </w:r>
          </w:p>
        </w:tc>
        <w:tc>
          <w:tcPr>
            <w:tcW w:w="152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28,0</w:t>
            </w:r>
          </w:p>
        </w:tc>
        <w:tc>
          <w:tcPr>
            <w:tcW w:w="105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90</w:t>
            </w:r>
          </w:p>
        </w:tc>
        <w:tc>
          <w:tcPr>
            <w:tcW w:w="99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-//-</w:t>
            </w:r>
          </w:p>
        </w:tc>
      </w:tr>
      <w:tr w:rsidR="00A12EA4" w:rsidRPr="00F90DE5" w:rsidTr="00385695">
        <w:tc>
          <w:tcPr>
            <w:tcW w:w="541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5</w:t>
            </w:r>
          </w:p>
        </w:tc>
        <w:tc>
          <w:tcPr>
            <w:tcW w:w="2807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Музей</w:t>
            </w:r>
          </w:p>
        </w:tc>
        <w:tc>
          <w:tcPr>
            <w:tcW w:w="128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объект</w:t>
            </w:r>
          </w:p>
        </w:tc>
        <w:tc>
          <w:tcPr>
            <w:tcW w:w="135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</w:t>
            </w:r>
          </w:p>
        </w:tc>
        <w:tc>
          <w:tcPr>
            <w:tcW w:w="152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</w:t>
            </w:r>
          </w:p>
        </w:tc>
        <w:tc>
          <w:tcPr>
            <w:tcW w:w="105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90</w:t>
            </w:r>
          </w:p>
        </w:tc>
        <w:tc>
          <w:tcPr>
            <w:tcW w:w="99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-//-</w:t>
            </w:r>
          </w:p>
        </w:tc>
      </w:tr>
      <w:tr w:rsidR="00A12EA4" w:rsidRPr="00F90DE5" w:rsidTr="00385695">
        <w:tc>
          <w:tcPr>
            <w:tcW w:w="541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  <w:u w:val="single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  <w:u w:val="single"/>
                <w:lang w:val="en-US"/>
              </w:rPr>
              <w:t>II</w:t>
            </w:r>
          </w:p>
        </w:tc>
        <w:tc>
          <w:tcPr>
            <w:tcW w:w="9030" w:type="dxa"/>
            <w:gridSpan w:val="6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  <w:u w:val="single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  <w:u w:val="single"/>
              </w:rPr>
              <w:t>Спортивные сооружения</w:t>
            </w:r>
          </w:p>
        </w:tc>
      </w:tr>
      <w:tr w:rsidR="00A12EA4" w:rsidRPr="00F90DE5" w:rsidTr="00385695">
        <w:tc>
          <w:tcPr>
            <w:tcW w:w="541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</w:t>
            </w:r>
          </w:p>
        </w:tc>
        <w:tc>
          <w:tcPr>
            <w:tcW w:w="2807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Стадион</w:t>
            </w:r>
          </w:p>
        </w:tc>
        <w:tc>
          <w:tcPr>
            <w:tcW w:w="128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га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>/мест</w:t>
            </w:r>
          </w:p>
        </w:tc>
        <w:tc>
          <w:tcPr>
            <w:tcW w:w="135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</w:t>
            </w:r>
          </w:p>
        </w:tc>
        <w:tc>
          <w:tcPr>
            <w:tcW w:w="152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3,0/300</w:t>
            </w:r>
          </w:p>
        </w:tc>
        <w:tc>
          <w:tcPr>
            <w:tcW w:w="105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</w:t>
            </w:r>
          </w:p>
        </w:tc>
        <w:tc>
          <w:tcPr>
            <w:tcW w:w="99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типов.</w:t>
            </w:r>
          </w:p>
        </w:tc>
      </w:tr>
      <w:tr w:rsidR="00A12EA4" w:rsidRPr="00F90DE5" w:rsidTr="00385695">
        <w:tc>
          <w:tcPr>
            <w:tcW w:w="541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2</w:t>
            </w:r>
          </w:p>
        </w:tc>
        <w:tc>
          <w:tcPr>
            <w:tcW w:w="2807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Детско-юношеская школа</w:t>
            </w:r>
          </w:p>
        </w:tc>
        <w:tc>
          <w:tcPr>
            <w:tcW w:w="128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объект/уч-ся</w:t>
            </w:r>
          </w:p>
        </w:tc>
        <w:tc>
          <w:tcPr>
            <w:tcW w:w="135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</w:t>
            </w:r>
          </w:p>
        </w:tc>
        <w:tc>
          <w:tcPr>
            <w:tcW w:w="152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1/930</w:t>
            </w:r>
          </w:p>
        </w:tc>
        <w:tc>
          <w:tcPr>
            <w:tcW w:w="105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</w:t>
            </w:r>
          </w:p>
        </w:tc>
        <w:tc>
          <w:tcPr>
            <w:tcW w:w="99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присп.</w:t>
            </w:r>
          </w:p>
        </w:tc>
      </w:tr>
    </w:tbl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Обеспеченность населения городского поселения клубными учреждениями составляет 34%, библиотеками – около 89%, спортивными сооружениями – 30% от нормативного показателя.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ind w:firstLine="540"/>
        <w:jc w:val="both"/>
        <w:rPr>
          <w:rFonts w:eastAsia="Calibri"/>
          <w:i/>
          <w:szCs w:val="22"/>
          <w:lang w:eastAsia="en-US"/>
        </w:rPr>
      </w:pPr>
      <w:r w:rsidRPr="00F90DE5">
        <w:rPr>
          <w:rFonts w:eastAsia="Calibri"/>
          <w:i/>
          <w:szCs w:val="22"/>
          <w:lang w:eastAsia="en-US"/>
        </w:rPr>
        <w:t>По результатам анализа  пункта 2.7.4. выявлены следующие проблемы:</w:t>
      </w:r>
    </w:p>
    <w:p w:rsidR="00A12EA4" w:rsidRPr="00F90DE5" w:rsidRDefault="00A12EA4" w:rsidP="00A12EA4">
      <w:pPr>
        <w:numPr>
          <w:ilvl w:val="0"/>
          <w:numId w:val="67"/>
        </w:numPr>
        <w:tabs>
          <w:tab w:val="num" w:pos="900"/>
        </w:tabs>
        <w:ind w:left="900"/>
        <w:jc w:val="both"/>
        <w:rPr>
          <w:rFonts w:eastAsia="Calibri"/>
          <w:i/>
          <w:szCs w:val="22"/>
          <w:lang w:eastAsia="en-US"/>
        </w:rPr>
      </w:pPr>
      <w:r w:rsidRPr="00F90DE5">
        <w:rPr>
          <w:rFonts w:eastAsia="Calibri"/>
          <w:i/>
          <w:szCs w:val="22"/>
          <w:lang w:eastAsia="en-US"/>
        </w:rPr>
        <w:t xml:space="preserve"> Обеспеченность населения объектами культуры и спорта ниже нормативной потребности.</w:t>
      </w:r>
    </w:p>
    <w:p w:rsidR="00A12EA4" w:rsidRPr="00F90DE5" w:rsidRDefault="00A12EA4" w:rsidP="00A12EA4">
      <w:pPr>
        <w:numPr>
          <w:ilvl w:val="0"/>
          <w:numId w:val="67"/>
        </w:numPr>
        <w:tabs>
          <w:tab w:val="num" w:pos="900"/>
        </w:tabs>
        <w:ind w:left="900"/>
        <w:jc w:val="both"/>
        <w:rPr>
          <w:rFonts w:eastAsia="Calibri"/>
          <w:i/>
          <w:szCs w:val="22"/>
          <w:lang w:eastAsia="en-US"/>
        </w:rPr>
      </w:pPr>
      <w:r w:rsidRPr="00F90DE5">
        <w:rPr>
          <w:rFonts w:eastAsia="Calibri"/>
          <w:i/>
          <w:szCs w:val="22"/>
          <w:lang w:eastAsia="en-US"/>
        </w:rPr>
        <w:t>Районный дом культуры, библиотеки – расположены в ветхих приспособленных зданиях с большим процентом износа, которые являются объектами историко-культурного наследия.</w:t>
      </w:r>
    </w:p>
    <w:p w:rsidR="00A12EA4" w:rsidRPr="00F90DE5" w:rsidRDefault="00A12EA4" w:rsidP="00A12EA4">
      <w:pPr>
        <w:numPr>
          <w:ilvl w:val="0"/>
          <w:numId w:val="67"/>
        </w:numPr>
        <w:tabs>
          <w:tab w:val="num" w:pos="900"/>
        </w:tabs>
        <w:ind w:left="900"/>
        <w:jc w:val="both"/>
        <w:rPr>
          <w:rFonts w:eastAsia="Calibri"/>
          <w:i/>
          <w:szCs w:val="22"/>
          <w:lang w:eastAsia="en-US"/>
        </w:rPr>
      </w:pPr>
      <w:r w:rsidRPr="00F90DE5">
        <w:rPr>
          <w:rFonts w:eastAsia="Calibri"/>
          <w:i/>
          <w:szCs w:val="22"/>
          <w:lang w:eastAsia="en-US"/>
        </w:rPr>
        <w:lastRenderedPageBreak/>
        <w:t>Необходима реконструкция и капитальный ремонт с целью сохранения объектов историко-культурного наследия. Здание районного дома культуры – Преображенский собор – передано епархиальному управлению.</w:t>
      </w:r>
    </w:p>
    <w:p w:rsidR="00A12EA4" w:rsidRPr="00F90DE5" w:rsidRDefault="00A12EA4" w:rsidP="00A12EA4">
      <w:pPr>
        <w:numPr>
          <w:ilvl w:val="0"/>
          <w:numId w:val="67"/>
        </w:numPr>
        <w:tabs>
          <w:tab w:val="num" w:pos="900"/>
        </w:tabs>
        <w:ind w:left="900"/>
        <w:jc w:val="both"/>
        <w:rPr>
          <w:rFonts w:eastAsia="Calibri"/>
          <w:i/>
          <w:szCs w:val="22"/>
          <w:lang w:eastAsia="en-US"/>
        </w:rPr>
      </w:pPr>
      <w:r w:rsidRPr="00F90DE5">
        <w:rPr>
          <w:rFonts w:eastAsia="Calibri"/>
          <w:i/>
          <w:szCs w:val="22"/>
          <w:lang w:eastAsia="en-US"/>
        </w:rPr>
        <w:t>Необходимо строительство культурно-развлекательного центра.</w:t>
      </w:r>
    </w:p>
    <w:p w:rsidR="00A12EA4" w:rsidRPr="00F90DE5" w:rsidRDefault="00A12EA4" w:rsidP="00A12EA4">
      <w:pPr>
        <w:numPr>
          <w:ilvl w:val="0"/>
          <w:numId w:val="67"/>
        </w:numPr>
        <w:tabs>
          <w:tab w:val="num" w:pos="900"/>
        </w:tabs>
        <w:ind w:left="900"/>
        <w:jc w:val="both"/>
        <w:rPr>
          <w:rFonts w:eastAsia="Calibri"/>
          <w:i/>
          <w:szCs w:val="22"/>
          <w:lang w:eastAsia="en-US"/>
        </w:rPr>
      </w:pPr>
      <w:r w:rsidRPr="00F90DE5">
        <w:rPr>
          <w:rFonts w:eastAsia="Calibri"/>
          <w:i/>
          <w:szCs w:val="22"/>
          <w:lang w:eastAsia="en-US"/>
        </w:rPr>
        <w:t>Благоустройство и строительство спортивных площадок и сооружений.</w:t>
      </w:r>
    </w:p>
    <w:p w:rsidR="00A12EA4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jc w:val="center"/>
        <w:outlineLvl w:val="0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Расчет потребности учреждений культуры и физкультурно-спортивных сооружений.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7"/>
        <w:gridCol w:w="2206"/>
        <w:gridCol w:w="1296"/>
        <w:gridCol w:w="1297"/>
        <w:gridCol w:w="1349"/>
        <w:gridCol w:w="1433"/>
        <w:gridCol w:w="1293"/>
      </w:tblGrid>
      <w:tr w:rsidR="00A12EA4" w:rsidRPr="00F90DE5" w:rsidTr="00385695">
        <w:tc>
          <w:tcPr>
            <w:tcW w:w="697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 xml:space="preserve">№ 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п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>/п</w:t>
            </w:r>
          </w:p>
        </w:tc>
        <w:tc>
          <w:tcPr>
            <w:tcW w:w="2206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Наименование показателей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Един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.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 xml:space="preserve"> 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и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>змер.</w:t>
            </w:r>
          </w:p>
        </w:tc>
        <w:tc>
          <w:tcPr>
            <w:tcW w:w="1297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Норма на 1000 жит.</w:t>
            </w:r>
          </w:p>
        </w:tc>
        <w:tc>
          <w:tcPr>
            <w:tcW w:w="1349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Требуется по норме</w:t>
            </w:r>
          </w:p>
        </w:tc>
        <w:tc>
          <w:tcPr>
            <w:tcW w:w="1433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Существует сохран.</w:t>
            </w:r>
          </w:p>
        </w:tc>
        <w:tc>
          <w:tcPr>
            <w:tcW w:w="1293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Новое стро-во</w:t>
            </w:r>
          </w:p>
        </w:tc>
      </w:tr>
      <w:tr w:rsidR="00A12EA4" w:rsidRPr="00F90DE5" w:rsidTr="00385695">
        <w:tc>
          <w:tcPr>
            <w:tcW w:w="697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</w:t>
            </w:r>
          </w:p>
        </w:tc>
        <w:tc>
          <w:tcPr>
            <w:tcW w:w="2206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2</w:t>
            </w:r>
          </w:p>
        </w:tc>
        <w:tc>
          <w:tcPr>
            <w:tcW w:w="1296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3</w:t>
            </w:r>
          </w:p>
        </w:tc>
        <w:tc>
          <w:tcPr>
            <w:tcW w:w="1297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4</w:t>
            </w:r>
          </w:p>
        </w:tc>
        <w:tc>
          <w:tcPr>
            <w:tcW w:w="1349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5</w:t>
            </w:r>
          </w:p>
        </w:tc>
        <w:tc>
          <w:tcPr>
            <w:tcW w:w="1433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6</w:t>
            </w:r>
          </w:p>
        </w:tc>
        <w:tc>
          <w:tcPr>
            <w:tcW w:w="1293" w:type="dxa"/>
            <w:shd w:val="clear" w:color="auto" w:fill="B3B3B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7</w:t>
            </w:r>
          </w:p>
        </w:tc>
      </w:tr>
      <w:tr w:rsidR="00A12EA4" w:rsidRPr="00F90DE5" w:rsidTr="00385695">
        <w:tc>
          <w:tcPr>
            <w:tcW w:w="697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</w:t>
            </w:r>
          </w:p>
        </w:tc>
        <w:tc>
          <w:tcPr>
            <w:tcW w:w="2206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Учреждения клубного типа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мест</w:t>
            </w:r>
          </w:p>
        </w:tc>
        <w:tc>
          <w:tcPr>
            <w:tcW w:w="129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40</w:t>
            </w:r>
          </w:p>
        </w:tc>
        <w:tc>
          <w:tcPr>
            <w:tcW w:w="134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1450</w:t>
            </w:r>
          </w:p>
        </w:tc>
        <w:tc>
          <w:tcPr>
            <w:tcW w:w="143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</w:t>
            </w:r>
          </w:p>
        </w:tc>
        <w:tc>
          <w:tcPr>
            <w:tcW w:w="129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1500</w:t>
            </w:r>
          </w:p>
        </w:tc>
      </w:tr>
      <w:tr w:rsidR="00A12EA4" w:rsidRPr="00F90DE5" w:rsidTr="00385695">
        <w:tc>
          <w:tcPr>
            <w:tcW w:w="697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2</w:t>
            </w:r>
          </w:p>
        </w:tc>
        <w:tc>
          <w:tcPr>
            <w:tcW w:w="2206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Кинотеатр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мест</w:t>
            </w:r>
          </w:p>
        </w:tc>
        <w:tc>
          <w:tcPr>
            <w:tcW w:w="129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12</w:t>
            </w:r>
          </w:p>
        </w:tc>
        <w:tc>
          <w:tcPr>
            <w:tcW w:w="134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348</w:t>
            </w:r>
          </w:p>
        </w:tc>
        <w:tc>
          <w:tcPr>
            <w:tcW w:w="143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520</w:t>
            </w:r>
          </w:p>
        </w:tc>
        <w:tc>
          <w:tcPr>
            <w:tcW w:w="129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</w:t>
            </w:r>
          </w:p>
        </w:tc>
      </w:tr>
      <w:tr w:rsidR="00A12EA4" w:rsidRPr="00F90DE5" w:rsidTr="00385695">
        <w:tc>
          <w:tcPr>
            <w:tcW w:w="697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3</w:t>
            </w:r>
          </w:p>
        </w:tc>
        <w:tc>
          <w:tcPr>
            <w:tcW w:w="2206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Библиотеки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т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</w:rPr>
              <w:t>.т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>ом</w:t>
            </w:r>
          </w:p>
        </w:tc>
        <w:tc>
          <w:tcPr>
            <w:tcW w:w="129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4,5</w:t>
            </w:r>
          </w:p>
        </w:tc>
        <w:tc>
          <w:tcPr>
            <w:tcW w:w="134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130,5</w:t>
            </w:r>
          </w:p>
        </w:tc>
        <w:tc>
          <w:tcPr>
            <w:tcW w:w="143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40</w:t>
            </w:r>
          </w:p>
        </w:tc>
        <w:tc>
          <w:tcPr>
            <w:tcW w:w="129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90</w:t>
            </w:r>
          </w:p>
        </w:tc>
      </w:tr>
      <w:tr w:rsidR="00A12EA4" w:rsidRPr="00F90DE5" w:rsidTr="00385695">
        <w:tc>
          <w:tcPr>
            <w:tcW w:w="697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4</w:t>
            </w:r>
          </w:p>
        </w:tc>
        <w:tc>
          <w:tcPr>
            <w:tcW w:w="2206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Музей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объект</w:t>
            </w:r>
          </w:p>
        </w:tc>
        <w:tc>
          <w:tcPr>
            <w:tcW w:w="129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</w:t>
            </w:r>
          </w:p>
        </w:tc>
        <w:tc>
          <w:tcPr>
            <w:tcW w:w="134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</w:t>
            </w:r>
          </w:p>
        </w:tc>
        <w:tc>
          <w:tcPr>
            <w:tcW w:w="143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</w:t>
            </w:r>
          </w:p>
        </w:tc>
        <w:tc>
          <w:tcPr>
            <w:tcW w:w="129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1*</w:t>
            </w:r>
          </w:p>
        </w:tc>
      </w:tr>
      <w:tr w:rsidR="00A12EA4" w:rsidRPr="00F90DE5" w:rsidTr="00385695">
        <w:tc>
          <w:tcPr>
            <w:tcW w:w="697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5</w:t>
            </w:r>
          </w:p>
        </w:tc>
        <w:tc>
          <w:tcPr>
            <w:tcW w:w="2206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Спортивный зал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м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  <w:vertAlign w:val="superscript"/>
              </w:rPr>
              <w:t>2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 xml:space="preserve"> пл. пола</w:t>
            </w:r>
          </w:p>
        </w:tc>
        <w:tc>
          <w:tcPr>
            <w:tcW w:w="129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70</w:t>
            </w:r>
          </w:p>
        </w:tc>
        <w:tc>
          <w:tcPr>
            <w:tcW w:w="134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2030</w:t>
            </w:r>
          </w:p>
        </w:tc>
        <w:tc>
          <w:tcPr>
            <w:tcW w:w="143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</w:t>
            </w:r>
          </w:p>
        </w:tc>
        <w:tc>
          <w:tcPr>
            <w:tcW w:w="129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2000</w:t>
            </w:r>
          </w:p>
        </w:tc>
      </w:tr>
      <w:tr w:rsidR="00A12EA4" w:rsidRPr="00F90DE5" w:rsidTr="00385695">
        <w:tc>
          <w:tcPr>
            <w:tcW w:w="697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6</w:t>
            </w:r>
          </w:p>
        </w:tc>
        <w:tc>
          <w:tcPr>
            <w:tcW w:w="2206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Плавательный бассейн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м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  <w:vertAlign w:val="superscript"/>
              </w:rPr>
              <w:t>2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 xml:space="preserve"> зеркала воды</w:t>
            </w:r>
          </w:p>
        </w:tc>
        <w:tc>
          <w:tcPr>
            <w:tcW w:w="129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20</w:t>
            </w:r>
          </w:p>
        </w:tc>
        <w:tc>
          <w:tcPr>
            <w:tcW w:w="134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580</w:t>
            </w:r>
          </w:p>
        </w:tc>
        <w:tc>
          <w:tcPr>
            <w:tcW w:w="143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</w:t>
            </w:r>
          </w:p>
        </w:tc>
        <w:tc>
          <w:tcPr>
            <w:tcW w:w="129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600</w:t>
            </w:r>
          </w:p>
        </w:tc>
      </w:tr>
      <w:tr w:rsidR="00A12EA4" w:rsidRPr="00F90DE5" w:rsidTr="00385695">
        <w:tc>
          <w:tcPr>
            <w:tcW w:w="697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7</w:t>
            </w:r>
          </w:p>
        </w:tc>
        <w:tc>
          <w:tcPr>
            <w:tcW w:w="2206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Детская юношеская спортивная школа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м</w:t>
            </w:r>
            <w:proofErr w:type="gramStart"/>
            <w:r w:rsidRPr="00F90DE5">
              <w:rPr>
                <w:rFonts w:eastAsia="Calibri"/>
                <w:color w:val="000000"/>
                <w:kern w:val="24"/>
                <w:szCs w:val="22"/>
                <w:vertAlign w:val="superscript"/>
              </w:rPr>
              <w:t>2</w:t>
            </w:r>
            <w:proofErr w:type="gramEnd"/>
            <w:r w:rsidRPr="00F90DE5">
              <w:rPr>
                <w:rFonts w:eastAsia="Calibri"/>
                <w:color w:val="000000"/>
                <w:kern w:val="24"/>
                <w:szCs w:val="22"/>
              </w:rPr>
              <w:t xml:space="preserve"> пл. зала</w:t>
            </w:r>
          </w:p>
        </w:tc>
        <w:tc>
          <w:tcPr>
            <w:tcW w:w="129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10</w:t>
            </w:r>
          </w:p>
        </w:tc>
        <w:tc>
          <w:tcPr>
            <w:tcW w:w="134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290</w:t>
            </w:r>
          </w:p>
        </w:tc>
        <w:tc>
          <w:tcPr>
            <w:tcW w:w="143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300</w:t>
            </w:r>
          </w:p>
        </w:tc>
        <w:tc>
          <w:tcPr>
            <w:tcW w:w="129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</w:t>
            </w:r>
          </w:p>
        </w:tc>
      </w:tr>
      <w:tr w:rsidR="00A12EA4" w:rsidRPr="00F90DE5" w:rsidTr="00385695">
        <w:tc>
          <w:tcPr>
            <w:tcW w:w="697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8*</w:t>
            </w:r>
          </w:p>
        </w:tc>
        <w:tc>
          <w:tcPr>
            <w:tcW w:w="2206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Тематический развлекательный комплекс «Петровский берег»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объект</w:t>
            </w:r>
          </w:p>
        </w:tc>
        <w:tc>
          <w:tcPr>
            <w:tcW w:w="129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</w:t>
            </w:r>
          </w:p>
        </w:tc>
        <w:tc>
          <w:tcPr>
            <w:tcW w:w="134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</w:t>
            </w:r>
          </w:p>
        </w:tc>
        <w:tc>
          <w:tcPr>
            <w:tcW w:w="143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</w:t>
            </w:r>
          </w:p>
        </w:tc>
        <w:tc>
          <w:tcPr>
            <w:tcW w:w="129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</w:t>
            </w:r>
          </w:p>
        </w:tc>
      </w:tr>
      <w:tr w:rsidR="00A12EA4" w:rsidRPr="00F90DE5" w:rsidTr="00385695">
        <w:tc>
          <w:tcPr>
            <w:tcW w:w="697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9*</w:t>
            </w:r>
          </w:p>
        </w:tc>
        <w:tc>
          <w:tcPr>
            <w:tcW w:w="2206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Центр народных ремесел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-//-</w:t>
            </w:r>
          </w:p>
        </w:tc>
        <w:tc>
          <w:tcPr>
            <w:tcW w:w="129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</w:t>
            </w:r>
          </w:p>
        </w:tc>
        <w:tc>
          <w:tcPr>
            <w:tcW w:w="1349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</w:t>
            </w:r>
          </w:p>
        </w:tc>
        <w:tc>
          <w:tcPr>
            <w:tcW w:w="143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-</w:t>
            </w:r>
          </w:p>
        </w:tc>
        <w:tc>
          <w:tcPr>
            <w:tcW w:w="129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</w:t>
            </w:r>
          </w:p>
        </w:tc>
      </w:tr>
    </w:tbl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* При условии развития туристско-рекреационной отрасли проектом предлагается организация и размещение следующих объектов: музея кораблестроения, центра народных ремесел, развлекательного комплекса «Петровский берег».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896793" w:rsidRDefault="00A12EA4" w:rsidP="00A12EA4">
      <w:pPr>
        <w:pStyle w:val="3"/>
        <w:rPr>
          <w:rFonts w:ascii="Times New Roman" w:eastAsia="Calibri" w:hAnsi="Times New Roman"/>
          <w:sz w:val="28"/>
          <w:szCs w:val="28"/>
        </w:rPr>
      </w:pPr>
      <w:bookmarkStart w:id="85" w:name="_Toc470516623"/>
      <w:r w:rsidRPr="00896793">
        <w:rPr>
          <w:rFonts w:ascii="Times New Roman" w:eastAsia="Calibri" w:hAnsi="Times New Roman"/>
          <w:sz w:val="28"/>
          <w:szCs w:val="28"/>
        </w:rPr>
        <w:t>2.7.5. Создание условий для массового отдыха</w:t>
      </w:r>
      <w:bookmarkEnd w:id="85"/>
    </w:p>
    <w:p w:rsidR="00A12EA4" w:rsidRPr="00F90DE5" w:rsidRDefault="00A12EA4" w:rsidP="00A12EA4">
      <w:pPr>
        <w:rPr>
          <w:rFonts w:eastAsia="Calibri"/>
        </w:rPr>
      </w:pP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</w:rPr>
      </w:pPr>
      <w:r w:rsidRPr="00F90DE5">
        <w:rPr>
          <w:rFonts w:eastAsia="Calibri"/>
          <w:szCs w:val="22"/>
        </w:rPr>
        <w:t>Согласно ст.14 и 14.1 ФЗ-131 к полномочиям администрации городского поселения относятся:</w:t>
      </w:r>
    </w:p>
    <w:p w:rsidR="00A12EA4" w:rsidRPr="00F90DE5" w:rsidRDefault="00A12EA4" w:rsidP="00A12EA4">
      <w:pPr>
        <w:numPr>
          <w:ilvl w:val="0"/>
          <w:numId w:val="94"/>
        </w:numPr>
        <w:tabs>
          <w:tab w:val="num" w:pos="900"/>
        </w:tabs>
        <w:ind w:left="900"/>
        <w:jc w:val="both"/>
        <w:rPr>
          <w:rFonts w:eastAsia="Calibri"/>
          <w:i/>
          <w:szCs w:val="22"/>
        </w:rPr>
      </w:pPr>
      <w:r w:rsidRPr="00F90DE5">
        <w:rPr>
          <w:rFonts w:eastAsia="Calibri"/>
          <w:i/>
          <w:szCs w:val="22"/>
        </w:rPr>
        <w:t>создание условий для массового отдыха жителей поселения и организация обустройства мест массового отдыха населения;</w:t>
      </w:r>
    </w:p>
    <w:p w:rsidR="00A12EA4" w:rsidRPr="00F90DE5" w:rsidRDefault="00A12EA4" w:rsidP="00A12EA4">
      <w:pPr>
        <w:numPr>
          <w:ilvl w:val="0"/>
          <w:numId w:val="94"/>
        </w:numPr>
        <w:tabs>
          <w:tab w:val="num" w:pos="900"/>
        </w:tabs>
        <w:ind w:left="900"/>
        <w:jc w:val="both"/>
        <w:rPr>
          <w:rFonts w:eastAsia="Calibri"/>
          <w:i/>
          <w:szCs w:val="22"/>
        </w:rPr>
      </w:pPr>
      <w:r w:rsidRPr="00F90DE5">
        <w:rPr>
          <w:rFonts w:eastAsia="Calibri"/>
          <w:i/>
          <w:szCs w:val="22"/>
        </w:rPr>
        <w:t>организация благоустройства и озеленения территории поселения.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</w:rPr>
      </w:pPr>
      <w:r w:rsidRPr="00F90DE5">
        <w:rPr>
          <w:rFonts w:eastAsia="Calibri"/>
          <w:szCs w:val="22"/>
        </w:rPr>
        <w:t>Территория городского поселения г</w:t>
      </w:r>
      <w:proofErr w:type="gramStart"/>
      <w:r w:rsidRPr="00F90DE5">
        <w:rPr>
          <w:rFonts w:eastAsia="Calibri"/>
          <w:szCs w:val="22"/>
        </w:rPr>
        <w:t>.П</w:t>
      </w:r>
      <w:proofErr w:type="gramEnd"/>
      <w:r w:rsidRPr="00F90DE5">
        <w:rPr>
          <w:rFonts w:eastAsia="Calibri"/>
          <w:szCs w:val="22"/>
        </w:rPr>
        <w:t>авловск обладает очень хорошим потенциалом для развития туризма и отдыха, так как располагает большими лесными массивами, уникальными природными ландшафтами. Особенно привлекательны для целей рекреации приакваториальные пространства р</w:t>
      </w:r>
      <w:proofErr w:type="gramStart"/>
      <w:r w:rsidRPr="00F90DE5">
        <w:rPr>
          <w:rFonts w:eastAsia="Calibri"/>
          <w:szCs w:val="22"/>
        </w:rPr>
        <w:t>.Д</w:t>
      </w:r>
      <w:proofErr w:type="gramEnd"/>
      <w:r w:rsidRPr="00F90DE5">
        <w:rPr>
          <w:rFonts w:eastAsia="Calibri"/>
          <w:szCs w:val="22"/>
        </w:rPr>
        <w:t>он, Осередь, оз.Тахтарка, где возможна организация многофункционального отдыха, включая водный туризм, любительский рыбный промысел, организация благоустроенных пляжей и размещение спортивных площадок.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</w:rPr>
      </w:pPr>
      <w:r w:rsidRPr="00F90DE5">
        <w:rPr>
          <w:rFonts w:eastAsia="Calibri"/>
          <w:szCs w:val="22"/>
        </w:rPr>
        <w:t>Городские зеленые насаждения расположены в основном в историческом центре: парки, скверы, бульвары. Набережная частично благоустроенная, спускается к городскому пляжу. В центральной части расположено оз</w:t>
      </w:r>
      <w:proofErr w:type="gramStart"/>
      <w:r w:rsidRPr="00F90DE5">
        <w:rPr>
          <w:rFonts w:eastAsia="Calibri"/>
          <w:szCs w:val="22"/>
        </w:rPr>
        <w:t>.Т</w:t>
      </w:r>
      <w:proofErr w:type="gramEnd"/>
      <w:r w:rsidRPr="00F90DE5">
        <w:rPr>
          <w:rFonts w:eastAsia="Calibri"/>
          <w:szCs w:val="22"/>
        </w:rPr>
        <w:t>амбовское, которое требует очистки и благоустройства береговых территорий и может использоваться для целей рекреации.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</w:rPr>
      </w:pPr>
      <w:r w:rsidRPr="00F90DE5">
        <w:rPr>
          <w:rFonts w:eastAsia="Calibri"/>
          <w:szCs w:val="22"/>
        </w:rPr>
        <w:t>В целом город хорошо озеленен, требуется лишь размещение скверов на новых проектируемых территориях, а также благоустройство некоторых улиц и пляжей.</w:t>
      </w:r>
    </w:p>
    <w:p w:rsidR="00A12EA4" w:rsidRDefault="00A12EA4" w:rsidP="00A12EA4">
      <w:pPr>
        <w:ind w:firstLine="540"/>
        <w:jc w:val="both"/>
        <w:rPr>
          <w:rFonts w:eastAsia="Calibri"/>
          <w:szCs w:val="22"/>
        </w:rPr>
      </w:pPr>
    </w:p>
    <w:p w:rsidR="00A12EA4" w:rsidRDefault="00A12EA4" w:rsidP="00A12EA4">
      <w:pPr>
        <w:ind w:firstLine="540"/>
        <w:jc w:val="both"/>
        <w:rPr>
          <w:rFonts w:eastAsia="Calibri"/>
          <w:szCs w:val="22"/>
        </w:rPr>
      </w:pP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</w:rPr>
      </w:pPr>
    </w:p>
    <w:p w:rsidR="00A12EA4" w:rsidRPr="00896793" w:rsidRDefault="00A12EA4" w:rsidP="00A12EA4">
      <w:pPr>
        <w:pStyle w:val="3"/>
        <w:rPr>
          <w:rFonts w:ascii="Times New Roman" w:eastAsia="Calibri" w:hAnsi="Times New Roman"/>
          <w:sz w:val="28"/>
          <w:szCs w:val="28"/>
        </w:rPr>
      </w:pPr>
      <w:bookmarkStart w:id="86" w:name="_Toc470516624"/>
      <w:r w:rsidRPr="00896793">
        <w:rPr>
          <w:rFonts w:ascii="Times New Roman" w:eastAsia="Calibri" w:hAnsi="Times New Roman"/>
          <w:sz w:val="28"/>
          <w:szCs w:val="28"/>
        </w:rPr>
        <w:t>2.7.6. Инженерная инфраструктура</w:t>
      </w:r>
      <w:bookmarkEnd w:id="86"/>
    </w:p>
    <w:p w:rsidR="00A12EA4" w:rsidRPr="00F90DE5" w:rsidRDefault="00A12EA4" w:rsidP="00A12EA4">
      <w:pPr>
        <w:jc w:val="both"/>
        <w:rPr>
          <w:rFonts w:eastAsia="Calibri"/>
          <w:szCs w:val="22"/>
        </w:rPr>
      </w:pPr>
    </w:p>
    <w:p w:rsidR="00A12EA4" w:rsidRPr="00F90DE5" w:rsidRDefault="00A12EA4" w:rsidP="00A12EA4">
      <w:pPr>
        <w:keepNext/>
        <w:jc w:val="center"/>
        <w:outlineLvl w:val="3"/>
        <w:rPr>
          <w:rFonts w:eastAsia="Calibri"/>
          <w:bCs/>
          <w:sz w:val="26"/>
          <w:szCs w:val="28"/>
          <w:u w:val="single"/>
          <w:lang w:eastAsia="en-US"/>
        </w:rPr>
      </w:pPr>
      <w:bookmarkStart w:id="87" w:name="_Toc231114974"/>
      <w:r w:rsidRPr="00F90DE5">
        <w:rPr>
          <w:rFonts w:eastAsia="Calibri"/>
          <w:bCs/>
          <w:szCs w:val="28"/>
          <w:u w:val="single"/>
          <w:lang w:eastAsia="en-US"/>
        </w:rPr>
        <w:t>2.7.6.1. Водоснабжение</w:t>
      </w:r>
      <w:r w:rsidRPr="00F90DE5">
        <w:rPr>
          <w:rFonts w:eastAsia="Calibri"/>
          <w:bCs/>
          <w:sz w:val="26"/>
          <w:szCs w:val="28"/>
          <w:u w:val="single"/>
          <w:lang w:eastAsia="en-US"/>
        </w:rPr>
        <w:t>.</w:t>
      </w:r>
      <w:bookmarkEnd w:id="87"/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lastRenderedPageBreak/>
        <w:t>Источниками водоснабжения служат подземные воды, приуроченные к отложениям четвертичной, неогеновой, меловой и девонской системы.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Глубина скважин 20,0-</w:t>
      </w:r>
      <w:smartTag w:uri="urn:schemas-microsoft-com:office:smarttags" w:element="metricconverter">
        <w:smartTagPr>
          <w:attr w:name="ProductID" w:val="45,0 м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45,0 м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>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Водоснабжение г. Павловска осуществляется от двух водозаборов – ВПС «Чкалова» и ВПС «Солнечный».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Производительность водозаборных сооружений 9600 м</w:t>
      </w:r>
      <w:r w:rsidRPr="00F90DE5">
        <w:rPr>
          <w:rFonts w:eastAsia="Calibri"/>
          <w:color w:val="000000"/>
          <w:kern w:val="24"/>
          <w:szCs w:val="22"/>
          <w:vertAlign w:val="superscript"/>
          <w:lang w:eastAsia="en-US"/>
        </w:rPr>
        <w:t>3</w:t>
      </w:r>
      <w:r w:rsidRPr="00F90DE5">
        <w:rPr>
          <w:rFonts w:eastAsia="Calibri"/>
          <w:color w:val="000000"/>
          <w:kern w:val="24"/>
          <w:szCs w:val="22"/>
          <w:lang w:eastAsia="en-US"/>
        </w:rPr>
        <w:t>/сутки. Количество скважин – 25 шт., производительность каждой, оборудованной погружными насосами ЭЦВ, составляет 20,0 м</w:t>
      </w:r>
      <w:r w:rsidRPr="00F90DE5">
        <w:rPr>
          <w:rFonts w:eastAsia="Calibri"/>
          <w:color w:val="000000"/>
          <w:kern w:val="24"/>
          <w:szCs w:val="22"/>
          <w:vertAlign w:val="superscript"/>
          <w:lang w:eastAsia="en-US"/>
        </w:rPr>
        <w:t>3</w:t>
      </w:r>
      <w:r w:rsidRPr="00F90DE5">
        <w:rPr>
          <w:rFonts w:eastAsia="Calibri"/>
          <w:color w:val="000000"/>
          <w:kern w:val="24"/>
          <w:szCs w:val="22"/>
          <w:lang w:eastAsia="en-US"/>
        </w:rPr>
        <w:t>/час.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На территории насосной станции </w:t>
      </w:r>
      <w:r w:rsidRPr="00F90DE5">
        <w:rPr>
          <w:rFonts w:eastAsia="Calibri"/>
          <w:color w:val="000000"/>
          <w:kern w:val="24"/>
          <w:szCs w:val="22"/>
          <w:lang w:val="en-US" w:eastAsia="en-US"/>
        </w:rPr>
        <w:t>II</w:t>
      </w: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подъема имеются 3 резервуара запаса воды емкостью </w:t>
      </w:r>
      <w:smartTag w:uri="urn:schemas-microsoft-com:office:smarttags" w:element="metricconverter">
        <w:smartTagPr>
          <w:attr w:name="ProductID" w:val="4000 м3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4000 м</w:t>
        </w:r>
        <w:r w:rsidRPr="00F90DE5">
          <w:rPr>
            <w:rFonts w:eastAsia="Calibri"/>
            <w:color w:val="000000"/>
            <w:kern w:val="24"/>
            <w:szCs w:val="22"/>
            <w:vertAlign w:val="superscript"/>
            <w:lang w:eastAsia="en-US"/>
          </w:rPr>
          <w:t>3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>. Подача воды в городские сети осуществляется с помощью насосов марки ВД, расположенных в машинном зале насосной станции.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По химическому составу воды гидрокарбонатные кальцевые, с общей жесткостью 1,6-10,5 мг-экв/литр.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По 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микробиологическом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и санитарно-химическим показателям питьевая вода соответствует требованиям СанПиН 2.1.4.1074-01, за исключением показателей жесткости.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Зоны санитарной охраны источников водоснабжения выполнены в соответствии с требованиями СНиП 2.04.02-84. Протяженность существующих сетей – 68,7 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keepNext/>
        <w:jc w:val="center"/>
        <w:outlineLvl w:val="3"/>
        <w:rPr>
          <w:rFonts w:eastAsia="Calibri"/>
          <w:bCs/>
          <w:sz w:val="26"/>
          <w:szCs w:val="28"/>
          <w:u w:val="single"/>
          <w:lang w:eastAsia="en-US"/>
        </w:rPr>
      </w:pPr>
      <w:bookmarkStart w:id="88" w:name="_Toc231114975"/>
      <w:r w:rsidRPr="00F90DE5">
        <w:rPr>
          <w:rFonts w:eastAsia="Calibri"/>
          <w:bCs/>
          <w:szCs w:val="28"/>
          <w:u w:val="single"/>
          <w:lang w:eastAsia="en-US"/>
        </w:rPr>
        <w:t>2.7.6.2. Водоотведение</w:t>
      </w:r>
      <w:r w:rsidRPr="00F90DE5">
        <w:rPr>
          <w:rFonts w:eastAsia="Calibri"/>
          <w:bCs/>
          <w:sz w:val="26"/>
          <w:szCs w:val="28"/>
          <w:u w:val="single"/>
          <w:lang w:eastAsia="en-US"/>
        </w:rPr>
        <w:t>.</w:t>
      </w:r>
      <w:bookmarkEnd w:id="88"/>
    </w:p>
    <w:p w:rsidR="00A12EA4" w:rsidRPr="00F90DE5" w:rsidRDefault="00A12EA4" w:rsidP="00A12EA4">
      <w:pPr>
        <w:ind w:firstLine="546"/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46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Система централизованного водоотведения г. Павловск охватывает около 50% всей территории. Протяженность самотечных сетей </w:t>
      </w:r>
      <w:smartTag w:uri="urn:schemas-microsoft-com:office:smarttags" w:element="metricconverter">
        <w:smartTagPr>
          <w:attr w:name="ProductID" w:val="2,0 км"/>
        </w:smartTagPr>
        <w:r w:rsidRPr="00F90DE5">
          <w:rPr>
            <w:rFonts w:eastAsia="Calibri"/>
            <w:szCs w:val="22"/>
            <w:lang w:eastAsia="en-US"/>
          </w:rPr>
          <w:t>2,0 км</w:t>
        </w:r>
      </w:smartTag>
      <w:r w:rsidRPr="00F90DE5">
        <w:rPr>
          <w:rFonts w:eastAsia="Calibri"/>
          <w:szCs w:val="22"/>
          <w:lang w:eastAsia="en-US"/>
        </w:rPr>
        <w:t xml:space="preserve">, напорных коллекторов </w:t>
      </w:r>
      <w:smartTag w:uri="urn:schemas-microsoft-com:office:smarttags" w:element="metricconverter">
        <w:smartTagPr>
          <w:attr w:name="ProductID" w:val="16,6 км"/>
        </w:smartTagPr>
        <w:r w:rsidRPr="00F90DE5">
          <w:rPr>
            <w:rFonts w:eastAsia="Calibri"/>
            <w:szCs w:val="22"/>
            <w:lang w:eastAsia="en-US"/>
          </w:rPr>
          <w:t>16,6 км</w:t>
        </w:r>
      </w:smartTag>
      <w:r w:rsidRPr="00F90DE5">
        <w:rPr>
          <w:rFonts w:eastAsia="Calibri"/>
          <w:szCs w:val="22"/>
          <w:lang w:eastAsia="en-US"/>
        </w:rPr>
        <w:t>.</w:t>
      </w:r>
    </w:p>
    <w:p w:rsidR="00A12EA4" w:rsidRPr="00F90DE5" w:rsidRDefault="00A12EA4" w:rsidP="00A12EA4">
      <w:pPr>
        <w:ind w:firstLine="546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Схема канализации представляет собой систему самотечных коллекторов, подающих стоки в перекачивающие насосные станции в количестве 3 штук (КНС микрорайона Черемушки, КНС по ул. Саноторной и ГКНС по ул. Восточной) с подкачкой на очистные сооружения мощностью 11,2 тыс. м</w:t>
      </w:r>
      <w:r w:rsidRPr="00F90DE5">
        <w:rPr>
          <w:rFonts w:eastAsia="Calibri"/>
          <w:szCs w:val="22"/>
          <w:vertAlign w:val="superscript"/>
          <w:lang w:eastAsia="en-US"/>
        </w:rPr>
        <w:t>3</w:t>
      </w:r>
      <w:r w:rsidRPr="00F90DE5">
        <w:rPr>
          <w:rFonts w:eastAsia="Calibri"/>
          <w:szCs w:val="22"/>
          <w:lang w:eastAsia="en-US"/>
        </w:rPr>
        <w:t>/сут.</w:t>
      </w:r>
    </w:p>
    <w:p w:rsidR="00A12EA4" w:rsidRPr="00F90DE5" w:rsidRDefault="00A12EA4" w:rsidP="00A12EA4">
      <w:pPr>
        <w:ind w:firstLine="567"/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keepNext/>
        <w:jc w:val="center"/>
        <w:outlineLvl w:val="3"/>
        <w:rPr>
          <w:rFonts w:eastAsia="Calibri"/>
          <w:bCs/>
          <w:sz w:val="26"/>
          <w:szCs w:val="28"/>
          <w:u w:val="single"/>
          <w:lang w:eastAsia="en-US"/>
        </w:rPr>
      </w:pPr>
      <w:bookmarkStart w:id="89" w:name="_Toc231114976"/>
      <w:r w:rsidRPr="00F90DE5">
        <w:rPr>
          <w:rFonts w:eastAsia="Calibri"/>
          <w:bCs/>
          <w:szCs w:val="28"/>
          <w:u w:val="single"/>
          <w:lang w:eastAsia="en-US"/>
        </w:rPr>
        <w:t>2.7.6.3. Электроснабжение</w:t>
      </w:r>
      <w:r w:rsidRPr="00F90DE5">
        <w:rPr>
          <w:rFonts w:eastAsia="Calibri"/>
          <w:bCs/>
          <w:sz w:val="26"/>
          <w:szCs w:val="28"/>
          <w:u w:val="single"/>
          <w:lang w:eastAsia="en-US"/>
        </w:rPr>
        <w:t>.</w:t>
      </w:r>
      <w:bookmarkEnd w:id="89"/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28"/>
        <w:jc w:val="both"/>
        <w:rPr>
          <w:rFonts w:eastAsia="Lucida Sans Unicode" w:cs="Tahoma"/>
          <w:color w:val="000000"/>
          <w:szCs w:val="22"/>
          <w:lang w:eastAsia="en-US" w:bidi="en-US"/>
        </w:rPr>
      </w:pPr>
      <w:r w:rsidRPr="00F90DE5">
        <w:rPr>
          <w:rFonts w:eastAsia="Lucida Sans Unicode" w:cs="Tahoma"/>
          <w:color w:val="000000"/>
          <w:szCs w:val="22"/>
          <w:lang w:eastAsia="en-US" w:bidi="en-US"/>
        </w:rPr>
        <w:t>Существующее положение представлено Павловским МУП “Энергетик” и Павловскими РЭС. Электорснабжение потребителей г. Павловска в настоящее время осуществляется от системы ОАО «Воронежэнетро», через подстанции ПС 35/10кВ “Павловск-</w:t>
      </w:r>
      <w:smartTag w:uri="urn:schemas-microsoft-com:office:smarttags" w:element="metricconverter">
        <w:smartTagPr>
          <w:attr w:name="ProductID" w:val="1”"/>
        </w:smartTagPr>
        <w:r w:rsidRPr="00F90DE5">
          <w:rPr>
            <w:rFonts w:eastAsia="Lucida Sans Unicode" w:cs="Tahoma"/>
            <w:color w:val="000000"/>
            <w:szCs w:val="22"/>
            <w:lang w:eastAsia="en-US" w:bidi="en-US"/>
          </w:rPr>
          <w:t>1”</w:t>
        </w:r>
      </w:smartTag>
      <w:r w:rsidRPr="00F90DE5">
        <w:rPr>
          <w:rFonts w:eastAsia="Lucida Sans Unicode" w:cs="Tahoma"/>
          <w:color w:val="000000"/>
          <w:szCs w:val="22"/>
          <w:lang w:eastAsia="en-US" w:bidi="en-US"/>
        </w:rPr>
        <w:t xml:space="preserve"> и ПС 110/35/10кВ “Павловск-</w:t>
      </w:r>
      <w:smartTag w:uri="urn:schemas-microsoft-com:office:smarttags" w:element="metricconverter">
        <w:smartTagPr>
          <w:attr w:name="ProductID" w:val="2”"/>
        </w:smartTagPr>
        <w:r w:rsidRPr="00F90DE5">
          <w:rPr>
            <w:rFonts w:eastAsia="Lucida Sans Unicode" w:cs="Tahoma"/>
            <w:color w:val="000000"/>
            <w:szCs w:val="22"/>
            <w:lang w:eastAsia="en-US" w:bidi="en-US"/>
          </w:rPr>
          <w:t>2”</w:t>
        </w:r>
      </w:smartTag>
      <w:r w:rsidRPr="00F90DE5">
        <w:rPr>
          <w:rFonts w:eastAsia="Lucida Sans Unicode" w:cs="Tahoma"/>
          <w:color w:val="000000"/>
          <w:szCs w:val="22"/>
          <w:lang w:eastAsia="en-US" w:bidi="en-US"/>
        </w:rPr>
        <w:t>.</w:t>
      </w:r>
    </w:p>
    <w:p w:rsidR="00A12EA4" w:rsidRPr="00F90DE5" w:rsidRDefault="00A12EA4" w:rsidP="00A12EA4">
      <w:pPr>
        <w:ind w:firstLine="528"/>
        <w:jc w:val="both"/>
        <w:rPr>
          <w:rFonts w:eastAsia="Lucida Sans Unicode" w:cs="Tahoma"/>
          <w:color w:val="000000"/>
          <w:szCs w:val="22"/>
          <w:lang w:eastAsia="en-US" w:bidi="en-US"/>
        </w:rPr>
      </w:pPr>
      <w:r w:rsidRPr="00F90DE5">
        <w:rPr>
          <w:rFonts w:eastAsia="Lucida Sans Unicode" w:cs="Tahoma"/>
          <w:color w:val="000000"/>
          <w:szCs w:val="22"/>
          <w:lang w:eastAsia="en-US" w:bidi="en-US"/>
        </w:rPr>
        <w:t xml:space="preserve">Распределение электроэнергии по коммунально-бытовым потребителям города на напряжение 6кВ осуществляется через 2 распределительных пункта (РП) и 103 трансформаторных подстанций 10/0,4кВ с суммарной установленной мощностью 42,4 МВА. Загрузка </w:t>
      </w:r>
      <w:proofErr w:type="gramStart"/>
      <w:r w:rsidRPr="00F90DE5">
        <w:rPr>
          <w:rFonts w:eastAsia="Lucida Sans Unicode" w:cs="Tahoma"/>
          <w:color w:val="000000"/>
          <w:szCs w:val="22"/>
          <w:lang w:eastAsia="en-US" w:bidi="en-US"/>
        </w:rPr>
        <w:t>трансформаторов, установленных в этих подстанциях составляет</w:t>
      </w:r>
      <w:proofErr w:type="gramEnd"/>
      <w:r w:rsidRPr="00F90DE5">
        <w:rPr>
          <w:rFonts w:eastAsia="Lucida Sans Unicode" w:cs="Tahoma"/>
          <w:color w:val="000000"/>
          <w:szCs w:val="22"/>
          <w:lang w:eastAsia="en-US" w:bidi="en-US"/>
        </w:rPr>
        <w:t xml:space="preserve"> 60-90%. Общая протяженность кабельных линий 10кВ – 16,7км, воздушных линий 10кВ-</w:t>
      </w:r>
      <w:smartTag w:uri="urn:schemas-microsoft-com:office:smarttags" w:element="metricconverter">
        <w:smartTagPr>
          <w:attr w:name="ProductID" w:val="57,77 км"/>
        </w:smartTagPr>
        <w:r w:rsidRPr="00F90DE5">
          <w:rPr>
            <w:rFonts w:eastAsia="Lucida Sans Unicode" w:cs="Tahoma"/>
            <w:color w:val="000000"/>
            <w:szCs w:val="22"/>
            <w:lang w:eastAsia="en-US" w:bidi="en-US"/>
          </w:rPr>
          <w:t>57,77 км</w:t>
        </w:r>
      </w:smartTag>
      <w:r w:rsidRPr="00F90DE5">
        <w:rPr>
          <w:rFonts w:eastAsia="Lucida Sans Unicode" w:cs="Tahoma"/>
          <w:color w:val="000000"/>
          <w:szCs w:val="22"/>
          <w:lang w:eastAsia="en-US" w:bidi="en-US"/>
        </w:rPr>
        <w:t xml:space="preserve">. </w:t>
      </w:r>
    </w:p>
    <w:p w:rsidR="00A12EA4" w:rsidRPr="00F90DE5" w:rsidRDefault="00A12EA4" w:rsidP="00A12EA4">
      <w:pPr>
        <w:ind w:firstLine="528"/>
        <w:jc w:val="both"/>
        <w:rPr>
          <w:rFonts w:eastAsia="Lucida Sans Unicode" w:cs="Tahoma"/>
          <w:color w:val="000000"/>
          <w:szCs w:val="22"/>
          <w:lang w:eastAsia="en-US" w:bidi="en-US"/>
        </w:rPr>
      </w:pPr>
      <w:r w:rsidRPr="00F90DE5">
        <w:rPr>
          <w:rFonts w:eastAsia="Lucida Sans Unicode" w:cs="Tahoma"/>
          <w:color w:val="000000"/>
          <w:szCs w:val="22"/>
          <w:lang w:eastAsia="en-US" w:bidi="en-US"/>
        </w:rPr>
        <w:t xml:space="preserve">Потребление электроэнергии по городу, в целом, за </w:t>
      </w:r>
      <w:smartTag w:uri="urn:schemas-microsoft-com:office:smarttags" w:element="metricconverter">
        <w:smartTagPr>
          <w:attr w:name="ProductID" w:val="2008 г"/>
        </w:smartTagPr>
        <w:r w:rsidRPr="00F90DE5">
          <w:rPr>
            <w:rFonts w:eastAsia="Lucida Sans Unicode" w:cs="Tahoma"/>
            <w:color w:val="000000"/>
            <w:szCs w:val="22"/>
            <w:lang w:eastAsia="en-US" w:bidi="en-US"/>
          </w:rPr>
          <w:t>2008 г</w:t>
        </w:r>
      </w:smartTag>
      <w:r w:rsidRPr="00F90DE5">
        <w:rPr>
          <w:rFonts w:eastAsia="Lucida Sans Unicode" w:cs="Tahoma"/>
          <w:color w:val="000000"/>
          <w:szCs w:val="22"/>
          <w:lang w:eastAsia="en-US" w:bidi="en-US"/>
        </w:rPr>
        <w:t>. составило: 14825359 кВт*</w:t>
      </w:r>
      <w:proofErr w:type="gramStart"/>
      <w:r w:rsidRPr="00F90DE5">
        <w:rPr>
          <w:rFonts w:eastAsia="Lucida Sans Unicode" w:cs="Tahoma"/>
          <w:color w:val="000000"/>
          <w:szCs w:val="22"/>
          <w:lang w:eastAsia="en-US" w:bidi="en-US"/>
        </w:rPr>
        <w:t>ч</w:t>
      </w:r>
      <w:proofErr w:type="gramEnd"/>
      <w:r w:rsidRPr="00F90DE5">
        <w:rPr>
          <w:rFonts w:eastAsia="Lucida Sans Unicode" w:cs="Tahoma"/>
          <w:color w:val="000000"/>
          <w:szCs w:val="22"/>
          <w:lang w:eastAsia="en-US" w:bidi="en-US"/>
        </w:rPr>
        <w:t>/год - для потребителей, отнесенных к группе “население”; 29898995 кВт*ч/год - для прочих потребителей.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F90DE5" w:rsidRDefault="00A12EA4" w:rsidP="00A12EA4">
      <w:pPr>
        <w:keepNext/>
        <w:jc w:val="center"/>
        <w:outlineLvl w:val="3"/>
        <w:rPr>
          <w:rFonts w:eastAsia="Calibri"/>
          <w:bCs/>
          <w:sz w:val="26"/>
          <w:szCs w:val="28"/>
          <w:u w:val="single"/>
          <w:lang w:eastAsia="en-US"/>
        </w:rPr>
      </w:pPr>
      <w:bookmarkStart w:id="90" w:name="_Toc231114977"/>
      <w:r w:rsidRPr="00F90DE5">
        <w:rPr>
          <w:rFonts w:eastAsia="Calibri"/>
          <w:bCs/>
          <w:szCs w:val="28"/>
          <w:u w:val="single"/>
          <w:lang w:eastAsia="en-US"/>
        </w:rPr>
        <w:t>2.7.6.4. Теплоснабжение</w:t>
      </w:r>
      <w:r w:rsidRPr="00F90DE5">
        <w:rPr>
          <w:rFonts w:eastAsia="Calibri"/>
          <w:bCs/>
          <w:sz w:val="26"/>
          <w:szCs w:val="28"/>
          <w:u w:val="single"/>
          <w:lang w:eastAsia="en-US"/>
        </w:rPr>
        <w:t>.</w:t>
      </w:r>
      <w:bookmarkEnd w:id="90"/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lang w:eastAsia="en-US"/>
        </w:rPr>
      </w:pPr>
      <w:r w:rsidRPr="00F90DE5">
        <w:rPr>
          <w:rFonts w:eastAsia="Calibri"/>
          <w:color w:val="000000"/>
          <w:kern w:val="24"/>
          <w:lang w:eastAsia="en-US"/>
        </w:rPr>
        <w:t>Теплоснабжение  существующего фонда и объектов соцкультбыта г. Павловска осуществляется от отопительных местных и квартальных котельных.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lang w:eastAsia="en-US"/>
        </w:rPr>
      </w:pPr>
      <w:r w:rsidRPr="00F90DE5">
        <w:rPr>
          <w:rFonts w:eastAsia="Calibri"/>
          <w:color w:val="000000"/>
          <w:kern w:val="24"/>
          <w:lang w:eastAsia="en-US"/>
        </w:rPr>
        <w:t>Наиболее крупными являются:</w:t>
      </w:r>
    </w:p>
    <w:p w:rsidR="00A12EA4" w:rsidRPr="00F90DE5" w:rsidRDefault="00A12EA4" w:rsidP="00A12EA4">
      <w:pPr>
        <w:ind w:left="708" w:firstLine="708"/>
        <w:jc w:val="both"/>
        <w:outlineLvl w:val="0"/>
        <w:rPr>
          <w:rFonts w:eastAsia="Calibri"/>
          <w:lang w:eastAsia="en-US"/>
        </w:rPr>
      </w:pPr>
      <w:r w:rsidRPr="00F90DE5">
        <w:rPr>
          <w:rFonts w:eastAsia="Calibri"/>
          <w:lang w:eastAsia="en-US"/>
        </w:rPr>
        <w:t xml:space="preserve">котельная №14 мкр. </w:t>
      </w:r>
      <w:proofErr w:type="gramStart"/>
      <w:r w:rsidRPr="00F90DE5">
        <w:rPr>
          <w:rFonts w:eastAsia="Calibri"/>
          <w:lang w:eastAsia="en-US"/>
        </w:rPr>
        <w:t>Гранитный</w:t>
      </w:r>
      <w:proofErr w:type="gramEnd"/>
      <w:r w:rsidRPr="00F90DE5">
        <w:rPr>
          <w:rFonts w:eastAsia="Calibri"/>
          <w:lang w:eastAsia="en-US"/>
        </w:rPr>
        <w:t>;</w:t>
      </w:r>
    </w:p>
    <w:p w:rsidR="00A12EA4" w:rsidRPr="00F90DE5" w:rsidRDefault="00A12EA4" w:rsidP="00A12EA4">
      <w:pPr>
        <w:ind w:left="708" w:firstLine="708"/>
        <w:jc w:val="both"/>
        <w:outlineLvl w:val="0"/>
        <w:rPr>
          <w:rFonts w:eastAsia="Calibri"/>
          <w:lang w:eastAsia="en-US"/>
        </w:rPr>
      </w:pPr>
      <w:r w:rsidRPr="00F90DE5">
        <w:rPr>
          <w:rFonts w:eastAsia="Calibri"/>
          <w:lang w:eastAsia="en-US"/>
        </w:rPr>
        <w:t>котельная №1 мкр. Черемушки;</w:t>
      </w:r>
    </w:p>
    <w:p w:rsidR="00A12EA4" w:rsidRPr="00F90DE5" w:rsidRDefault="00A12EA4" w:rsidP="00A12EA4">
      <w:pPr>
        <w:ind w:left="708" w:firstLine="708"/>
        <w:jc w:val="both"/>
        <w:outlineLvl w:val="0"/>
        <w:rPr>
          <w:rFonts w:eastAsia="Calibri"/>
          <w:lang w:eastAsia="en-US"/>
        </w:rPr>
      </w:pPr>
      <w:r w:rsidRPr="00F90DE5">
        <w:rPr>
          <w:rFonts w:eastAsia="Calibri"/>
          <w:lang w:eastAsia="en-US"/>
        </w:rPr>
        <w:t>котельная №4 по  ул. Кл</w:t>
      </w:r>
      <w:proofErr w:type="gramStart"/>
      <w:r w:rsidRPr="00F90DE5">
        <w:rPr>
          <w:rFonts w:eastAsia="Calibri"/>
          <w:lang w:eastAsia="en-US"/>
        </w:rPr>
        <w:t>.Г</w:t>
      </w:r>
      <w:proofErr w:type="gramEnd"/>
      <w:r w:rsidRPr="00F90DE5">
        <w:rPr>
          <w:rFonts w:eastAsia="Calibri"/>
          <w:lang w:eastAsia="en-US"/>
        </w:rPr>
        <w:t>отвальда;</w:t>
      </w:r>
    </w:p>
    <w:p w:rsidR="00A12EA4" w:rsidRPr="00F90DE5" w:rsidRDefault="00A12EA4" w:rsidP="00A12EA4">
      <w:pPr>
        <w:ind w:left="708" w:firstLine="708"/>
        <w:jc w:val="both"/>
        <w:outlineLvl w:val="0"/>
        <w:rPr>
          <w:rFonts w:eastAsia="Calibri"/>
          <w:lang w:eastAsia="en-US"/>
        </w:rPr>
      </w:pPr>
      <w:r w:rsidRPr="00F90DE5">
        <w:rPr>
          <w:rFonts w:eastAsia="Calibri"/>
          <w:lang w:eastAsia="en-US"/>
        </w:rPr>
        <w:t>котельная №9 по ул.К.Маркса;</w:t>
      </w:r>
    </w:p>
    <w:p w:rsidR="00A12EA4" w:rsidRPr="00F90DE5" w:rsidRDefault="00A12EA4" w:rsidP="00A12EA4">
      <w:pPr>
        <w:ind w:left="708" w:firstLine="708"/>
        <w:jc w:val="both"/>
        <w:outlineLvl w:val="0"/>
        <w:rPr>
          <w:rFonts w:eastAsia="Calibri"/>
          <w:lang w:eastAsia="en-US"/>
        </w:rPr>
      </w:pPr>
      <w:r w:rsidRPr="00F90DE5">
        <w:rPr>
          <w:rFonts w:eastAsia="Calibri"/>
          <w:lang w:eastAsia="en-US"/>
        </w:rPr>
        <w:t>котельная №8 по ул</w:t>
      </w:r>
      <w:proofErr w:type="gramStart"/>
      <w:r w:rsidRPr="00F90DE5">
        <w:rPr>
          <w:rFonts w:eastAsia="Calibri"/>
          <w:lang w:eastAsia="en-US"/>
        </w:rPr>
        <w:t>.В</w:t>
      </w:r>
      <w:proofErr w:type="gramEnd"/>
      <w:r w:rsidRPr="00F90DE5">
        <w:rPr>
          <w:rFonts w:eastAsia="Calibri"/>
          <w:lang w:eastAsia="en-US"/>
        </w:rPr>
        <w:t xml:space="preserve">осточная и более мелкие от </w:t>
      </w:r>
      <w:r w:rsidRPr="00F90DE5">
        <w:rPr>
          <w:rFonts w:eastAsia="Calibri"/>
          <w:lang w:val="en-US" w:eastAsia="en-US"/>
        </w:rPr>
        <w:t>Q</w:t>
      </w:r>
      <w:r w:rsidRPr="00F90DE5">
        <w:rPr>
          <w:rFonts w:eastAsia="Calibri"/>
          <w:lang w:eastAsia="en-US"/>
        </w:rPr>
        <w:t xml:space="preserve"> = 0,05÷3,0 МВт </w:t>
      </w:r>
    </w:p>
    <w:p w:rsidR="00A12EA4" w:rsidRPr="00F90DE5" w:rsidRDefault="00A12EA4" w:rsidP="00A12EA4">
      <w:pPr>
        <w:ind w:left="708" w:firstLine="708"/>
        <w:jc w:val="both"/>
        <w:outlineLvl w:val="0"/>
        <w:rPr>
          <w:rFonts w:eastAsia="Calibri"/>
          <w:lang w:eastAsia="en-US"/>
        </w:rPr>
      </w:pPr>
      <w:r w:rsidRPr="00F90DE5">
        <w:rPr>
          <w:rFonts w:eastAsia="Calibri"/>
          <w:lang w:eastAsia="en-US"/>
        </w:rPr>
        <w:t>в количестве - 11 шт.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Общая  подключенная  тепловая нагрузка составляет: </w:t>
      </w:r>
    </w:p>
    <w:p w:rsidR="00A12EA4" w:rsidRPr="00F90DE5" w:rsidRDefault="00A12EA4" w:rsidP="00A12EA4">
      <w:pPr>
        <w:ind w:firstLine="1620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∑</w:t>
      </w:r>
      <w:proofErr w:type="gramStart"/>
      <w:r w:rsidRPr="00F90DE5">
        <w:rPr>
          <w:rFonts w:eastAsia="Calibri"/>
          <w:color w:val="000000"/>
          <w:kern w:val="24"/>
          <w:szCs w:val="22"/>
          <w:lang w:val="en-US" w:eastAsia="en-US"/>
        </w:rPr>
        <w:t>Q</w:t>
      </w:r>
      <w:proofErr w:type="gramEnd"/>
      <w:r w:rsidRPr="00F90DE5">
        <w:rPr>
          <w:rFonts w:eastAsia="Calibri"/>
          <w:color w:val="000000"/>
          <w:kern w:val="24"/>
          <w:szCs w:val="22"/>
          <w:vertAlign w:val="subscript"/>
          <w:lang w:eastAsia="en-US"/>
        </w:rPr>
        <w:t>овг</w:t>
      </w: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=  41,5 Гкал/ч / 48,14 МВт;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Установленная мощность:</w:t>
      </w:r>
    </w:p>
    <w:p w:rsidR="00A12EA4" w:rsidRPr="00F90DE5" w:rsidRDefault="00A12EA4" w:rsidP="00A12EA4">
      <w:pPr>
        <w:ind w:firstLine="1620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∑</w:t>
      </w:r>
      <w:proofErr w:type="gramStart"/>
      <w:r w:rsidRPr="00F90DE5">
        <w:rPr>
          <w:rFonts w:eastAsia="Calibri"/>
          <w:color w:val="000000"/>
          <w:kern w:val="24"/>
          <w:szCs w:val="22"/>
          <w:lang w:val="en-US" w:eastAsia="en-US"/>
        </w:rPr>
        <w:t>Q</w:t>
      </w:r>
      <w:proofErr w:type="gramEnd"/>
      <w:r w:rsidRPr="00F90DE5">
        <w:rPr>
          <w:rFonts w:eastAsia="Calibri"/>
          <w:color w:val="000000"/>
          <w:kern w:val="24"/>
          <w:szCs w:val="22"/>
          <w:vertAlign w:val="subscript"/>
          <w:lang w:eastAsia="en-US"/>
        </w:rPr>
        <w:t>овг</w:t>
      </w: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=  77,65 Гкал/90,08 МВт.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Характеристику установленных котлов, их тип, количество, год ввода в  эксплуатацию см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.т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>абл.1.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Из данной таблицы видно, что по  году ввода котельных в  эксплуатацию 1985÷2003гг,за  исключением  котельной  №14 мкр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.Г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>ранитный, состояние  основного и вспомогательного оборудования удовлетворительное, но требуется замена малоэкономичных котлов с  низким  КПД на более  современные, высокоэффективные марки котлов и вспомогательного  оборудования, т.е. требуется  вложение инвестиций.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Обслуживание и надзор обеспечивает  служба главного энергетика МП «Павловскводоканал».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Обеспечение теплом объектов инд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.у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>садебной застройки осуществляется от индивидуальных теплогенераторов тепла.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Потребность в  тепле сущ. жилого фонда и объектов соцкультбыта определена по  укрупненным показателям и составляет:</w:t>
      </w:r>
    </w:p>
    <w:p w:rsidR="00A12EA4" w:rsidRPr="00F90DE5" w:rsidRDefault="00A12EA4" w:rsidP="00A12EA4">
      <w:pPr>
        <w:ind w:firstLine="2160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а) 2-х - 9-ти этажная застройка - 60,48 МВт /52,14 Гкал/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ч</w:t>
      </w:r>
      <w:proofErr w:type="gramEnd"/>
    </w:p>
    <w:p w:rsidR="00A12EA4" w:rsidRPr="00F90DE5" w:rsidRDefault="00A12EA4" w:rsidP="00A12EA4">
      <w:pPr>
        <w:ind w:firstLine="2160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б) усадебная застройка - 27,97 МВт /24,12 Гкал/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ч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>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lang w:eastAsia="en-US"/>
        </w:rPr>
      </w:pPr>
      <w:r w:rsidRPr="00F90DE5">
        <w:rPr>
          <w:rFonts w:eastAsia="Calibri"/>
          <w:color w:val="000000"/>
          <w:kern w:val="24"/>
          <w:lang w:eastAsia="en-US"/>
        </w:rPr>
        <w:t>Баланс тепловых потоков смотреть в таблице.</w:t>
      </w:r>
    </w:p>
    <w:p w:rsidR="00A12EA4" w:rsidRPr="00F90DE5" w:rsidRDefault="00A12EA4" w:rsidP="00A12EA4">
      <w:pPr>
        <w:jc w:val="both"/>
        <w:rPr>
          <w:rFonts w:eastAsia="Calibri"/>
          <w:lang w:eastAsia="en-US"/>
        </w:rPr>
      </w:pPr>
    </w:p>
    <w:p w:rsidR="00A12EA4" w:rsidRPr="00F90DE5" w:rsidRDefault="00A12EA4" w:rsidP="00A12EA4">
      <w:pPr>
        <w:jc w:val="center"/>
        <w:rPr>
          <w:rFonts w:eastAsia="Calibri"/>
          <w:u w:val="single"/>
          <w:lang w:eastAsia="en-US"/>
        </w:rPr>
      </w:pPr>
      <w:r w:rsidRPr="00F90DE5">
        <w:rPr>
          <w:rFonts w:eastAsia="Calibri"/>
          <w:u w:val="single"/>
          <w:lang w:eastAsia="en-US"/>
        </w:rPr>
        <w:t>Баланс тепловых потоков.</w:t>
      </w:r>
    </w:p>
    <w:p w:rsidR="00A12EA4" w:rsidRPr="00F90DE5" w:rsidRDefault="00A12EA4" w:rsidP="00A12EA4">
      <w:pPr>
        <w:ind w:firstLine="513"/>
        <w:jc w:val="both"/>
        <w:rPr>
          <w:rFonts w:eastAsia="Calibri"/>
          <w:lang w:eastAsia="en-US"/>
        </w:rPr>
      </w:pPr>
    </w:p>
    <w:tbl>
      <w:tblPr>
        <w:tblW w:w="8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2"/>
        <w:gridCol w:w="1722"/>
        <w:gridCol w:w="1502"/>
        <w:gridCol w:w="1452"/>
        <w:gridCol w:w="1670"/>
      </w:tblGrid>
      <w:tr w:rsidR="00A12EA4" w:rsidRPr="00F90DE5" w:rsidTr="00385695">
        <w:trPr>
          <w:trHeight w:val="312"/>
          <w:jc w:val="center"/>
        </w:trPr>
        <w:tc>
          <w:tcPr>
            <w:tcW w:w="2582" w:type="dxa"/>
            <w:vMerge w:val="restart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Наименование районов, </w:t>
            </w:r>
          </w:p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площадок  и их застройка</w:t>
            </w:r>
          </w:p>
        </w:tc>
        <w:tc>
          <w:tcPr>
            <w:tcW w:w="1722" w:type="dxa"/>
            <w:vMerge w:val="restart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Потребность в тепле МВт/Гкал/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г</w:t>
            </w:r>
            <w:proofErr w:type="gramEnd"/>
          </w:p>
        </w:tc>
        <w:tc>
          <w:tcPr>
            <w:tcW w:w="1502" w:type="dxa"/>
            <w:vMerge w:val="restart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Отпуск тепла</w:t>
            </w:r>
          </w:p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котельными в МВТ/Гкал/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г</w:t>
            </w:r>
            <w:proofErr w:type="gramEnd"/>
          </w:p>
        </w:tc>
        <w:tc>
          <w:tcPr>
            <w:tcW w:w="3122" w:type="dxa"/>
            <w:gridSpan w:val="2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Баланс тепла  в  МВТ/Гкал/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ч</w:t>
            </w:r>
            <w:proofErr w:type="gramEnd"/>
          </w:p>
        </w:tc>
      </w:tr>
      <w:tr w:rsidR="00A12EA4" w:rsidRPr="00F90DE5" w:rsidTr="00385695">
        <w:trPr>
          <w:trHeight w:val="367"/>
          <w:jc w:val="center"/>
        </w:trPr>
        <w:tc>
          <w:tcPr>
            <w:tcW w:w="2582" w:type="dxa"/>
            <w:vMerge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722" w:type="dxa"/>
            <w:vMerge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502" w:type="dxa"/>
            <w:vMerge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52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дефицит</w:t>
            </w:r>
          </w:p>
        </w:tc>
        <w:tc>
          <w:tcPr>
            <w:tcW w:w="1670" w:type="dxa"/>
            <w:tcBorders>
              <w:bottom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резерв</w:t>
            </w:r>
          </w:p>
        </w:tc>
      </w:tr>
      <w:tr w:rsidR="00A12EA4" w:rsidRPr="00F90DE5" w:rsidTr="00385695">
        <w:trPr>
          <w:jc w:val="center"/>
        </w:trPr>
        <w:tc>
          <w:tcPr>
            <w:tcW w:w="2582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1722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</w:t>
            </w:r>
          </w:p>
        </w:tc>
        <w:tc>
          <w:tcPr>
            <w:tcW w:w="1502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</w:t>
            </w:r>
          </w:p>
        </w:tc>
        <w:tc>
          <w:tcPr>
            <w:tcW w:w="1452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</w:t>
            </w:r>
          </w:p>
        </w:tc>
        <w:tc>
          <w:tcPr>
            <w:tcW w:w="1670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</w:t>
            </w:r>
          </w:p>
        </w:tc>
      </w:tr>
      <w:tr w:rsidR="00A12EA4" w:rsidRPr="00F90DE5" w:rsidTr="00385695">
        <w:trPr>
          <w:jc w:val="center"/>
        </w:trPr>
        <w:tc>
          <w:tcPr>
            <w:tcW w:w="2582" w:type="dxa"/>
            <w:vAlign w:val="center"/>
          </w:tcPr>
          <w:p w:rsidR="00A12EA4" w:rsidRPr="00F90DE5" w:rsidRDefault="00A12EA4" w:rsidP="00385695">
            <w:pPr>
              <w:ind w:left="-42" w:right="-116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А.</w:t>
            </w:r>
            <w:r w:rsidRPr="00F90DE5">
              <w:rPr>
                <w:rFonts w:eastAsia="Calibri"/>
                <w:szCs w:val="22"/>
                <w:u w:val="single"/>
                <w:lang w:eastAsia="en-US"/>
              </w:rPr>
              <w:t>Существующий жилой фонд.</w:t>
            </w:r>
          </w:p>
          <w:p w:rsidR="00A12EA4" w:rsidRPr="00F90DE5" w:rsidRDefault="00A12EA4" w:rsidP="00385695">
            <w:pPr>
              <w:ind w:left="-42" w:right="-116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1. Застройка 2-х - 9-ти этажными домами</w:t>
            </w:r>
          </w:p>
        </w:tc>
        <w:tc>
          <w:tcPr>
            <w:tcW w:w="1722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60,48</w:t>
            </w:r>
          </w:p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52,14</w:t>
            </w:r>
          </w:p>
        </w:tc>
        <w:tc>
          <w:tcPr>
            <w:tcW w:w="1502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48,14</w:t>
            </w:r>
          </w:p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41,50</w:t>
            </w:r>
          </w:p>
        </w:tc>
        <w:tc>
          <w:tcPr>
            <w:tcW w:w="1452" w:type="dxa"/>
            <w:vAlign w:val="center"/>
          </w:tcPr>
          <w:p w:rsidR="00A12EA4" w:rsidRPr="00F90DE5" w:rsidRDefault="00A12EA4" w:rsidP="00385695">
            <w:pPr>
              <w:ind w:left="-94" w:right="-116"/>
              <w:jc w:val="center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12,34</w:t>
            </w:r>
          </w:p>
          <w:p w:rsidR="00A12EA4" w:rsidRPr="00F90DE5" w:rsidRDefault="00A12EA4" w:rsidP="00385695">
            <w:pPr>
              <w:ind w:left="-94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10,64</w:t>
            </w:r>
          </w:p>
        </w:tc>
        <w:tc>
          <w:tcPr>
            <w:tcW w:w="1670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  <w:tr w:rsidR="00A12EA4" w:rsidRPr="00F90DE5" w:rsidTr="00385695">
        <w:trPr>
          <w:jc w:val="center"/>
        </w:trPr>
        <w:tc>
          <w:tcPr>
            <w:tcW w:w="2582" w:type="dxa"/>
            <w:vAlign w:val="center"/>
          </w:tcPr>
          <w:p w:rsidR="00A12EA4" w:rsidRPr="00F90DE5" w:rsidRDefault="00A12EA4" w:rsidP="00385695">
            <w:pPr>
              <w:ind w:left="-42" w:right="-116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2. Усадебная застройка</w:t>
            </w:r>
          </w:p>
        </w:tc>
        <w:tc>
          <w:tcPr>
            <w:tcW w:w="1722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27,97</w:t>
            </w:r>
          </w:p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24,12</w:t>
            </w:r>
          </w:p>
        </w:tc>
        <w:tc>
          <w:tcPr>
            <w:tcW w:w="1502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27,97</w:t>
            </w:r>
          </w:p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24,12</w:t>
            </w:r>
          </w:p>
        </w:tc>
        <w:tc>
          <w:tcPr>
            <w:tcW w:w="1452" w:type="dxa"/>
            <w:vAlign w:val="center"/>
          </w:tcPr>
          <w:p w:rsidR="00A12EA4" w:rsidRPr="00F90DE5" w:rsidRDefault="00A12EA4" w:rsidP="00385695">
            <w:pPr>
              <w:ind w:left="-94" w:right="-116"/>
              <w:jc w:val="center"/>
              <w:rPr>
                <w:rFonts w:eastAsia="Calibri"/>
                <w:szCs w:val="22"/>
                <w:u w:val="single"/>
                <w:lang w:eastAsia="en-US"/>
              </w:rPr>
            </w:pPr>
          </w:p>
        </w:tc>
        <w:tc>
          <w:tcPr>
            <w:tcW w:w="1670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  <w:tr w:rsidR="00A12EA4" w:rsidRPr="00F90DE5" w:rsidTr="00385695">
        <w:trPr>
          <w:jc w:val="center"/>
        </w:trPr>
        <w:tc>
          <w:tcPr>
            <w:tcW w:w="2582" w:type="dxa"/>
            <w:vAlign w:val="center"/>
          </w:tcPr>
          <w:p w:rsidR="00A12EA4" w:rsidRPr="00F90DE5" w:rsidRDefault="00A12EA4" w:rsidP="00385695">
            <w:pPr>
              <w:ind w:left="-42" w:right="-116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              Всего:</w:t>
            </w:r>
          </w:p>
        </w:tc>
        <w:tc>
          <w:tcPr>
            <w:tcW w:w="1722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88,46</w:t>
            </w:r>
          </w:p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16,26</w:t>
            </w:r>
          </w:p>
        </w:tc>
        <w:tc>
          <w:tcPr>
            <w:tcW w:w="1502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76,12</w:t>
            </w:r>
          </w:p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65,62</w:t>
            </w:r>
          </w:p>
        </w:tc>
        <w:tc>
          <w:tcPr>
            <w:tcW w:w="1452" w:type="dxa"/>
            <w:vAlign w:val="center"/>
          </w:tcPr>
          <w:p w:rsidR="00A12EA4" w:rsidRPr="00F90DE5" w:rsidRDefault="00A12EA4" w:rsidP="00385695">
            <w:pPr>
              <w:ind w:left="-94" w:right="-116"/>
              <w:jc w:val="center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12,34</w:t>
            </w:r>
          </w:p>
          <w:p w:rsidR="00A12EA4" w:rsidRPr="00F90DE5" w:rsidRDefault="00A12EA4" w:rsidP="00385695">
            <w:pPr>
              <w:ind w:left="-94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10,64</w:t>
            </w:r>
          </w:p>
        </w:tc>
        <w:tc>
          <w:tcPr>
            <w:tcW w:w="1670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  <w:tr w:rsidR="00A12EA4" w:rsidRPr="00F90DE5" w:rsidTr="00385695">
        <w:trPr>
          <w:jc w:val="center"/>
        </w:trPr>
        <w:tc>
          <w:tcPr>
            <w:tcW w:w="2582" w:type="dxa"/>
            <w:vAlign w:val="center"/>
          </w:tcPr>
          <w:p w:rsidR="00A12EA4" w:rsidRPr="00F90DE5" w:rsidRDefault="00A12EA4" w:rsidP="00385695">
            <w:pPr>
              <w:ind w:left="-42" w:right="-116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Б. Новое строительство жилой  фонд.</w:t>
            </w:r>
          </w:p>
          <w:p w:rsidR="00A12EA4" w:rsidRPr="00F90DE5" w:rsidRDefault="00A12EA4" w:rsidP="00385695">
            <w:pPr>
              <w:ind w:left="-42" w:right="-116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3) застройка 4-9-ти этажными  домами</w:t>
            </w:r>
          </w:p>
        </w:tc>
        <w:tc>
          <w:tcPr>
            <w:tcW w:w="1722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15,558</w:t>
            </w:r>
          </w:p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13,412</w:t>
            </w:r>
          </w:p>
        </w:tc>
        <w:tc>
          <w:tcPr>
            <w:tcW w:w="1502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15,558</w:t>
            </w:r>
          </w:p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13,412</w:t>
            </w:r>
          </w:p>
        </w:tc>
        <w:tc>
          <w:tcPr>
            <w:tcW w:w="1452" w:type="dxa"/>
            <w:vAlign w:val="center"/>
          </w:tcPr>
          <w:p w:rsidR="00A12EA4" w:rsidRPr="00F90DE5" w:rsidRDefault="00A12EA4" w:rsidP="00385695">
            <w:pPr>
              <w:ind w:left="-94" w:right="-116"/>
              <w:jc w:val="center"/>
              <w:rPr>
                <w:rFonts w:eastAsia="Calibri"/>
                <w:szCs w:val="22"/>
                <w:u w:val="single"/>
                <w:lang w:eastAsia="en-US"/>
              </w:rPr>
            </w:pPr>
          </w:p>
        </w:tc>
        <w:tc>
          <w:tcPr>
            <w:tcW w:w="1670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  <w:tr w:rsidR="00A12EA4" w:rsidRPr="00F90DE5" w:rsidTr="00385695">
        <w:trPr>
          <w:jc w:val="center"/>
        </w:trPr>
        <w:tc>
          <w:tcPr>
            <w:tcW w:w="2582" w:type="dxa"/>
            <w:vAlign w:val="center"/>
          </w:tcPr>
          <w:p w:rsidR="00A12EA4" w:rsidRPr="00F90DE5" w:rsidRDefault="00A12EA4" w:rsidP="00385695">
            <w:pPr>
              <w:ind w:left="-42" w:right="-116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4) усадебная застройка</w:t>
            </w:r>
          </w:p>
        </w:tc>
        <w:tc>
          <w:tcPr>
            <w:tcW w:w="1722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24,780</w:t>
            </w:r>
          </w:p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21,362</w:t>
            </w:r>
          </w:p>
        </w:tc>
        <w:tc>
          <w:tcPr>
            <w:tcW w:w="1502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24,780</w:t>
            </w:r>
          </w:p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21,362</w:t>
            </w:r>
          </w:p>
        </w:tc>
        <w:tc>
          <w:tcPr>
            <w:tcW w:w="1452" w:type="dxa"/>
            <w:vAlign w:val="center"/>
          </w:tcPr>
          <w:p w:rsidR="00A12EA4" w:rsidRPr="00F90DE5" w:rsidRDefault="00A12EA4" w:rsidP="00385695">
            <w:pPr>
              <w:ind w:left="-94" w:right="-116"/>
              <w:jc w:val="center"/>
              <w:rPr>
                <w:rFonts w:eastAsia="Calibri"/>
                <w:szCs w:val="22"/>
                <w:u w:val="single"/>
                <w:lang w:eastAsia="en-US"/>
              </w:rPr>
            </w:pPr>
          </w:p>
        </w:tc>
        <w:tc>
          <w:tcPr>
            <w:tcW w:w="1670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  <w:tr w:rsidR="00A12EA4" w:rsidRPr="00F90DE5" w:rsidTr="00385695">
        <w:trPr>
          <w:jc w:val="center"/>
        </w:trPr>
        <w:tc>
          <w:tcPr>
            <w:tcW w:w="2582" w:type="dxa"/>
            <w:vAlign w:val="center"/>
          </w:tcPr>
          <w:p w:rsidR="00A12EA4" w:rsidRPr="00F90DE5" w:rsidRDefault="00A12EA4" w:rsidP="00385695">
            <w:pPr>
              <w:ind w:left="-42" w:right="-116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5) Объекты соцкультбыта</w:t>
            </w:r>
          </w:p>
        </w:tc>
        <w:tc>
          <w:tcPr>
            <w:tcW w:w="1722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22,752</w:t>
            </w:r>
          </w:p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19,614</w:t>
            </w:r>
          </w:p>
        </w:tc>
        <w:tc>
          <w:tcPr>
            <w:tcW w:w="1502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22,752</w:t>
            </w:r>
          </w:p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19,614</w:t>
            </w:r>
          </w:p>
        </w:tc>
        <w:tc>
          <w:tcPr>
            <w:tcW w:w="1452" w:type="dxa"/>
            <w:vAlign w:val="center"/>
          </w:tcPr>
          <w:p w:rsidR="00A12EA4" w:rsidRPr="00F90DE5" w:rsidRDefault="00A12EA4" w:rsidP="00385695">
            <w:pPr>
              <w:ind w:left="-94" w:right="-116"/>
              <w:jc w:val="center"/>
              <w:rPr>
                <w:rFonts w:eastAsia="Calibri"/>
                <w:szCs w:val="22"/>
                <w:u w:val="single"/>
                <w:lang w:eastAsia="en-US"/>
              </w:rPr>
            </w:pPr>
          </w:p>
        </w:tc>
        <w:tc>
          <w:tcPr>
            <w:tcW w:w="1670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  <w:tr w:rsidR="00A12EA4" w:rsidRPr="00F90DE5" w:rsidTr="00385695">
        <w:trPr>
          <w:jc w:val="center"/>
        </w:trPr>
        <w:tc>
          <w:tcPr>
            <w:tcW w:w="2582" w:type="dxa"/>
            <w:vAlign w:val="center"/>
          </w:tcPr>
          <w:p w:rsidR="00A12EA4" w:rsidRPr="00F90DE5" w:rsidRDefault="00A12EA4" w:rsidP="00385695">
            <w:pPr>
              <w:ind w:left="-42" w:right="-116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             Всего:</w:t>
            </w:r>
          </w:p>
        </w:tc>
        <w:tc>
          <w:tcPr>
            <w:tcW w:w="1722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u w:val="single"/>
                <w:lang w:eastAsia="en-US"/>
              </w:rPr>
            </w:pPr>
          </w:p>
        </w:tc>
        <w:tc>
          <w:tcPr>
            <w:tcW w:w="1502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63,09</w:t>
            </w:r>
          </w:p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54,39</w:t>
            </w:r>
          </w:p>
        </w:tc>
        <w:tc>
          <w:tcPr>
            <w:tcW w:w="1452" w:type="dxa"/>
            <w:vAlign w:val="center"/>
          </w:tcPr>
          <w:p w:rsidR="00A12EA4" w:rsidRPr="00F90DE5" w:rsidRDefault="00A12EA4" w:rsidP="00385695">
            <w:pPr>
              <w:ind w:left="-94" w:right="-116"/>
              <w:jc w:val="center"/>
              <w:rPr>
                <w:rFonts w:eastAsia="Calibri"/>
                <w:szCs w:val="22"/>
                <w:u w:val="single"/>
                <w:lang w:eastAsia="en-US"/>
              </w:rPr>
            </w:pPr>
          </w:p>
        </w:tc>
        <w:tc>
          <w:tcPr>
            <w:tcW w:w="1670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</w:tbl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Примечание: из табл.№2 видно, что недостаток (дефицит) тепла для  жилого фонда объясняется  тем, что обеспечение теплом возможно от других ведомственных котельных, не входящих в подчинение  МП «Павловскводоканал», а также от индивидуальных теплогенераторов тепла.</w:t>
      </w:r>
      <w:proofErr w:type="gramEnd"/>
    </w:p>
    <w:p w:rsidR="00A12EA4" w:rsidRPr="00F90DE5" w:rsidRDefault="00A12EA4" w:rsidP="00A12EA4">
      <w:pPr>
        <w:jc w:val="both"/>
        <w:rPr>
          <w:rFonts w:eastAsia="Calibri"/>
          <w:lang w:eastAsia="en-US"/>
        </w:rPr>
      </w:pPr>
    </w:p>
    <w:p w:rsidR="00A12EA4" w:rsidRPr="00F90DE5" w:rsidRDefault="00A12EA4" w:rsidP="00A12EA4">
      <w:pPr>
        <w:jc w:val="center"/>
        <w:rPr>
          <w:rFonts w:eastAsia="Calibri"/>
          <w:u w:val="single"/>
          <w:lang w:eastAsia="en-US"/>
        </w:rPr>
      </w:pPr>
      <w:r w:rsidRPr="00F90DE5">
        <w:rPr>
          <w:rFonts w:eastAsia="Calibri"/>
          <w:u w:val="single"/>
          <w:lang w:eastAsia="en-US"/>
        </w:rPr>
        <w:t>Тепловые сети.</w:t>
      </w:r>
    </w:p>
    <w:p w:rsidR="00A12EA4" w:rsidRPr="00F90DE5" w:rsidRDefault="00A12EA4" w:rsidP="00A12EA4">
      <w:pPr>
        <w:jc w:val="center"/>
        <w:rPr>
          <w:rFonts w:eastAsia="Calibri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Транспортировка тепла от котельных производится  по  магистральным  и распределительным сетям.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Схемы тепловых сетей в  основном двухтрубные, закрытые  тупиковые и частично 4-х трубные. Прокладка трубопроводов подземная 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в ж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>/бетонных каналах.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Теплоноситель для теплоснабжения  систем отопления и вентиляции служит  вода  с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Т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>=95-70</w:t>
      </w:r>
      <w:r w:rsidRPr="00F90DE5">
        <w:rPr>
          <w:rFonts w:eastAsia="Calibri"/>
          <w:color w:val="000000"/>
          <w:kern w:val="24"/>
          <w:szCs w:val="22"/>
          <w:vertAlign w:val="superscript"/>
          <w:lang w:eastAsia="en-US"/>
        </w:rPr>
        <w:t>о</w:t>
      </w:r>
      <w:r w:rsidRPr="00F90DE5">
        <w:rPr>
          <w:rFonts w:eastAsia="Calibri"/>
          <w:color w:val="000000"/>
          <w:kern w:val="24"/>
          <w:szCs w:val="22"/>
          <w:lang w:eastAsia="en-US"/>
        </w:rPr>
        <w:t>, для  целей ГВ-55</w:t>
      </w:r>
      <w:r w:rsidRPr="00F90DE5">
        <w:rPr>
          <w:rFonts w:eastAsia="Calibri"/>
          <w:color w:val="000000"/>
          <w:kern w:val="24"/>
          <w:szCs w:val="22"/>
          <w:vertAlign w:val="superscript"/>
          <w:lang w:eastAsia="en-US"/>
        </w:rPr>
        <w:t>о</w:t>
      </w:r>
      <w:r w:rsidRPr="00F90DE5">
        <w:rPr>
          <w:rFonts w:eastAsia="Calibri"/>
          <w:color w:val="000000"/>
          <w:kern w:val="24"/>
          <w:szCs w:val="22"/>
          <w:lang w:eastAsia="en-US"/>
        </w:rPr>
        <w:t>С и Т=150- 80</w:t>
      </w:r>
      <w:r w:rsidRPr="00F90DE5">
        <w:rPr>
          <w:rFonts w:eastAsia="Calibri"/>
          <w:color w:val="000000"/>
          <w:kern w:val="24"/>
          <w:szCs w:val="22"/>
          <w:vertAlign w:val="superscript"/>
          <w:lang w:eastAsia="en-US"/>
        </w:rPr>
        <w:t>о</w:t>
      </w:r>
      <w:r w:rsidRPr="00F90DE5">
        <w:rPr>
          <w:rFonts w:eastAsia="Calibri"/>
          <w:color w:val="000000"/>
          <w:kern w:val="24"/>
          <w:szCs w:val="22"/>
          <w:lang w:eastAsia="en-US"/>
        </w:rPr>
        <w:t>С.  от котельной  микрорайона  «Гранитный».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Трубопроводы применены стальные, диаметром от 32÷200. Протяженность тепловых сетей составляет  - 18 000 пм.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Объем капиталовложений в реконструкцию тепловых сетей ничтожно мал.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keepNext/>
        <w:jc w:val="center"/>
        <w:outlineLvl w:val="3"/>
        <w:rPr>
          <w:rFonts w:eastAsia="Calibri"/>
          <w:bCs/>
          <w:sz w:val="26"/>
          <w:szCs w:val="28"/>
          <w:u w:val="single"/>
          <w:lang w:eastAsia="en-US"/>
        </w:rPr>
      </w:pPr>
      <w:bookmarkStart w:id="91" w:name="_Toc231114978"/>
      <w:r w:rsidRPr="00F90DE5">
        <w:rPr>
          <w:rFonts w:eastAsia="Calibri"/>
          <w:bCs/>
          <w:szCs w:val="28"/>
          <w:u w:val="single"/>
          <w:lang w:eastAsia="en-US"/>
        </w:rPr>
        <w:t>2.7.6.</w:t>
      </w:r>
      <w:r w:rsidRPr="00F90DE5">
        <w:rPr>
          <w:rFonts w:eastAsia="Calibri"/>
          <w:bCs/>
          <w:sz w:val="26"/>
          <w:szCs w:val="28"/>
          <w:u w:val="single"/>
          <w:lang w:eastAsia="en-US"/>
        </w:rPr>
        <w:t>5. Газоснабжение.</w:t>
      </w:r>
      <w:bookmarkEnd w:id="91"/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В настоящее время газоснабжение г. Павловска развивается на базе природного газа и частично на сжиженном газе. 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Природный газ подается в город от </w:t>
      </w:r>
      <w:proofErr w:type="gramStart"/>
      <w:r w:rsidRPr="00F90DE5">
        <w:rPr>
          <w:rFonts w:eastAsia="Calibri"/>
          <w:szCs w:val="22"/>
          <w:lang w:eastAsia="en-US"/>
        </w:rPr>
        <w:t>существующей</w:t>
      </w:r>
      <w:proofErr w:type="gramEnd"/>
      <w:r w:rsidRPr="00F90DE5">
        <w:rPr>
          <w:rFonts w:eastAsia="Calibri"/>
          <w:szCs w:val="22"/>
          <w:lang w:eastAsia="en-US"/>
        </w:rPr>
        <w:t xml:space="preserve"> ГРС. В ГРС газ поступает по газопроводу — отводу от магистрального газопровода «Средняя Азия — Центр».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Распределение газа по городу осуществляется по 2-х ступенчатой схеме: 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I-я ступень — газопровод высокого давления </w:t>
      </w:r>
      <w:proofErr w:type="gramStart"/>
      <w:r w:rsidRPr="00F90DE5">
        <w:rPr>
          <w:rFonts w:eastAsia="Calibri"/>
          <w:szCs w:val="22"/>
          <w:lang w:eastAsia="en-US"/>
        </w:rPr>
        <w:t>р</w:t>
      </w:r>
      <w:proofErr w:type="gramEnd"/>
      <w:r w:rsidRPr="00F90DE5">
        <w:rPr>
          <w:rFonts w:eastAsia="Calibri"/>
          <w:szCs w:val="22"/>
          <w:lang w:eastAsia="en-US"/>
        </w:rPr>
        <w:t xml:space="preserve">≤0,6 МПА. 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II-я ступень — газопровод низкого давления </w:t>
      </w:r>
      <w:proofErr w:type="gramStart"/>
      <w:r w:rsidRPr="00F90DE5">
        <w:rPr>
          <w:rFonts w:eastAsia="Calibri"/>
          <w:szCs w:val="22"/>
          <w:lang w:eastAsia="en-US"/>
        </w:rPr>
        <w:t>р</w:t>
      </w:r>
      <w:proofErr w:type="gramEnd"/>
      <w:r w:rsidRPr="00F90DE5">
        <w:rPr>
          <w:rFonts w:eastAsia="Calibri"/>
          <w:szCs w:val="22"/>
          <w:lang w:eastAsia="en-US"/>
        </w:rPr>
        <w:t>≤0,003 МПА. Связь между ступенями осуществляется через газораспределительные пункты (ГРП, ШРП). Всего в городе насчитывается 7 ГРП и 27 ШРП. Из 11846 квартир городского жилого фонда газифицировано природным газом 9959 квартир, сжиженным 684 квартиры. Количество промышленных предприятий — 2, коммунально-бытовых предприятий — 139 шт. Количество отопительных котельных — 13 шт.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Город имеет густую сеть трубопроводов природного газа высокого и низкого давлений. Общая протяженность газопроводов составляет — </w:t>
      </w:r>
      <w:smartTag w:uri="urn:schemas-microsoft-com:office:smarttags" w:element="metricconverter">
        <w:smartTagPr>
          <w:attr w:name="ProductID" w:val="129,328 км"/>
        </w:smartTagPr>
        <w:r w:rsidRPr="00F90DE5">
          <w:rPr>
            <w:rFonts w:eastAsia="Calibri"/>
            <w:szCs w:val="22"/>
            <w:lang w:eastAsia="en-US"/>
          </w:rPr>
          <w:t>129,328 км</w:t>
        </w:r>
      </w:smartTag>
      <w:r w:rsidRPr="00F90DE5">
        <w:rPr>
          <w:rFonts w:eastAsia="Calibri"/>
          <w:szCs w:val="22"/>
          <w:lang w:eastAsia="en-US"/>
        </w:rPr>
        <w:t xml:space="preserve">, в том числе </w:t>
      </w:r>
      <w:smartTag w:uri="urn:schemas-microsoft-com:office:smarttags" w:element="metricconverter">
        <w:smartTagPr>
          <w:attr w:name="ProductID" w:val="18,764 км"/>
        </w:smartTagPr>
        <w:r w:rsidRPr="00F90DE5">
          <w:rPr>
            <w:rFonts w:eastAsia="Calibri"/>
            <w:szCs w:val="22"/>
            <w:lang w:eastAsia="en-US"/>
          </w:rPr>
          <w:t>18,764 км</w:t>
        </w:r>
      </w:smartTag>
      <w:proofErr w:type="gramStart"/>
      <w:r w:rsidRPr="00F90DE5">
        <w:rPr>
          <w:rFonts w:eastAsia="Calibri"/>
          <w:szCs w:val="22"/>
          <w:lang w:eastAsia="en-US"/>
        </w:rPr>
        <w:t xml:space="preserve">., </w:t>
      </w:r>
      <w:proofErr w:type="gramEnd"/>
      <w:r w:rsidRPr="00F90DE5">
        <w:rPr>
          <w:rFonts w:eastAsia="Calibri"/>
          <w:szCs w:val="22"/>
          <w:lang w:eastAsia="en-US"/>
        </w:rPr>
        <w:t xml:space="preserve">высокого давления, </w:t>
      </w:r>
      <w:smartTag w:uri="urn:schemas-microsoft-com:office:smarttags" w:element="metricconverter">
        <w:smartTagPr>
          <w:attr w:name="ProductID" w:val="1,02 км"/>
        </w:smartTagPr>
        <w:r w:rsidRPr="00F90DE5">
          <w:rPr>
            <w:rFonts w:eastAsia="Calibri"/>
            <w:szCs w:val="22"/>
            <w:lang w:eastAsia="en-US"/>
          </w:rPr>
          <w:t>1,02 км</w:t>
        </w:r>
      </w:smartTag>
      <w:r w:rsidRPr="00F90DE5">
        <w:rPr>
          <w:rFonts w:eastAsia="Calibri"/>
          <w:szCs w:val="22"/>
          <w:lang w:eastAsia="en-US"/>
        </w:rPr>
        <w:t xml:space="preserve"> среднего давления и </w:t>
      </w:r>
      <w:smartTag w:uri="urn:schemas-microsoft-com:office:smarttags" w:element="metricconverter">
        <w:smartTagPr>
          <w:attr w:name="ProductID" w:val="109,544 км"/>
        </w:smartTagPr>
        <w:r w:rsidRPr="00F90DE5">
          <w:rPr>
            <w:rFonts w:eastAsia="Calibri"/>
            <w:szCs w:val="22"/>
            <w:lang w:eastAsia="en-US"/>
          </w:rPr>
          <w:t>109,544 км</w:t>
        </w:r>
      </w:smartTag>
      <w:r w:rsidRPr="00F90DE5">
        <w:rPr>
          <w:rFonts w:eastAsia="Calibri"/>
          <w:szCs w:val="22"/>
          <w:lang w:eastAsia="en-US"/>
        </w:rPr>
        <w:t xml:space="preserve"> низкого давления. 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К газопроводам высокого давления подключаются газорегуляторные пункты, промышленные предприятия, котельные. К газопроводам низкого давления подключаются существующие мелкие котельные, жилые дома.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Уровень газификации природным газом составляет 84,071%, сжиженным газом — 5,774%. </w:t>
      </w:r>
    </w:p>
    <w:p w:rsidR="00A12EA4" w:rsidRPr="00F90DE5" w:rsidRDefault="00A12EA4" w:rsidP="00A12EA4">
      <w:pPr>
        <w:ind w:firstLine="540"/>
        <w:jc w:val="both"/>
        <w:outlineLvl w:val="0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 xml:space="preserve">Направления использования газа: </w:t>
      </w:r>
    </w:p>
    <w:p w:rsidR="00A12EA4" w:rsidRPr="00F90DE5" w:rsidRDefault="00A12EA4" w:rsidP="00A12EA4">
      <w:pPr>
        <w:numPr>
          <w:ilvl w:val="0"/>
          <w:numId w:val="95"/>
        </w:numPr>
        <w:tabs>
          <w:tab w:val="num" w:pos="1080"/>
        </w:tabs>
        <w:ind w:left="108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Технологические нужды промышленности;</w:t>
      </w:r>
    </w:p>
    <w:p w:rsidR="00A12EA4" w:rsidRPr="00F90DE5" w:rsidRDefault="00A12EA4" w:rsidP="00A12EA4">
      <w:pPr>
        <w:numPr>
          <w:ilvl w:val="0"/>
          <w:numId w:val="95"/>
        </w:numPr>
        <w:tabs>
          <w:tab w:val="num" w:pos="1080"/>
        </w:tabs>
        <w:ind w:left="108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lastRenderedPageBreak/>
        <w:t>Хозяйственно-бытовые нужды населения;</w:t>
      </w:r>
    </w:p>
    <w:p w:rsidR="00A12EA4" w:rsidRPr="00F90DE5" w:rsidRDefault="00A12EA4" w:rsidP="00A12EA4">
      <w:pPr>
        <w:numPr>
          <w:ilvl w:val="0"/>
          <w:numId w:val="95"/>
        </w:numPr>
        <w:tabs>
          <w:tab w:val="num" w:pos="1080"/>
        </w:tabs>
        <w:ind w:left="108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Энергоноситель для теплоисточников.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896793" w:rsidRDefault="00A12EA4" w:rsidP="00A12EA4">
      <w:pPr>
        <w:pStyle w:val="3"/>
        <w:rPr>
          <w:rFonts w:ascii="Times New Roman" w:eastAsia="Calibri" w:hAnsi="Times New Roman"/>
          <w:sz w:val="28"/>
          <w:szCs w:val="28"/>
        </w:rPr>
      </w:pPr>
      <w:bookmarkStart w:id="92" w:name="_Toc470516625"/>
      <w:r w:rsidRPr="00896793">
        <w:rPr>
          <w:rFonts w:ascii="Times New Roman" w:eastAsia="Calibri" w:hAnsi="Times New Roman"/>
          <w:sz w:val="28"/>
          <w:szCs w:val="28"/>
        </w:rPr>
        <w:t>2.7.7. Транспортная инфраструктура</w:t>
      </w:r>
      <w:bookmarkEnd w:id="92"/>
    </w:p>
    <w:p w:rsidR="00A12EA4" w:rsidRPr="00896793" w:rsidRDefault="00A12EA4" w:rsidP="00A12EA4">
      <w:pPr>
        <w:jc w:val="both"/>
        <w:rPr>
          <w:rFonts w:eastAsia="Calibri"/>
          <w:sz w:val="28"/>
          <w:szCs w:val="28"/>
        </w:rPr>
      </w:pP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</w:rPr>
      </w:pPr>
      <w:r w:rsidRPr="00F90DE5">
        <w:rPr>
          <w:rFonts w:eastAsia="Calibri"/>
          <w:szCs w:val="22"/>
        </w:rPr>
        <w:t>Согласно ст.14 и 14.1 ФЗ-131 к полномочиям администрации городского поселения относятся:</w:t>
      </w:r>
    </w:p>
    <w:p w:rsidR="00A12EA4" w:rsidRPr="00F90DE5" w:rsidRDefault="00A12EA4" w:rsidP="00A12EA4">
      <w:pPr>
        <w:numPr>
          <w:ilvl w:val="0"/>
          <w:numId w:val="96"/>
        </w:numPr>
        <w:tabs>
          <w:tab w:val="num" w:pos="900"/>
        </w:tabs>
        <w:ind w:left="900"/>
        <w:jc w:val="both"/>
        <w:rPr>
          <w:rFonts w:eastAsia="Calibri"/>
          <w:i/>
          <w:szCs w:val="22"/>
        </w:rPr>
      </w:pPr>
      <w:r w:rsidRPr="00F90DE5">
        <w:rPr>
          <w:rFonts w:eastAsia="Calibri"/>
          <w:i/>
          <w:szCs w:val="22"/>
        </w:rPr>
        <w:t>содержание и строительство автомобильных дорог общего пользования, мостов и иных транспортных инженерных сооружений в границах населенных пунктов поселения, за исключением автомобильных дорог общего пользования, мостов и иных транспортных инженерных сооружений федерального и регионального значения;</w:t>
      </w:r>
    </w:p>
    <w:p w:rsidR="00A12EA4" w:rsidRPr="00F90DE5" w:rsidRDefault="00A12EA4" w:rsidP="00A12EA4">
      <w:pPr>
        <w:numPr>
          <w:ilvl w:val="0"/>
          <w:numId w:val="96"/>
        </w:numPr>
        <w:tabs>
          <w:tab w:val="num" w:pos="900"/>
        </w:tabs>
        <w:ind w:left="900"/>
        <w:jc w:val="both"/>
        <w:rPr>
          <w:rFonts w:eastAsia="Calibri"/>
          <w:i/>
          <w:szCs w:val="22"/>
        </w:rPr>
      </w:pPr>
      <w:r w:rsidRPr="00F90DE5">
        <w:rPr>
          <w:rFonts w:eastAsia="Calibri"/>
          <w:i/>
          <w:szCs w:val="22"/>
        </w:rPr>
        <w:t>создание условий для предоставления транспортных услуг населению и организация транспортного обслуживания населения в границах поселения.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</w:rPr>
      </w:pPr>
      <w:r w:rsidRPr="00F90DE5">
        <w:rPr>
          <w:rFonts w:eastAsia="Calibri"/>
          <w:szCs w:val="22"/>
        </w:rPr>
        <w:t>Транспортная инфраструктура в целом по городу достаточно хорошо развита. Большинство улиц заасфальтировано.  Негативными факторами являются: отсутствие городской площади, несоблюдение красных линий, отсутствие тротуаров на некоторых участках, недостаточное количество мест для постоянного и временного хранения автомобилей. Необходимо строительство дорог и тротуаров в новых проектируемых районах.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</w:rPr>
      </w:pPr>
      <w:r w:rsidRPr="00F90DE5">
        <w:rPr>
          <w:rFonts w:eastAsia="Calibri"/>
          <w:szCs w:val="22"/>
        </w:rPr>
        <w:t xml:space="preserve">Транспортная пассажирская связь осуществляется автобусами и маршрутными такси. Автобусный парк достаточно сильно изношен,  требует обновления и расширения при условии развития туризма. В связи с этим требуется обновление сети пассажирского транспорта с закольцовкой движения в новых районах и устройством разворотных и посадочных площадок. 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</w:rPr>
      </w:pPr>
    </w:p>
    <w:p w:rsidR="00A12EA4" w:rsidRPr="00896793" w:rsidRDefault="00A12EA4" w:rsidP="00A12EA4">
      <w:pPr>
        <w:pStyle w:val="3"/>
        <w:rPr>
          <w:rFonts w:ascii="Times New Roman" w:eastAsia="Calibri" w:hAnsi="Times New Roman"/>
          <w:sz w:val="28"/>
          <w:szCs w:val="28"/>
        </w:rPr>
      </w:pPr>
      <w:bookmarkStart w:id="93" w:name="_Toc470516626"/>
      <w:r w:rsidRPr="00896793">
        <w:rPr>
          <w:rFonts w:ascii="Times New Roman" w:eastAsia="Calibri" w:hAnsi="Times New Roman"/>
          <w:sz w:val="28"/>
          <w:szCs w:val="28"/>
        </w:rPr>
        <w:t>2.7.8. Объекты специального назначения.</w:t>
      </w:r>
      <w:bookmarkEnd w:id="93"/>
    </w:p>
    <w:p w:rsidR="00A12EA4" w:rsidRPr="00F90DE5" w:rsidRDefault="00A12EA4" w:rsidP="00A12EA4">
      <w:pPr>
        <w:jc w:val="both"/>
        <w:rPr>
          <w:rFonts w:eastAsia="Calibri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К объектам специального назначения на территории городского поселения относятся кладбища и очистные сооружения.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На территории Павловского городского поселения находятся 3 кладбища.</w:t>
      </w:r>
    </w:p>
    <w:p w:rsidR="00A12EA4" w:rsidRPr="00F90DE5" w:rsidRDefault="00A12EA4" w:rsidP="00A12EA4">
      <w:pPr>
        <w:ind w:firstLine="720"/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888"/>
        <w:gridCol w:w="2030"/>
        <w:gridCol w:w="3010"/>
      </w:tblGrid>
      <w:tr w:rsidR="00A12EA4" w:rsidRPr="00F90DE5" w:rsidTr="00385695">
        <w:tc>
          <w:tcPr>
            <w:tcW w:w="540" w:type="dxa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 xml:space="preserve">№ </w:t>
            </w:r>
            <w:proofErr w:type="gramStart"/>
            <w:r w:rsidRPr="00F90DE5">
              <w:rPr>
                <w:color w:val="000000"/>
              </w:rPr>
              <w:t>п</w:t>
            </w:r>
            <w:proofErr w:type="gramEnd"/>
            <w:r w:rsidRPr="00F90DE5">
              <w:rPr>
                <w:color w:val="000000"/>
              </w:rPr>
              <w:t>/п</w:t>
            </w:r>
          </w:p>
        </w:tc>
        <w:tc>
          <w:tcPr>
            <w:tcW w:w="3888" w:type="dxa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>Расположение</w:t>
            </w:r>
          </w:p>
        </w:tc>
        <w:tc>
          <w:tcPr>
            <w:tcW w:w="2030" w:type="dxa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>Площадь</w:t>
            </w:r>
            <w:proofErr w:type="gramStart"/>
            <w:r w:rsidRPr="00F90DE5">
              <w:rPr>
                <w:color w:val="000000"/>
              </w:rPr>
              <w:t>,г</w:t>
            </w:r>
            <w:proofErr w:type="gramEnd"/>
            <w:r w:rsidRPr="00F90DE5">
              <w:rPr>
                <w:color w:val="000000"/>
              </w:rPr>
              <w:t>а</w:t>
            </w:r>
          </w:p>
        </w:tc>
        <w:tc>
          <w:tcPr>
            <w:tcW w:w="3010" w:type="dxa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>Состояние</w:t>
            </w:r>
          </w:p>
        </w:tc>
      </w:tr>
      <w:tr w:rsidR="00A12EA4" w:rsidRPr="00F90DE5" w:rsidTr="00385695">
        <w:tc>
          <w:tcPr>
            <w:tcW w:w="540" w:type="dxa"/>
            <w:vAlign w:val="bottom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>1</w:t>
            </w:r>
          </w:p>
        </w:tc>
        <w:tc>
          <w:tcPr>
            <w:tcW w:w="3888" w:type="dxa"/>
          </w:tcPr>
          <w:p w:rsidR="00A12EA4" w:rsidRPr="00F90DE5" w:rsidRDefault="00A12EA4" w:rsidP="00385695">
            <w:r w:rsidRPr="00F90DE5">
              <w:rPr>
                <w:color w:val="000000"/>
              </w:rPr>
              <w:t>на северо-западе г. Павловска</w:t>
            </w:r>
          </w:p>
        </w:tc>
        <w:tc>
          <w:tcPr>
            <w:tcW w:w="2030" w:type="dxa"/>
            <w:vAlign w:val="bottom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>1</w:t>
            </w:r>
          </w:p>
        </w:tc>
        <w:tc>
          <w:tcPr>
            <w:tcW w:w="3010" w:type="dxa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>старое, закрыто</w:t>
            </w:r>
          </w:p>
        </w:tc>
      </w:tr>
      <w:tr w:rsidR="00A12EA4" w:rsidRPr="00F90DE5" w:rsidTr="00385695">
        <w:tc>
          <w:tcPr>
            <w:tcW w:w="540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>2</w:t>
            </w:r>
          </w:p>
        </w:tc>
        <w:tc>
          <w:tcPr>
            <w:tcW w:w="3888" w:type="dxa"/>
          </w:tcPr>
          <w:p w:rsidR="00A12EA4" w:rsidRPr="00F90DE5" w:rsidRDefault="00A12EA4" w:rsidP="00385695">
            <w:r w:rsidRPr="00F90DE5">
              <w:rPr>
                <w:color w:val="000000"/>
              </w:rPr>
              <w:t>центр, ул. Кирова</w:t>
            </w:r>
          </w:p>
        </w:tc>
        <w:tc>
          <w:tcPr>
            <w:tcW w:w="2030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>2,7</w:t>
            </w:r>
          </w:p>
        </w:tc>
        <w:tc>
          <w:tcPr>
            <w:tcW w:w="3010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>закрыто</w:t>
            </w:r>
          </w:p>
        </w:tc>
      </w:tr>
      <w:tr w:rsidR="00A12EA4" w:rsidRPr="00F90DE5" w:rsidTr="00385695">
        <w:tc>
          <w:tcPr>
            <w:tcW w:w="540" w:type="dxa"/>
            <w:vAlign w:val="bottom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>3</w:t>
            </w:r>
          </w:p>
        </w:tc>
        <w:tc>
          <w:tcPr>
            <w:tcW w:w="3888" w:type="dxa"/>
          </w:tcPr>
          <w:p w:rsidR="00A12EA4" w:rsidRPr="00F90DE5" w:rsidRDefault="00A12EA4" w:rsidP="00385695">
            <w:r w:rsidRPr="00F90DE5">
              <w:rPr>
                <w:color w:val="000000"/>
              </w:rPr>
              <w:t>на северо-востоке г. Павловска</w:t>
            </w:r>
          </w:p>
        </w:tc>
        <w:tc>
          <w:tcPr>
            <w:tcW w:w="2030" w:type="dxa"/>
            <w:vAlign w:val="bottom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>10</w:t>
            </w:r>
          </w:p>
        </w:tc>
        <w:tc>
          <w:tcPr>
            <w:tcW w:w="3010" w:type="dxa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>действующее</w:t>
            </w:r>
          </w:p>
        </w:tc>
      </w:tr>
    </w:tbl>
    <w:p w:rsidR="00A12EA4" w:rsidRPr="00F90DE5" w:rsidRDefault="00A12EA4" w:rsidP="00A12EA4">
      <w:pPr>
        <w:ind w:firstLine="720"/>
      </w:pPr>
    </w:p>
    <w:p w:rsidR="00A12EA4" w:rsidRPr="00F90DE5" w:rsidRDefault="00A12EA4" w:rsidP="00A12EA4">
      <w:pPr>
        <w:jc w:val="center"/>
        <w:outlineLvl w:val="0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Обеспечение населения предприятиями жилищно-коммунального хозяйства.</w:t>
      </w:r>
    </w:p>
    <w:p w:rsidR="00A12EA4" w:rsidRPr="00F90DE5" w:rsidRDefault="00A12EA4" w:rsidP="00A12EA4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5"/>
        <w:gridCol w:w="1575"/>
        <w:gridCol w:w="1537"/>
        <w:gridCol w:w="1571"/>
        <w:gridCol w:w="1588"/>
        <w:gridCol w:w="1585"/>
      </w:tblGrid>
      <w:tr w:rsidR="00A12EA4" w:rsidRPr="00F90DE5" w:rsidTr="00385695">
        <w:tc>
          <w:tcPr>
            <w:tcW w:w="1715" w:type="dxa"/>
          </w:tcPr>
          <w:p w:rsidR="00A12EA4" w:rsidRPr="00F90DE5" w:rsidRDefault="00A12EA4" w:rsidP="00385695">
            <w:r w:rsidRPr="00F90DE5">
              <w:rPr>
                <w:color w:val="000000"/>
              </w:rPr>
              <w:t>Наименование учреждений обслуживания</w:t>
            </w:r>
          </w:p>
        </w:tc>
        <w:tc>
          <w:tcPr>
            <w:tcW w:w="1575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>Количество</w:t>
            </w:r>
          </w:p>
        </w:tc>
        <w:tc>
          <w:tcPr>
            <w:tcW w:w="1537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>Емкость сущ.</w:t>
            </w:r>
          </w:p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>га</w:t>
            </w:r>
          </w:p>
        </w:tc>
        <w:tc>
          <w:tcPr>
            <w:tcW w:w="1571" w:type="dxa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>Норматив</w:t>
            </w:r>
          </w:p>
          <w:p w:rsidR="00A12EA4" w:rsidRPr="00F90DE5" w:rsidRDefault="00A12EA4" w:rsidP="00385695">
            <w:pPr>
              <w:jc w:val="center"/>
            </w:pPr>
            <w:proofErr w:type="gramStart"/>
            <w:r w:rsidRPr="00F90DE5">
              <w:rPr>
                <w:color w:val="000000"/>
              </w:rPr>
              <w:t>га</w:t>
            </w:r>
            <w:proofErr w:type="gramEnd"/>
            <w:r w:rsidRPr="00F90DE5">
              <w:rPr>
                <w:color w:val="000000"/>
              </w:rPr>
              <w:t>/1000чел.</w:t>
            </w:r>
          </w:p>
        </w:tc>
        <w:tc>
          <w:tcPr>
            <w:tcW w:w="1588" w:type="dxa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>Численность населения на расч. ср.</w:t>
            </w:r>
            <w:proofErr w:type="gramStart"/>
            <w:r w:rsidRPr="00F90DE5">
              <w:rPr>
                <w:color w:val="000000"/>
              </w:rPr>
              <w:t>,ч</w:t>
            </w:r>
            <w:proofErr w:type="gramEnd"/>
            <w:r w:rsidRPr="00F90DE5">
              <w:rPr>
                <w:color w:val="000000"/>
              </w:rPr>
              <w:t>ел.</w:t>
            </w:r>
          </w:p>
        </w:tc>
        <w:tc>
          <w:tcPr>
            <w:tcW w:w="1585" w:type="dxa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 xml:space="preserve">Емкость </w:t>
            </w:r>
          </w:p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>расчетная</w:t>
            </w:r>
            <w:proofErr w:type="gramStart"/>
            <w:r w:rsidRPr="00F90DE5">
              <w:rPr>
                <w:color w:val="000000"/>
              </w:rPr>
              <w:t>,г</w:t>
            </w:r>
            <w:proofErr w:type="gramEnd"/>
            <w:r w:rsidRPr="00F90DE5">
              <w:rPr>
                <w:color w:val="000000"/>
              </w:rPr>
              <w:t>а</w:t>
            </w:r>
          </w:p>
        </w:tc>
      </w:tr>
      <w:tr w:rsidR="00A12EA4" w:rsidRPr="00F90DE5" w:rsidTr="00385695">
        <w:tc>
          <w:tcPr>
            <w:tcW w:w="1715" w:type="dxa"/>
          </w:tcPr>
          <w:p w:rsidR="00A12EA4" w:rsidRPr="00F90DE5" w:rsidRDefault="00A12EA4" w:rsidP="00385695">
            <w:r w:rsidRPr="00F90DE5">
              <w:rPr>
                <w:color w:val="000000"/>
              </w:rPr>
              <w:t>Кладбища</w:t>
            </w:r>
          </w:p>
        </w:tc>
        <w:tc>
          <w:tcPr>
            <w:tcW w:w="1575" w:type="dxa"/>
            <w:vAlign w:val="bottom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>1</w:t>
            </w:r>
          </w:p>
        </w:tc>
        <w:tc>
          <w:tcPr>
            <w:tcW w:w="1537" w:type="dxa"/>
            <w:vAlign w:val="bottom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>10</w:t>
            </w:r>
          </w:p>
        </w:tc>
        <w:tc>
          <w:tcPr>
            <w:tcW w:w="1571" w:type="dxa"/>
            <w:vAlign w:val="bottom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>0,24</w:t>
            </w:r>
          </w:p>
        </w:tc>
        <w:tc>
          <w:tcPr>
            <w:tcW w:w="1588" w:type="dxa"/>
            <w:vAlign w:val="bottom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>29000</w:t>
            </w:r>
          </w:p>
        </w:tc>
        <w:tc>
          <w:tcPr>
            <w:tcW w:w="1585" w:type="dxa"/>
            <w:vAlign w:val="bottom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>6,96</w:t>
            </w:r>
          </w:p>
        </w:tc>
      </w:tr>
    </w:tbl>
    <w:p w:rsidR="00A12EA4" w:rsidRPr="00F90DE5" w:rsidRDefault="00A12EA4" w:rsidP="00A12EA4">
      <w:pPr>
        <w:ind w:firstLine="720"/>
        <w:jc w:val="both"/>
        <w:rPr>
          <w:color w:val="000000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 xml:space="preserve">На расчетный срок предполагается расширение действующего кладбища приблизительно на </w:t>
      </w:r>
      <w:smartTag w:uri="urn:schemas-microsoft-com:office:smarttags" w:element="metricconverter">
        <w:smartTagPr>
          <w:attr w:name="ProductID" w:val="12,6 га"/>
        </w:smartTagPr>
        <w:r w:rsidRPr="00F90DE5">
          <w:rPr>
            <w:rFonts w:eastAsia="Calibri"/>
            <w:color w:val="000000"/>
            <w:kern w:val="24"/>
            <w:szCs w:val="22"/>
          </w:rPr>
          <w:t>12,6 га</w:t>
        </w:r>
      </w:smartTag>
      <w:r w:rsidRPr="00F90DE5">
        <w:rPr>
          <w:rFonts w:eastAsia="Calibri"/>
          <w:color w:val="000000"/>
          <w:kern w:val="24"/>
          <w:szCs w:val="22"/>
        </w:rPr>
        <w:t xml:space="preserve"> и за расчетный срок планируется еще </w:t>
      </w:r>
      <w:smartTag w:uri="urn:schemas-microsoft-com:office:smarttags" w:element="metricconverter">
        <w:smartTagPr>
          <w:attr w:name="ProductID" w:val="10 га"/>
        </w:smartTagPr>
        <w:r w:rsidRPr="00F90DE5">
          <w:rPr>
            <w:rFonts w:eastAsia="Calibri"/>
            <w:color w:val="000000"/>
            <w:kern w:val="24"/>
            <w:szCs w:val="22"/>
          </w:rPr>
          <w:t>10 га</w:t>
        </w:r>
      </w:smartTag>
      <w:r w:rsidRPr="00F90DE5">
        <w:rPr>
          <w:rFonts w:eastAsia="Calibri"/>
          <w:color w:val="000000"/>
          <w:kern w:val="24"/>
          <w:szCs w:val="22"/>
        </w:rPr>
        <w:t>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Очистные сооружения находятся на балансе ОАО «Павловскгранит» недалеко от бывшего п</w:t>
      </w:r>
      <w:proofErr w:type="gramStart"/>
      <w:r w:rsidRPr="00F90DE5">
        <w:rPr>
          <w:rFonts w:eastAsia="Calibri"/>
          <w:color w:val="000000"/>
          <w:kern w:val="24"/>
          <w:szCs w:val="22"/>
        </w:rPr>
        <w:t>.П</w:t>
      </w:r>
      <w:proofErr w:type="gramEnd"/>
      <w:r w:rsidRPr="00F90DE5">
        <w:rPr>
          <w:rFonts w:eastAsia="Calibri"/>
          <w:color w:val="000000"/>
          <w:kern w:val="24"/>
          <w:szCs w:val="22"/>
        </w:rPr>
        <w:t>ридонской.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2407"/>
        <w:gridCol w:w="2389"/>
        <w:gridCol w:w="2387"/>
      </w:tblGrid>
      <w:tr w:rsidR="00A12EA4" w:rsidRPr="00F90DE5" w:rsidTr="00385695">
        <w:tc>
          <w:tcPr>
            <w:tcW w:w="2388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>Наименование</w:t>
            </w:r>
          </w:p>
        </w:tc>
        <w:tc>
          <w:tcPr>
            <w:tcW w:w="2407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>Производительность,</w:t>
            </w:r>
          </w:p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>т. м</w:t>
            </w:r>
            <w:r w:rsidRPr="00F90DE5">
              <w:rPr>
                <w:color w:val="000000"/>
                <w:vertAlign w:val="superscript"/>
              </w:rPr>
              <w:t>3</w:t>
            </w:r>
            <w:r w:rsidRPr="00F90DE5">
              <w:rPr>
                <w:color w:val="000000"/>
              </w:rPr>
              <w:t xml:space="preserve"> сутки</w:t>
            </w:r>
          </w:p>
        </w:tc>
        <w:tc>
          <w:tcPr>
            <w:tcW w:w="2389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>Характеристика</w:t>
            </w:r>
          </w:p>
        </w:tc>
        <w:tc>
          <w:tcPr>
            <w:tcW w:w="2387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>Техническое состояние</w:t>
            </w:r>
          </w:p>
        </w:tc>
      </w:tr>
      <w:tr w:rsidR="00A12EA4" w:rsidRPr="00F90DE5" w:rsidTr="00385695">
        <w:tc>
          <w:tcPr>
            <w:tcW w:w="2388" w:type="dxa"/>
            <w:vAlign w:val="center"/>
          </w:tcPr>
          <w:p w:rsidR="00A12EA4" w:rsidRPr="00F90DE5" w:rsidRDefault="00A12EA4" w:rsidP="00385695">
            <w:r w:rsidRPr="00F90DE5">
              <w:rPr>
                <w:color w:val="000000"/>
              </w:rPr>
              <w:t>очистные сооружения</w:t>
            </w:r>
          </w:p>
        </w:tc>
        <w:tc>
          <w:tcPr>
            <w:tcW w:w="2407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>11,2</w:t>
            </w:r>
          </w:p>
        </w:tc>
        <w:tc>
          <w:tcPr>
            <w:tcW w:w="2389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>поля фильтрации</w:t>
            </w:r>
          </w:p>
        </w:tc>
        <w:tc>
          <w:tcPr>
            <w:tcW w:w="2387" w:type="dxa"/>
            <w:vAlign w:val="center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color w:val="000000"/>
              </w:rPr>
              <w:t>износ 90%</w:t>
            </w:r>
          </w:p>
        </w:tc>
      </w:tr>
    </w:tbl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color w:val="000000"/>
          <w:kern w:val="24"/>
          <w:szCs w:val="22"/>
        </w:rPr>
        <w:t>Целесообразно заменить существующие поля фильтрации очистными сооружениями биологической очистки закрытого типа.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  <w:r w:rsidRPr="00F90DE5">
        <w:rPr>
          <w:rFonts w:eastAsia="Calibri"/>
          <w:bCs/>
          <w:i/>
          <w:iCs/>
          <w:color w:val="000000"/>
          <w:kern w:val="24"/>
          <w:szCs w:val="22"/>
        </w:rPr>
        <w:t xml:space="preserve">В результате анализа, проведенного в разделе 2.7.8., выявлены следующие проблемы </w:t>
      </w:r>
    </w:p>
    <w:p w:rsidR="00A12EA4" w:rsidRPr="00F90DE5" w:rsidRDefault="00A12EA4" w:rsidP="00A12EA4">
      <w:pPr>
        <w:numPr>
          <w:ilvl w:val="0"/>
          <w:numId w:val="90"/>
        </w:numPr>
        <w:jc w:val="both"/>
        <w:rPr>
          <w:i/>
        </w:rPr>
      </w:pPr>
      <w:r w:rsidRPr="00F90DE5">
        <w:rPr>
          <w:i/>
          <w:iCs/>
          <w:color w:val="000000"/>
        </w:rPr>
        <w:t>Требуется расширение территории кладбища в пределах поселения и резервирование территории для дальнейшего расширения за расчетный срок.</w:t>
      </w:r>
    </w:p>
    <w:p w:rsidR="00A12EA4" w:rsidRPr="00F90DE5" w:rsidRDefault="00A12EA4" w:rsidP="00A12EA4">
      <w:pPr>
        <w:numPr>
          <w:ilvl w:val="0"/>
          <w:numId w:val="90"/>
        </w:numPr>
        <w:jc w:val="both"/>
        <w:rPr>
          <w:rFonts w:eastAsia="Calibri"/>
          <w:i/>
          <w:szCs w:val="22"/>
        </w:rPr>
      </w:pPr>
      <w:r w:rsidRPr="00F90DE5">
        <w:rPr>
          <w:rFonts w:eastAsia="Calibri"/>
          <w:i/>
          <w:szCs w:val="22"/>
        </w:rPr>
        <w:t>Требуется устройство очистных сооружений биологической очистки закрытого типа на месте полей фильтрации.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896793" w:rsidRDefault="00A12EA4" w:rsidP="00A12EA4">
      <w:pPr>
        <w:pStyle w:val="3"/>
        <w:rPr>
          <w:rFonts w:ascii="Times New Roman" w:eastAsia="Calibri" w:hAnsi="Times New Roman"/>
          <w:sz w:val="28"/>
          <w:szCs w:val="28"/>
          <w:lang w:eastAsia="en-US"/>
        </w:rPr>
      </w:pPr>
      <w:bookmarkStart w:id="94" w:name="_Toc470516627"/>
      <w:r w:rsidRPr="00896793">
        <w:rPr>
          <w:rFonts w:ascii="Times New Roman" w:eastAsia="Calibri" w:hAnsi="Times New Roman"/>
          <w:sz w:val="28"/>
          <w:szCs w:val="28"/>
          <w:lang w:eastAsia="en-US"/>
        </w:rPr>
        <w:lastRenderedPageBreak/>
        <w:t>2.7.9. Участие в предупреждении и ликвидации последствий чрезвычайных ситуаций в границах поселения. Обеспечение первичных мер пожарной безопасности.</w:t>
      </w:r>
      <w:bookmarkEnd w:id="94"/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В полномочия органов местного самоуправления входит решение следующих вопросов:</w:t>
      </w:r>
    </w:p>
    <w:p w:rsidR="00A12EA4" w:rsidRPr="00F90DE5" w:rsidRDefault="00A12EA4" w:rsidP="00A12EA4">
      <w:pPr>
        <w:numPr>
          <w:ilvl w:val="0"/>
          <w:numId w:val="68"/>
        </w:numPr>
        <w:tabs>
          <w:tab w:val="num" w:pos="900"/>
        </w:tabs>
        <w:ind w:left="90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обеспечение первичных мер пожарной безопасности в границах населенного пункта;</w:t>
      </w:r>
    </w:p>
    <w:p w:rsidR="00A12EA4" w:rsidRPr="00F90DE5" w:rsidRDefault="00A12EA4" w:rsidP="00A12EA4">
      <w:pPr>
        <w:numPr>
          <w:ilvl w:val="0"/>
          <w:numId w:val="68"/>
        </w:numPr>
        <w:tabs>
          <w:tab w:val="num" w:pos="900"/>
        </w:tabs>
        <w:ind w:left="90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участие в предупреждении и ликвидации последствий чрезвычайных ситуаций в границах поселения;</w:t>
      </w:r>
    </w:p>
    <w:p w:rsidR="00A12EA4" w:rsidRPr="00F90DE5" w:rsidRDefault="00A12EA4" w:rsidP="00A12EA4">
      <w:pPr>
        <w:numPr>
          <w:ilvl w:val="0"/>
          <w:numId w:val="68"/>
        </w:numPr>
        <w:tabs>
          <w:tab w:val="num" w:pos="900"/>
        </w:tabs>
        <w:ind w:left="90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создание, содержание и организация деятельности аварийно-спасательных служб на территории поселения;</w:t>
      </w:r>
    </w:p>
    <w:p w:rsidR="00A12EA4" w:rsidRPr="00F90DE5" w:rsidRDefault="00A12EA4" w:rsidP="00A12EA4">
      <w:pPr>
        <w:numPr>
          <w:ilvl w:val="0"/>
          <w:numId w:val="68"/>
        </w:numPr>
        <w:tabs>
          <w:tab w:val="num" w:pos="900"/>
        </w:tabs>
        <w:ind w:left="90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организация и осуществление мероприятий по мобилизационной подготовке муниципальных предприятий, находящихся на территории поселения;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Эти вопросы подробно рассматриваются в Томе </w:t>
      </w:r>
      <w:r w:rsidRPr="00F90DE5">
        <w:rPr>
          <w:rFonts w:eastAsia="Calibri"/>
          <w:szCs w:val="22"/>
          <w:lang w:val="en-US" w:eastAsia="en-US"/>
        </w:rPr>
        <w:t>III</w:t>
      </w:r>
      <w:r w:rsidRPr="00F90DE5">
        <w:rPr>
          <w:rFonts w:eastAsia="Calibri"/>
          <w:szCs w:val="22"/>
          <w:lang w:eastAsia="en-US"/>
        </w:rPr>
        <w:t xml:space="preserve"> «Перечень основных факторов риска возникновения чрезвычайных ситуаций природного и техногенного характера».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В целях обеспечения пожарной безопасности городского поселения – город Павловск необходимо пожарное депо на 9 автомашин (см. «Расчет потребности населения учреждениями коммунального хозяйства» п.2.7.1.4.).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В настоящее время в восточной части в производственно-коммунальной зоне имеется пожарное депо на 4 автомобиля.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В целях обеспечения пожарной безопасности требуется соблюдение пожарных проездов между строениями, устройство пожарных резервуаров и пожарных гидрантов.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Необходимо оборудование производственных и административно-общественных зданий пожарной сигнализацией и средствами оповещения о пожаре.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40"/>
        <w:jc w:val="both"/>
        <w:rPr>
          <w:rFonts w:eastAsia="Calibri"/>
          <w:i/>
          <w:szCs w:val="22"/>
          <w:lang w:eastAsia="en-US"/>
        </w:rPr>
      </w:pPr>
      <w:r w:rsidRPr="00F90DE5">
        <w:rPr>
          <w:rFonts w:eastAsia="Calibri"/>
          <w:i/>
          <w:szCs w:val="22"/>
          <w:lang w:eastAsia="en-US"/>
        </w:rPr>
        <w:t>В результате анализа, проведенного в пункте 2.7.9., выявлены следующие проблемы:</w:t>
      </w:r>
    </w:p>
    <w:p w:rsidR="00A12EA4" w:rsidRPr="00F90DE5" w:rsidRDefault="00A12EA4" w:rsidP="00A12EA4">
      <w:pPr>
        <w:numPr>
          <w:ilvl w:val="0"/>
          <w:numId w:val="69"/>
        </w:numPr>
        <w:tabs>
          <w:tab w:val="num" w:pos="900"/>
        </w:tabs>
        <w:ind w:left="900"/>
        <w:jc w:val="both"/>
        <w:rPr>
          <w:rFonts w:eastAsia="Calibri"/>
          <w:i/>
          <w:szCs w:val="22"/>
          <w:lang w:eastAsia="en-US"/>
        </w:rPr>
      </w:pPr>
      <w:r w:rsidRPr="00F90DE5">
        <w:rPr>
          <w:rFonts w:eastAsia="Calibri"/>
          <w:i/>
          <w:szCs w:val="22"/>
          <w:lang w:eastAsia="en-US"/>
        </w:rPr>
        <w:t>В целях обеспечения пожарной безопасности населения и соблюдения радиуса обслуживания необходимо дополнительно размещение пожарного депо на 5 автомобилей в северо-западной части города.</w:t>
      </w:r>
    </w:p>
    <w:p w:rsidR="00A12EA4" w:rsidRPr="00F90DE5" w:rsidRDefault="00A12EA4" w:rsidP="00A12EA4">
      <w:pPr>
        <w:numPr>
          <w:ilvl w:val="0"/>
          <w:numId w:val="69"/>
        </w:numPr>
        <w:tabs>
          <w:tab w:val="num" w:pos="900"/>
        </w:tabs>
        <w:ind w:left="900"/>
        <w:jc w:val="both"/>
        <w:rPr>
          <w:rFonts w:eastAsia="Calibri"/>
          <w:i/>
          <w:szCs w:val="22"/>
          <w:lang w:eastAsia="en-US"/>
        </w:rPr>
      </w:pPr>
      <w:r w:rsidRPr="00F90DE5">
        <w:rPr>
          <w:rFonts w:eastAsia="Calibri"/>
          <w:i/>
          <w:szCs w:val="22"/>
          <w:lang w:eastAsia="en-US"/>
        </w:rPr>
        <w:t>Необходима организация пожарных проездов между строениями, как в застроенной части города, так и в районах нового строительства.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896793" w:rsidRDefault="00A12EA4" w:rsidP="00A12EA4">
      <w:pPr>
        <w:pStyle w:val="10"/>
        <w:rPr>
          <w:rFonts w:ascii="Times New Roman" w:eastAsia="Calibri" w:hAnsi="Times New Roman"/>
          <w:sz w:val="28"/>
          <w:szCs w:val="28"/>
          <w:lang w:eastAsia="en-US"/>
        </w:rPr>
      </w:pPr>
      <w:bookmarkStart w:id="95" w:name="_Toc222542920"/>
      <w:bookmarkStart w:id="96" w:name="_Toc470516628"/>
      <w:r w:rsidRPr="00896793">
        <w:rPr>
          <w:rFonts w:ascii="Times New Roman" w:eastAsia="Calibri" w:hAnsi="Times New Roman"/>
          <w:sz w:val="28"/>
          <w:szCs w:val="28"/>
          <w:lang w:eastAsia="en-US"/>
        </w:rPr>
        <w:t>3.Обоснование предложений и перечень мероприятий по территориальному планированию.</w:t>
      </w:r>
      <w:bookmarkEnd w:id="95"/>
      <w:bookmarkEnd w:id="96"/>
    </w:p>
    <w:p w:rsidR="00A12EA4" w:rsidRPr="00896793" w:rsidRDefault="00A12EA4" w:rsidP="00A12EA4">
      <w:pPr>
        <w:ind w:firstLine="539"/>
        <w:jc w:val="both"/>
        <w:rPr>
          <w:rFonts w:eastAsia="Calibri"/>
          <w:color w:val="000000"/>
          <w:kern w:val="24"/>
          <w:sz w:val="28"/>
          <w:szCs w:val="28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Настоящий раздел содержит материалы по обоснованию предложений территориального планирования на территории городского поселения – город Павловск и этапы их реализации, а также перечень мероприятий по территориальному  планированию.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Предложения по территориальному  планированию и мероприятия направлены на  создание и развитие территорий и объектов капитального строительства местного значения, на исполнение полномочий органа местного самоуправления городского поселения – город Павловск.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Содержание разделов и схем генерального плана городского поселения тесно связано с полномочиями органов  местного самоуправления.</w:t>
      </w:r>
    </w:p>
    <w:p w:rsidR="00A12EA4" w:rsidRPr="00F90DE5" w:rsidRDefault="00A12EA4" w:rsidP="00A12EA4">
      <w:pPr>
        <w:jc w:val="both"/>
        <w:rPr>
          <w:rFonts w:eastAsia="Calibri"/>
          <w:color w:val="000000"/>
          <w:kern w:val="24"/>
          <w:szCs w:val="22"/>
        </w:rPr>
      </w:pPr>
    </w:p>
    <w:p w:rsidR="00A12EA4" w:rsidRPr="00896793" w:rsidRDefault="00A12EA4" w:rsidP="00A12EA4">
      <w:pPr>
        <w:pStyle w:val="20"/>
        <w:rPr>
          <w:rFonts w:ascii="Times New Roman" w:eastAsia="Calibri" w:hAnsi="Times New Roman"/>
          <w:sz w:val="28"/>
          <w:szCs w:val="28"/>
          <w:lang w:eastAsia="en-US"/>
        </w:rPr>
      </w:pPr>
      <w:bookmarkStart w:id="97" w:name="_Toc222542921"/>
      <w:bookmarkStart w:id="98" w:name="_Toc470516629"/>
      <w:r w:rsidRPr="00896793">
        <w:rPr>
          <w:rFonts w:ascii="Times New Roman" w:eastAsia="Calibri" w:hAnsi="Times New Roman"/>
          <w:sz w:val="28"/>
          <w:szCs w:val="28"/>
          <w:lang w:eastAsia="en-US"/>
        </w:rPr>
        <w:t>3.1. Административно-территориальное устройство.</w:t>
      </w:r>
      <w:bookmarkEnd w:id="97"/>
      <w:bookmarkEnd w:id="98"/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Административно–территориальное устройство городского поселения – город Павловск выполнено на основе комплексного анализа социально-экономических условий, градостроительной ситуации, природных условий, определены тенденции дальнейшего развития.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В проекте на расчетный срок (</w:t>
      </w:r>
      <w:smartTag w:uri="urn:schemas-microsoft-com:office:smarttags" w:element="metricconverter">
        <w:smartTagPr>
          <w:attr w:name="ProductID" w:val="2025 г"/>
        </w:smartTagPr>
        <w:r w:rsidRPr="00F90DE5">
          <w:rPr>
            <w:rFonts w:eastAsia="Calibri"/>
            <w:color w:val="000000"/>
            <w:kern w:val="24"/>
            <w:szCs w:val="22"/>
            <w:lang w:eastAsia="en-US"/>
          </w:rPr>
          <w:t>2025 г</w:t>
        </w:r>
      </w:smartTag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.) даны основные предложения по организации новых площадок строительства и комплексу мероприятий по развитию инженерной и транспортной инфраструктур и упорядочению промышленно-коммунальных территорий, 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Основной целью проекта генерального плана является разработка комплекса взаимосвязанных мероприятий, направленных как на повышения уровня благоустройства и на улучшение качества жизни населения в целом.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Все это связано с решением ряда задач, основной из которых является определение возможности дальнейшего территориального развития.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Границы и статус городского поселения – город Павловск установлены законом Воронежской области №63-03 «Об установлении границ, наделении соответствующим статусом, определении административных центров отдельных муниципальных образований Воронежской области» от 15 октября 2004 года.</w:t>
      </w:r>
    </w:p>
    <w:p w:rsidR="00A12EA4" w:rsidRPr="00F90DE5" w:rsidRDefault="00A12EA4" w:rsidP="00A12EA4">
      <w:pPr>
        <w:ind w:firstLine="539"/>
        <w:jc w:val="both"/>
        <w:rPr>
          <w:rFonts w:eastAsia="Calibri"/>
          <w:b/>
          <w:i/>
          <w:color w:val="000000"/>
          <w:kern w:val="24"/>
          <w:szCs w:val="22"/>
          <w:lang w:eastAsia="en-US"/>
        </w:rPr>
      </w:pPr>
      <w:r w:rsidRPr="00F90DE5">
        <w:rPr>
          <w:rFonts w:eastAsia="Calibri"/>
          <w:b/>
          <w:i/>
          <w:color w:val="000000"/>
          <w:kern w:val="24"/>
          <w:szCs w:val="22"/>
          <w:lang w:eastAsia="en-US"/>
        </w:rPr>
        <w:t>Генеральным планом предусматривается корректировка границ городского поселения и города Павловск.</w:t>
      </w:r>
    </w:p>
    <w:p w:rsidR="00A12EA4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p w:rsidR="00A12EA4" w:rsidRPr="00F90DE5" w:rsidRDefault="00A12EA4" w:rsidP="00A12EA4">
      <w:pPr>
        <w:jc w:val="center"/>
        <w:outlineLvl w:val="0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Изменение границ городского поселения - город Павловск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</w:rPr>
      </w:pPr>
    </w:p>
    <w:tbl>
      <w:tblPr>
        <w:tblW w:w="10009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6"/>
        <w:gridCol w:w="3636"/>
        <w:gridCol w:w="1212"/>
        <w:gridCol w:w="4585"/>
      </w:tblGrid>
      <w:tr w:rsidR="00A12EA4" w:rsidRPr="00F90DE5" w:rsidTr="00385695">
        <w:tc>
          <w:tcPr>
            <w:tcW w:w="57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lastRenderedPageBreak/>
              <w:t>№</w:t>
            </w:r>
          </w:p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/п</w:t>
            </w:r>
          </w:p>
        </w:tc>
        <w:tc>
          <w:tcPr>
            <w:tcW w:w="363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Наименование территории</w:t>
            </w:r>
          </w:p>
        </w:tc>
        <w:tc>
          <w:tcPr>
            <w:tcW w:w="121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Площадь,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га</w:t>
            </w:r>
            <w:proofErr w:type="gramEnd"/>
          </w:p>
        </w:tc>
        <w:tc>
          <w:tcPr>
            <w:tcW w:w="458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Категория земель</w:t>
            </w:r>
          </w:p>
        </w:tc>
      </w:tr>
      <w:tr w:rsidR="00A12EA4" w:rsidRPr="00F90DE5" w:rsidTr="00385695">
        <w:trPr>
          <w:trHeight w:val="1116"/>
        </w:trPr>
        <w:tc>
          <w:tcPr>
            <w:tcW w:w="57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1.</w:t>
            </w:r>
          </w:p>
        </w:tc>
        <w:tc>
          <w:tcPr>
            <w:tcW w:w="3636" w:type="dxa"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Существующая территория городского поселения, всего</w:t>
            </w:r>
          </w:p>
        </w:tc>
        <w:tc>
          <w:tcPr>
            <w:tcW w:w="1212" w:type="dxa"/>
            <w:vAlign w:val="center"/>
          </w:tcPr>
          <w:p w:rsidR="00A12EA4" w:rsidRPr="00A80E79" w:rsidRDefault="00A12EA4" w:rsidP="00385695">
            <w:pPr>
              <w:jc w:val="center"/>
              <w:rPr>
                <w:rFonts w:eastAsia="Calibri"/>
                <w:b/>
                <w:i/>
                <w:szCs w:val="22"/>
                <w:lang w:eastAsia="en-US"/>
              </w:rPr>
            </w:pPr>
            <w:r w:rsidRPr="00A80E79">
              <w:rPr>
                <w:rFonts w:eastAsia="Calibri"/>
                <w:b/>
                <w:i/>
                <w:szCs w:val="22"/>
                <w:lang w:eastAsia="en-US"/>
              </w:rPr>
              <w:t>6161,0</w:t>
            </w:r>
          </w:p>
        </w:tc>
        <w:tc>
          <w:tcPr>
            <w:tcW w:w="4585" w:type="dxa"/>
            <w:vMerge w:val="restart"/>
            <w:vAlign w:val="center"/>
          </w:tcPr>
          <w:p w:rsidR="00A12EA4" w:rsidRPr="00A80E79" w:rsidRDefault="00A12EA4" w:rsidP="00385695">
            <w:pPr>
              <w:jc w:val="both"/>
              <w:rPr>
                <w:rFonts w:eastAsia="Calibri"/>
                <w:b/>
                <w:i/>
                <w:szCs w:val="22"/>
                <w:lang w:eastAsia="en-US"/>
              </w:rPr>
            </w:pPr>
            <w:r w:rsidRPr="00A80E79">
              <w:rPr>
                <w:rFonts w:eastAsia="Calibri"/>
                <w:b/>
                <w:i/>
                <w:szCs w:val="22"/>
                <w:lang w:eastAsia="en-US"/>
              </w:rPr>
              <w:t>По данным паспорта городского поселения город Павловск Павловского муниципального района Воронежской области и Реестра административно-территориального устройства (по состоянию на 01.12.2015г.)</w:t>
            </w:r>
          </w:p>
        </w:tc>
      </w:tr>
      <w:tr w:rsidR="00A12EA4" w:rsidRPr="00F90DE5" w:rsidTr="00385695">
        <w:tc>
          <w:tcPr>
            <w:tcW w:w="57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1.1.</w:t>
            </w:r>
          </w:p>
        </w:tc>
        <w:tc>
          <w:tcPr>
            <w:tcW w:w="3636" w:type="dxa"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в т.ч. город Павловск</w:t>
            </w:r>
          </w:p>
        </w:tc>
        <w:tc>
          <w:tcPr>
            <w:tcW w:w="1212" w:type="dxa"/>
            <w:vAlign w:val="center"/>
          </w:tcPr>
          <w:p w:rsidR="00A12EA4" w:rsidRPr="00A80E79" w:rsidRDefault="00A12EA4" w:rsidP="00385695">
            <w:pPr>
              <w:jc w:val="center"/>
              <w:rPr>
                <w:rFonts w:eastAsia="Calibri"/>
                <w:b/>
                <w:i/>
                <w:szCs w:val="22"/>
                <w:lang w:eastAsia="en-US"/>
              </w:rPr>
            </w:pPr>
            <w:r w:rsidRPr="00A80E79">
              <w:rPr>
                <w:rFonts w:eastAsia="Calibri"/>
                <w:b/>
                <w:i/>
                <w:szCs w:val="22"/>
                <w:lang w:eastAsia="en-US"/>
              </w:rPr>
              <w:t>837,0</w:t>
            </w:r>
          </w:p>
        </w:tc>
        <w:tc>
          <w:tcPr>
            <w:tcW w:w="4585" w:type="dxa"/>
            <w:vMerge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</w:p>
        </w:tc>
      </w:tr>
      <w:tr w:rsidR="00A12EA4" w:rsidRPr="00F90DE5" w:rsidTr="00385695">
        <w:tc>
          <w:tcPr>
            <w:tcW w:w="57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b/>
                <w:i/>
                <w:szCs w:val="22"/>
                <w:lang w:eastAsia="en-US"/>
              </w:rPr>
            </w:pPr>
            <w:r w:rsidRPr="00F90DE5">
              <w:rPr>
                <w:rFonts w:eastAsia="Calibri"/>
                <w:b/>
                <w:i/>
                <w:szCs w:val="22"/>
                <w:lang w:eastAsia="en-US"/>
              </w:rPr>
              <w:t>2.</w:t>
            </w:r>
          </w:p>
        </w:tc>
        <w:tc>
          <w:tcPr>
            <w:tcW w:w="3636" w:type="dxa"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b/>
                <w:i/>
                <w:szCs w:val="22"/>
                <w:lang w:eastAsia="en-US"/>
              </w:rPr>
            </w:pPr>
            <w:r w:rsidRPr="00F90DE5">
              <w:rPr>
                <w:rFonts w:eastAsia="Calibri"/>
                <w:b/>
                <w:i/>
                <w:szCs w:val="22"/>
                <w:lang w:eastAsia="en-US"/>
              </w:rPr>
              <w:t>Проектируемая территория городского поселения</w:t>
            </w:r>
          </w:p>
        </w:tc>
        <w:tc>
          <w:tcPr>
            <w:tcW w:w="121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b/>
                <w:i/>
                <w:szCs w:val="22"/>
                <w:lang w:eastAsia="en-US"/>
              </w:rPr>
            </w:pPr>
            <w:r>
              <w:rPr>
                <w:rFonts w:eastAsia="Calibri"/>
                <w:b/>
                <w:i/>
                <w:szCs w:val="22"/>
                <w:lang w:eastAsia="en-US"/>
              </w:rPr>
              <w:t>6161,0</w:t>
            </w:r>
          </w:p>
        </w:tc>
        <w:tc>
          <w:tcPr>
            <w:tcW w:w="4585" w:type="dxa"/>
            <w:vMerge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b/>
                <w:i/>
                <w:szCs w:val="22"/>
                <w:lang w:eastAsia="en-US"/>
              </w:rPr>
            </w:pPr>
          </w:p>
        </w:tc>
      </w:tr>
      <w:tr w:rsidR="00A12EA4" w:rsidRPr="00F90DE5" w:rsidTr="00385695">
        <w:tc>
          <w:tcPr>
            <w:tcW w:w="57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b/>
                <w:i/>
                <w:szCs w:val="22"/>
                <w:lang w:eastAsia="en-US"/>
              </w:rPr>
            </w:pPr>
            <w:r w:rsidRPr="00F90DE5">
              <w:rPr>
                <w:rFonts w:eastAsia="Calibri"/>
                <w:b/>
                <w:i/>
                <w:szCs w:val="22"/>
                <w:lang w:eastAsia="en-US"/>
              </w:rPr>
              <w:t>2.1.</w:t>
            </w:r>
          </w:p>
        </w:tc>
        <w:tc>
          <w:tcPr>
            <w:tcW w:w="3636" w:type="dxa"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b/>
                <w:i/>
                <w:szCs w:val="22"/>
                <w:lang w:eastAsia="en-US"/>
              </w:rPr>
            </w:pPr>
            <w:r w:rsidRPr="00F90DE5">
              <w:rPr>
                <w:rFonts w:eastAsia="Calibri"/>
                <w:b/>
                <w:i/>
                <w:szCs w:val="22"/>
                <w:lang w:eastAsia="en-US"/>
              </w:rPr>
              <w:t>в т.ч. город Павловск</w:t>
            </w:r>
          </w:p>
        </w:tc>
        <w:tc>
          <w:tcPr>
            <w:tcW w:w="121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b/>
                <w:i/>
                <w:szCs w:val="22"/>
                <w:lang w:eastAsia="en-US"/>
              </w:rPr>
            </w:pPr>
            <w:r>
              <w:rPr>
                <w:rFonts w:eastAsia="Calibri"/>
                <w:b/>
                <w:i/>
                <w:szCs w:val="22"/>
                <w:lang w:eastAsia="en-US"/>
              </w:rPr>
              <w:t>1102,53</w:t>
            </w:r>
          </w:p>
        </w:tc>
        <w:tc>
          <w:tcPr>
            <w:tcW w:w="4585" w:type="dxa"/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b/>
                <w:i/>
                <w:szCs w:val="22"/>
                <w:lang w:eastAsia="en-US"/>
              </w:rPr>
            </w:pPr>
            <w:r w:rsidRPr="00F90DE5">
              <w:rPr>
                <w:b/>
                <w:i/>
                <w:color w:val="000000"/>
                <w:kern w:val="1"/>
              </w:rPr>
              <w:t xml:space="preserve">Территория изменяется в виду корректировки границ (Постановление администрации городского поселения </w:t>
            </w:r>
            <w:r w:rsidRPr="00F90DE5">
              <w:rPr>
                <w:b/>
                <w:bCs/>
                <w:i/>
                <w:color w:val="000000"/>
                <w:kern w:val="1"/>
              </w:rPr>
              <w:t xml:space="preserve">- город Павловск </w:t>
            </w:r>
            <w:r w:rsidRPr="00F90DE5">
              <w:rPr>
                <w:b/>
                <w:i/>
                <w:color w:val="000000"/>
                <w:kern w:val="1"/>
              </w:rPr>
              <w:t>Воронежской области от 11.07.2016г. № 456)</w:t>
            </w:r>
            <w:r>
              <w:rPr>
                <w:b/>
                <w:i/>
                <w:color w:val="000000"/>
                <w:kern w:val="1"/>
              </w:rPr>
              <w:t xml:space="preserve"> и присоединения земельных участков общей площадью 92,0 га в северо-восточной части города Павловска</w:t>
            </w:r>
            <w:r w:rsidRPr="00F90DE5">
              <w:rPr>
                <w:b/>
                <w:i/>
                <w:color w:val="000000"/>
                <w:kern w:val="1"/>
              </w:rPr>
              <w:t>.</w:t>
            </w:r>
          </w:p>
        </w:tc>
      </w:tr>
    </w:tbl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40"/>
        <w:jc w:val="both"/>
        <w:rPr>
          <w:rFonts w:eastAsia="Calibri"/>
          <w:b/>
          <w:i/>
          <w:szCs w:val="22"/>
        </w:rPr>
      </w:pPr>
      <w:r w:rsidRPr="00F90DE5">
        <w:rPr>
          <w:rFonts w:eastAsia="Calibri"/>
          <w:b/>
          <w:i/>
          <w:szCs w:val="22"/>
        </w:rPr>
        <w:t>Изменение границ городского поселения – город Павло</w:t>
      </w:r>
      <w:proofErr w:type="gramStart"/>
      <w:r w:rsidRPr="00F90DE5">
        <w:rPr>
          <w:rFonts w:eastAsia="Calibri"/>
          <w:b/>
          <w:i/>
          <w:szCs w:val="22"/>
        </w:rPr>
        <w:t>вск пр</w:t>
      </w:r>
      <w:proofErr w:type="gramEnd"/>
      <w:r w:rsidRPr="00F90DE5">
        <w:rPr>
          <w:rFonts w:eastAsia="Calibri"/>
          <w:b/>
          <w:i/>
          <w:szCs w:val="22"/>
        </w:rPr>
        <w:t xml:space="preserve">едставлено на </w:t>
      </w:r>
      <w:r w:rsidRPr="00F90DE5">
        <w:rPr>
          <w:b/>
          <w:i/>
        </w:rPr>
        <w:t>Карте функциональных зон и планируемого размещения объектов местного значения  городского поселения</w:t>
      </w:r>
      <w:r w:rsidRPr="00F90DE5">
        <w:rPr>
          <w:rFonts w:eastAsia="Calibri"/>
          <w:b/>
          <w:i/>
          <w:szCs w:val="22"/>
        </w:rPr>
        <w:t xml:space="preserve"> (ГП-3).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</w:p>
    <w:p w:rsidR="00A12EA4" w:rsidRPr="00896793" w:rsidRDefault="00A12EA4" w:rsidP="00A12EA4">
      <w:pPr>
        <w:pStyle w:val="20"/>
        <w:rPr>
          <w:rFonts w:ascii="Times New Roman" w:eastAsia="Calibri" w:hAnsi="Times New Roman"/>
          <w:sz w:val="28"/>
          <w:szCs w:val="28"/>
          <w:lang w:eastAsia="en-US"/>
        </w:rPr>
      </w:pPr>
      <w:bookmarkStart w:id="99" w:name="_Toc470516630"/>
      <w:r w:rsidRPr="00896793">
        <w:rPr>
          <w:rFonts w:ascii="Times New Roman" w:eastAsia="Calibri" w:hAnsi="Times New Roman"/>
          <w:sz w:val="28"/>
          <w:szCs w:val="28"/>
          <w:lang w:eastAsia="en-US"/>
        </w:rPr>
        <w:t>3.2. Категории земель и зонирование территории городского поселения. Архитектурно-планировочное решение.</w:t>
      </w:r>
      <w:bookmarkEnd w:id="99"/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67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Ввиду изменения границ города Павловск, необходимо изменение некоторых категорий земель. При формировании новых границ города было обозначено 10 участков проектирования, 8 из которых включаются в границы населенного пункта, а 2 – исключаются. </w:t>
      </w:r>
    </w:p>
    <w:p w:rsidR="00A12EA4" w:rsidRPr="00F90DE5" w:rsidRDefault="00A12EA4" w:rsidP="00A12EA4">
      <w:pPr>
        <w:ind w:firstLine="567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b/>
          <w:szCs w:val="22"/>
          <w:lang w:eastAsia="en-US"/>
        </w:rPr>
        <w:t>Участок №1</w:t>
      </w:r>
      <w:r w:rsidRPr="00F90DE5">
        <w:rPr>
          <w:rFonts w:eastAsia="Calibri"/>
          <w:szCs w:val="22"/>
          <w:lang w:eastAsia="en-US"/>
        </w:rPr>
        <w:t xml:space="preserve"> сформирован из территорий земель сельскохозяйственного назначения и промышленности, расположен между плодовыми садами ЗАО «Донские сады» и отводом железной дороги. Участок предназначен для размещения индивидуальной жилой застройки.  </w:t>
      </w:r>
    </w:p>
    <w:p w:rsidR="00A12EA4" w:rsidRPr="00F90DE5" w:rsidRDefault="00A12EA4" w:rsidP="00A12EA4">
      <w:pPr>
        <w:ind w:firstLine="567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b/>
          <w:szCs w:val="22"/>
          <w:lang w:eastAsia="en-US"/>
        </w:rPr>
        <w:t>Участок (</w:t>
      </w:r>
      <w:r w:rsidRPr="00F90DE5">
        <w:rPr>
          <w:rFonts w:eastAsia="Calibri"/>
          <w:b/>
          <w:i/>
          <w:szCs w:val="22"/>
          <w:lang w:eastAsia="en-US"/>
        </w:rPr>
        <w:t>р-н ул</w:t>
      </w:r>
      <w:proofErr w:type="gramStart"/>
      <w:r w:rsidRPr="00F90DE5">
        <w:rPr>
          <w:rFonts w:eastAsia="Calibri"/>
          <w:b/>
          <w:i/>
          <w:szCs w:val="22"/>
          <w:lang w:eastAsia="en-US"/>
        </w:rPr>
        <w:t>.С</w:t>
      </w:r>
      <w:proofErr w:type="gramEnd"/>
      <w:r w:rsidRPr="00F90DE5">
        <w:rPr>
          <w:rFonts w:eastAsia="Calibri"/>
          <w:b/>
          <w:i/>
          <w:szCs w:val="22"/>
          <w:lang w:eastAsia="en-US"/>
        </w:rPr>
        <w:t>адовая и Есенина)</w:t>
      </w:r>
      <w:r w:rsidRPr="00F90DE5">
        <w:rPr>
          <w:rFonts w:eastAsia="Calibri"/>
          <w:b/>
          <w:szCs w:val="22"/>
          <w:lang w:eastAsia="en-US"/>
        </w:rPr>
        <w:t xml:space="preserve"> </w:t>
      </w:r>
      <w:r w:rsidRPr="00F90DE5">
        <w:rPr>
          <w:rFonts w:eastAsia="Calibri"/>
          <w:szCs w:val="22"/>
          <w:lang w:eastAsia="en-US"/>
        </w:rPr>
        <w:t xml:space="preserve">находится в южной части города на землях лесного фонда, представляет собой территории индивидуальной жилой застройки, объединяющей бывший п.Придонской с г.Павловском. </w:t>
      </w:r>
    </w:p>
    <w:p w:rsidR="00A12EA4" w:rsidRPr="00F90DE5" w:rsidRDefault="00A12EA4" w:rsidP="00A12EA4">
      <w:pPr>
        <w:ind w:firstLine="567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b/>
          <w:szCs w:val="22"/>
          <w:lang w:eastAsia="en-US"/>
        </w:rPr>
        <w:t xml:space="preserve">Участок №3 </w:t>
      </w:r>
      <w:r w:rsidRPr="00F90DE5">
        <w:rPr>
          <w:rFonts w:eastAsia="Calibri"/>
          <w:szCs w:val="22"/>
          <w:lang w:eastAsia="en-US"/>
        </w:rPr>
        <w:t>расположен по ул</w:t>
      </w:r>
      <w:proofErr w:type="gramStart"/>
      <w:r w:rsidRPr="00F90DE5">
        <w:rPr>
          <w:rFonts w:eastAsia="Calibri"/>
          <w:szCs w:val="22"/>
          <w:lang w:eastAsia="en-US"/>
        </w:rPr>
        <w:t>.Л</w:t>
      </w:r>
      <w:proofErr w:type="gramEnd"/>
      <w:r w:rsidRPr="00F90DE5">
        <w:rPr>
          <w:rFonts w:eastAsia="Calibri"/>
          <w:szCs w:val="22"/>
          <w:lang w:eastAsia="en-US"/>
        </w:rPr>
        <w:t xml:space="preserve">есная на землях лесного фонда, обеспечивает включение в единые границы населенного пункта фактически застроенных территорий в пределах лесного фонда и территорию ЦРБ. </w:t>
      </w:r>
    </w:p>
    <w:p w:rsidR="00A12EA4" w:rsidRPr="00F90DE5" w:rsidRDefault="00A12EA4" w:rsidP="00A12EA4">
      <w:pPr>
        <w:ind w:firstLine="567"/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jc w:val="center"/>
        <w:outlineLvl w:val="0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Архитектурно-планировочное решение.</w:t>
      </w:r>
    </w:p>
    <w:p w:rsidR="00A12EA4" w:rsidRPr="00F90DE5" w:rsidRDefault="00A12EA4" w:rsidP="00A12EA4">
      <w:pPr>
        <w:jc w:val="center"/>
        <w:rPr>
          <w:rFonts w:eastAsia="Calibri"/>
          <w:szCs w:val="22"/>
          <w:u w:val="single"/>
          <w:lang w:eastAsia="en-US"/>
        </w:rPr>
      </w:pPr>
    </w:p>
    <w:p w:rsidR="00A12EA4" w:rsidRPr="00F90DE5" w:rsidRDefault="00A12EA4" w:rsidP="00A12EA4">
      <w:pPr>
        <w:ind w:firstLine="540"/>
        <w:jc w:val="both"/>
      </w:pPr>
      <w:r w:rsidRPr="00F90DE5">
        <w:t>Архитектурно-планировочная организация территории города Павловска выполнена на основе комплексного анализа, социально-экономических условий, градостроительной ситуации, природных условий. Определены тенденции дальнейшего  развития  города, а также  характер и  объемы  реконструкции  и  благоустройства города.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В  проекте на расчетный срок даны основные предложения по реконструкции центральной части, упорядочению промышленно-коммунальных территорий, планировочной организации   новых  площадок строительства и комплексу мероприятий по  развитию  инженерной и  транспортной  инфраструктуры.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u w:val="single"/>
          <w:lang w:eastAsia="en-US"/>
        </w:rPr>
      </w:pPr>
      <w:r w:rsidRPr="00F90DE5">
        <w:rPr>
          <w:rFonts w:eastAsia="Calibri"/>
          <w:color w:val="000000"/>
          <w:kern w:val="24"/>
          <w:szCs w:val="22"/>
          <w:u w:val="single"/>
          <w:lang w:eastAsia="en-US"/>
        </w:rPr>
        <w:t>Основной идеей проекта генерального плана является формирование города Павловска как яркого, самобытного конкурентоспособного туристического центра Черноземья.</w:t>
      </w:r>
    </w:p>
    <w:p w:rsidR="00A12EA4" w:rsidRPr="00F90DE5" w:rsidRDefault="00A12EA4" w:rsidP="00A12EA4">
      <w:pPr>
        <w:ind w:firstLine="540"/>
        <w:jc w:val="both"/>
      </w:pPr>
      <w:r w:rsidRPr="00F90DE5">
        <w:t xml:space="preserve">Туристический потенциал Павловска определяют его удобное место расположения относительно автодороги федерального значения М-4 «Дон», наличие большого количества объектов осмотра (объектов историко-культурного наследия, памятников археологии), уникальные природные ландшафты на территории поселения и соседних районов. Таким образом, имеются предпосылки для развития многих видов туризма и отдыха, включая рыболовство, охоту, водный туризм, экскурсионно-познавательный туризм и т.д.  </w:t>
      </w:r>
    </w:p>
    <w:p w:rsidR="00A12EA4" w:rsidRPr="00F90DE5" w:rsidRDefault="00A12EA4" w:rsidP="00A12EA4">
      <w:pPr>
        <w:ind w:firstLine="540"/>
        <w:jc w:val="both"/>
      </w:pPr>
    </w:p>
    <w:p w:rsidR="00A12EA4" w:rsidRPr="00F90DE5" w:rsidRDefault="00A12EA4" w:rsidP="00A12EA4">
      <w:pPr>
        <w:ind w:firstLine="539"/>
        <w:jc w:val="both"/>
        <w:outlineLvl w:val="0"/>
        <w:rPr>
          <w:rFonts w:eastAsia="Calibri"/>
          <w:color w:val="000000"/>
          <w:kern w:val="24"/>
          <w:szCs w:val="22"/>
          <w:u w:val="single"/>
          <w:lang w:eastAsia="en-US"/>
        </w:rPr>
      </w:pPr>
      <w:r w:rsidRPr="00F90DE5">
        <w:rPr>
          <w:rFonts w:eastAsia="Calibri"/>
          <w:color w:val="000000"/>
          <w:kern w:val="24"/>
          <w:szCs w:val="22"/>
          <w:u w:val="single"/>
          <w:lang w:eastAsia="en-US"/>
        </w:rPr>
        <w:t>I направление развития туризма:</w:t>
      </w:r>
    </w:p>
    <w:p w:rsidR="00A12EA4" w:rsidRPr="00F90DE5" w:rsidRDefault="00A12EA4" w:rsidP="00A12EA4">
      <w:pPr>
        <w:ind w:firstLine="567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Поскольку г</w:t>
      </w:r>
      <w:proofErr w:type="gramStart"/>
      <w:r w:rsidRPr="00F90DE5">
        <w:rPr>
          <w:rFonts w:eastAsia="Calibri"/>
          <w:szCs w:val="22"/>
          <w:lang w:eastAsia="en-US"/>
        </w:rPr>
        <w:t>.П</w:t>
      </w:r>
      <w:proofErr w:type="gramEnd"/>
      <w:r w:rsidRPr="00F90DE5">
        <w:rPr>
          <w:rFonts w:eastAsia="Calibri"/>
          <w:szCs w:val="22"/>
          <w:lang w:eastAsia="en-US"/>
        </w:rPr>
        <w:t>авловск является историческим городом, необходимо принять идею сохранения и использования (как образа) его исторического облика, сложившегося в 1-2 этапах его развития. Для сохранения и восстановления его историко-культурного наследия в его градостроительном развитии необходимо следовать основным принципам:</w:t>
      </w:r>
    </w:p>
    <w:p w:rsidR="00A12EA4" w:rsidRPr="00F90DE5" w:rsidRDefault="00A12EA4" w:rsidP="00A12EA4">
      <w:pPr>
        <w:numPr>
          <w:ilvl w:val="0"/>
          <w:numId w:val="41"/>
        </w:numPr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Сохранение существующей планировочной структуры города Сохранение основных принципов поквартальной застройки </w:t>
      </w:r>
    </w:p>
    <w:p w:rsidR="00A12EA4" w:rsidRPr="00F90DE5" w:rsidRDefault="00A12EA4" w:rsidP="00A12EA4">
      <w:pPr>
        <w:numPr>
          <w:ilvl w:val="0"/>
          <w:numId w:val="41"/>
        </w:numPr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Безусловное сохранение памятников истории и культуры, а также элементов окружающей исторической застройки, составляющих с ними ансамбли.</w:t>
      </w:r>
    </w:p>
    <w:p w:rsidR="00A12EA4" w:rsidRPr="00F90DE5" w:rsidRDefault="00A12EA4" w:rsidP="00A12EA4">
      <w:pPr>
        <w:numPr>
          <w:ilvl w:val="0"/>
          <w:numId w:val="41"/>
        </w:numPr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Сохранение масштаба застройки исторического центра города и применение в условиях реконструкции традиционных материалов.</w:t>
      </w:r>
    </w:p>
    <w:p w:rsidR="00A12EA4" w:rsidRPr="00F90DE5" w:rsidRDefault="00A12EA4" w:rsidP="00A12EA4">
      <w:pPr>
        <w:numPr>
          <w:ilvl w:val="0"/>
          <w:numId w:val="41"/>
        </w:numPr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lastRenderedPageBreak/>
        <w:t xml:space="preserve">Запрет на применение в отделке фасадов сооружений исторической застройки нетрадиционных диссонирующих материалов Нейтрализация или постепенная ликвидация диссонирующих элементов застройки. </w:t>
      </w:r>
    </w:p>
    <w:p w:rsidR="00A12EA4" w:rsidRPr="00F90DE5" w:rsidRDefault="00A12EA4" w:rsidP="00A12EA4">
      <w:pPr>
        <w:numPr>
          <w:ilvl w:val="0"/>
          <w:numId w:val="41"/>
        </w:numPr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Реставрация и приспособление исторической застройки под благоустроенное жилье, административные, торговые и офисные учреждения.</w:t>
      </w:r>
    </w:p>
    <w:p w:rsidR="00A12EA4" w:rsidRPr="00F90DE5" w:rsidRDefault="00A12EA4" w:rsidP="00A12EA4">
      <w:pPr>
        <w:numPr>
          <w:ilvl w:val="0"/>
          <w:numId w:val="41"/>
        </w:numPr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Привлечение собственников всех видов к комплексному воссозданию ансамблей застройки улиц с реставрацией фасадов и восстановлением элементов малых архитектурных форм - ворот, калиток, оград, элементов дорожного и тротуарного покрытий в традиционных материалах.</w:t>
      </w:r>
    </w:p>
    <w:p w:rsidR="00A12EA4" w:rsidRPr="00F90DE5" w:rsidRDefault="00A12EA4" w:rsidP="00A12EA4">
      <w:pPr>
        <w:numPr>
          <w:ilvl w:val="0"/>
          <w:numId w:val="41"/>
        </w:numPr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Проведение комплексной </w:t>
      </w:r>
      <w:proofErr w:type="gramStart"/>
      <w:r w:rsidRPr="00F90DE5">
        <w:rPr>
          <w:rFonts w:eastAsia="Calibri"/>
          <w:szCs w:val="22"/>
          <w:lang w:eastAsia="en-US"/>
        </w:rPr>
        <w:t>реконструкции сетей инженерного обеспечения исторической части города</w:t>
      </w:r>
      <w:proofErr w:type="gramEnd"/>
      <w:r w:rsidRPr="00F90DE5">
        <w:rPr>
          <w:rFonts w:eastAsia="Calibri"/>
          <w:szCs w:val="22"/>
          <w:lang w:eastAsia="en-US"/>
        </w:rPr>
        <w:t xml:space="preserve"> путем их скрытой прокладки (электроснабжение, газовые сети).</w:t>
      </w:r>
    </w:p>
    <w:p w:rsidR="00A12EA4" w:rsidRPr="00F90DE5" w:rsidRDefault="00A12EA4" w:rsidP="00A12EA4">
      <w:pPr>
        <w:ind w:left="540"/>
        <w:jc w:val="both"/>
        <w:rPr>
          <w:rFonts w:eastAsia="Calibri"/>
          <w:color w:val="000000"/>
          <w:szCs w:val="22"/>
          <w:lang w:eastAsia="en-US"/>
        </w:rPr>
      </w:pPr>
    </w:p>
    <w:p w:rsidR="00A12EA4" w:rsidRPr="00F90DE5" w:rsidRDefault="00A12EA4" w:rsidP="00A12EA4">
      <w:pPr>
        <w:ind w:firstLine="540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Образ «Петровского Павловска» должен стать «визитной карточкой» города и прослеживаться в основных проектных решениях, направленных на развитие туризма.</w:t>
      </w:r>
    </w:p>
    <w:p w:rsidR="00A12EA4" w:rsidRPr="00F90DE5" w:rsidRDefault="00A12EA4" w:rsidP="00A12EA4">
      <w:pPr>
        <w:ind w:firstLine="540"/>
        <w:jc w:val="both"/>
        <w:rPr>
          <w:rFonts w:eastAsia="Calibri"/>
          <w:color w:val="000000"/>
          <w:szCs w:val="22"/>
          <w:lang w:eastAsia="en-US"/>
        </w:rPr>
      </w:pPr>
    </w:p>
    <w:p w:rsidR="00A12EA4" w:rsidRPr="00F90DE5" w:rsidRDefault="00A12EA4" w:rsidP="00A12EA4">
      <w:pPr>
        <w:ind w:firstLine="540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u w:val="single"/>
          <w:lang w:val="en-US" w:eastAsia="en-US"/>
        </w:rPr>
        <w:t>II</w:t>
      </w:r>
      <w:r w:rsidRPr="00F90DE5">
        <w:rPr>
          <w:rFonts w:eastAsia="Calibri"/>
          <w:color w:val="000000"/>
          <w:szCs w:val="22"/>
          <w:u w:val="single"/>
          <w:lang w:eastAsia="en-US"/>
        </w:rPr>
        <w:t xml:space="preserve"> направление развития туризма </w:t>
      </w:r>
      <w:r w:rsidRPr="00F90DE5">
        <w:rPr>
          <w:rFonts w:eastAsia="Calibri"/>
          <w:color w:val="000000"/>
          <w:szCs w:val="22"/>
          <w:lang w:eastAsia="en-US"/>
        </w:rPr>
        <w:t>– спорт и отдых:</w:t>
      </w:r>
    </w:p>
    <w:p w:rsidR="00A12EA4" w:rsidRPr="00F90DE5" w:rsidRDefault="00A12EA4" w:rsidP="00A12EA4">
      <w:pPr>
        <w:numPr>
          <w:ilvl w:val="0"/>
          <w:numId w:val="42"/>
        </w:numPr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создание сети спортивных сооружений и площадок, тренировочных спортивных баз, баз отдыха и т.д.;</w:t>
      </w:r>
    </w:p>
    <w:p w:rsidR="00A12EA4" w:rsidRPr="00F90DE5" w:rsidRDefault="00A12EA4" w:rsidP="00A12EA4">
      <w:pPr>
        <w:numPr>
          <w:ilvl w:val="0"/>
          <w:numId w:val="42"/>
        </w:numPr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организация и проведение спортивных соревнований районного, областного уровня, спортивно-развлекательного характера (пейнтбол, эстафеты, лыжные гонки и т.д.);</w:t>
      </w:r>
    </w:p>
    <w:p w:rsidR="00A12EA4" w:rsidRPr="00F90DE5" w:rsidRDefault="00A12EA4" w:rsidP="00A12EA4">
      <w:pPr>
        <w:numPr>
          <w:ilvl w:val="0"/>
          <w:numId w:val="42"/>
        </w:numPr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благоустройство зон отдыха;</w:t>
      </w:r>
    </w:p>
    <w:p w:rsidR="00A12EA4" w:rsidRPr="00F90DE5" w:rsidRDefault="00A12EA4" w:rsidP="00A12EA4">
      <w:pPr>
        <w:numPr>
          <w:ilvl w:val="0"/>
          <w:numId w:val="42"/>
        </w:numPr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>создание сети объектов сферы обслуживания туристов, в том числе развитие народных промыслов (сувенирной продукции), размещение гостиниц, объектов развлекательного назначения.</w:t>
      </w:r>
    </w:p>
    <w:p w:rsidR="00A12EA4" w:rsidRPr="00F90DE5" w:rsidRDefault="00A12EA4" w:rsidP="00A12EA4">
      <w:pPr>
        <w:ind w:firstLine="540"/>
        <w:jc w:val="both"/>
      </w:pPr>
      <w:r w:rsidRPr="00F90DE5">
        <w:t>Таким образом, при целенаправленной высокопрофессиональной работе заинтересованных сторон, участии в Областной целевой программе развития туризма, грамотном исполнении рекламных продуктов, город Павловск может стать одним из основных центров туризма в Воронежской области.</w:t>
      </w:r>
    </w:p>
    <w:p w:rsidR="00A12EA4" w:rsidRPr="00F90DE5" w:rsidRDefault="00A12EA4" w:rsidP="00A12EA4">
      <w:pPr>
        <w:ind w:firstLine="540"/>
        <w:jc w:val="both"/>
      </w:pPr>
    </w:p>
    <w:p w:rsidR="00A12EA4" w:rsidRPr="00F90DE5" w:rsidRDefault="00A12EA4" w:rsidP="00A12EA4">
      <w:pPr>
        <w:ind w:firstLine="540"/>
        <w:jc w:val="both"/>
      </w:pPr>
      <w:r w:rsidRPr="00F90DE5">
        <w:t>Проектом предусмотрено дальнейшее развитие планировочной структуры города в увязке с основными его осями: М-4, пр</w:t>
      </w:r>
      <w:proofErr w:type="gramStart"/>
      <w:r w:rsidRPr="00F90DE5">
        <w:t>.Р</w:t>
      </w:r>
      <w:proofErr w:type="gramEnd"/>
      <w:r w:rsidRPr="00F90DE5">
        <w:t xml:space="preserve">еволюции, ул.40 лет Октября, ул.Строительная. Так же предполагается дополнить общегородской центр системой подцентров, вторым по </w:t>
      </w:r>
      <w:proofErr w:type="gramStart"/>
      <w:r w:rsidRPr="00F90DE5">
        <w:t>значимости</w:t>
      </w:r>
      <w:proofErr w:type="gramEnd"/>
      <w:r w:rsidRPr="00F90DE5">
        <w:t xml:space="preserve"> из которых станет общественный центр у новой городской площади по ул. 40 лет Октября. Система общественных центров и подцентров, расположенных во всех районах города, обеспечит равномерное распределение объектов спорта, торговли, обслуживания населения и т.д.</w:t>
      </w:r>
    </w:p>
    <w:p w:rsidR="00A12EA4" w:rsidRPr="00F90DE5" w:rsidRDefault="00A12EA4" w:rsidP="00A12EA4">
      <w:pPr>
        <w:ind w:firstLine="540"/>
        <w:jc w:val="both"/>
      </w:pPr>
      <w:r w:rsidRPr="00F90DE5">
        <w:t>В проекте даны предложения  по озеленению городских скверов, бульваров, улиц, а  также рекомендации по благоустройству набережной реки Дон, поймы реки Осередь.</w:t>
      </w:r>
    </w:p>
    <w:p w:rsidR="00A12EA4" w:rsidRPr="00F90DE5" w:rsidRDefault="00A12EA4" w:rsidP="00A12EA4">
      <w:pPr>
        <w:ind w:firstLine="540"/>
        <w:jc w:val="both"/>
      </w:pPr>
      <w:r w:rsidRPr="00F90DE5">
        <w:t>Результаты проведенного  анализа выявили целесообразность размещения жилой застройки в восточном, юго-восточном направлениях. Предпочтительной является  застройка индивидуальными жилыми домами и многоэтажными (4-7 этажей).</w:t>
      </w:r>
    </w:p>
    <w:p w:rsidR="00A12EA4" w:rsidRPr="00F90DE5" w:rsidRDefault="00A12EA4" w:rsidP="00A12EA4">
      <w:pPr>
        <w:ind w:firstLine="540"/>
        <w:jc w:val="both"/>
      </w:pPr>
      <w:r w:rsidRPr="00F90DE5">
        <w:t>Имеющиеся  значительные резервы промзоны, в восточной части города не являются необходимыми для обеспечения потребностей города в производственно-коммунальных территориях. Основной целью резервирования территорий и включения территорий в границы населенного пункта, является формирование единой производственной зоны и создание условий для развития промышленности (стройиндустрии и АПК) на перспективу, исключая возможности размещения данных объектов в жилых зонах.</w:t>
      </w:r>
    </w:p>
    <w:p w:rsidR="00A12EA4" w:rsidRPr="00F90DE5" w:rsidRDefault="00A12EA4" w:rsidP="00A12EA4">
      <w:pPr>
        <w:ind w:firstLine="540"/>
        <w:jc w:val="both"/>
      </w:pPr>
      <w:r w:rsidRPr="00F90DE5">
        <w:t xml:space="preserve">Таким образом, можно констатировать, что город имеет хорошие возможности для перспективного развития всех его зон. Запроектированная транспортная структура обеспечивает удобные связи всех районов  города, выходы на внешние автодороги и рассчитана на потоки туристов. Для транзитного </w:t>
      </w:r>
      <w:proofErr w:type="gramStart"/>
      <w:r w:rsidRPr="00F90DE5">
        <w:t>транспорта</w:t>
      </w:r>
      <w:proofErr w:type="gramEnd"/>
      <w:r w:rsidRPr="00F90DE5">
        <w:t xml:space="preserve"> идущего в направлении север-юг предусмотрена обходная автодорога М-4 «Дон».</w:t>
      </w:r>
    </w:p>
    <w:p w:rsidR="00A12EA4" w:rsidRPr="00F90DE5" w:rsidRDefault="00A12EA4" w:rsidP="00A12EA4">
      <w:pPr>
        <w:ind w:firstLine="540"/>
        <w:jc w:val="both"/>
      </w:pPr>
      <w:r w:rsidRPr="00F90DE5">
        <w:tab/>
        <w:t xml:space="preserve">В  целом  заложенные проектом решения   дают возможность  организации </w:t>
      </w:r>
      <w:r w:rsidRPr="00F90DE5">
        <w:rPr>
          <w:u w:val="single"/>
        </w:rPr>
        <w:t>среды</w:t>
      </w:r>
      <w:r w:rsidRPr="00F90DE5">
        <w:t>:</w:t>
      </w:r>
    </w:p>
    <w:p w:rsidR="00A12EA4" w:rsidRPr="00F90DE5" w:rsidRDefault="00A12EA4" w:rsidP="00A12EA4">
      <w:pPr>
        <w:numPr>
          <w:ilvl w:val="0"/>
          <w:numId w:val="43"/>
        </w:numPr>
        <w:jc w:val="both"/>
      </w:pPr>
      <w:proofErr w:type="gramStart"/>
      <w:r w:rsidRPr="00F90DE5">
        <w:rPr>
          <w:u w:val="single"/>
        </w:rPr>
        <w:t>комфортной</w:t>
      </w:r>
      <w:proofErr w:type="gramEnd"/>
      <w:r w:rsidRPr="00F90DE5">
        <w:t xml:space="preserve"> для проживания населения города;</w:t>
      </w:r>
    </w:p>
    <w:p w:rsidR="00A12EA4" w:rsidRPr="00F90DE5" w:rsidRDefault="00A12EA4" w:rsidP="00A12EA4">
      <w:pPr>
        <w:numPr>
          <w:ilvl w:val="0"/>
          <w:numId w:val="43"/>
        </w:numPr>
        <w:jc w:val="both"/>
      </w:pPr>
      <w:proofErr w:type="gramStart"/>
      <w:r w:rsidRPr="00F90DE5">
        <w:rPr>
          <w:u w:val="single"/>
        </w:rPr>
        <w:t>интересной</w:t>
      </w:r>
      <w:proofErr w:type="gramEnd"/>
      <w:r w:rsidRPr="00F90DE5">
        <w:t xml:space="preserve"> для осмотра и изучения туристами;</w:t>
      </w:r>
    </w:p>
    <w:p w:rsidR="00A12EA4" w:rsidRPr="00F90DE5" w:rsidRDefault="00A12EA4" w:rsidP="00A12EA4">
      <w:pPr>
        <w:numPr>
          <w:ilvl w:val="0"/>
          <w:numId w:val="43"/>
        </w:numPr>
        <w:jc w:val="both"/>
      </w:pPr>
      <w:r w:rsidRPr="00F90DE5">
        <w:rPr>
          <w:u w:val="single"/>
        </w:rPr>
        <w:t>привлекательной и доступной</w:t>
      </w:r>
      <w:r w:rsidRPr="00F90DE5">
        <w:t xml:space="preserve"> для отдыхающих;</w:t>
      </w:r>
    </w:p>
    <w:p w:rsidR="00A12EA4" w:rsidRPr="00F90DE5" w:rsidRDefault="00A12EA4" w:rsidP="00A12EA4">
      <w:pPr>
        <w:numPr>
          <w:ilvl w:val="0"/>
          <w:numId w:val="43"/>
        </w:numPr>
        <w:jc w:val="both"/>
      </w:pPr>
      <w:proofErr w:type="gramStart"/>
      <w:r w:rsidRPr="00F90DE5">
        <w:rPr>
          <w:u w:val="single"/>
        </w:rPr>
        <w:t>организованной</w:t>
      </w:r>
      <w:proofErr w:type="gramEnd"/>
      <w:r w:rsidRPr="00F90DE5">
        <w:rPr>
          <w:u w:val="single"/>
        </w:rPr>
        <w:t xml:space="preserve"> и оборудованной</w:t>
      </w:r>
      <w:r w:rsidRPr="00F90DE5">
        <w:t xml:space="preserve"> для транзитных посетителей.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u w:val="single"/>
          <w:lang w:eastAsia="en-US"/>
        </w:rPr>
      </w:pPr>
    </w:p>
    <w:p w:rsidR="00A12EA4" w:rsidRPr="00F90DE5" w:rsidRDefault="00A12EA4" w:rsidP="00A12EA4">
      <w:pPr>
        <w:ind w:firstLine="539"/>
        <w:jc w:val="both"/>
        <w:outlineLvl w:val="0"/>
        <w:rPr>
          <w:rFonts w:eastAsia="Calibri"/>
          <w:color w:val="000000"/>
          <w:kern w:val="24"/>
          <w:szCs w:val="22"/>
          <w:u w:val="single"/>
          <w:lang w:eastAsia="en-US"/>
        </w:rPr>
      </w:pPr>
      <w:r w:rsidRPr="00F90DE5">
        <w:rPr>
          <w:rFonts w:eastAsia="Calibri"/>
          <w:color w:val="000000"/>
          <w:kern w:val="24"/>
          <w:szCs w:val="22"/>
          <w:u w:val="single"/>
          <w:lang w:eastAsia="en-US"/>
        </w:rPr>
        <w:t>Главный принцип проекта – «сохраняя использовать».</w:t>
      </w:r>
    </w:p>
    <w:p w:rsidR="00A12EA4" w:rsidRPr="00F90DE5" w:rsidRDefault="00A12EA4" w:rsidP="00A12EA4">
      <w:pPr>
        <w:jc w:val="center"/>
        <w:rPr>
          <w:rFonts w:eastAsia="Calibri"/>
          <w:szCs w:val="22"/>
          <w:u w:val="single"/>
          <w:lang w:eastAsia="en-US"/>
        </w:rPr>
      </w:pPr>
    </w:p>
    <w:p w:rsidR="00A12EA4" w:rsidRPr="00896793" w:rsidRDefault="00A12EA4" w:rsidP="00A12EA4">
      <w:pPr>
        <w:pStyle w:val="20"/>
        <w:rPr>
          <w:rFonts w:ascii="Times New Roman" w:eastAsia="Calibri" w:hAnsi="Times New Roman"/>
          <w:sz w:val="28"/>
          <w:szCs w:val="28"/>
          <w:lang w:eastAsia="en-US"/>
        </w:rPr>
      </w:pPr>
      <w:bookmarkStart w:id="100" w:name="_Toc470516631"/>
      <w:r w:rsidRPr="00896793">
        <w:rPr>
          <w:rFonts w:ascii="Times New Roman" w:eastAsia="Calibri" w:hAnsi="Times New Roman"/>
          <w:sz w:val="28"/>
          <w:szCs w:val="28"/>
          <w:lang w:eastAsia="en-US"/>
        </w:rPr>
        <w:t>3.3. Размещение объектов капитального строительства местного значения муниципального района.</w:t>
      </w:r>
      <w:bookmarkEnd w:id="100"/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На территории городского поселения — город Павловск имеется и запроектирован ряд объектов, относящихся к вопросам местного значения муниципального района.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Характеристика существующих объектов и необходимая потребность в новых объектах приведена в п.2.7.1.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center"/>
        <w:rPr>
          <w:rFonts w:eastAsia="Calibri"/>
          <w:color w:val="000000"/>
          <w:kern w:val="24"/>
          <w:szCs w:val="22"/>
          <w:u w:val="single"/>
          <w:lang w:eastAsia="en-US"/>
        </w:rPr>
      </w:pPr>
      <w:r w:rsidRPr="00F90DE5">
        <w:rPr>
          <w:rFonts w:eastAsia="Calibri"/>
          <w:color w:val="000000"/>
          <w:kern w:val="24"/>
          <w:szCs w:val="22"/>
          <w:u w:val="single"/>
          <w:lang w:eastAsia="en-US"/>
        </w:rPr>
        <w:t>Перечень мероприятий по территориальному планированию по разделу «Размещение объектов капитального строительства местного значения муниципального района».</w:t>
      </w:r>
    </w:p>
    <w:p w:rsidR="00A12EA4" w:rsidRPr="00F90DE5" w:rsidRDefault="00A12EA4" w:rsidP="00A12EA4">
      <w:pPr>
        <w:jc w:val="both"/>
        <w:rPr>
          <w:rFonts w:eastAsia="Calibri"/>
          <w:color w:val="000000"/>
          <w:kern w:val="24"/>
          <w:szCs w:val="22"/>
        </w:rPr>
      </w:pPr>
    </w:p>
    <w:tbl>
      <w:tblPr>
        <w:tblW w:w="9900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412"/>
        <w:gridCol w:w="1080"/>
        <w:gridCol w:w="810"/>
        <w:gridCol w:w="2073"/>
        <w:gridCol w:w="1617"/>
        <w:gridCol w:w="1440"/>
      </w:tblGrid>
      <w:tr w:rsidR="00A12EA4" w:rsidRPr="00F90DE5" w:rsidTr="00385695">
        <w:tc>
          <w:tcPr>
            <w:tcW w:w="468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lastRenderedPageBreak/>
              <w:t xml:space="preserve">№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/эспл.</w:t>
            </w:r>
          </w:p>
        </w:tc>
        <w:tc>
          <w:tcPr>
            <w:tcW w:w="2412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Наименование учреждений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Един.</w:t>
            </w:r>
          </w:p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измер.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Кол-во</w:t>
            </w:r>
          </w:p>
        </w:tc>
        <w:tc>
          <w:tcPr>
            <w:tcW w:w="2073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Место расположения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Мероприятия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Сроки реализации</w:t>
            </w:r>
          </w:p>
        </w:tc>
      </w:tr>
      <w:tr w:rsidR="00A12EA4" w:rsidRPr="00F90DE5" w:rsidTr="00385695">
        <w:tc>
          <w:tcPr>
            <w:tcW w:w="468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</w:t>
            </w:r>
          </w:p>
        </w:tc>
        <w:tc>
          <w:tcPr>
            <w:tcW w:w="2412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2</w:t>
            </w:r>
          </w:p>
        </w:tc>
        <w:tc>
          <w:tcPr>
            <w:tcW w:w="1080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3</w:t>
            </w:r>
          </w:p>
        </w:tc>
        <w:tc>
          <w:tcPr>
            <w:tcW w:w="810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4</w:t>
            </w:r>
          </w:p>
        </w:tc>
        <w:tc>
          <w:tcPr>
            <w:tcW w:w="2073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5</w:t>
            </w:r>
          </w:p>
        </w:tc>
        <w:tc>
          <w:tcPr>
            <w:tcW w:w="1617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6</w:t>
            </w:r>
          </w:p>
        </w:tc>
        <w:tc>
          <w:tcPr>
            <w:tcW w:w="1440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7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9432" w:type="dxa"/>
            <w:gridSpan w:val="6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color w:val="000000"/>
                <w:kern w:val="24"/>
                <w:szCs w:val="22"/>
                <w:u w:val="single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  <w:u w:val="single"/>
                <w:lang w:eastAsia="en-US"/>
              </w:rPr>
              <w:t>Учреждения образования</w:t>
            </w:r>
          </w:p>
        </w:tc>
      </w:tr>
      <w:tr w:rsidR="00A12EA4" w:rsidRPr="00F90DE5" w:rsidTr="00385695">
        <w:tc>
          <w:tcPr>
            <w:tcW w:w="468" w:type="dxa"/>
            <w:vMerge w:val="restart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9</w:t>
            </w:r>
          </w:p>
          <w:p w:rsidR="00A12EA4" w:rsidRPr="00F90DE5" w:rsidRDefault="00A12EA4" w:rsidP="00385695">
            <w:pPr>
              <w:ind w:left="-84" w:right="-96" w:firstLine="539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Детский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сад-ясли</w:t>
            </w:r>
            <w:proofErr w:type="gramEnd"/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участок №1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val="en-US" w:eastAsia="en-US"/>
              </w:rPr>
              <w:t>I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68" w:type="dxa"/>
            <w:vMerge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Детский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сад-ясли</w:t>
            </w:r>
            <w:proofErr w:type="gramEnd"/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.Ч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айковского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10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Детский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сад-ясли</w:t>
            </w:r>
            <w:proofErr w:type="gramEnd"/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140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МКР </w:t>
            </w:r>
            <w:r w:rsidRPr="00F90DE5">
              <w:rPr>
                <w:rFonts w:eastAsia="Calibri"/>
                <w:szCs w:val="22"/>
                <w:lang w:val="en-US" w:eastAsia="en-US"/>
              </w:rPr>
              <w:t>“</w:t>
            </w:r>
            <w:r w:rsidRPr="00F90DE5">
              <w:rPr>
                <w:rFonts w:eastAsia="Calibri"/>
                <w:szCs w:val="22"/>
                <w:lang w:eastAsia="en-US"/>
              </w:rPr>
              <w:t>Северный</w:t>
            </w:r>
            <w:r w:rsidRPr="00F90DE5">
              <w:rPr>
                <w:rFonts w:eastAsia="Calibri"/>
                <w:szCs w:val="22"/>
                <w:lang w:val="en-US" w:eastAsia="en-US"/>
              </w:rPr>
              <w:t>”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11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Общеобразователь</w:t>
            </w:r>
          </w:p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ная школа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825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МКР </w:t>
            </w:r>
            <w:r w:rsidRPr="00F90DE5">
              <w:rPr>
                <w:rFonts w:eastAsia="Calibri"/>
                <w:szCs w:val="22"/>
                <w:lang w:val="en-US" w:eastAsia="en-US"/>
              </w:rPr>
              <w:t>“</w:t>
            </w:r>
            <w:r w:rsidRPr="00F90DE5">
              <w:rPr>
                <w:rFonts w:eastAsia="Calibri"/>
                <w:szCs w:val="22"/>
                <w:lang w:eastAsia="en-US"/>
              </w:rPr>
              <w:t>Северный</w:t>
            </w:r>
            <w:r w:rsidRPr="00F90DE5">
              <w:rPr>
                <w:rFonts w:eastAsia="Calibri"/>
                <w:szCs w:val="22"/>
                <w:lang w:val="en-US" w:eastAsia="en-US"/>
              </w:rPr>
              <w:t>”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12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Общеобразователь</w:t>
            </w:r>
          </w:p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ная школа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540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участок №1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val="en-US" w:eastAsia="en-US"/>
              </w:rPr>
              <w:t>I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432" w:type="dxa"/>
            <w:gridSpan w:val="6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Учреждения здравоохранения и социального обеспечения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13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Поликлиника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пос</w:t>
            </w:r>
            <w:proofErr w:type="gramEnd"/>
            <w:r w:rsidRPr="00F90DE5">
              <w:rPr>
                <w:rFonts w:eastAsia="Calibri"/>
                <w:szCs w:val="22"/>
                <w:lang w:val="en-US" w:eastAsia="en-US"/>
              </w:rPr>
              <w:t>/</w:t>
            </w:r>
            <w:r w:rsidRPr="00F90DE5">
              <w:rPr>
                <w:rFonts w:eastAsia="Calibri"/>
                <w:szCs w:val="22"/>
                <w:lang w:eastAsia="en-US"/>
              </w:rPr>
              <w:t>см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200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.С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вободы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14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Молочная кухня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порц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1200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.Т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ранспортная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пр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и ООО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 xml:space="preserve"> </w:t>
            </w:r>
            <w:r w:rsidRPr="00F90DE5">
              <w:rPr>
                <w:rFonts w:eastAsia="Calibri"/>
                <w:szCs w:val="22"/>
                <w:lang w:val="en-US" w:eastAsia="en-US"/>
              </w:rPr>
              <w:t>“</w:t>
            </w:r>
            <w:r w:rsidRPr="00F90DE5">
              <w:rPr>
                <w:rFonts w:eastAsia="Calibri"/>
                <w:szCs w:val="22"/>
                <w:lang w:eastAsia="en-US"/>
              </w:rPr>
              <w:t>Павловск-молоко</w:t>
            </w:r>
            <w:r w:rsidRPr="00F90DE5">
              <w:rPr>
                <w:rFonts w:eastAsia="Calibri"/>
                <w:szCs w:val="22"/>
                <w:lang w:val="en-US" w:eastAsia="en-US"/>
              </w:rPr>
              <w:t>”</w:t>
            </w:r>
          </w:p>
        </w:tc>
        <w:tc>
          <w:tcPr>
            <w:tcW w:w="14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val="en-US" w:eastAsia="en-US"/>
              </w:rPr>
              <w:t>I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68" w:type="dxa"/>
            <w:vMerge w:val="restart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15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Раздаточный пункт молочной кухни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м² общ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л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70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участок №1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vMerge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Раздаточный пункт молочной кухни</w:t>
            </w:r>
          </w:p>
        </w:tc>
        <w:tc>
          <w:tcPr>
            <w:tcW w:w="108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м² общ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л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80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МКР </w:t>
            </w:r>
            <w:r w:rsidRPr="00F90DE5">
              <w:rPr>
                <w:rFonts w:eastAsia="Calibri"/>
                <w:szCs w:val="22"/>
                <w:lang w:val="en-US" w:eastAsia="en-US"/>
              </w:rPr>
              <w:t>“</w:t>
            </w:r>
            <w:r w:rsidRPr="00F90DE5">
              <w:rPr>
                <w:rFonts w:eastAsia="Calibri"/>
                <w:szCs w:val="22"/>
                <w:lang w:eastAsia="en-US"/>
              </w:rPr>
              <w:t>Северный</w:t>
            </w:r>
            <w:r w:rsidRPr="00F90DE5">
              <w:rPr>
                <w:rFonts w:eastAsia="Calibri"/>
                <w:szCs w:val="22"/>
                <w:lang w:val="en-US" w:eastAsia="en-US"/>
              </w:rPr>
              <w:t>”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val="en-US" w:eastAsia="en-US"/>
              </w:rPr>
              <w:t>I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68" w:type="dxa"/>
            <w:vMerge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Раздаточный пункт молочной кухни</w:t>
            </w:r>
          </w:p>
        </w:tc>
        <w:tc>
          <w:tcPr>
            <w:tcW w:w="108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м² общ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л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80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МКР </w:t>
            </w:r>
            <w:r w:rsidRPr="00F90DE5">
              <w:rPr>
                <w:rFonts w:eastAsia="Calibri"/>
                <w:szCs w:val="22"/>
                <w:lang w:val="en-US" w:eastAsia="en-US"/>
              </w:rPr>
              <w:t>“</w:t>
            </w:r>
            <w:r w:rsidRPr="00F90DE5">
              <w:rPr>
                <w:rFonts w:eastAsia="Calibri"/>
                <w:szCs w:val="22"/>
                <w:lang w:eastAsia="en-US"/>
              </w:rPr>
              <w:t>Гранитный</w:t>
            </w:r>
            <w:r w:rsidRPr="00F90DE5">
              <w:rPr>
                <w:rFonts w:eastAsia="Calibri"/>
                <w:szCs w:val="22"/>
                <w:lang w:val="en-US" w:eastAsia="en-US"/>
              </w:rPr>
              <w:t>”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встроен.</w:t>
            </w:r>
          </w:p>
        </w:tc>
        <w:tc>
          <w:tcPr>
            <w:tcW w:w="14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val="en-US" w:eastAsia="en-US"/>
              </w:rPr>
              <w:t>I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68" w:type="dxa"/>
            <w:vMerge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Раздаточный пункт молочной кухни</w:t>
            </w:r>
          </w:p>
        </w:tc>
        <w:tc>
          <w:tcPr>
            <w:tcW w:w="108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м² общ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л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70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.Т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ршебичская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реконстр.</w:t>
            </w:r>
          </w:p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здание</w:t>
            </w:r>
          </w:p>
        </w:tc>
        <w:tc>
          <w:tcPr>
            <w:tcW w:w="14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vMerge w:val="restart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16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Аптека</w:t>
            </w:r>
          </w:p>
        </w:tc>
        <w:tc>
          <w:tcPr>
            <w:tcW w:w="108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объект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участок №1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vMerge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Аптека</w:t>
            </w:r>
          </w:p>
        </w:tc>
        <w:tc>
          <w:tcPr>
            <w:tcW w:w="108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объект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.М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ичурина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vMerge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Аптека</w:t>
            </w:r>
          </w:p>
        </w:tc>
        <w:tc>
          <w:tcPr>
            <w:tcW w:w="108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объект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.К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лубничная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17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Дом-интернат для престарелых и инвалидов</w:t>
            </w:r>
          </w:p>
        </w:tc>
        <w:tc>
          <w:tcPr>
            <w:tcW w:w="108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.С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вободы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9432" w:type="dxa"/>
            <w:gridSpan w:val="6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Предприятия торговли, общественного питания, бытового обслуживания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18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Торгово-развлекательный комплекс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объект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.Ч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айковского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val="en-US" w:eastAsia="en-US"/>
              </w:rPr>
              <w:t>I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68" w:type="dxa"/>
            <w:vMerge w:val="restart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19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Магазин продовольственных товаров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м² торг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л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150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участок №1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val="en-US" w:eastAsia="en-US"/>
              </w:rPr>
              <w:t>I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68" w:type="dxa"/>
            <w:vMerge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Магазин продовольственных товаров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м² торг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л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150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.К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лубничная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vMerge w:val="restart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20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Магазин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непродовольствен-ных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 xml:space="preserve"> товаров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м² торг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л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100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участок №1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val="en-US" w:eastAsia="en-US"/>
              </w:rPr>
              <w:t>I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68" w:type="dxa"/>
            <w:vMerge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Магазин непродовольственных товаров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м² торг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л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100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.К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лубничная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21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Ресторан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мест 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150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.Ч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айковского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vMerge w:val="restart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22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Кафе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участок №1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vMerge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Кафе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.В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осточная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vMerge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Кафе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пр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.Р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еволюции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val="en-US" w:eastAsia="en-US"/>
              </w:rPr>
              <w:t>I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68" w:type="dxa"/>
            <w:vMerge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Кафе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.Ч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айковского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vMerge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Кафе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.О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течественной войны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vMerge w:val="restart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23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Предприятия КБО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раб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 xml:space="preserve">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м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ест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участок №1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val="en-US" w:eastAsia="en-US"/>
              </w:rPr>
              <w:t>I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68" w:type="dxa"/>
            <w:vMerge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Предприятия КБО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раб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 xml:space="preserve">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м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ест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.М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ичурина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val="en-US" w:eastAsia="en-US"/>
              </w:rPr>
              <w:t>I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9432" w:type="dxa"/>
            <w:gridSpan w:val="6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Объекты коммунального обслуживания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  <w:r w:rsidRPr="00F90DE5">
              <w:rPr>
                <w:rFonts w:eastAsia="Calibri"/>
                <w:color w:val="000000"/>
                <w:kern w:val="24"/>
                <w:szCs w:val="22"/>
              </w:rPr>
              <w:t>24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Банно-оздоровительный комплекс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100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.В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осточная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25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Прачечная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кг</w:t>
            </w:r>
            <w:proofErr w:type="gramEnd"/>
            <w:r w:rsidRPr="00F90DE5">
              <w:rPr>
                <w:rFonts w:eastAsia="Calibri"/>
                <w:szCs w:val="22"/>
                <w:lang w:val="en-US" w:eastAsia="en-US"/>
              </w:rPr>
              <w:t>/</w:t>
            </w:r>
            <w:r w:rsidRPr="00F90DE5">
              <w:rPr>
                <w:rFonts w:eastAsia="Calibri"/>
                <w:szCs w:val="22"/>
                <w:lang w:eastAsia="en-US"/>
              </w:rPr>
              <w:t>см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1500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.В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осточная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26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Химчистка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кг</w:t>
            </w:r>
            <w:proofErr w:type="gramEnd"/>
            <w:r w:rsidRPr="00F90DE5">
              <w:rPr>
                <w:rFonts w:eastAsia="Calibri"/>
                <w:szCs w:val="22"/>
                <w:lang w:val="en-US" w:eastAsia="en-US"/>
              </w:rPr>
              <w:t>/</w:t>
            </w:r>
            <w:r w:rsidRPr="00F90DE5">
              <w:rPr>
                <w:rFonts w:eastAsia="Calibri"/>
                <w:szCs w:val="22"/>
                <w:lang w:eastAsia="en-US"/>
              </w:rPr>
              <w:t>см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120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.В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осточная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vMerge w:val="restart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27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Гостиница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100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.Ч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айковского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vMerge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Гостиница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50</w:t>
            </w:r>
          </w:p>
        </w:tc>
        <w:tc>
          <w:tcPr>
            <w:tcW w:w="2073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.О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 xml:space="preserve">течественной </w:t>
            </w:r>
            <w:r w:rsidRPr="00F90DE5">
              <w:rPr>
                <w:rFonts w:eastAsia="Calibri"/>
                <w:szCs w:val="22"/>
                <w:lang w:eastAsia="en-US"/>
              </w:rPr>
              <w:lastRenderedPageBreak/>
              <w:t>войны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lastRenderedPageBreak/>
              <w:t>Новое стр-во</w:t>
            </w:r>
          </w:p>
        </w:tc>
        <w:tc>
          <w:tcPr>
            <w:tcW w:w="144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lastRenderedPageBreak/>
              <w:t>28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Мотель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.В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осточная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9432" w:type="dxa"/>
            <w:gridSpan w:val="6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Предприятия связи</w:t>
            </w:r>
          </w:p>
        </w:tc>
      </w:tr>
      <w:tr w:rsidR="00A12EA4" w:rsidRPr="00F90DE5" w:rsidTr="00385695">
        <w:tc>
          <w:tcPr>
            <w:tcW w:w="468" w:type="dxa"/>
            <w:vMerge w:val="restart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29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Отделение связи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объект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.Ч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айковского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vMerge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Отделение связи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объект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участок №1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vMerge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Отделение связи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объект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пр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.Р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еволюции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vMerge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color w:val="000000"/>
                <w:kern w:val="24"/>
                <w:szCs w:val="22"/>
              </w:rPr>
            </w:pP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Отделение связи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объект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.М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ичурина</w:t>
            </w:r>
          </w:p>
        </w:tc>
        <w:tc>
          <w:tcPr>
            <w:tcW w:w="161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4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val="en-US" w:eastAsia="en-US"/>
              </w:rPr>
              <w:t>I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очередь</w:t>
            </w:r>
          </w:p>
        </w:tc>
      </w:tr>
    </w:tbl>
    <w:p w:rsidR="00A12EA4" w:rsidRPr="00F90DE5" w:rsidRDefault="00A12EA4" w:rsidP="00A12EA4">
      <w:pPr>
        <w:jc w:val="both"/>
        <w:rPr>
          <w:rFonts w:eastAsia="Calibri"/>
          <w:color w:val="000000"/>
          <w:kern w:val="24"/>
          <w:szCs w:val="22"/>
        </w:rPr>
      </w:pPr>
    </w:p>
    <w:p w:rsidR="00A12EA4" w:rsidRPr="00896793" w:rsidRDefault="00A12EA4" w:rsidP="00A12EA4">
      <w:pPr>
        <w:pStyle w:val="20"/>
        <w:rPr>
          <w:rFonts w:ascii="Times New Roman" w:eastAsia="Calibri" w:hAnsi="Times New Roman"/>
          <w:sz w:val="28"/>
          <w:szCs w:val="28"/>
          <w:lang w:eastAsia="en-US"/>
        </w:rPr>
      </w:pPr>
      <w:bookmarkStart w:id="101" w:name="_Toc470516632"/>
      <w:r w:rsidRPr="00896793">
        <w:rPr>
          <w:rFonts w:ascii="Times New Roman" w:eastAsia="Calibri" w:hAnsi="Times New Roman"/>
          <w:sz w:val="28"/>
          <w:szCs w:val="28"/>
          <w:lang w:eastAsia="en-US"/>
        </w:rPr>
        <w:t>3.4. Размещение объектов капитального строительства местного значения поселения.</w:t>
      </w:r>
      <w:bookmarkEnd w:id="101"/>
    </w:p>
    <w:p w:rsidR="00A12EA4" w:rsidRPr="00896793" w:rsidRDefault="00A12EA4" w:rsidP="00A12EA4">
      <w:pPr>
        <w:jc w:val="center"/>
        <w:rPr>
          <w:rFonts w:eastAsia="Calibri"/>
          <w:szCs w:val="22"/>
          <w:lang w:eastAsia="en-US"/>
        </w:rPr>
      </w:pPr>
    </w:p>
    <w:p w:rsidR="00A12EA4" w:rsidRPr="00896793" w:rsidRDefault="00A12EA4" w:rsidP="00A12EA4">
      <w:pPr>
        <w:pStyle w:val="3"/>
        <w:rPr>
          <w:rFonts w:ascii="Times New Roman" w:eastAsia="Calibri" w:hAnsi="Times New Roman"/>
          <w:sz w:val="28"/>
          <w:szCs w:val="28"/>
          <w:lang w:eastAsia="en-US"/>
        </w:rPr>
      </w:pPr>
      <w:bookmarkStart w:id="102" w:name="_Toc470516633"/>
      <w:r w:rsidRPr="00896793">
        <w:rPr>
          <w:rFonts w:ascii="Times New Roman" w:eastAsia="Calibri" w:hAnsi="Times New Roman"/>
          <w:sz w:val="28"/>
          <w:szCs w:val="28"/>
          <w:lang w:eastAsia="en-US"/>
        </w:rPr>
        <w:t>3.4.1. Объекты жилищного строительства.</w:t>
      </w:r>
      <w:bookmarkEnd w:id="102"/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Согласно ст.14 и 14.1. ФЗ-131 к полномочиям администрации городского поселения относятся предложения по обеспечению малоимущих граждан, проживающих в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Жилищная проблема продолжает оставаться одной из острых и на сегодняшний день. Новое жилищное строительство необходимо, как для улучшения жилищных условий существующего населения (в очереди на улучшение жилищных условий — 800 человек), так и для обеспечения жилищным фондом прироста населения.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Объем нового жилищного строительства городского поселения к концу расчетного срока (2025 год) составит </w:t>
      </w:r>
      <w:r w:rsidRPr="00F90DE5">
        <w:rPr>
          <w:rFonts w:eastAsia="Calibri"/>
          <w:b/>
          <w:i/>
          <w:szCs w:val="22"/>
          <w:lang w:eastAsia="en-US"/>
        </w:rPr>
        <w:t>222,9 тыс</w:t>
      </w:r>
      <w:proofErr w:type="gramStart"/>
      <w:r w:rsidRPr="00F90DE5">
        <w:rPr>
          <w:rFonts w:eastAsia="Calibri"/>
          <w:b/>
          <w:i/>
          <w:szCs w:val="22"/>
          <w:lang w:eastAsia="en-US"/>
        </w:rPr>
        <w:t>.м</w:t>
      </w:r>
      <w:proofErr w:type="gramEnd"/>
      <w:r w:rsidRPr="00F90DE5">
        <w:rPr>
          <w:rFonts w:ascii="Tahoma" w:eastAsia="Calibri" w:hAnsi="Tahoma"/>
          <w:b/>
          <w:i/>
          <w:szCs w:val="22"/>
          <w:lang w:eastAsia="en-US"/>
        </w:rPr>
        <w:t>²</w:t>
      </w:r>
      <w:r w:rsidRPr="00F90DE5">
        <w:rPr>
          <w:rFonts w:ascii="Tahoma" w:eastAsia="Calibri" w:hAnsi="Tahoma"/>
          <w:szCs w:val="22"/>
          <w:lang w:eastAsia="en-US"/>
        </w:rPr>
        <w:t xml:space="preserve"> </w:t>
      </w:r>
      <w:r w:rsidRPr="00F90DE5">
        <w:rPr>
          <w:rFonts w:eastAsia="Calibri"/>
          <w:szCs w:val="22"/>
          <w:lang w:eastAsia="en-US"/>
        </w:rPr>
        <w:t>общей площади, в том числе:</w:t>
      </w:r>
    </w:p>
    <w:p w:rsidR="00A12EA4" w:rsidRPr="00F90DE5" w:rsidRDefault="00A12EA4" w:rsidP="00A12EA4">
      <w:pPr>
        <w:numPr>
          <w:ilvl w:val="1"/>
          <w:numId w:val="3"/>
        </w:numPr>
        <w:tabs>
          <w:tab w:val="num" w:pos="1260"/>
        </w:tabs>
        <w:ind w:left="1260"/>
        <w:jc w:val="both"/>
        <w:rPr>
          <w:rFonts w:eastAsia="Calibri"/>
          <w:color w:val="000000"/>
          <w:kern w:val="1"/>
          <w:szCs w:val="22"/>
        </w:rPr>
      </w:pPr>
      <w:r w:rsidRPr="00F90DE5">
        <w:rPr>
          <w:rFonts w:eastAsia="Calibri"/>
          <w:b/>
          <w:i/>
          <w:color w:val="000000"/>
          <w:kern w:val="1"/>
          <w:szCs w:val="22"/>
        </w:rPr>
        <w:t>4-9 эт. – 109,8 тыс. м</w:t>
      </w:r>
      <w:proofErr w:type="gramStart"/>
      <w:r w:rsidRPr="00F90DE5">
        <w:rPr>
          <w:rFonts w:eastAsia="Calibri"/>
          <w:b/>
          <w:i/>
          <w:color w:val="000000"/>
          <w:kern w:val="1"/>
          <w:szCs w:val="22"/>
          <w:vertAlign w:val="superscript"/>
        </w:rPr>
        <w:t>2</w:t>
      </w:r>
      <w:proofErr w:type="gramEnd"/>
      <w:r w:rsidRPr="00F90DE5">
        <w:rPr>
          <w:rFonts w:eastAsia="Calibri"/>
          <w:b/>
          <w:i/>
          <w:color w:val="000000"/>
          <w:kern w:val="1"/>
          <w:szCs w:val="22"/>
        </w:rPr>
        <w:t xml:space="preserve"> общей площади</w:t>
      </w:r>
      <w:r w:rsidRPr="00F90DE5">
        <w:rPr>
          <w:rFonts w:eastAsia="Calibri"/>
          <w:color w:val="000000"/>
          <w:kern w:val="1"/>
          <w:szCs w:val="22"/>
        </w:rPr>
        <w:t xml:space="preserve">; </w:t>
      </w:r>
    </w:p>
    <w:p w:rsidR="00A12EA4" w:rsidRPr="00F90DE5" w:rsidRDefault="00A12EA4" w:rsidP="00A12EA4">
      <w:pPr>
        <w:numPr>
          <w:ilvl w:val="1"/>
          <w:numId w:val="3"/>
        </w:numPr>
        <w:tabs>
          <w:tab w:val="num" w:pos="1260"/>
        </w:tabs>
        <w:ind w:left="1260"/>
        <w:jc w:val="both"/>
        <w:rPr>
          <w:rFonts w:eastAsia="Calibri"/>
          <w:color w:val="000000"/>
          <w:kern w:val="1"/>
          <w:szCs w:val="22"/>
        </w:rPr>
      </w:pPr>
      <w:r w:rsidRPr="00F90DE5">
        <w:rPr>
          <w:rFonts w:eastAsia="Calibri"/>
          <w:color w:val="000000"/>
          <w:kern w:val="1"/>
          <w:szCs w:val="22"/>
        </w:rPr>
        <w:t>малоэтажная жилая застройка - 3,1 тыс. м</w:t>
      </w:r>
      <w:proofErr w:type="gramStart"/>
      <w:r w:rsidRPr="00F90DE5">
        <w:rPr>
          <w:rFonts w:eastAsia="Calibri"/>
          <w:color w:val="000000"/>
          <w:kern w:val="1"/>
          <w:szCs w:val="22"/>
          <w:vertAlign w:val="superscript"/>
        </w:rPr>
        <w:t>2</w:t>
      </w:r>
      <w:proofErr w:type="gramEnd"/>
      <w:r w:rsidRPr="00F90DE5">
        <w:rPr>
          <w:rFonts w:eastAsia="Calibri"/>
          <w:color w:val="000000"/>
          <w:kern w:val="1"/>
          <w:szCs w:val="22"/>
        </w:rPr>
        <w:t xml:space="preserve"> общей площади</w:t>
      </w:r>
    </w:p>
    <w:p w:rsidR="00A12EA4" w:rsidRPr="00F90DE5" w:rsidRDefault="00A12EA4" w:rsidP="00A12EA4">
      <w:pPr>
        <w:numPr>
          <w:ilvl w:val="1"/>
          <w:numId w:val="3"/>
        </w:numPr>
        <w:tabs>
          <w:tab w:val="num" w:pos="1260"/>
        </w:tabs>
        <w:ind w:left="1260"/>
        <w:jc w:val="both"/>
        <w:rPr>
          <w:rFonts w:eastAsia="Calibri"/>
          <w:color w:val="000000"/>
          <w:kern w:val="1"/>
          <w:szCs w:val="22"/>
        </w:rPr>
      </w:pPr>
      <w:r w:rsidRPr="00F90DE5">
        <w:rPr>
          <w:rFonts w:eastAsia="Calibri"/>
          <w:color w:val="000000"/>
          <w:kern w:val="1"/>
          <w:szCs w:val="22"/>
        </w:rPr>
        <w:t>индивидуальный усадебный – 110,0 тыс. м</w:t>
      </w:r>
      <w:proofErr w:type="gramStart"/>
      <w:r w:rsidRPr="00F90DE5">
        <w:rPr>
          <w:rFonts w:eastAsia="Calibri"/>
          <w:color w:val="000000"/>
          <w:kern w:val="1"/>
          <w:szCs w:val="22"/>
          <w:vertAlign w:val="superscript"/>
        </w:rPr>
        <w:t>2</w:t>
      </w:r>
      <w:proofErr w:type="gramEnd"/>
      <w:r w:rsidRPr="00F90DE5">
        <w:rPr>
          <w:rFonts w:eastAsia="Calibri"/>
          <w:color w:val="000000"/>
          <w:kern w:val="1"/>
          <w:szCs w:val="22"/>
        </w:rPr>
        <w:t xml:space="preserve"> общей площади,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Территория, необходимая для нового жилищного строительства составит </w:t>
      </w:r>
      <w:r w:rsidRPr="00F90DE5">
        <w:rPr>
          <w:rFonts w:eastAsia="Calibri"/>
          <w:b/>
          <w:i/>
          <w:szCs w:val="22"/>
          <w:lang w:eastAsia="en-US"/>
        </w:rPr>
        <w:t>113,48 га</w:t>
      </w:r>
      <w:r w:rsidRPr="00F90DE5">
        <w:rPr>
          <w:rFonts w:eastAsia="Calibri"/>
          <w:szCs w:val="22"/>
          <w:lang w:eastAsia="en-US"/>
        </w:rPr>
        <w:t xml:space="preserve">, из них в границах городской черты — </w:t>
      </w:r>
      <w:r w:rsidRPr="00F90DE5">
        <w:rPr>
          <w:rFonts w:eastAsia="Calibri"/>
          <w:b/>
          <w:i/>
          <w:szCs w:val="22"/>
          <w:lang w:eastAsia="en-US"/>
        </w:rPr>
        <w:t>58,48 га</w:t>
      </w:r>
      <w:r w:rsidRPr="00F90DE5">
        <w:rPr>
          <w:rFonts w:eastAsia="Calibri"/>
          <w:szCs w:val="22"/>
          <w:lang w:eastAsia="en-US"/>
        </w:rPr>
        <w:t>, необходимо дополнительно включить в границу города территория для жилищного строительства — 55,0 га.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center"/>
        <w:rPr>
          <w:rFonts w:eastAsia="Calibri"/>
          <w:color w:val="000000"/>
          <w:kern w:val="1"/>
          <w:szCs w:val="22"/>
          <w:u w:val="single"/>
          <w:lang w:eastAsia="en-US"/>
        </w:rPr>
      </w:pPr>
      <w:r w:rsidRPr="00F90DE5">
        <w:rPr>
          <w:rFonts w:eastAsia="Calibri"/>
          <w:color w:val="000000"/>
          <w:kern w:val="1"/>
          <w:szCs w:val="22"/>
          <w:u w:val="single"/>
          <w:lang w:eastAsia="en-US"/>
        </w:rPr>
        <w:t>Перечень мероприятий по разделу «Размещение объектов капитального строительства местного значения поселения».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1"/>
          <w:szCs w:val="22"/>
          <w:lang w:eastAsia="en-US"/>
        </w:rPr>
      </w:pPr>
    </w:p>
    <w:tbl>
      <w:tblPr>
        <w:tblW w:w="9944" w:type="dxa"/>
        <w:tblInd w:w="-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640"/>
        <w:gridCol w:w="755"/>
        <w:gridCol w:w="810"/>
        <w:gridCol w:w="2070"/>
        <w:gridCol w:w="1854"/>
        <w:gridCol w:w="1347"/>
      </w:tblGrid>
      <w:tr w:rsidR="00A12EA4" w:rsidRPr="00F90DE5" w:rsidTr="00385695">
        <w:tc>
          <w:tcPr>
            <w:tcW w:w="468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№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/экспл.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Наименование учреждений</w:t>
            </w:r>
          </w:p>
        </w:tc>
        <w:tc>
          <w:tcPr>
            <w:tcW w:w="755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Един.</w:t>
            </w:r>
          </w:p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измер.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Кол-во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Место расположения</w:t>
            </w:r>
          </w:p>
        </w:tc>
        <w:tc>
          <w:tcPr>
            <w:tcW w:w="1854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Мероприятия</w:t>
            </w:r>
          </w:p>
        </w:tc>
        <w:tc>
          <w:tcPr>
            <w:tcW w:w="1347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Сроки реализации</w:t>
            </w:r>
          </w:p>
        </w:tc>
      </w:tr>
      <w:tr w:rsidR="00A12EA4" w:rsidRPr="00F90DE5" w:rsidTr="00385695">
        <w:tc>
          <w:tcPr>
            <w:tcW w:w="468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1</w:t>
            </w:r>
          </w:p>
        </w:tc>
        <w:tc>
          <w:tcPr>
            <w:tcW w:w="2640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2</w:t>
            </w:r>
          </w:p>
        </w:tc>
        <w:tc>
          <w:tcPr>
            <w:tcW w:w="755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3</w:t>
            </w:r>
          </w:p>
        </w:tc>
        <w:tc>
          <w:tcPr>
            <w:tcW w:w="810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4</w:t>
            </w:r>
          </w:p>
        </w:tc>
        <w:tc>
          <w:tcPr>
            <w:tcW w:w="2070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5</w:t>
            </w:r>
          </w:p>
        </w:tc>
        <w:tc>
          <w:tcPr>
            <w:tcW w:w="1854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6</w:t>
            </w:r>
          </w:p>
        </w:tc>
        <w:tc>
          <w:tcPr>
            <w:tcW w:w="1347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7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1</w:t>
            </w:r>
          </w:p>
        </w:tc>
        <w:tc>
          <w:tcPr>
            <w:tcW w:w="26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Комплексная жилая застройка</w:t>
            </w:r>
          </w:p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4-5 эт.</w:t>
            </w:r>
          </w:p>
        </w:tc>
        <w:tc>
          <w:tcPr>
            <w:tcW w:w="75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га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5,0</w:t>
            </w:r>
          </w:p>
        </w:tc>
        <w:tc>
          <w:tcPr>
            <w:tcW w:w="207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район 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.Ч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айковского</w:t>
            </w:r>
          </w:p>
        </w:tc>
        <w:tc>
          <w:tcPr>
            <w:tcW w:w="185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стр-во. Разработка проектной документации</w:t>
            </w:r>
          </w:p>
        </w:tc>
        <w:tc>
          <w:tcPr>
            <w:tcW w:w="134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val="en-US" w:eastAsia="en-US"/>
              </w:rPr>
              <w:t>I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очередь. Расчетный срок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2</w:t>
            </w:r>
          </w:p>
        </w:tc>
        <w:tc>
          <w:tcPr>
            <w:tcW w:w="26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Жилая застройка</w:t>
            </w:r>
          </w:p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5-7 эт.</w:t>
            </w:r>
          </w:p>
        </w:tc>
        <w:tc>
          <w:tcPr>
            <w:tcW w:w="75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га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7,0</w:t>
            </w:r>
          </w:p>
        </w:tc>
        <w:tc>
          <w:tcPr>
            <w:tcW w:w="207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МКР </w:t>
            </w:r>
            <w:r w:rsidRPr="00F90DE5">
              <w:rPr>
                <w:rFonts w:eastAsia="Calibri"/>
                <w:szCs w:val="22"/>
                <w:lang w:val="en-US" w:eastAsia="en-US"/>
              </w:rPr>
              <w:t>“</w:t>
            </w:r>
            <w:r w:rsidRPr="00F90DE5">
              <w:rPr>
                <w:rFonts w:eastAsia="Calibri"/>
                <w:szCs w:val="22"/>
                <w:lang w:eastAsia="en-US"/>
              </w:rPr>
              <w:t>Северный</w:t>
            </w:r>
            <w:r w:rsidRPr="00F90DE5">
              <w:rPr>
                <w:rFonts w:eastAsia="Calibri"/>
                <w:szCs w:val="22"/>
                <w:lang w:val="en-US" w:eastAsia="en-US"/>
              </w:rPr>
              <w:t>”</w:t>
            </w:r>
          </w:p>
        </w:tc>
        <w:tc>
          <w:tcPr>
            <w:tcW w:w="185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34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val="en-US" w:eastAsia="en-US"/>
              </w:rPr>
              <w:t>I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очередь. Расчетный срок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right="-96"/>
              <w:jc w:val="both"/>
              <w:rPr>
                <w:rFonts w:eastAsia="Calibri"/>
                <w:b/>
                <w:i/>
                <w:szCs w:val="22"/>
              </w:rPr>
            </w:pPr>
            <w:r w:rsidRPr="00F90DE5">
              <w:rPr>
                <w:rFonts w:eastAsia="Calibri"/>
                <w:b/>
                <w:i/>
                <w:szCs w:val="22"/>
              </w:rPr>
              <w:t>2а</w:t>
            </w:r>
          </w:p>
        </w:tc>
        <w:tc>
          <w:tcPr>
            <w:tcW w:w="26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b/>
                <w:i/>
                <w:szCs w:val="22"/>
                <w:lang w:eastAsia="en-US"/>
              </w:rPr>
            </w:pPr>
            <w:r w:rsidRPr="00F90DE5">
              <w:rPr>
                <w:rFonts w:eastAsia="Calibri"/>
                <w:b/>
                <w:i/>
                <w:szCs w:val="22"/>
                <w:lang w:eastAsia="en-US"/>
              </w:rPr>
              <w:t>Многоэтажная жилая застройка</w:t>
            </w:r>
          </w:p>
        </w:tc>
        <w:tc>
          <w:tcPr>
            <w:tcW w:w="75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b/>
                <w:i/>
                <w:szCs w:val="22"/>
                <w:lang w:eastAsia="en-US"/>
              </w:rPr>
            </w:pPr>
            <w:r w:rsidRPr="00F90DE5">
              <w:rPr>
                <w:rFonts w:eastAsia="Calibri"/>
                <w:b/>
                <w:i/>
                <w:szCs w:val="22"/>
                <w:lang w:eastAsia="en-US"/>
              </w:rPr>
              <w:t>га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b/>
                <w:i/>
                <w:szCs w:val="22"/>
                <w:lang w:eastAsia="en-US"/>
              </w:rPr>
            </w:pPr>
            <w:r w:rsidRPr="00F90DE5">
              <w:rPr>
                <w:rFonts w:eastAsia="Calibri"/>
                <w:b/>
                <w:i/>
                <w:szCs w:val="22"/>
                <w:lang w:eastAsia="en-US"/>
              </w:rPr>
              <w:t>0,8</w:t>
            </w:r>
          </w:p>
        </w:tc>
        <w:tc>
          <w:tcPr>
            <w:tcW w:w="207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b/>
                <w:i/>
                <w:szCs w:val="22"/>
                <w:lang w:eastAsia="en-US"/>
              </w:rPr>
            </w:pPr>
            <w:r w:rsidRPr="00F90DE5">
              <w:rPr>
                <w:rFonts w:eastAsia="Calibri"/>
                <w:b/>
                <w:i/>
                <w:szCs w:val="22"/>
                <w:lang w:eastAsia="en-US"/>
              </w:rPr>
              <w:t>участок №1а</w:t>
            </w:r>
          </w:p>
        </w:tc>
        <w:tc>
          <w:tcPr>
            <w:tcW w:w="185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b/>
                <w:i/>
                <w:szCs w:val="22"/>
                <w:lang w:eastAsia="en-US"/>
              </w:rPr>
            </w:pPr>
            <w:r w:rsidRPr="00F90DE5">
              <w:rPr>
                <w:rFonts w:eastAsia="Calibri"/>
                <w:b/>
                <w:i/>
                <w:szCs w:val="22"/>
                <w:lang w:eastAsia="en-US"/>
              </w:rPr>
              <w:t>Новое стр-во</w:t>
            </w:r>
          </w:p>
        </w:tc>
        <w:tc>
          <w:tcPr>
            <w:tcW w:w="134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b/>
                <w:i/>
                <w:szCs w:val="22"/>
                <w:lang w:val="en-US" w:eastAsia="en-US"/>
              </w:rPr>
            </w:pPr>
            <w:r w:rsidRPr="00F90DE5">
              <w:rPr>
                <w:rFonts w:eastAsia="Calibri"/>
                <w:b/>
                <w:i/>
                <w:szCs w:val="22"/>
                <w:lang w:val="en-US" w:eastAsia="en-US"/>
              </w:rPr>
              <w:t>I</w:t>
            </w:r>
            <w:r w:rsidRPr="00F90DE5">
              <w:rPr>
                <w:rFonts w:eastAsia="Calibri"/>
                <w:b/>
                <w:i/>
                <w:szCs w:val="22"/>
                <w:lang w:eastAsia="en-US"/>
              </w:rPr>
              <w:t xml:space="preserve"> очередь. 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3</w:t>
            </w:r>
          </w:p>
        </w:tc>
        <w:tc>
          <w:tcPr>
            <w:tcW w:w="26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Жилые дома в стадии строительства</w:t>
            </w:r>
          </w:p>
        </w:tc>
        <w:tc>
          <w:tcPr>
            <w:tcW w:w="75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</w:t>
            </w:r>
          </w:p>
        </w:tc>
        <w:tc>
          <w:tcPr>
            <w:tcW w:w="207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МКР </w:t>
            </w:r>
            <w:r w:rsidRPr="00F90DE5">
              <w:rPr>
                <w:rFonts w:eastAsia="Calibri"/>
                <w:szCs w:val="22"/>
                <w:lang w:val="en-US" w:eastAsia="en-US"/>
              </w:rPr>
              <w:t>“</w:t>
            </w:r>
            <w:r w:rsidRPr="00F90DE5">
              <w:rPr>
                <w:rFonts w:eastAsia="Calibri"/>
                <w:szCs w:val="22"/>
                <w:lang w:eastAsia="en-US"/>
              </w:rPr>
              <w:t>Северный</w:t>
            </w:r>
            <w:r w:rsidRPr="00F90DE5">
              <w:rPr>
                <w:rFonts w:eastAsia="Calibri"/>
                <w:szCs w:val="22"/>
                <w:lang w:val="en-US" w:eastAsia="en-US"/>
              </w:rPr>
              <w:t>”</w:t>
            </w:r>
          </w:p>
        </w:tc>
        <w:tc>
          <w:tcPr>
            <w:tcW w:w="185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Завершение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начатого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 xml:space="preserve"> стр-ва</w:t>
            </w:r>
          </w:p>
        </w:tc>
        <w:tc>
          <w:tcPr>
            <w:tcW w:w="134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val="en-US" w:eastAsia="en-US"/>
              </w:rPr>
              <w:t>I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4</w:t>
            </w:r>
          </w:p>
        </w:tc>
        <w:tc>
          <w:tcPr>
            <w:tcW w:w="26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Индивидуальная жилая застройка</w:t>
            </w:r>
          </w:p>
        </w:tc>
        <w:tc>
          <w:tcPr>
            <w:tcW w:w="75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га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45,0</w:t>
            </w:r>
          </w:p>
        </w:tc>
        <w:tc>
          <w:tcPr>
            <w:tcW w:w="207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участок №1</w:t>
            </w:r>
          </w:p>
        </w:tc>
        <w:tc>
          <w:tcPr>
            <w:tcW w:w="185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стр-во. Разработка проектной документации</w:t>
            </w:r>
          </w:p>
        </w:tc>
        <w:tc>
          <w:tcPr>
            <w:tcW w:w="134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5</w:t>
            </w:r>
          </w:p>
        </w:tc>
        <w:tc>
          <w:tcPr>
            <w:tcW w:w="26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Индивидуальная жилая застройка</w:t>
            </w:r>
          </w:p>
        </w:tc>
        <w:tc>
          <w:tcPr>
            <w:tcW w:w="75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га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10,0</w:t>
            </w:r>
          </w:p>
        </w:tc>
        <w:tc>
          <w:tcPr>
            <w:tcW w:w="207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b/>
                <w:i/>
                <w:szCs w:val="22"/>
                <w:lang w:eastAsia="en-US"/>
              </w:rPr>
              <w:t>р-н ул</w:t>
            </w:r>
            <w:proofErr w:type="gramStart"/>
            <w:r w:rsidRPr="00F90DE5">
              <w:rPr>
                <w:rFonts w:eastAsia="Lucida Sans Unicode"/>
                <w:b/>
                <w:i/>
                <w:szCs w:val="22"/>
                <w:lang w:eastAsia="en-US"/>
              </w:rPr>
              <w:t>.С</w:t>
            </w:r>
            <w:proofErr w:type="gramEnd"/>
            <w:r w:rsidRPr="00F90DE5">
              <w:rPr>
                <w:rFonts w:eastAsia="Lucida Sans Unicode"/>
                <w:b/>
                <w:i/>
                <w:szCs w:val="22"/>
                <w:lang w:eastAsia="en-US"/>
              </w:rPr>
              <w:t>адовая и Есенина</w:t>
            </w:r>
          </w:p>
        </w:tc>
        <w:tc>
          <w:tcPr>
            <w:tcW w:w="185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34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val="en-US" w:eastAsia="en-US"/>
              </w:rPr>
              <w:t>I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6</w:t>
            </w:r>
          </w:p>
        </w:tc>
        <w:tc>
          <w:tcPr>
            <w:tcW w:w="26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Индивидуальная жилая застройка</w:t>
            </w:r>
          </w:p>
        </w:tc>
        <w:tc>
          <w:tcPr>
            <w:tcW w:w="75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га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25,0</w:t>
            </w:r>
          </w:p>
        </w:tc>
        <w:tc>
          <w:tcPr>
            <w:tcW w:w="207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Восточный жилой район</w:t>
            </w:r>
          </w:p>
        </w:tc>
        <w:tc>
          <w:tcPr>
            <w:tcW w:w="185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34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shd w:val="clear" w:color="auto" w:fill="auto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6а</w:t>
            </w:r>
          </w:p>
        </w:tc>
        <w:tc>
          <w:tcPr>
            <w:tcW w:w="2640" w:type="dxa"/>
            <w:shd w:val="clear" w:color="auto" w:fill="auto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Комплексная малоэтажная жилая застройка*</w:t>
            </w:r>
          </w:p>
        </w:tc>
        <w:tc>
          <w:tcPr>
            <w:tcW w:w="755" w:type="dxa"/>
            <w:shd w:val="clear" w:color="auto" w:fill="auto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га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0,68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.О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течествен-ной войны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7</w:t>
            </w:r>
          </w:p>
        </w:tc>
        <w:tc>
          <w:tcPr>
            <w:tcW w:w="26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Индивидуальная жилая застройка на ранее отведенных участках</w:t>
            </w:r>
          </w:p>
        </w:tc>
        <w:tc>
          <w:tcPr>
            <w:tcW w:w="75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га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10,0</w:t>
            </w:r>
          </w:p>
        </w:tc>
        <w:tc>
          <w:tcPr>
            <w:tcW w:w="207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район 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.З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аводской</w:t>
            </w:r>
          </w:p>
        </w:tc>
        <w:tc>
          <w:tcPr>
            <w:tcW w:w="185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34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val="en-US" w:eastAsia="en-US"/>
              </w:rPr>
              <w:t>I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lastRenderedPageBreak/>
              <w:t>8</w:t>
            </w:r>
          </w:p>
        </w:tc>
        <w:tc>
          <w:tcPr>
            <w:tcW w:w="2640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Индивидуальная жилая застройка на ранее отведенных участках</w:t>
            </w:r>
          </w:p>
        </w:tc>
        <w:tc>
          <w:tcPr>
            <w:tcW w:w="755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га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10,0</w:t>
            </w:r>
          </w:p>
        </w:tc>
        <w:tc>
          <w:tcPr>
            <w:tcW w:w="207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район 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.С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мородиновая</w:t>
            </w:r>
          </w:p>
        </w:tc>
        <w:tc>
          <w:tcPr>
            <w:tcW w:w="185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347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val="en-US" w:eastAsia="en-US"/>
              </w:rPr>
              <w:t>I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очередь</w:t>
            </w:r>
          </w:p>
        </w:tc>
      </w:tr>
    </w:tbl>
    <w:p w:rsidR="00A12EA4" w:rsidRPr="00F90DE5" w:rsidRDefault="00A12EA4" w:rsidP="00A12EA4">
      <w:pPr>
        <w:jc w:val="both"/>
        <w:rPr>
          <w:rFonts w:eastAsia="Calibri"/>
          <w:color w:val="000000"/>
          <w:kern w:val="1"/>
          <w:szCs w:val="22"/>
          <w:lang w:eastAsia="en-US"/>
        </w:rPr>
      </w:pPr>
      <w:r w:rsidRPr="00F90DE5">
        <w:rPr>
          <w:rFonts w:eastAsia="Calibri"/>
          <w:color w:val="000000"/>
          <w:kern w:val="1"/>
          <w:szCs w:val="22"/>
          <w:lang w:eastAsia="en-US"/>
        </w:rPr>
        <w:t>*При условии проведения мероприятий по инженерной подготовке.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1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1"/>
          <w:szCs w:val="22"/>
          <w:lang w:eastAsia="en-US"/>
        </w:rPr>
      </w:pPr>
      <w:r w:rsidRPr="00F90DE5">
        <w:rPr>
          <w:rFonts w:eastAsia="Calibri"/>
          <w:color w:val="000000"/>
          <w:kern w:val="1"/>
          <w:szCs w:val="22"/>
          <w:lang w:eastAsia="en-US"/>
        </w:rPr>
        <w:t xml:space="preserve">Территории, предлагаемые для жилищного строительства, обозначены на </w:t>
      </w:r>
      <w:r w:rsidRPr="00F90DE5">
        <w:rPr>
          <w:rFonts w:eastAsia="Calibri"/>
          <w:b/>
          <w:i/>
          <w:color w:val="000000"/>
          <w:kern w:val="1"/>
          <w:szCs w:val="22"/>
          <w:lang w:eastAsia="en-US"/>
        </w:rPr>
        <w:t>картах ГП-3, ГП-4</w:t>
      </w:r>
      <w:r w:rsidRPr="00F90DE5">
        <w:rPr>
          <w:rFonts w:eastAsia="Calibri"/>
          <w:color w:val="000000"/>
          <w:kern w:val="1"/>
          <w:szCs w:val="22"/>
          <w:lang w:eastAsia="en-US"/>
        </w:rPr>
        <w:t>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896793" w:rsidRDefault="00A12EA4" w:rsidP="00A12EA4">
      <w:pPr>
        <w:pStyle w:val="3"/>
        <w:rPr>
          <w:rFonts w:ascii="Times New Roman" w:eastAsia="Calibri" w:hAnsi="Times New Roman"/>
          <w:sz w:val="28"/>
          <w:szCs w:val="28"/>
          <w:lang w:eastAsia="en-US"/>
        </w:rPr>
      </w:pPr>
      <w:bookmarkStart w:id="103" w:name="_Toc470516634"/>
      <w:r w:rsidRPr="00896793">
        <w:rPr>
          <w:rFonts w:ascii="Times New Roman" w:eastAsia="Calibri" w:hAnsi="Times New Roman"/>
          <w:sz w:val="28"/>
          <w:szCs w:val="28"/>
          <w:lang w:eastAsia="en-US"/>
        </w:rPr>
        <w:t>3.4.2. Объекты культурно-бытового обслуживания.</w:t>
      </w:r>
      <w:bookmarkEnd w:id="103"/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Качество и комфортность проживания населения находятся в полной зависимости от системы обслуживания, представляемых услуг и сервиса.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При организации сети предприятий обслуживания устанавливаются следующие принципы:</w:t>
      </w:r>
    </w:p>
    <w:p w:rsidR="00A12EA4" w:rsidRPr="00F90DE5" w:rsidRDefault="00A12EA4" w:rsidP="00A12EA4">
      <w:pPr>
        <w:numPr>
          <w:ilvl w:val="0"/>
          <w:numId w:val="59"/>
        </w:numPr>
        <w:tabs>
          <w:tab w:val="left" w:pos="900"/>
          <w:tab w:val="num" w:pos="10800"/>
        </w:tabs>
        <w:ind w:left="90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организация центров обслуживания в наиболее оживленных местах;</w:t>
      </w:r>
    </w:p>
    <w:p w:rsidR="00A12EA4" w:rsidRPr="00F90DE5" w:rsidRDefault="00A12EA4" w:rsidP="00A12EA4">
      <w:pPr>
        <w:numPr>
          <w:ilvl w:val="0"/>
          <w:numId w:val="59"/>
        </w:numPr>
        <w:tabs>
          <w:tab w:val="left" w:pos="900"/>
          <w:tab w:val="num" w:pos="10800"/>
        </w:tabs>
        <w:ind w:left="90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организация многопрофильных центров обслуживания.</w:t>
      </w:r>
    </w:p>
    <w:p w:rsidR="00A12EA4" w:rsidRPr="00F90DE5" w:rsidRDefault="00A12EA4" w:rsidP="00A12EA4">
      <w:pPr>
        <w:tabs>
          <w:tab w:val="left" w:pos="900"/>
        </w:tabs>
        <w:ind w:left="-539"/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К полномочиям органов местного самоуправления относятся:</w:t>
      </w:r>
    </w:p>
    <w:p w:rsidR="00A12EA4" w:rsidRPr="00F90DE5" w:rsidRDefault="00A12EA4" w:rsidP="00A12EA4">
      <w:pPr>
        <w:numPr>
          <w:ilvl w:val="0"/>
          <w:numId w:val="2"/>
        </w:numPr>
        <w:tabs>
          <w:tab w:val="clear" w:pos="0"/>
          <w:tab w:val="left" w:pos="1439"/>
        </w:tabs>
        <w:ind w:left="14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создание условий для организации досуга, обеспечения жителей услугами организаций культуры;</w:t>
      </w:r>
    </w:p>
    <w:p w:rsidR="00A12EA4" w:rsidRPr="00F90DE5" w:rsidRDefault="00A12EA4" w:rsidP="00A12EA4">
      <w:pPr>
        <w:numPr>
          <w:ilvl w:val="0"/>
          <w:numId w:val="2"/>
        </w:numPr>
        <w:tabs>
          <w:tab w:val="clear" w:pos="0"/>
          <w:tab w:val="left" w:pos="1439"/>
        </w:tabs>
        <w:ind w:left="14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организация библиотечного обслуживания;</w:t>
      </w:r>
    </w:p>
    <w:p w:rsidR="00A12EA4" w:rsidRPr="00F90DE5" w:rsidRDefault="00A12EA4" w:rsidP="00A12EA4">
      <w:pPr>
        <w:numPr>
          <w:ilvl w:val="0"/>
          <w:numId w:val="2"/>
        </w:numPr>
        <w:tabs>
          <w:tab w:val="clear" w:pos="0"/>
          <w:tab w:val="left" w:pos="1439"/>
        </w:tabs>
        <w:ind w:left="14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развитие массовой физической культуры и спорта;</w:t>
      </w:r>
    </w:p>
    <w:p w:rsidR="00A12EA4" w:rsidRPr="00F90DE5" w:rsidRDefault="00A12EA4" w:rsidP="00A12EA4">
      <w:pPr>
        <w:numPr>
          <w:ilvl w:val="0"/>
          <w:numId w:val="2"/>
        </w:numPr>
        <w:tabs>
          <w:tab w:val="clear" w:pos="0"/>
          <w:tab w:val="left" w:pos="1439"/>
        </w:tabs>
        <w:ind w:left="14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сохранение, использование и популяризация объектов культурного наследия.</w:t>
      </w:r>
    </w:p>
    <w:p w:rsidR="00A12EA4" w:rsidRPr="00F90DE5" w:rsidRDefault="00A12EA4" w:rsidP="00A12EA4">
      <w:pPr>
        <w:ind w:left="14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Характеристика существующих объектов и потребность в новых объектах учреждений культуры и физкультурно-спортивных сооружений приведена в п.2.7.4.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jc w:val="center"/>
        <w:outlineLvl w:val="0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Перечень мероприятий по разделу «Объекты культурно-бытового обслуживания».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tbl>
      <w:tblPr>
        <w:tblW w:w="9900" w:type="dxa"/>
        <w:tblInd w:w="-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412"/>
        <w:gridCol w:w="1080"/>
        <w:gridCol w:w="810"/>
        <w:gridCol w:w="2073"/>
        <w:gridCol w:w="1977"/>
        <w:gridCol w:w="1080"/>
      </w:tblGrid>
      <w:tr w:rsidR="00A12EA4" w:rsidRPr="00F90DE5" w:rsidTr="00385695">
        <w:tc>
          <w:tcPr>
            <w:tcW w:w="468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№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/экспл.</w:t>
            </w:r>
          </w:p>
        </w:tc>
        <w:tc>
          <w:tcPr>
            <w:tcW w:w="2412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Наименование учреждений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 w:hanging="24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Един.</w:t>
            </w:r>
          </w:p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измер.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Кол-во</w:t>
            </w:r>
          </w:p>
        </w:tc>
        <w:tc>
          <w:tcPr>
            <w:tcW w:w="2073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Место расположения</w:t>
            </w:r>
          </w:p>
        </w:tc>
        <w:tc>
          <w:tcPr>
            <w:tcW w:w="1977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Мероприятия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Сроки реализа</w:t>
            </w:r>
          </w:p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ции</w:t>
            </w:r>
          </w:p>
        </w:tc>
      </w:tr>
      <w:tr w:rsidR="00A12EA4" w:rsidRPr="00F90DE5" w:rsidTr="00385695">
        <w:tc>
          <w:tcPr>
            <w:tcW w:w="468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1</w:t>
            </w:r>
          </w:p>
        </w:tc>
        <w:tc>
          <w:tcPr>
            <w:tcW w:w="2412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2</w:t>
            </w:r>
          </w:p>
        </w:tc>
        <w:tc>
          <w:tcPr>
            <w:tcW w:w="1080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3</w:t>
            </w:r>
          </w:p>
        </w:tc>
        <w:tc>
          <w:tcPr>
            <w:tcW w:w="810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4</w:t>
            </w:r>
          </w:p>
        </w:tc>
        <w:tc>
          <w:tcPr>
            <w:tcW w:w="2073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5</w:t>
            </w:r>
          </w:p>
        </w:tc>
        <w:tc>
          <w:tcPr>
            <w:tcW w:w="1977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6</w:t>
            </w:r>
          </w:p>
        </w:tc>
        <w:tc>
          <w:tcPr>
            <w:tcW w:w="1080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7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</w:rPr>
            </w:pPr>
          </w:p>
        </w:tc>
        <w:tc>
          <w:tcPr>
            <w:tcW w:w="9432" w:type="dxa"/>
            <w:gridSpan w:val="6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u w:val="single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Учреждения культуры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30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Дворец культуры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1500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МКР “Северный”, ул.40 лет Октября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val="en-US" w:eastAsia="en-US"/>
              </w:rPr>
              <w:t>I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68" w:type="dxa"/>
            <w:vMerge w:val="restart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31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Библиотека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т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.т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ом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60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ул.40 лет Октября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val="en-US" w:eastAsia="en-US"/>
              </w:rPr>
              <w:t>I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68" w:type="dxa"/>
            <w:vMerge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</w:rPr>
            </w:pPr>
          </w:p>
        </w:tc>
        <w:tc>
          <w:tcPr>
            <w:tcW w:w="2412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Библиотека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пр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.Р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еволюции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Реконструкция существующей библиотеки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val="en-US" w:eastAsia="en-US"/>
              </w:rPr>
              <w:t>I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68" w:type="dxa"/>
            <w:vMerge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</w:rPr>
            </w:pPr>
          </w:p>
        </w:tc>
        <w:tc>
          <w:tcPr>
            <w:tcW w:w="2412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Библиотека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участок №1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32*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Центр народных ремесел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объект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.Г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отвальда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Трансформация территории авторемзавода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За расч. срок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33*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Тематический развлекательный комплекс “Петровский берег”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объект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ул.О.Кошевого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трансформация территории ОАО «ПССРЗ»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За расч. срок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34*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Музей кораблестроения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объект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ул.О.Кошевого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организация музея</w:t>
            </w:r>
          </w:p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(терр.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 xml:space="preserve">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ОАО «ПССРЗ»)</w:t>
            </w:r>
            <w:proofErr w:type="gramEnd"/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За расч. срок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</w:rPr>
            </w:pPr>
          </w:p>
        </w:tc>
        <w:tc>
          <w:tcPr>
            <w:tcW w:w="9432" w:type="dxa"/>
            <w:gridSpan w:val="6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u w:val="single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Физкультурно-спортивные сооружения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35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Физкультурно-оздоровительный комплекс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объект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.Л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есная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val="en-US" w:eastAsia="en-US"/>
              </w:rPr>
              <w:t>I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36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Спортивный зал с крытым ледовым катком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объект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МКР </w:t>
            </w:r>
            <w:r w:rsidRPr="00F90DE5">
              <w:rPr>
                <w:rFonts w:eastAsia="Calibri"/>
                <w:szCs w:val="22"/>
                <w:lang w:val="en-US" w:eastAsia="en-US"/>
              </w:rPr>
              <w:t>“</w:t>
            </w:r>
            <w:r w:rsidRPr="00F90DE5">
              <w:rPr>
                <w:rFonts w:eastAsia="Calibri"/>
                <w:szCs w:val="22"/>
                <w:lang w:eastAsia="en-US"/>
              </w:rPr>
              <w:t>Северный</w:t>
            </w:r>
            <w:r w:rsidRPr="00F90DE5">
              <w:rPr>
                <w:rFonts w:eastAsia="Calibri"/>
                <w:szCs w:val="22"/>
                <w:lang w:val="en-US" w:eastAsia="en-US"/>
              </w:rPr>
              <w:t>”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37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ind w:left="-84" w:right="-96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Спортивная база 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объект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.О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течественной войны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val="en-US" w:eastAsia="en-US"/>
              </w:rPr>
              <w:t>I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очередь</w:t>
            </w:r>
          </w:p>
        </w:tc>
      </w:tr>
    </w:tbl>
    <w:p w:rsidR="00A12EA4" w:rsidRPr="00F90DE5" w:rsidRDefault="00A12EA4" w:rsidP="00A12EA4">
      <w:pPr>
        <w:tabs>
          <w:tab w:val="left" w:pos="656"/>
        </w:tabs>
        <w:ind w:firstLine="540"/>
        <w:jc w:val="both"/>
        <w:rPr>
          <w:rFonts w:eastAsia="Calibri"/>
          <w:i/>
          <w:szCs w:val="22"/>
        </w:rPr>
      </w:pPr>
    </w:p>
    <w:p w:rsidR="00A12EA4" w:rsidRPr="00F90DE5" w:rsidRDefault="00A12EA4" w:rsidP="00A12EA4">
      <w:pPr>
        <w:tabs>
          <w:tab w:val="left" w:pos="656"/>
        </w:tabs>
        <w:ind w:firstLine="540"/>
        <w:jc w:val="both"/>
        <w:rPr>
          <w:rFonts w:eastAsia="Calibri"/>
          <w:i/>
          <w:szCs w:val="22"/>
        </w:rPr>
      </w:pPr>
      <w:r w:rsidRPr="00F90DE5">
        <w:rPr>
          <w:rFonts w:eastAsia="Calibri"/>
          <w:i/>
          <w:szCs w:val="22"/>
        </w:rPr>
        <w:t>* Трансформация данных предприятий предлагается на перспективу при условии активного развития туризма. При появлении инвестиционных предложений эти территории могут использоваться по основному функциональному назначению.</w:t>
      </w:r>
    </w:p>
    <w:p w:rsidR="00A12EA4" w:rsidRPr="00F90DE5" w:rsidRDefault="00A12EA4" w:rsidP="00A12EA4">
      <w:pPr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Для сохранения объектов историко-культурного наследия администрацией городского поселения предусматриваются следующие мероприятия:</w:t>
      </w:r>
    </w:p>
    <w:p w:rsidR="00A12EA4" w:rsidRPr="00F90DE5" w:rsidRDefault="00A12EA4" w:rsidP="00A12EA4">
      <w:pPr>
        <w:numPr>
          <w:ilvl w:val="0"/>
          <w:numId w:val="2"/>
        </w:numPr>
        <w:tabs>
          <w:tab w:val="clear" w:pos="0"/>
          <w:tab w:val="left" w:pos="1439"/>
        </w:tabs>
        <w:ind w:left="14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реставрация башни со шпилем колокольни Преображенского собора;</w:t>
      </w:r>
    </w:p>
    <w:p w:rsidR="00A12EA4" w:rsidRPr="00F90DE5" w:rsidRDefault="00A12EA4" w:rsidP="00A12EA4">
      <w:pPr>
        <w:numPr>
          <w:ilvl w:val="0"/>
          <w:numId w:val="2"/>
        </w:numPr>
        <w:tabs>
          <w:tab w:val="clear" w:pos="0"/>
          <w:tab w:val="left" w:pos="1439"/>
        </w:tabs>
        <w:ind w:left="14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lastRenderedPageBreak/>
        <w:t>продолжение реставрации Казанского собора;</w:t>
      </w:r>
    </w:p>
    <w:p w:rsidR="00A12EA4" w:rsidRPr="00F90DE5" w:rsidRDefault="00A12EA4" w:rsidP="00A12EA4">
      <w:pPr>
        <w:numPr>
          <w:ilvl w:val="0"/>
          <w:numId w:val="2"/>
        </w:numPr>
        <w:tabs>
          <w:tab w:val="clear" w:pos="0"/>
          <w:tab w:val="left" w:pos="1439"/>
        </w:tabs>
        <w:ind w:left="14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реставрация и ремонт фасадов здания женской гимназии на пр. Революции;</w:t>
      </w:r>
    </w:p>
    <w:p w:rsidR="00A12EA4" w:rsidRPr="00F90DE5" w:rsidRDefault="00A12EA4" w:rsidP="00A12EA4">
      <w:pPr>
        <w:numPr>
          <w:ilvl w:val="0"/>
          <w:numId w:val="2"/>
        </w:numPr>
        <w:tabs>
          <w:tab w:val="clear" w:pos="0"/>
          <w:tab w:val="left" w:pos="1439"/>
        </w:tabs>
        <w:ind w:left="14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реставрация дома купца Одинцова по ул. 1 Мая;</w:t>
      </w:r>
    </w:p>
    <w:p w:rsidR="00A12EA4" w:rsidRPr="00F90DE5" w:rsidRDefault="00A12EA4" w:rsidP="00A12EA4">
      <w:pPr>
        <w:numPr>
          <w:ilvl w:val="0"/>
          <w:numId w:val="2"/>
        </w:numPr>
        <w:tabs>
          <w:tab w:val="clear" w:pos="0"/>
          <w:tab w:val="left" w:pos="1439"/>
        </w:tabs>
        <w:ind w:left="14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реставрация фасадов «дома с магазином» по ул. К.Маркса;</w:t>
      </w:r>
    </w:p>
    <w:p w:rsidR="00A12EA4" w:rsidRPr="00F90DE5" w:rsidRDefault="00A12EA4" w:rsidP="00A12EA4">
      <w:pPr>
        <w:numPr>
          <w:ilvl w:val="0"/>
          <w:numId w:val="2"/>
        </w:numPr>
        <w:tabs>
          <w:tab w:val="clear" w:pos="0"/>
          <w:tab w:val="left" w:pos="1439"/>
        </w:tabs>
        <w:ind w:left="14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реставрация фасадов магазинов купца Зайцева по пр. Революции, 10 и по ул. 1 Мая, 17;</w:t>
      </w:r>
    </w:p>
    <w:p w:rsidR="00A12EA4" w:rsidRPr="00F90DE5" w:rsidRDefault="00A12EA4" w:rsidP="00A12EA4">
      <w:pPr>
        <w:numPr>
          <w:ilvl w:val="0"/>
          <w:numId w:val="2"/>
        </w:numPr>
        <w:tabs>
          <w:tab w:val="clear" w:pos="0"/>
          <w:tab w:val="left" w:pos="1439"/>
        </w:tabs>
        <w:ind w:left="14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реставрация каменных ворот исторической части города;</w:t>
      </w:r>
    </w:p>
    <w:p w:rsidR="00A12EA4" w:rsidRPr="00F90DE5" w:rsidRDefault="00A12EA4" w:rsidP="00A12EA4">
      <w:pPr>
        <w:numPr>
          <w:ilvl w:val="0"/>
          <w:numId w:val="2"/>
        </w:numPr>
        <w:tabs>
          <w:tab w:val="clear" w:pos="0"/>
          <w:tab w:val="left" w:pos="1439"/>
        </w:tabs>
        <w:ind w:left="14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устройство фрагмента крепостной стены на месте «Красных ворот», Петровский сквер.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896793" w:rsidRDefault="00A12EA4" w:rsidP="00A12EA4">
      <w:pPr>
        <w:pStyle w:val="3"/>
        <w:rPr>
          <w:rFonts w:ascii="Times New Roman" w:eastAsia="Calibri" w:hAnsi="Times New Roman"/>
          <w:sz w:val="28"/>
          <w:szCs w:val="28"/>
          <w:lang w:eastAsia="en-US"/>
        </w:rPr>
      </w:pPr>
      <w:bookmarkStart w:id="104" w:name="_Toc470516635"/>
      <w:r w:rsidRPr="00896793">
        <w:rPr>
          <w:rFonts w:ascii="Times New Roman" w:eastAsia="Calibri" w:hAnsi="Times New Roman"/>
          <w:sz w:val="28"/>
          <w:szCs w:val="28"/>
          <w:lang w:eastAsia="en-US"/>
        </w:rPr>
        <w:t>3.4.3. Объекты массового отдыха, благоустройства и озеленения.</w:t>
      </w:r>
      <w:bookmarkEnd w:id="104"/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  <w:r w:rsidRPr="00F90DE5">
        <w:rPr>
          <w:rFonts w:eastAsia="Calibri"/>
          <w:color w:val="000000"/>
          <w:szCs w:val="22"/>
          <w:lang w:eastAsia="en-US"/>
        </w:rPr>
        <w:t xml:space="preserve">Территория городского поселения имеет хороший рекреационный потенциал, в </w:t>
      </w:r>
      <w:proofErr w:type="gramStart"/>
      <w:r w:rsidRPr="00F90DE5">
        <w:rPr>
          <w:rFonts w:eastAsia="Calibri"/>
          <w:color w:val="000000"/>
          <w:szCs w:val="22"/>
          <w:lang w:eastAsia="en-US"/>
        </w:rPr>
        <w:t>связи</w:t>
      </w:r>
      <w:proofErr w:type="gramEnd"/>
      <w:r w:rsidRPr="00F90DE5">
        <w:rPr>
          <w:rFonts w:eastAsia="Calibri"/>
          <w:color w:val="000000"/>
          <w:szCs w:val="22"/>
          <w:lang w:eastAsia="en-US"/>
        </w:rPr>
        <w:t xml:space="preserve"> с чем предусмотрено развитие системы объектов массового отдыха, которая включает в себя пляжи, парки, водоемы, учреждения рекреации и т.д..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Поскольку помимо зеленых насаждений общего пользования имеются большие лесные массивы и открытые природные пространства, существенной необходимости в озеленении территории нет. Предусмотрено благоустройство и ландшафтная организация существующих зеленых насаждений, организация и благоустройство большой рекреационной зоны в пойме р</w:t>
      </w:r>
      <w:proofErr w:type="gramStart"/>
      <w:r w:rsidRPr="00F90DE5">
        <w:rPr>
          <w:rFonts w:eastAsia="Calibri"/>
          <w:szCs w:val="22"/>
          <w:lang w:eastAsia="en-US"/>
        </w:rPr>
        <w:t>.Д</w:t>
      </w:r>
      <w:proofErr w:type="gramEnd"/>
      <w:r w:rsidRPr="00F90DE5">
        <w:rPr>
          <w:rFonts w:eastAsia="Calibri"/>
          <w:szCs w:val="22"/>
          <w:lang w:eastAsia="en-US"/>
        </w:rPr>
        <w:t>он и р.Осередь.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1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center"/>
        <w:rPr>
          <w:rFonts w:eastAsia="Calibri"/>
          <w:color w:val="000000"/>
          <w:kern w:val="1"/>
          <w:szCs w:val="22"/>
          <w:u w:val="single"/>
          <w:lang w:eastAsia="en-US"/>
        </w:rPr>
      </w:pPr>
      <w:r w:rsidRPr="00F90DE5">
        <w:rPr>
          <w:rFonts w:eastAsia="Calibri"/>
          <w:color w:val="000000"/>
          <w:kern w:val="1"/>
          <w:szCs w:val="22"/>
          <w:u w:val="single"/>
          <w:lang w:eastAsia="en-US"/>
        </w:rPr>
        <w:t>Перечень мероприятий по разделу «Объекты массового отдыха, благоустройства и озеленения».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</w:p>
    <w:tbl>
      <w:tblPr>
        <w:tblW w:w="973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980"/>
        <w:gridCol w:w="792"/>
        <w:gridCol w:w="600"/>
        <w:gridCol w:w="2073"/>
        <w:gridCol w:w="2834"/>
        <w:gridCol w:w="989"/>
      </w:tblGrid>
      <w:tr w:rsidR="00A12EA4" w:rsidRPr="00F90DE5" w:rsidTr="00385695">
        <w:tc>
          <w:tcPr>
            <w:tcW w:w="468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№ </w:t>
            </w:r>
            <w:proofErr w:type="gramStart"/>
            <w:r w:rsidRPr="00F90DE5">
              <w:rPr>
                <w:rFonts w:eastAsia="Calibri"/>
                <w:lang w:eastAsia="en-US"/>
              </w:rPr>
              <w:t>п</w:t>
            </w:r>
            <w:proofErr w:type="gramEnd"/>
            <w:r w:rsidRPr="00F90DE5">
              <w:rPr>
                <w:rFonts w:eastAsia="Calibri"/>
                <w:lang w:eastAsia="en-US"/>
              </w:rPr>
              <w:t>/экспл.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Наименование учреждений</w:t>
            </w:r>
          </w:p>
        </w:tc>
        <w:tc>
          <w:tcPr>
            <w:tcW w:w="792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 w:hanging="24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Един.</w:t>
            </w:r>
          </w:p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измер.</w:t>
            </w:r>
          </w:p>
        </w:tc>
        <w:tc>
          <w:tcPr>
            <w:tcW w:w="600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Кол-во</w:t>
            </w:r>
          </w:p>
        </w:tc>
        <w:tc>
          <w:tcPr>
            <w:tcW w:w="2073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Место расположения</w:t>
            </w:r>
          </w:p>
        </w:tc>
        <w:tc>
          <w:tcPr>
            <w:tcW w:w="2834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Мероприятия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Сроки реализа</w:t>
            </w:r>
          </w:p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ции</w:t>
            </w:r>
          </w:p>
        </w:tc>
      </w:tr>
      <w:tr w:rsidR="00A12EA4" w:rsidRPr="00F90DE5" w:rsidTr="00385695">
        <w:tc>
          <w:tcPr>
            <w:tcW w:w="468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</w:t>
            </w:r>
          </w:p>
        </w:tc>
        <w:tc>
          <w:tcPr>
            <w:tcW w:w="1980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2</w:t>
            </w:r>
          </w:p>
        </w:tc>
        <w:tc>
          <w:tcPr>
            <w:tcW w:w="792" w:type="dxa"/>
            <w:shd w:val="clear" w:color="auto" w:fill="C0C0C0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3</w:t>
            </w:r>
          </w:p>
        </w:tc>
        <w:tc>
          <w:tcPr>
            <w:tcW w:w="600" w:type="dxa"/>
            <w:shd w:val="clear" w:color="auto" w:fill="C0C0C0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4</w:t>
            </w:r>
          </w:p>
        </w:tc>
        <w:tc>
          <w:tcPr>
            <w:tcW w:w="2073" w:type="dxa"/>
            <w:shd w:val="clear" w:color="auto" w:fill="C0C0C0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5</w:t>
            </w:r>
          </w:p>
        </w:tc>
        <w:tc>
          <w:tcPr>
            <w:tcW w:w="2834" w:type="dxa"/>
            <w:shd w:val="clear" w:color="auto" w:fill="C0C0C0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6</w:t>
            </w:r>
          </w:p>
        </w:tc>
        <w:tc>
          <w:tcPr>
            <w:tcW w:w="989" w:type="dxa"/>
            <w:shd w:val="clear" w:color="auto" w:fill="C0C0C0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7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38</w:t>
            </w:r>
          </w:p>
        </w:tc>
        <w:tc>
          <w:tcPr>
            <w:tcW w:w="1980" w:type="dxa"/>
            <w:vAlign w:val="center"/>
          </w:tcPr>
          <w:p w:rsidR="00A12EA4" w:rsidRPr="00F90DE5" w:rsidRDefault="00A12EA4" w:rsidP="00385695">
            <w:pPr>
              <w:ind w:left="-84" w:right="-66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Сквер</w:t>
            </w:r>
          </w:p>
        </w:tc>
        <w:tc>
          <w:tcPr>
            <w:tcW w:w="792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га</w:t>
            </w:r>
          </w:p>
        </w:tc>
        <w:tc>
          <w:tcPr>
            <w:tcW w:w="600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мкр</w:t>
            </w:r>
            <w:proofErr w:type="gramStart"/>
            <w:r w:rsidRPr="00F90DE5">
              <w:rPr>
                <w:rFonts w:eastAsia="Calibri"/>
                <w:lang w:eastAsia="en-US"/>
              </w:rPr>
              <w:t>.С</w:t>
            </w:r>
            <w:proofErr w:type="gramEnd"/>
            <w:r w:rsidRPr="00F90DE5">
              <w:rPr>
                <w:rFonts w:eastAsia="Calibri"/>
                <w:lang w:eastAsia="en-US"/>
              </w:rPr>
              <w:t>еверный, Восточный жилой район</w:t>
            </w:r>
          </w:p>
        </w:tc>
        <w:tc>
          <w:tcPr>
            <w:tcW w:w="2834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Организация, благоустройство, размещение малых архитектурных форм</w:t>
            </w:r>
          </w:p>
        </w:tc>
        <w:tc>
          <w:tcPr>
            <w:tcW w:w="989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очередь,</w:t>
            </w:r>
          </w:p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39</w:t>
            </w:r>
          </w:p>
        </w:tc>
        <w:tc>
          <w:tcPr>
            <w:tcW w:w="1980" w:type="dxa"/>
            <w:vAlign w:val="center"/>
          </w:tcPr>
          <w:p w:rsidR="00A12EA4" w:rsidRPr="00F90DE5" w:rsidRDefault="00A12EA4" w:rsidP="00385695">
            <w:pPr>
              <w:ind w:left="-84" w:right="-66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Бульвар</w:t>
            </w:r>
          </w:p>
        </w:tc>
        <w:tc>
          <w:tcPr>
            <w:tcW w:w="792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</w:t>
            </w:r>
          </w:p>
        </w:tc>
        <w:tc>
          <w:tcPr>
            <w:tcW w:w="600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мкр</w:t>
            </w:r>
            <w:proofErr w:type="gramStart"/>
            <w:r w:rsidRPr="00F90DE5">
              <w:rPr>
                <w:rFonts w:eastAsia="Calibri"/>
                <w:lang w:eastAsia="en-US"/>
              </w:rPr>
              <w:t>.С</w:t>
            </w:r>
            <w:proofErr w:type="gramEnd"/>
            <w:r w:rsidRPr="00F90DE5">
              <w:rPr>
                <w:rFonts w:eastAsia="Calibri"/>
                <w:lang w:eastAsia="en-US"/>
              </w:rPr>
              <w:t>еверный, Восточный жилой район</w:t>
            </w:r>
          </w:p>
        </w:tc>
        <w:tc>
          <w:tcPr>
            <w:tcW w:w="2834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Организация, благоустройство, размещение малых архитектурных форм</w:t>
            </w:r>
          </w:p>
        </w:tc>
        <w:tc>
          <w:tcPr>
            <w:tcW w:w="989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очередь,</w:t>
            </w:r>
          </w:p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40</w:t>
            </w:r>
          </w:p>
        </w:tc>
        <w:tc>
          <w:tcPr>
            <w:tcW w:w="1980" w:type="dxa"/>
            <w:vAlign w:val="center"/>
          </w:tcPr>
          <w:p w:rsidR="00A12EA4" w:rsidRPr="00F90DE5" w:rsidRDefault="00A12EA4" w:rsidP="00385695">
            <w:pPr>
              <w:ind w:left="-84" w:right="-66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Пляжи</w:t>
            </w:r>
          </w:p>
        </w:tc>
        <w:tc>
          <w:tcPr>
            <w:tcW w:w="792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</w:t>
            </w:r>
          </w:p>
        </w:tc>
        <w:tc>
          <w:tcPr>
            <w:tcW w:w="600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пойма р</w:t>
            </w:r>
            <w:proofErr w:type="gramStart"/>
            <w:r w:rsidRPr="00F90DE5">
              <w:rPr>
                <w:rFonts w:eastAsia="Calibri"/>
                <w:lang w:eastAsia="en-US"/>
              </w:rPr>
              <w:t>.Д</w:t>
            </w:r>
            <w:proofErr w:type="gramEnd"/>
            <w:r w:rsidRPr="00F90DE5">
              <w:rPr>
                <w:rFonts w:eastAsia="Calibri"/>
                <w:lang w:eastAsia="en-US"/>
              </w:rPr>
              <w:t>он, р.Осередь</w:t>
            </w:r>
          </w:p>
        </w:tc>
        <w:tc>
          <w:tcPr>
            <w:tcW w:w="2834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Организация, благоустройство, размещение малых архитектурных форм</w:t>
            </w:r>
          </w:p>
        </w:tc>
        <w:tc>
          <w:tcPr>
            <w:tcW w:w="989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val="en-US" w:eastAsia="en-US"/>
              </w:rPr>
            </w:pPr>
            <w:r w:rsidRPr="00F90DE5">
              <w:rPr>
                <w:rFonts w:eastAsia="Calibri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41</w:t>
            </w:r>
          </w:p>
        </w:tc>
        <w:tc>
          <w:tcPr>
            <w:tcW w:w="1980" w:type="dxa"/>
            <w:vAlign w:val="center"/>
          </w:tcPr>
          <w:p w:rsidR="00A12EA4" w:rsidRPr="00F90DE5" w:rsidRDefault="00A12EA4" w:rsidP="00385695">
            <w:pPr>
              <w:ind w:left="-84" w:right="-66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Зеленые насаждения специального назначения</w:t>
            </w:r>
          </w:p>
        </w:tc>
        <w:tc>
          <w:tcPr>
            <w:tcW w:w="792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</w:t>
            </w:r>
          </w:p>
        </w:tc>
        <w:tc>
          <w:tcPr>
            <w:tcW w:w="600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вдоль автодорог и магистральных инженерных сетей</w:t>
            </w:r>
          </w:p>
        </w:tc>
        <w:tc>
          <w:tcPr>
            <w:tcW w:w="2834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</w:t>
            </w:r>
          </w:p>
        </w:tc>
        <w:tc>
          <w:tcPr>
            <w:tcW w:w="989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42</w:t>
            </w:r>
          </w:p>
        </w:tc>
        <w:tc>
          <w:tcPr>
            <w:tcW w:w="1980" w:type="dxa"/>
            <w:vAlign w:val="center"/>
          </w:tcPr>
          <w:p w:rsidR="00A12EA4" w:rsidRPr="00F90DE5" w:rsidRDefault="00A12EA4" w:rsidP="00385695">
            <w:pPr>
              <w:ind w:left="-84" w:right="-66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Базы отдыха</w:t>
            </w:r>
          </w:p>
        </w:tc>
        <w:tc>
          <w:tcPr>
            <w:tcW w:w="792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00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р-он нефтебазы,</w:t>
            </w:r>
          </w:p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пойма р</w:t>
            </w:r>
            <w:proofErr w:type="gramStart"/>
            <w:r w:rsidRPr="00F90DE5">
              <w:rPr>
                <w:rFonts w:eastAsia="Calibri"/>
                <w:lang w:eastAsia="en-US"/>
              </w:rPr>
              <w:t>.О</w:t>
            </w:r>
            <w:proofErr w:type="gramEnd"/>
            <w:r w:rsidRPr="00F90DE5">
              <w:rPr>
                <w:rFonts w:eastAsia="Calibri"/>
                <w:lang w:eastAsia="en-US"/>
              </w:rPr>
              <w:t>середь,</w:t>
            </w:r>
          </w:p>
        </w:tc>
        <w:tc>
          <w:tcPr>
            <w:tcW w:w="2834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Размещение на территории бывшей нефтебазы,</w:t>
            </w:r>
          </w:p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комплексное благоустройство прибрежной зоны отдыха</w:t>
            </w:r>
          </w:p>
        </w:tc>
        <w:tc>
          <w:tcPr>
            <w:tcW w:w="989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очередь,</w:t>
            </w:r>
          </w:p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43</w:t>
            </w:r>
          </w:p>
        </w:tc>
        <w:tc>
          <w:tcPr>
            <w:tcW w:w="1980" w:type="dxa"/>
            <w:vAlign w:val="center"/>
          </w:tcPr>
          <w:p w:rsidR="00A12EA4" w:rsidRPr="00F90DE5" w:rsidRDefault="00A12EA4" w:rsidP="00385695">
            <w:pPr>
              <w:ind w:left="-84" w:right="-66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Тамбовское озеро</w:t>
            </w:r>
          </w:p>
        </w:tc>
        <w:tc>
          <w:tcPr>
            <w:tcW w:w="792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</w:t>
            </w:r>
          </w:p>
        </w:tc>
        <w:tc>
          <w:tcPr>
            <w:tcW w:w="600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</w:t>
            </w:r>
          </w:p>
        </w:tc>
        <w:tc>
          <w:tcPr>
            <w:tcW w:w="2834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Очистка, благоустройство береговых территорий</w:t>
            </w:r>
          </w:p>
        </w:tc>
        <w:tc>
          <w:tcPr>
            <w:tcW w:w="989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44</w:t>
            </w:r>
          </w:p>
        </w:tc>
        <w:tc>
          <w:tcPr>
            <w:tcW w:w="1980" w:type="dxa"/>
            <w:vAlign w:val="center"/>
          </w:tcPr>
          <w:p w:rsidR="00A12EA4" w:rsidRPr="00F90DE5" w:rsidRDefault="00A12EA4" w:rsidP="00385695">
            <w:pPr>
              <w:ind w:left="-84" w:right="-66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Плоскостные спортивные сооружения</w:t>
            </w:r>
          </w:p>
        </w:tc>
        <w:tc>
          <w:tcPr>
            <w:tcW w:w="792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</w:t>
            </w:r>
          </w:p>
        </w:tc>
        <w:tc>
          <w:tcPr>
            <w:tcW w:w="600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р-он стадиона,</w:t>
            </w:r>
          </w:p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пойма р</w:t>
            </w:r>
            <w:proofErr w:type="gramStart"/>
            <w:r w:rsidRPr="00F90DE5">
              <w:rPr>
                <w:rFonts w:eastAsia="Calibri"/>
                <w:lang w:eastAsia="en-US"/>
              </w:rPr>
              <w:t>.О</w:t>
            </w:r>
            <w:proofErr w:type="gramEnd"/>
            <w:r w:rsidRPr="00F90DE5">
              <w:rPr>
                <w:rFonts w:eastAsia="Calibri"/>
                <w:lang w:eastAsia="en-US"/>
              </w:rPr>
              <w:t>середь</w:t>
            </w:r>
          </w:p>
        </w:tc>
        <w:tc>
          <w:tcPr>
            <w:tcW w:w="2834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Устройство спортивных площадок, благоустройство территории</w:t>
            </w:r>
          </w:p>
        </w:tc>
        <w:tc>
          <w:tcPr>
            <w:tcW w:w="989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очередь,</w:t>
            </w:r>
          </w:p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45</w:t>
            </w:r>
          </w:p>
        </w:tc>
        <w:tc>
          <w:tcPr>
            <w:tcW w:w="1980" w:type="dxa"/>
            <w:vAlign w:val="center"/>
          </w:tcPr>
          <w:p w:rsidR="00A12EA4" w:rsidRPr="00F90DE5" w:rsidRDefault="00A12EA4" w:rsidP="00385695">
            <w:pPr>
              <w:ind w:left="-84" w:right="-66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Набережная р</w:t>
            </w:r>
            <w:proofErr w:type="gramStart"/>
            <w:r w:rsidRPr="00F90DE5">
              <w:rPr>
                <w:rFonts w:eastAsia="Calibri"/>
                <w:lang w:eastAsia="en-US"/>
              </w:rPr>
              <w:t>.Д</w:t>
            </w:r>
            <w:proofErr w:type="gramEnd"/>
            <w:r w:rsidRPr="00F90DE5">
              <w:rPr>
                <w:rFonts w:eastAsia="Calibri"/>
                <w:lang w:eastAsia="en-US"/>
              </w:rPr>
              <w:t>он и территории, подверженные эрозионным процесса и 1% подтоплению</w:t>
            </w:r>
          </w:p>
        </w:tc>
        <w:tc>
          <w:tcPr>
            <w:tcW w:w="792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</w:t>
            </w:r>
          </w:p>
        </w:tc>
        <w:tc>
          <w:tcPr>
            <w:tcW w:w="600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</w:t>
            </w:r>
          </w:p>
        </w:tc>
        <w:tc>
          <w:tcPr>
            <w:tcW w:w="2834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Комплексное благоустройство прибрежной зоны отдыха. Реализация проекта по укреплению берегов р. Дон, в т.ч. в районе ул. Набережная и Красный Пахарь, и продвижения работ по руслоформирующим процессам. Варианты инженерной защиты: обвалование, защитные дамбы, задамбовые коллекторы, насосные станции – прорабатываются в составе отдельных проектов на основе сравнения технико-экономических показателей и </w:t>
            </w:r>
            <w:r w:rsidRPr="00F90DE5">
              <w:rPr>
                <w:rFonts w:eastAsia="Calibri"/>
                <w:lang w:eastAsia="en-US"/>
              </w:rPr>
              <w:lastRenderedPageBreak/>
              <w:t>получения градостроительного эффекта.</w:t>
            </w:r>
          </w:p>
        </w:tc>
        <w:tc>
          <w:tcPr>
            <w:tcW w:w="989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lastRenderedPageBreak/>
              <w:t>I</w:t>
            </w:r>
            <w:r w:rsidRPr="00F90DE5">
              <w:rPr>
                <w:rFonts w:eastAsia="Calibri"/>
                <w:lang w:eastAsia="en-US"/>
              </w:rPr>
              <w:t xml:space="preserve"> очередь</w:t>
            </w:r>
          </w:p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lastRenderedPageBreak/>
              <w:t>46</w:t>
            </w:r>
          </w:p>
        </w:tc>
        <w:tc>
          <w:tcPr>
            <w:tcW w:w="1980" w:type="dxa"/>
            <w:vAlign w:val="center"/>
          </w:tcPr>
          <w:p w:rsidR="00A12EA4" w:rsidRPr="00F90DE5" w:rsidRDefault="00A12EA4" w:rsidP="00385695">
            <w:pPr>
              <w:ind w:left="-84" w:right="-66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Благоустройство внутридворовых детских площадок</w:t>
            </w:r>
          </w:p>
        </w:tc>
        <w:tc>
          <w:tcPr>
            <w:tcW w:w="792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</w:t>
            </w:r>
          </w:p>
        </w:tc>
        <w:tc>
          <w:tcPr>
            <w:tcW w:w="600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мкр</w:t>
            </w:r>
            <w:proofErr w:type="gramStart"/>
            <w:r w:rsidRPr="00F90DE5">
              <w:rPr>
                <w:rFonts w:eastAsia="Calibri"/>
                <w:lang w:eastAsia="en-US"/>
              </w:rPr>
              <w:t>.Г</w:t>
            </w:r>
            <w:proofErr w:type="gramEnd"/>
            <w:r w:rsidRPr="00F90DE5">
              <w:rPr>
                <w:rFonts w:eastAsia="Calibri"/>
                <w:lang w:eastAsia="en-US"/>
              </w:rPr>
              <w:t>ранитный, мкр.Северный</w:t>
            </w:r>
          </w:p>
        </w:tc>
        <w:tc>
          <w:tcPr>
            <w:tcW w:w="2834" w:type="dxa"/>
            <w:vAlign w:val="center"/>
          </w:tcPr>
          <w:p w:rsidR="00A12EA4" w:rsidRPr="00F90DE5" w:rsidRDefault="00A12EA4" w:rsidP="00385695">
            <w:pPr>
              <w:ind w:left="-84" w:right="-6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</w:t>
            </w:r>
          </w:p>
        </w:tc>
        <w:tc>
          <w:tcPr>
            <w:tcW w:w="989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очередь</w:t>
            </w:r>
          </w:p>
        </w:tc>
      </w:tr>
    </w:tbl>
    <w:p w:rsidR="00A12EA4" w:rsidRPr="00F90DE5" w:rsidRDefault="00A12EA4" w:rsidP="00A12EA4">
      <w:pPr>
        <w:jc w:val="both"/>
        <w:rPr>
          <w:rFonts w:eastAsia="Calibri"/>
          <w:b/>
          <w:i/>
          <w:szCs w:val="22"/>
          <w:lang w:eastAsia="en-US"/>
        </w:rPr>
      </w:pP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На участке №11 строительство индивидуальных жилых домов необходимо проводить с учетом подсыпки территории до незатопляемых отметок, в соответствии со СНиП 2.06.15-85 «Инженерная защита территории от затопления и подтопления» п.3.</w:t>
      </w:r>
    </w:p>
    <w:p w:rsidR="00A12EA4" w:rsidRPr="00F90DE5" w:rsidRDefault="00A12EA4" w:rsidP="00A12EA4">
      <w:pPr>
        <w:ind w:firstLine="540"/>
        <w:jc w:val="both"/>
        <w:rPr>
          <w:rFonts w:eastAsia="Calibri"/>
          <w:b/>
          <w:i/>
          <w:szCs w:val="22"/>
          <w:lang w:eastAsia="en-US"/>
        </w:rPr>
      </w:pPr>
    </w:p>
    <w:p w:rsidR="00A12EA4" w:rsidRPr="00896793" w:rsidRDefault="00A12EA4" w:rsidP="00A12EA4">
      <w:pPr>
        <w:pStyle w:val="3"/>
        <w:rPr>
          <w:rFonts w:ascii="Times New Roman" w:eastAsia="Calibri" w:hAnsi="Times New Roman"/>
          <w:sz w:val="28"/>
          <w:szCs w:val="28"/>
          <w:lang w:eastAsia="en-US"/>
        </w:rPr>
      </w:pPr>
      <w:bookmarkStart w:id="105" w:name="_Toc470516636"/>
      <w:r w:rsidRPr="00896793">
        <w:rPr>
          <w:rFonts w:ascii="Times New Roman" w:eastAsia="Calibri" w:hAnsi="Times New Roman"/>
          <w:sz w:val="28"/>
          <w:szCs w:val="28"/>
          <w:lang w:eastAsia="en-US"/>
        </w:rPr>
        <w:t>3.4.4. Объекты специального назначения.</w:t>
      </w:r>
      <w:bookmarkEnd w:id="105"/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720"/>
        <w:jc w:val="both"/>
      </w:pPr>
      <w:r w:rsidRPr="00F90DE5">
        <w:t xml:space="preserve">На территории городского поселения в первоочередном порядке необходимо </w:t>
      </w:r>
      <w:r w:rsidRPr="00F90DE5">
        <w:rPr>
          <w:u w:val="single"/>
        </w:rPr>
        <w:t>разработать схему планово-регулярной системы сбора и транспортировки бытовых отходов</w:t>
      </w:r>
      <w:r w:rsidRPr="00F90DE5">
        <w:t>. Разработка схемы обеспечивает организацию рациональной системы сбора, хранения, регулярного вывоза отходов и уборки территорий населенных пунктов с соблюдением требований "Санитарных правил содержания территорий населенных мест" (СанПиН 42-128-4690-88). Схема определяет объемы работ, методы сбора, удаления, обезвреживания и переработки бытовых отходов и приравненных к ним промышленных отходов, необходимое количество спецмашин, механизмов, оборудования и инвентаря для системы очистки и уборки городских территорий, целесообразность строительства, реконструкции или расширения объектов, очередность выполняемых мероприятий.</w:t>
      </w:r>
    </w:p>
    <w:p w:rsidR="00A12EA4" w:rsidRPr="00F90DE5" w:rsidRDefault="00A12EA4" w:rsidP="00A12EA4">
      <w:pPr>
        <w:ind w:firstLine="720"/>
        <w:jc w:val="both"/>
        <w:rPr>
          <w:color w:val="000000"/>
        </w:rPr>
      </w:pPr>
      <w:r w:rsidRPr="00F90DE5">
        <w:t>Необходимо</w:t>
      </w:r>
      <w:r w:rsidRPr="00F90DE5">
        <w:rPr>
          <w:color w:val="000000"/>
        </w:rPr>
        <w:t xml:space="preserve"> устройство очистных сооружений биологической очистки закрытого типа на месте бывших полей фильтрации.</w:t>
      </w:r>
    </w:p>
    <w:p w:rsidR="00A12EA4" w:rsidRPr="00F90DE5" w:rsidRDefault="00A12EA4" w:rsidP="00A12EA4">
      <w:pPr>
        <w:ind w:firstLine="720"/>
        <w:jc w:val="both"/>
        <w:rPr>
          <w:color w:val="000000"/>
        </w:rPr>
      </w:pPr>
      <w:r w:rsidRPr="00F90DE5">
        <w:rPr>
          <w:color w:val="000000"/>
        </w:rPr>
        <w:t xml:space="preserve">На расчетный срок предусматривается расширение кладбища в пределах поселения на </w:t>
      </w:r>
      <w:smartTag w:uri="urn:schemas-microsoft-com:office:smarttags" w:element="metricconverter">
        <w:smartTagPr>
          <w:attr w:name="ProductID" w:val="12,6 га"/>
        </w:smartTagPr>
        <w:r w:rsidRPr="00F90DE5">
          <w:rPr>
            <w:color w:val="000000"/>
          </w:rPr>
          <w:t>12,6 га</w:t>
        </w:r>
      </w:smartTag>
      <w:r w:rsidRPr="00F90DE5">
        <w:rPr>
          <w:color w:val="000000"/>
        </w:rPr>
        <w:t xml:space="preserve"> и за расчетный срок 10,0 га.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tbl>
      <w:tblPr>
        <w:tblW w:w="9900" w:type="dxa"/>
        <w:tblInd w:w="-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412"/>
        <w:gridCol w:w="1080"/>
        <w:gridCol w:w="810"/>
        <w:gridCol w:w="2073"/>
        <w:gridCol w:w="1977"/>
        <w:gridCol w:w="1080"/>
      </w:tblGrid>
      <w:tr w:rsidR="00A12EA4" w:rsidRPr="00F90DE5" w:rsidTr="00385695">
        <w:tc>
          <w:tcPr>
            <w:tcW w:w="468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№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/экспл.</w:t>
            </w:r>
          </w:p>
        </w:tc>
        <w:tc>
          <w:tcPr>
            <w:tcW w:w="2412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Наименование учреждений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 w:hanging="24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Един.</w:t>
            </w:r>
          </w:p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измер.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Кол-во</w:t>
            </w:r>
          </w:p>
        </w:tc>
        <w:tc>
          <w:tcPr>
            <w:tcW w:w="2073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Место расположения</w:t>
            </w:r>
          </w:p>
        </w:tc>
        <w:tc>
          <w:tcPr>
            <w:tcW w:w="1977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Мероприятия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Сроки реализа</w:t>
            </w:r>
          </w:p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ции</w:t>
            </w:r>
          </w:p>
        </w:tc>
      </w:tr>
      <w:tr w:rsidR="00A12EA4" w:rsidRPr="00F90DE5" w:rsidTr="00385695">
        <w:tc>
          <w:tcPr>
            <w:tcW w:w="468" w:type="dxa"/>
            <w:shd w:val="clear" w:color="auto" w:fill="C0C0C0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1</w:t>
            </w:r>
          </w:p>
        </w:tc>
        <w:tc>
          <w:tcPr>
            <w:tcW w:w="2412" w:type="dxa"/>
            <w:shd w:val="clear" w:color="auto" w:fill="C0C0C0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2</w:t>
            </w:r>
          </w:p>
        </w:tc>
        <w:tc>
          <w:tcPr>
            <w:tcW w:w="1080" w:type="dxa"/>
            <w:shd w:val="clear" w:color="auto" w:fill="C0C0C0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3</w:t>
            </w:r>
          </w:p>
        </w:tc>
        <w:tc>
          <w:tcPr>
            <w:tcW w:w="810" w:type="dxa"/>
            <w:shd w:val="clear" w:color="auto" w:fill="C0C0C0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4</w:t>
            </w:r>
          </w:p>
        </w:tc>
        <w:tc>
          <w:tcPr>
            <w:tcW w:w="2073" w:type="dxa"/>
            <w:shd w:val="clear" w:color="auto" w:fill="C0C0C0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5</w:t>
            </w:r>
          </w:p>
        </w:tc>
        <w:tc>
          <w:tcPr>
            <w:tcW w:w="1977" w:type="dxa"/>
            <w:shd w:val="clear" w:color="auto" w:fill="C0C0C0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6</w:t>
            </w:r>
          </w:p>
        </w:tc>
        <w:tc>
          <w:tcPr>
            <w:tcW w:w="1080" w:type="dxa"/>
            <w:shd w:val="clear" w:color="auto" w:fill="C0C0C0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7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jc w:val="center"/>
            </w:pPr>
            <w:r w:rsidRPr="00F90DE5">
              <w:t>47</w:t>
            </w:r>
          </w:p>
        </w:tc>
        <w:tc>
          <w:tcPr>
            <w:tcW w:w="2412" w:type="dxa"/>
          </w:tcPr>
          <w:p w:rsidR="00A12EA4" w:rsidRPr="00F90DE5" w:rsidRDefault="00A12EA4" w:rsidP="00385695">
            <w:r w:rsidRPr="00F90DE5">
              <w:t>Очистные сооружения</w:t>
            </w:r>
          </w:p>
        </w:tc>
        <w:tc>
          <w:tcPr>
            <w:tcW w:w="1080" w:type="dxa"/>
          </w:tcPr>
          <w:p w:rsidR="00A12EA4" w:rsidRPr="00F90DE5" w:rsidRDefault="00A12EA4" w:rsidP="00385695">
            <w:pPr>
              <w:jc w:val="center"/>
            </w:pPr>
            <w:r w:rsidRPr="00F90DE5">
              <w:t>-</w:t>
            </w:r>
          </w:p>
        </w:tc>
        <w:tc>
          <w:tcPr>
            <w:tcW w:w="810" w:type="dxa"/>
          </w:tcPr>
          <w:p w:rsidR="00A12EA4" w:rsidRPr="00F90DE5" w:rsidRDefault="00A12EA4" w:rsidP="00385695">
            <w:pPr>
              <w:jc w:val="center"/>
            </w:pPr>
            <w:r w:rsidRPr="00F90DE5">
              <w:t>-</w:t>
            </w:r>
          </w:p>
        </w:tc>
        <w:tc>
          <w:tcPr>
            <w:tcW w:w="2073" w:type="dxa"/>
          </w:tcPr>
          <w:p w:rsidR="00A12EA4" w:rsidRPr="00F90DE5" w:rsidRDefault="00A12EA4" w:rsidP="00385695">
            <w:pPr>
              <w:jc w:val="center"/>
            </w:pPr>
            <w:r w:rsidRPr="00F90DE5">
              <w:t xml:space="preserve">лесной массив, недалеко от </w:t>
            </w:r>
            <w:proofErr w:type="gramStart"/>
            <w:r w:rsidRPr="00F90DE5">
              <w:t>бывшего</w:t>
            </w:r>
            <w:proofErr w:type="gramEnd"/>
            <w:r w:rsidRPr="00F90DE5">
              <w:t xml:space="preserve"> п. Придонской</w:t>
            </w:r>
          </w:p>
        </w:tc>
        <w:tc>
          <w:tcPr>
            <w:tcW w:w="1977" w:type="dxa"/>
          </w:tcPr>
          <w:p w:rsidR="00A12EA4" w:rsidRPr="00F90DE5" w:rsidRDefault="00A12EA4" w:rsidP="00385695">
            <w:pPr>
              <w:jc w:val="center"/>
            </w:pPr>
            <w:r w:rsidRPr="00F90DE5">
              <w:t>Организация очистных сооружений биологической очистки закрытого типа на месте полей фильтрации</w:t>
            </w:r>
          </w:p>
        </w:tc>
        <w:tc>
          <w:tcPr>
            <w:tcW w:w="1080" w:type="dxa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rFonts w:eastAsia="Calibri"/>
                <w:szCs w:val="22"/>
                <w:lang w:val="en-US" w:eastAsia="en-US"/>
              </w:rPr>
              <w:t>I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jc w:val="center"/>
            </w:pPr>
            <w:r w:rsidRPr="00F90DE5">
              <w:t>48</w:t>
            </w:r>
          </w:p>
        </w:tc>
        <w:tc>
          <w:tcPr>
            <w:tcW w:w="2412" w:type="dxa"/>
          </w:tcPr>
          <w:p w:rsidR="00A12EA4" w:rsidRPr="00F90DE5" w:rsidRDefault="00A12EA4" w:rsidP="00385695">
            <w:r w:rsidRPr="00F90DE5">
              <w:t>Кладбище</w:t>
            </w:r>
          </w:p>
        </w:tc>
        <w:tc>
          <w:tcPr>
            <w:tcW w:w="1080" w:type="dxa"/>
          </w:tcPr>
          <w:p w:rsidR="00A12EA4" w:rsidRPr="00F90DE5" w:rsidRDefault="00A12EA4" w:rsidP="00385695">
            <w:pPr>
              <w:jc w:val="center"/>
            </w:pPr>
            <w:r w:rsidRPr="00F90DE5">
              <w:t>га</w:t>
            </w:r>
          </w:p>
        </w:tc>
        <w:tc>
          <w:tcPr>
            <w:tcW w:w="810" w:type="dxa"/>
          </w:tcPr>
          <w:p w:rsidR="00A12EA4" w:rsidRPr="00F90DE5" w:rsidRDefault="00A12EA4" w:rsidP="00385695">
            <w:pPr>
              <w:jc w:val="center"/>
            </w:pPr>
            <w:r w:rsidRPr="00F90DE5">
              <w:t>12,6</w:t>
            </w:r>
          </w:p>
        </w:tc>
        <w:tc>
          <w:tcPr>
            <w:tcW w:w="2073" w:type="dxa"/>
          </w:tcPr>
          <w:p w:rsidR="00A12EA4" w:rsidRPr="00F90DE5" w:rsidRDefault="00A12EA4" w:rsidP="00385695">
            <w:pPr>
              <w:jc w:val="center"/>
            </w:pPr>
            <w:r w:rsidRPr="00F90DE5">
              <w:t>Расположено на северо-западе города</w:t>
            </w:r>
          </w:p>
        </w:tc>
        <w:tc>
          <w:tcPr>
            <w:tcW w:w="1977" w:type="dxa"/>
          </w:tcPr>
          <w:p w:rsidR="00A12EA4" w:rsidRPr="00F90DE5" w:rsidRDefault="00A12EA4" w:rsidP="00385695">
            <w:pPr>
              <w:jc w:val="center"/>
            </w:pPr>
            <w:r w:rsidRPr="00F90DE5">
              <w:t>Отвод участка, благоустройство кладбища</w:t>
            </w:r>
          </w:p>
        </w:tc>
        <w:tc>
          <w:tcPr>
            <w:tcW w:w="1080" w:type="dxa"/>
          </w:tcPr>
          <w:p w:rsidR="00A12EA4" w:rsidRPr="00F90DE5" w:rsidRDefault="00A12EA4" w:rsidP="00385695">
            <w:pPr>
              <w:jc w:val="center"/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</w:tbl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896793" w:rsidRDefault="00A12EA4" w:rsidP="00A12EA4">
      <w:pPr>
        <w:pStyle w:val="3"/>
        <w:rPr>
          <w:rFonts w:ascii="Times New Roman" w:eastAsia="Calibri" w:hAnsi="Times New Roman"/>
          <w:sz w:val="28"/>
          <w:szCs w:val="28"/>
          <w:lang w:eastAsia="en-US"/>
        </w:rPr>
      </w:pPr>
      <w:bookmarkStart w:id="106" w:name="_Toc470516637"/>
      <w:r w:rsidRPr="00896793">
        <w:rPr>
          <w:rFonts w:ascii="Times New Roman" w:eastAsia="Calibri" w:hAnsi="Times New Roman"/>
          <w:sz w:val="28"/>
          <w:szCs w:val="28"/>
          <w:lang w:eastAsia="en-US"/>
        </w:rPr>
        <w:t>3.4.5. Объекты транспортной инфраструктуры</w:t>
      </w:r>
      <w:bookmarkEnd w:id="106"/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Проектом предлагается дальнейшее развитие сети улиц с твердым покрытием, улучшение мощения тротуаров и пешеходных дорожек.  В центральной части города при необходимости есть возможность организации одностороннего движения на некоторых участках. Следует также предусмотреть стоянки: в исторической части города - для  туристических автобусов, в восточной части - для транзитного автотранспорта, повсеместно – для нужд населения.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outlineLvl w:val="0"/>
        <w:rPr>
          <w:rFonts w:eastAsia="Calibri"/>
          <w:color w:val="000000"/>
          <w:kern w:val="24"/>
          <w:szCs w:val="22"/>
          <w:u w:val="single"/>
          <w:lang w:eastAsia="en-US"/>
        </w:rPr>
      </w:pPr>
      <w:r w:rsidRPr="00F90DE5">
        <w:rPr>
          <w:rFonts w:eastAsia="Calibri"/>
          <w:color w:val="000000"/>
          <w:kern w:val="24"/>
          <w:szCs w:val="22"/>
          <w:u w:val="single"/>
          <w:lang w:eastAsia="en-US"/>
        </w:rPr>
        <w:t>Перечень мероприятий по разделу «Объекты транспортной инфраструктуры».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</w:p>
    <w:tbl>
      <w:tblPr>
        <w:tblW w:w="9900" w:type="dxa"/>
        <w:tblInd w:w="-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412"/>
        <w:gridCol w:w="1080"/>
        <w:gridCol w:w="810"/>
        <w:gridCol w:w="2073"/>
        <w:gridCol w:w="1977"/>
        <w:gridCol w:w="1080"/>
      </w:tblGrid>
      <w:tr w:rsidR="00A12EA4" w:rsidRPr="00F90DE5" w:rsidTr="00385695">
        <w:tc>
          <w:tcPr>
            <w:tcW w:w="468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№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/п</w:t>
            </w:r>
          </w:p>
        </w:tc>
        <w:tc>
          <w:tcPr>
            <w:tcW w:w="2412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Наименование учреждений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 w:hanging="24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Един.</w:t>
            </w:r>
          </w:p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измер.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Кол-во</w:t>
            </w:r>
          </w:p>
        </w:tc>
        <w:tc>
          <w:tcPr>
            <w:tcW w:w="2073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Место расположения</w:t>
            </w:r>
          </w:p>
        </w:tc>
        <w:tc>
          <w:tcPr>
            <w:tcW w:w="1977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Мероприятия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Сроки реализа</w:t>
            </w:r>
          </w:p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ции</w:t>
            </w:r>
          </w:p>
        </w:tc>
      </w:tr>
      <w:tr w:rsidR="00A12EA4" w:rsidRPr="00F90DE5" w:rsidTr="00385695">
        <w:tc>
          <w:tcPr>
            <w:tcW w:w="468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1</w:t>
            </w:r>
          </w:p>
        </w:tc>
        <w:tc>
          <w:tcPr>
            <w:tcW w:w="2412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2</w:t>
            </w:r>
          </w:p>
        </w:tc>
        <w:tc>
          <w:tcPr>
            <w:tcW w:w="1080" w:type="dxa"/>
            <w:shd w:val="clear" w:color="auto" w:fill="C0C0C0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3</w:t>
            </w:r>
          </w:p>
        </w:tc>
        <w:tc>
          <w:tcPr>
            <w:tcW w:w="810" w:type="dxa"/>
            <w:shd w:val="clear" w:color="auto" w:fill="C0C0C0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4</w:t>
            </w:r>
          </w:p>
        </w:tc>
        <w:tc>
          <w:tcPr>
            <w:tcW w:w="2073" w:type="dxa"/>
            <w:shd w:val="clear" w:color="auto" w:fill="C0C0C0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5</w:t>
            </w:r>
          </w:p>
        </w:tc>
        <w:tc>
          <w:tcPr>
            <w:tcW w:w="1977" w:type="dxa"/>
            <w:shd w:val="clear" w:color="auto" w:fill="C0C0C0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6</w:t>
            </w:r>
          </w:p>
        </w:tc>
        <w:tc>
          <w:tcPr>
            <w:tcW w:w="1080" w:type="dxa"/>
            <w:shd w:val="clear" w:color="auto" w:fill="C0C0C0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7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1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szCs w:val="22"/>
                <w:lang w:eastAsia="en-US"/>
              </w:rPr>
              <w:t>Участок дороги с асфальтированным покрытием</w:t>
            </w:r>
          </w:p>
        </w:tc>
        <w:tc>
          <w:tcPr>
            <w:tcW w:w="108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szCs w:val="22"/>
                <w:lang w:eastAsia="en-US"/>
              </w:rPr>
              <w:t>-</w:t>
            </w:r>
          </w:p>
        </w:tc>
        <w:tc>
          <w:tcPr>
            <w:tcW w:w="81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2073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Восточный жилой район, к бывшему п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ридонской</w:t>
            </w:r>
          </w:p>
        </w:tc>
        <w:tc>
          <w:tcPr>
            <w:tcW w:w="1977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szCs w:val="22"/>
                <w:lang w:eastAsia="en-US"/>
              </w:rPr>
              <w:t>Создание сетки улиц на новых территориях</w:t>
            </w:r>
          </w:p>
        </w:tc>
        <w:tc>
          <w:tcPr>
            <w:tcW w:w="108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val="en-US" w:eastAsia="en-US"/>
              </w:rPr>
              <w:t>I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2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szCs w:val="22"/>
                <w:lang w:eastAsia="en-US"/>
              </w:rPr>
              <w:t>Благоустройство улично-дорожной сети</w:t>
            </w:r>
          </w:p>
        </w:tc>
        <w:tc>
          <w:tcPr>
            <w:tcW w:w="108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81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2073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.Л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енина, ул.Гоголя</w:t>
            </w:r>
          </w:p>
        </w:tc>
        <w:tc>
          <w:tcPr>
            <w:tcW w:w="1977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szCs w:val="22"/>
                <w:lang w:eastAsia="en-US"/>
              </w:rPr>
              <w:t xml:space="preserve">Озеленение, освещение, оборудование тротуарами и </w:t>
            </w:r>
            <w:r w:rsidRPr="00F90DE5">
              <w:rPr>
                <w:szCs w:val="22"/>
                <w:lang w:eastAsia="en-US"/>
              </w:rPr>
              <w:lastRenderedPageBreak/>
              <w:t>малыми архитектурными формами</w:t>
            </w:r>
          </w:p>
        </w:tc>
        <w:tc>
          <w:tcPr>
            <w:tcW w:w="108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val="en-US" w:eastAsia="en-US"/>
              </w:rPr>
              <w:lastRenderedPageBreak/>
              <w:t>I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lastRenderedPageBreak/>
              <w:t>3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szCs w:val="22"/>
                <w:lang w:eastAsia="en-US"/>
              </w:rPr>
            </w:pPr>
            <w:r w:rsidRPr="00F90DE5">
              <w:rPr>
                <w:szCs w:val="22"/>
                <w:lang w:eastAsia="en-US"/>
              </w:rPr>
              <w:t>Организация городской площади</w:t>
            </w:r>
          </w:p>
        </w:tc>
        <w:tc>
          <w:tcPr>
            <w:tcW w:w="108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81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2073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ул.40 лет Октября</w:t>
            </w:r>
          </w:p>
        </w:tc>
        <w:tc>
          <w:tcPr>
            <w:tcW w:w="1977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Мощение тротуарной плиткой, освещение, озеленение</w:t>
            </w:r>
          </w:p>
        </w:tc>
        <w:tc>
          <w:tcPr>
            <w:tcW w:w="108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val="en-US" w:eastAsia="en-US"/>
              </w:rPr>
            </w:pPr>
            <w:r w:rsidRPr="00F90DE5">
              <w:rPr>
                <w:rFonts w:eastAsia="Calibri"/>
                <w:szCs w:val="22"/>
                <w:lang w:val="en-US" w:eastAsia="en-US"/>
              </w:rPr>
              <w:t>I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очеред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4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szCs w:val="22"/>
                <w:lang w:eastAsia="en-US"/>
              </w:rPr>
              <w:t>АЗС, АГНК</w:t>
            </w:r>
          </w:p>
        </w:tc>
        <w:tc>
          <w:tcPr>
            <w:tcW w:w="108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объект</w:t>
            </w:r>
          </w:p>
        </w:tc>
        <w:tc>
          <w:tcPr>
            <w:tcW w:w="81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1/1</w:t>
            </w:r>
          </w:p>
        </w:tc>
        <w:tc>
          <w:tcPr>
            <w:tcW w:w="2073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Автодорога Павловск-Калач,</w:t>
            </w:r>
          </w:p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автомагистраль М-4 «Дон»</w:t>
            </w:r>
          </w:p>
        </w:tc>
        <w:tc>
          <w:tcPr>
            <w:tcW w:w="1977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стр-во</w:t>
            </w:r>
          </w:p>
        </w:tc>
        <w:tc>
          <w:tcPr>
            <w:tcW w:w="108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val="en-US" w:eastAsia="en-US"/>
              </w:rPr>
              <w:t>I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5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ind w:left="-92" w:right="-114"/>
              <w:jc w:val="both"/>
              <w:rPr>
                <w:szCs w:val="22"/>
                <w:lang w:eastAsia="en-US"/>
              </w:rPr>
            </w:pPr>
            <w:r w:rsidRPr="00F90DE5">
              <w:rPr>
                <w:szCs w:val="22"/>
                <w:lang w:eastAsia="en-US"/>
              </w:rPr>
              <w:t>Посадочные площадки, площадки отстоя городского транспорта</w:t>
            </w:r>
          </w:p>
        </w:tc>
        <w:tc>
          <w:tcPr>
            <w:tcW w:w="108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81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2073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.С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троительная, ул.40 лет Октября, набережная р.Дон</w:t>
            </w:r>
          </w:p>
        </w:tc>
        <w:tc>
          <w:tcPr>
            <w:tcW w:w="1977" w:type="dxa"/>
          </w:tcPr>
          <w:p w:rsidR="00A12EA4" w:rsidRPr="00F90DE5" w:rsidRDefault="00A12EA4" w:rsidP="00385695">
            <w:pPr>
              <w:jc w:val="center"/>
              <w:rPr>
                <w:szCs w:val="22"/>
                <w:lang w:eastAsia="en-US"/>
              </w:rPr>
            </w:pPr>
            <w:r w:rsidRPr="00F90DE5">
              <w:rPr>
                <w:szCs w:val="22"/>
                <w:lang w:eastAsia="en-US"/>
              </w:rPr>
              <w:t>-</w:t>
            </w:r>
          </w:p>
        </w:tc>
        <w:tc>
          <w:tcPr>
            <w:tcW w:w="108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val="en-US" w:eastAsia="en-US"/>
              </w:rPr>
              <w:t>I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6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ind w:left="-92" w:right="-114"/>
              <w:jc w:val="both"/>
              <w:rPr>
                <w:szCs w:val="22"/>
                <w:lang w:eastAsia="en-US"/>
              </w:rPr>
            </w:pPr>
            <w:r w:rsidRPr="00F90DE5">
              <w:rPr>
                <w:szCs w:val="22"/>
                <w:lang w:eastAsia="en-US"/>
              </w:rPr>
              <w:t>Автостоянки,</w:t>
            </w:r>
          </w:p>
          <w:p w:rsidR="00A12EA4" w:rsidRPr="00F90DE5" w:rsidRDefault="00A12EA4" w:rsidP="00385695">
            <w:pPr>
              <w:ind w:left="-92" w:right="-114"/>
              <w:jc w:val="both"/>
              <w:rPr>
                <w:szCs w:val="22"/>
                <w:lang w:eastAsia="en-US"/>
              </w:rPr>
            </w:pPr>
            <w:r w:rsidRPr="00F90DE5">
              <w:rPr>
                <w:szCs w:val="22"/>
                <w:lang w:eastAsia="en-US"/>
              </w:rPr>
              <w:t>парковки</w:t>
            </w:r>
          </w:p>
        </w:tc>
        <w:tc>
          <w:tcPr>
            <w:tcW w:w="108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81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2073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ул.О.Кошевого, ул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.С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троительная, набережная р.Дон и др.</w:t>
            </w:r>
          </w:p>
        </w:tc>
        <w:tc>
          <w:tcPr>
            <w:tcW w:w="1977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szCs w:val="22"/>
                <w:lang w:eastAsia="en-US"/>
              </w:rPr>
              <w:t>Размещение у новых объектов культурно-бытового обслуживания в соответствии с проектами планировки</w:t>
            </w:r>
          </w:p>
        </w:tc>
        <w:tc>
          <w:tcPr>
            <w:tcW w:w="108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7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szCs w:val="22"/>
                <w:lang w:eastAsia="en-US"/>
              </w:rPr>
              <w:t>Пешеходный мост</w:t>
            </w:r>
          </w:p>
        </w:tc>
        <w:tc>
          <w:tcPr>
            <w:tcW w:w="108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объект</w:t>
            </w:r>
          </w:p>
        </w:tc>
        <w:tc>
          <w:tcPr>
            <w:tcW w:w="81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2073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Автомагистраль М-4 «Дон» в районе профессионального лицея</w:t>
            </w:r>
          </w:p>
        </w:tc>
        <w:tc>
          <w:tcPr>
            <w:tcW w:w="1977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08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8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szCs w:val="22"/>
                <w:lang w:eastAsia="en-US"/>
              </w:rPr>
            </w:pPr>
            <w:r w:rsidRPr="00F90DE5">
              <w:rPr>
                <w:szCs w:val="22"/>
                <w:lang w:eastAsia="en-US"/>
              </w:rPr>
              <w:t>Речной вокзал</w:t>
            </w:r>
          </w:p>
        </w:tc>
        <w:tc>
          <w:tcPr>
            <w:tcW w:w="108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объект</w:t>
            </w:r>
          </w:p>
        </w:tc>
        <w:tc>
          <w:tcPr>
            <w:tcW w:w="81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2073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Территория бывшего судоремонтного завода - пристань</w:t>
            </w:r>
          </w:p>
        </w:tc>
        <w:tc>
          <w:tcPr>
            <w:tcW w:w="1977" w:type="dxa"/>
          </w:tcPr>
          <w:p w:rsidR="00A12EA4" w:rsidRPr="00F90DE5" w:rsidRDefault="00A12EA4" w:rsidP="00385695">
            <w:pPr>
              <w:jc w:val="center"/>
              <w:rPr>
                <w:szCs w:val="22"/>
                <w:lang w:eastAsia="en-US"/>
              </w:rPr>
            </w:pPr>
            <w:r w:rsidRPr="00F90DE5">
              <w:rPr>
                <w:szCs w:val="22"/>
                <w:lang w:eastAsia="en-US"/>
              </w:rPr>
              <w:t>-</w:t>
            </w:r>
          </w:p>
        </w:tc>
        <w:tc>
          <w:tcPr>
            <w:tcW w:w="108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</w:tcPr>
          <w:p w:rsidR="00A12EA4" w:rsidRPr="00F90DE5" w:rsidRDefault="00A12EA4" w:rsidP="00385695">
            <w:pPr>
              <w:ind w:right="-96"/>
              <w:jc w:val="center"/>
              <w:rPr>
                <w:rFonts w:eastAsia="Calibri"/>
                <w:szCs w:val="22"/>
              </w:rPr>
            </w:pPr>
            <w:r w:rsidRPr="00F90DE5">
              <w:rPr>
                <w:rFonts w:eastAsia="Calibri"/>
                <w:szCs w:val="22"/>
              </w:rPr>
              <w:t>9</w:t>
            </w:r>
          </w:p>
        </w:tc>
        <w:tc>
          <w:tcPr>
            <w:tcW w:w="2412" w:type="dxa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szCs w:val="22"/>
                <w:lang w:eastAsia="en-US"/>
              </w:rPr>
              <w:t>Вертолетная площадка</w:t>
            </w:r>
          </w:p>
        </w:tc>
        <w:tc>
          <w:tcPr>
            <w:tcW w:w="108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объект</w:t>
            </w:r>
          </w:p>
        </w:tc>
        <w:tc>
          <w:tcPr>
            <w:tcW w:w="81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2073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Территория пожарной части</w:t>
            </w:r>
          </w:p>
        </w:tc>
        <w:tc>
          <w:tcPr>
            <w:tcW w:w="1977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szCs w:val="22"/>
                <w:lang w:eastAsia="en-US"/>
              </w:rPr>
              <w:t>Необходимость размещения рассматривается исходя из требований ГОиЧС, нужд ЦРБ и т.д.</w:t>
            </w:r>
          </w:p>
        </w:tc>
        <w:tc>
          <w:tcPr>
            <w:tcW w:w="1080" w:type="dxa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Расч. срок</w:t>
            </w:r>
          </w:p>
        </w:tc>
      </w:tr>
    </w:tbl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</w:p>
    <w:p w:rsidR="00A12EA4" w:rsidRPr="00896793" w:rsidRDefault="00A12EA4" w:rsidP="00A12EA4">
      <w:pPr>
        <w:pStyle w:val="3"/>
        <w:rPr>
          <w:rFonts w:ascii="Times New Roman" w:eastAsia="Calibri" w:hAnsi="Times New Roman"/>
          <w:sz w:val="28"/>
          <w:szCs w:val="28"/>
          <w:lang w:eastAsia="en-US"/>
        </w:rPr>
      </w:pPr>
      <w:bookmarkStart w:id="107" w:name="_Toc470516638"/>
      <w:r w:rsidRPr="00896793">
        <w:rPr>
          <w:rFonts w:ascii="Times New Roman" w:eastAsia="Calibri" w:hAnsi="Times New Roman"/>
          <w:sz w:val="28"/>
          <w:szCs w:val="28"/>
          <w:lang w:eastAsia="en-US"/>
        </w:rPr>
        <w:t>3.4.6. Объекты инженерной инфраструктуры.</w:t>
      </w:r>
      <w:bookmarkEnd w:id="107"/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keepNext/>
        <w:jc w:val="center"/>
        <w:outlineLvl w:val="3"/>
        <w:rPr>
          <w:rFonts w:eastAsia="Calibri"/>
          <w:bCs/>
          <w:sz w:val="26"/>
          <w:szCs w:val="28"/>
          <w:u w:val="single"/>
          <w:lang w:eastAsia="en-US"/>
        </w:rPr>
      </w:pPr>
      <w:r w:rsidRPr="00F90DE5">
        <w:rPr>
          <w:rFonts w:eastAsia="Calibri"/>
          <w:bCs/>
          <w:szCs w:val="28"/>
          <w:u w:val="single"/>
          <w:lang w:eastAsia="en-US"/>
        </w:rPr>
        <w:t>3.4.6.1. Водоснабжение</w:t>
      </w:r>
      <w:r w:rsidRPr="00F90DE5">
        <w:rPr>
          <w:rFonts w:eastAsia="Calibri"/>
          <w:bCs/>
          <w:sz w:val="26"/>
          <w:szCs w:val="28"/>
          <w:u w:val="single"/>
          <w:lang w:eastAsia="en-US"/>
        </w:rPr>
        <w:t>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jc w:val="center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Нормы водопотребления и расчетные расходы воды питьевого качества.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Расчетные расходы воды определяются в соответствии со СНиП 2.04.02-84 в зависимости от степени благоустройства зданий и сооружений.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Коэффициент суточной неравномерности принимается 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равным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1,2.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Расходы воды на поливку улиц, площадей и зеленых насаждений составляет 70 л/сут*чел.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Расходы воды для предприятий местной промышленности, обслуживающей население, и прочие расходы приняты в размере 10% от расхода воды на нужды населения.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Расход воды на наружное пожаротушение принимается по СниП 2.04.02-84 2х20 л/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с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, 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на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внутреннее пожаротушение 2,5 л/с. Трехчасовой запас составляет </w:t>
      </w:r>
      <w:r w:rsidRPr="00F90DE5">
        <w:rPr>
          <w:rFonts w:eastAsia="Calibri"/>
          <w:color w:val="FF0000"/>
          <w:kern w:val="24"/>
          <w:szCs w:val="22"/>
          <w:lang w:eastAsia="en-US"/>
        </w:rPr>
        <w:t xml:space="preserve"> </w:t>
      </w:r>
      <w:r w:rsidRPr="00F90DE5">
        <w:rPr>
          <w:rFonts w:eastAsia="Calibri"/>
          <w:color w:val="000000"/>
          <w:kern w:val="24"/>
          <w:szCs w:val="22"/>
          <w:lang w:eastAsia="en-US"/>
        </w:rPr>
        <w:t>(20х2+2,5)х3,6х3=459 м</w:t>
      </w:r>
      <w:r w:rsidRPr="00F90DE5">
        <w:rPr>
          <w:rFonts w:eastAsia="Calibri"/>
          <w:color w:val="000000"/>
          <w:kern w:val="24"/>
          <w:szCs w:val="22"/>
          <w:vertAlign w:val="superscript"/>
          <w:lang w:eastAsia="en-US"/>
        </w:rPr>
        <w:t xml:space="preserve">3  </w:t>
      </w:r>
      <w:r w:rsidRPr="00F90DE5">
        <w:rPr>
          <w:rFonts w:eastAsia="Calibri"/>
          <w:color w:val="000000"/>
          <w:kern w:val="24"/>
          <w:szCs w:val="22"/>
          <w:lang w:eastAsia="en-US"/>
        </w:rPr>
        <w:t>и храниться в резервуарах на площадке насосной станции II подъема.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F90DE5" w:rsidRDefault="00A12EA4" w:rsidP="00A12EA4">
      <w:pPr>
        <w:jc w:val="center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Расходы воды питьевого качества в новом жилом фонде.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</w:p>
    <w:tbl>
      <w:tblPr>
        <w:tblW w:w="10023" w:type="dxa"/>
        <w:tblInd w:w="-312" w:type="dxa"/>
        <w:tblLayout w:type="fixed"/>
        <w:tblLook w:val="0000" w:firstRow="0" w:lastRow="0" w:firstColumn="0" w:lastColumn="0" w:noHBand="0" w:noVBand="0"/>
      </w:tblPr>
      <w:tblGrid>
        <w:gridCol w:w="540"/>
        <w:gridCol w:w="3005"/>
        <w:gridCol w:w="2170"/>
        <w:gridCol w:w="1464"/>
        <w:gridCol w:w="1393"/>
        <w:gridCol w:w="1451"/>
      </w:tblGrid>
      <w:tr w:rsidR="00A12EA4" w:rsidRPr="00F90DE5" w:rsidTr="00385695">
        <w:trPr>
          <w:cantSplit/>
          <w:trHeight w:hRule="exact" w:val="286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56" w:right="-110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№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/п</w:t>
            </w:r>
          </w:p>
        </w:tc>
        <w:tc>
          <w:tcPr>
            <w:tcW w:w="3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56" w:right="-110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Районы нового строительства</w:t>
            </w:r>
          </w:p>
        </w:tc>
        <w:tc>
          <w:tcPr>
            <w:tcW w:w="2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56" w:right="-110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Население, тыс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.ч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ел.</w:t>
            </w:r>
          </w:p>
          <w:p w:rsidR="00A12EA4" w:rsidRPr="00F90DE5" w:rsidRDefault="00A12EA4" w:rsidP="00385695">
            <w:pPr>
              <w:ind w:left="-56" w:right="-110"/>
              <w:jc w:val="center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1.</w:t>
            </w:r>
            <w:r w:rsidRPr="00F90DE5">
              <w:rPr>
                <w:rFonts w:eastAsia="Calibri"/>
                <w:szCs w:val="22"/>
                <w:u w:val="single"/>
                <w:lang w:eastAsia="en-US"/>
              </w:rPr>
              <w:t>многоквартирная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 </w:t>
            </w:r>
            <w:r w:rsidRPr="00F90DE5">
              <w:rPr>
                <w:rFonts w:eastAsia="Calibri"/>
                <w:szCs w:val="22"/>
                <w:u w:val="single"/>
                <w:lang w:eastAsia="en-US"/>
              </w:rPr>
              <w:t>застройка</w:t>
            </w:r>
          </w:p>
          <w:p w:rsidR="00A12EA4" w:rsidRPr="00F90DE5" w:rsidRDefault="00A12EA4" w:rsidP="00385695">
            <w:pPr>
              <w:ind w:left="-56" w:right="-110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2.усадебная</w:t>
            </w:r>
          </w:p>
          <w:p w:rsidR="00A12EA4" w:rsidRPr="00F90DE5" w:rsidRDefault="00A12EA4" w:rsidP="00385695">
            <w:pPr>
              <w:ind w:left="-56" w:right="-110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застройка</w:t>
            </w:r>
          </w:p>
        </w:tc>
        <w:tc>
          <w:tcPr>
            <w:tcW w:w="14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56" w:right="-110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Норма водопотребл. л/сут*чел</w:t>
            </w:r>
          </w:p>
          <w:p w:rsidR="00A12EA4" w:rsidRPr="00F90DE5" w:rsidRDefault="00A12EA4" w:rsidP="00385695">
            <w:pPr>
              <w:ind w:left="-56" w:right="-110"/>
              <w:jc w:val="center"/>
              <w:rPr>
                <w:rFonts w:eastAsia="Calibri"/>
                <w:b/>
                <w:bCs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b/>
                <w:bCs/>
                <w:szCs w:val="22"/>
                <w:u w:val="single"/>
                <w:lang w:eastAsia="en-US"/>
              </w:rPr>
              <w:t>1</w:t>
            </w:r>
          </w:p>
          <w:p w:rsidR="00A12EA4" w:rsidRPr="00F90DE5" w:rsidRDefault="00A12EA4" w:rsidP="00385695">
            <w:pPr>
              <w:ind w:left="-56" w:right="-110"/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0DE5">
              <w:rPr>
                <w:rFonts w:eastAsia="Calibri"/>
                <w:b/>
                <w:bCs/>
                <w:szCs w:val="22"/>
                <w:lang w:eastAsia="en-US"/>
              </w:rPr>
              <w:t>2</w:t>
            </w:r>
          </w:p>
        </w:tc>
        <w:tc>
          <w:tcPr>
            <w:tcW w:w="2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56" w:right="-110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Расходы воды, м</w:t>
            </w:r>
            <w:r w:rsidRPr="00F90DE5">
              <w:rPr>
                <w:rFonts w:eastAsia="Calibri"/>
                <w:szCs w:val="22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szCs w:val="22"/>
                <w:lang w:eastAsia="en-US"/>
              </w:rPr>
              <w:t>/сут</w:t>
            </w:r>
          </w:p>
        </w:tc>
      </w:tr>
      <w:tr w:rsidR="00A12EA4" w:rsidRPr="00F90DE5" w:rsidTr="00385695">
        <w:trPr>
          <w:cantSplit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3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1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56" w:right="-110"/>
              <w:jc w:val="center"/>
              <w:rPr>
                <w:rFonts w:eastAsia="Calibri"/>
                <w:szCs w:val="22"/>
                <w:lang w:eastAsia="en-US"/>
              </w:rPr>
            </w:pP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среднесуточ-ные</w:t>
            </w:r>
            <w:proofErr w:type="gramEnd"/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56" w:right="-110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максимально-суточн.  К=1,2</w:t>
            </w:r>
          </w:p>
        </w:tc>
      </w:tr>
      <w:tr w:rsidR="00A12EA4" w:rsidRPr="00F90DE5" w:rsidTr="0038569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Все для населения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4,2</w:t>
            </w:r>
          </w:p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4,4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300</w:t>
            </w:r>
          </w:p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230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1260,0</w:t>
            </w:r>
          </w:p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1112,0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1512,0</w:t>
            </w:r>
          </w:p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1211,0</w:t>
            </w:r>
          </w:p>
        </w:tc>
      </w:tr>
      <w:tr w:rsidR="00A12EA4" w:rsidRPr="00F90DE5" w:rsidTr="0038569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bCs/>
                <w:iCs/>
                <w:szCs w:val="22"/>
                <w:lang w:eastAsia="en-US"/>
              </w:rPr>
            </w:pPr>
            <w:r w:rsidRPr="00F90DE5">
              <w:rPr>
                <w:rFonts w:eastAsia="Calibri"/>
                <w:bCs/>
                <w:iCs/>
                <w:szCs w:val="22"/>
                <w:lang w:eastAsia="en-US"/>
              </w:rPr>
              <w:t>Поливочные нужды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8,6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70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602,0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602,0</w:t>
            </w:r>
          </w:p>
        </w:tc>
      </w:tr>
      <w:tr w:rsidR="00A12EA4" w:rsidRPr="00F90DE5" w:rsidTr="0038569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b/>
                <w:szCs w:val="22"/>
                <w:lang w:eastAsia="en-US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F90DE5">
              <w:rPr>
                <w:rFonts w:eastAsia="Calibri"/>
                <w:b/>
                <w:szCs w:val="22"/>
                <w:lang w:eastAsia="en-US"/>
              </w:rPr>
              <w:t>Итого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b/>
                <w:szCs w:val="22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b/>
                <w:szCs w:val="22"/>
                <w:lang w:eastAsia="en-US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F90DE5">
              <w:rPr>
                <w:rFonts w:eastAsia="Calibri"/>
                <w:b/>
                <w:szCs w:val="22"/>
                <w:lang w:eastAsia="en-US"/>
              </w:rPr>
              <w:t>2874,0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F90DE5">
              <w:rPr>
                <w:rFonts w:eastAsia="Calibri"/>
                <w:b/>
                <w:szCs w:val="22"/>
                <w:lang w:eastAsia="en-US"/>
              </w:rPr>
              <w:t>3328,0</w:t>
            </w:r>
          </w:p>
        </w:tc>
      </w:tr>
    </w:tbl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 </w:t>
      </w:r>
    </w:p>
    <w:p w:rsidR="00A12EA4" w:rsidRPr="00F90DE5" w:rsidRDefault="00A12EA4" w:rsidP="00A12EA4">
      <w:pPr>
        <w:jc w:val="center"/>
        <w:rPr>
          <w:rFonts w:eastAsia="Calibri"/>
          <w:szCs w:val="22"/>
          <w:u w:val="single"/>
          <w:lang w:eastAsia="en-US"/>
        </w:rPr>
      </w:pPr>
    </w:p>
    <w:p w:rsidR="00A12EA4" w:rsidRPr="00F90DE5" w:rsidRDefault="00A12EA4" w:rsidP="00A12EA4">
      <w:pPr>
        <w:jc w:val="center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Расходы воды на хозяйственно-питьевые нужды населения.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tbl>
      <w:tblPr>
        <w:tblW w:w="10096" w:type="dxa"/>
        <w:tblInd w:w="-340" w:type="dxa"/>
        <w:tblLayout w:type="fixed"/>
        <w:tblLook w:val="0000" w:firstRow="0" w:lastRow="0" w:firstColumn="0" w:lastColumn="0" w:noHBand="0" w:noVBand="0"/>
      </w:tblPr>
      <w:tblGrid>
        <w:gridCol w:w="358"/>
        <w:gridCol w:w="1162"/>
        <w:gridCol w:w="1092"/>
        <w:gridCol w:w="1120"/>
        <w:gridCol w:w="1008"/>
        <w:gridCol w:w="958"/>
        <w:gridCol w:w="705"/>
        <w:gridCol w:w="769"/>
        <w:gridCol w:w="709"/>
        <w:gridCol w:w="708"/>
        <w:gridCol w:w="692"/>
        <w:gridCol w:w="815"/>
      </w:tblGrid>
      <w:tr w:rsidR="00A12EA4" w:rsidRPr="00F90DE5" w:rsidTr="00385695">
        <w:trPr>
          <w:cantSplit/>
          <w:trHeight w:hRule="exact" w:val="241"/>
        </w:trPr>
        <w:tc>
          <w:tcPr>
            <w:tcW w:w="3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0" w:right="-11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№</w:t>
            </w:r>
          </w:p>
          <w:p w:rsidR="00A12EA4" w:rsidRPr="00F90DE5" w:rsidRDefault="00A12EA4" w:rsidP="00385695">
            <w:pPr>
              <w:ind w:left="-100" w:right="-111"/>
              <w:jc w:val="center"/>
              <w:rPr>
                <w:rFonts w:eastAsia="Calibri"/>
                <w:lang w:eastAsia="en-US"/>
              </w:rPr>
            </w:pPr>
            <w:proofErr w:type="gramStart"/>
            <w:r w:rsidRPr="00F90DE5">
              <w:rPr>
                <w:rFonts w:eastAsia="Calibri"/>
                <w:lang w:eastAsia="en-US"/>
              </w:rPr>
              <w:t>п</w:t>
            </w:r>
            <w:proofErr w:type="gramEnd"/>
            <w:r w:rsidRPr="00F90DE5">
              <w:rPr>
                <w:rFonts w:eastAsia="Calibri"/>
                <w:lang w:eastAsia="en-US"/>
              </w:rPr>
              <w:t>/п</w:t>
            </w:r>
          </w:p>
        </w:tc>
        <w:tc>
          <w:tcPr>
            <w:tcW w:w="11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306" w:right="-111" w:firstLine="206"/>
              <w:jc w:val="center"/>
              <w:rPr>
                <w:rFonts w:eastAsia="Calibri"/>
                <w:lang w:eastAsia="en-US"/>
              </w:rPr>
            </w:pPr>
            <w:proofErr w:type="gramStart"/>
            <w:r w:rsidRPr="00F90DE5">
              <w:rPr>
                <w:rFonts w:eastAsia="Calibri"/>
                <w:lang w:eastAsia="en-US"/>
              </w:rPr>
              <w:t>Наименова</w:t>
            </w:r>
            <w:r>
              <w:rPr>
                <w:rFonts w:eastAsia="Calibri"/>
                <w:lang w:eastAsia="en-US"/>
              </w:rPr>
              <w:t>-</w:t>
            </w:r>
            <w:r w:rsidRPr="00F90DE5">
              <w:rPr>
                <w:rFonts w:eastAsia="Calibri"/>
                <w:lang w:eastAsia="en-US"/>
              </w:rPr>
              <w:t>ние</w:t>
            </w:r>
            <w:proofErr w:type="gramEnd"/>
          </w:p>
        </w:tc>
        <w:tc>
          <w:tcPr>
            <w:tcW w:w="32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0" w:right="-111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Население</w:t>
            </w:r>
            <w:proofErr w:type="gramStart"/>
            <w:r w:rsidRPr="00F90DE5">
              <w:rPr>
                <w:rFonts w:eastAsia="Calibri"/>
                <w:lang w:eastAsia="en-US"/>
              </w:rPr>
              <w:t>,т</w:t>
            </w:r>
            <w:proofErr w:type="gramEnd"/>
            <w:r w:rsidRPr="00F90DE5">
              <w:rPr>
                <w:rFonts w:eastAsia="Calibri"/>
                <w:lang w:eastAsia="en-US"/>
              </w:rPr>
              <w:t>ыс. чел.</w:t>
            </w:r>
          </w:p>
        </w:tc>
        <w:tc>
          <w:tcPr>
            <w:tcW w:w="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0" w:right="-111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Норма водопот-ребления, л/сут</w:t>
            </w:r>
            <w:proofErr w:type="gramStart"/>
            <w:r w:rsidRPr="00F90DE5">
              <w:rPr>
                <w:rFonts w:eastAsia="Calibri"/>
                <w:lang w:eastAsia="en-US"/>
              </w:rPr>
              <w:t>.ч</w:t>
            </w:r>
            <w:proofErr w:type="gramEnd"/>
            <w:r w:rsidRPr="00F90DE5">
              <w:rPr>
                <w:rFonts w:eastAsia="Calibri"/>
                <w:lang w:eastAsia="en-US"/>
              </w:rPr>
              <w:t>ел</w:t>
            </w:r>
          </w:p>
        </w:tc>
        <w:tc>
          <w:tcPr>
            <w:tcW w:w="43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0" w:right="-111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Расходы воды, м</w:t>
            </w:r>
            <w:r w:rsidRPr="00F90DE5">
              <w:rPr>
                <w:rFonts w:eastAsia="Calibri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lang w:eastAsia="en-US"/>
              </w:rPr>
              <w:t>/сут.</w:t>
            </w:r>
          </w:p>
        </w:tc>
      </w:tr>
      <w:tr w:rsidR="00A12EA4" w:rsidRPr="00F90DE5" w:rsidTr="00385695">
        <w:trPr>
          <w:cantSplit/>
          <w:trHeight w:hRule="exact" w:val="934"/>
        </w:trPr>
        <w:tc>
          <w:tcPr>
            <w:tcW w:w="3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ind w:left="-100" w:right="-111"/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ind w:left="-100" w:right="-111"/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0" w:right="-111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Всего,</w:t>
            </w:r>
          </w:p>
          <w:p w:rsidR="00A12EA4" w:rsidRPr="00F90DE5" w:rsidRDefault="00A12EA4" w:rsidP="00385695">
            <w:pPr>
              <w:ind w:left="-100" w:right="-111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b/>
                <w:bCs/>
                <w:u w:val="single"/>
                <w:lang w:eastAsia="en-US"/>
              </w:rPr>
              <w:t xml:space="preserve">1. </w:t>
            </w:r>
            <w:r w:rsidRPr="00F90DE5">
              <w:rPr>
                <w:rFonts w:eastAsia="Calibri"/>
                <w:u w:val="single"/>
                <w:lang w:eastAsia="en-US"/>
              </w:rPr>
              <w:t xml:space="preserve">много </w:t>
            </w:r>
            <w:proofErr w:type="gramStart"/>
            <w:r w:rsidRPr="00F90DE5">
              <w:rPr>
                <w:rFonts w:eastAsia="Calibri"/>
                <w:u w:val="single"/>
                <w:lang w:eastAsia="en-US"/>
              </w:rPr>
              <w:t>квартирная</w:t>
            </w:r>
            <w:proofErr w:type="gramEnd"/>
          </w:p>
          <w:p w:rsidR="00A12EA4" w:rsidRPr="00F90DE5" w:rsidRDefault="00A12EA4" w:rsidP="00385695">
            <w:pPr>
              <w:ind w:left="-100" w:right="-111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застройка</w:t>
            </w:r>
          </w:p>
          <w:p w:rsidR="00A12EA4" w:rsidRPr="00F90DE5" w:rsidRDefault="00A12EA4" w:rsidP="00385695">
            <w:pPr>
              <w:ind w:left="-100" w:right="-111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b/>
                <w:bCs/>
                <w:lang w:eastAsia="en-US"/>
              </w:rPr>
              <w:t xml:space="preserve">2. </w:t>
            </w:r>
            <w:r w:rsidRPr="00F90DE5">
              <w:rPr>
                <w:rFonts w:eastAsia="Calibri"/>
                <w:lang w:eastAsia="en-US"/>
              </w:rPr>
              <w:t>усадебная застройка</w:t>
            </w:r>
          </w:p>
        </w:tc>
        <w:tc>
          <w:tcPr>
            <w:tcW w:w="1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0" w:right="-111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В т. ч.</w:t>
            </w:r>
          </w:p>
          <w:p w:rsidR="00A12EA4" w:rsidRPr="00F90DE5" w:rsidRDefault="00A12EA4" w:rsidP="00385695">
            <w:pPr>
              <w:ind w:left="-100" w:right="-111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существущ. сохраняем</w:t>
            </w:r>
            <w:proofErr w:type="gramStart"/>
            <w:r w:rsidRPr="00F90DE5">
              <w:rPr>
                <w:rFonts w:eastAsia="Calibri"/>
                <w:lang w:eastAsia="en-US"/>
              </w:rPr>
              <w:t>.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F90DE5">
              <w:rPr>
                <w:rFonts w:eastAsia="Calibri"/>
                <w:lang w:eastAsia="en-US"/>
              </w:rPr>
              <w:t>ж</w:t>
            </w:r>
            <w:proofErr w:type="gramEnd"/>
            <w:r w:rsidRPr="00F90DE5">
              <w:rPr>
                <w:rFonts w:eastAsia="Calibri"/>
                <w:lang w:eastAsia="en-US"/>
              </w:rPr>
              <w:t>илой фонд</w:t>
            </w:r>
          </w:p>
        </w:tc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0" w:right="-111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В т. ч. новое </w:t>
            </w:r>
            <w:proofErr w:type="gramStart"/>
            <w:r w:rsidRPr="00F90DE5">
              <w:rPr>
                <w:rFonts w:eastAsia="Calibri"/>
                <w:lang w:eastAsia="en-US"/>
              </w:rPr>
              <w:t>строи-тельство</w:t>
            </w:r>
            <w:proofErr w:type="gramEnd"/>
          </w:p>
        </w:tc>
        <w:tc>
          <w:tcPr>
            <w:tcW w:w="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ind w:left="-100" w:right="-111"/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0" w:right="-111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Всего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0" w:right="-111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В т. ч. существующий</w:t>
            </w:r>
          </w:p>
          <w:p w:rsidR="00A12EA4" w:rsidRPr="00F90DE5" w:rsidRDefault="00A12EA4" w:rsidP="00385695">
            <w:pPr>
              <w:ind w:left="-100" w:right="-111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сохраняемый жилой фонд</w:t>
            </w:r>
          </w:p>
        </w:tc>
        <w:tc>
          <w:tcPr>
            <w:tcW w:w="1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0" w:right="-111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В т. ч.</w:t>
            </w:r>
          </w:p>
          <w:p w:rsidR="00A12EA4" w:rsidRPr="00F90DE5" w:rsidRDefault="00A12EA4" w:rsidP="00385695">
            <w:pPr>
              <w:ind w:left="-100" w:right="-111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</w:tr>
      <w:tr w:rsidR="00A12EA4" w:rsidRPr="00F90DE5" w:rsidTr="00385695">
        <w:trPr>
          <w:cantSplit/>
        </w:trPr>
        <w:tc>
          <w:tcPr>
            <w:tcW w:w="3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ind w:left="-100" w:right="-111"/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ind w:left="-100" w:right="-111"/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ind w:left="-100" w:right="-111"/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ind w:left="-100" w:right="-111"/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ind w:left="-100" w:right="-111"/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ind w:left="-100" w:right="-111"/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0" w:right="-111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средне-</w:t>
            </w:r>
          </w:p>
          <w:p w:rsidR="00A12EA4" w:rsidRPr="00F90DE5" w:rsidRDefault="00A12EA4" w:rsidP="00385695">
            <w:pPr>
              <w:ind w:left="-100" w:right="-111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суточн.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0" w:right="-111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макси-</w:t>
            </w:r>
          </w:p>
          <w:p w:rsidR="00A12EA4" w:rsidRPr="00F90DE5" w:rsidRDefault="00A12EA4" w:rsidP="00385695">
            <w:pPr>
              <w:ind w:left="-100" w:right="-111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мально-</w:t>
            </w:r>
          </w:p>
          <w:p w:rsidR="00A12EA4" w:rsidRPr="00F90DE5" w:rsidRDefault="00A12EA4" w:rsidP="00385695">
            <w:pPr>
              <w:ind w:left="-100" w:right="-111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суточн.</w:t>
            </w:r>
          </w:p>
          <w:p w:rsidR="00A12EA4" w:rsidRPr="00F90DE5" w:rsidRDefault="00A12EA4" w:rsidP="00385695">
            <w:pPr>
              <w:ind w:left="-100" w:right="-111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К=1,2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0" w:right="-111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средне-</w:t>
            </w:r>
          </w:p>
          <w:p w:rsidR="00A12EA4" w:rsidRPr="00F90DE5" w:rsidRDefault="00A12EA4" w:rsidP="00385695">
            <w:pPr>
              <w:ind w:left="-100" w:right="-111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суточн.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0" w:right="-111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макси-</w:t>
            </w:r>
          </w:p>
          <w:p w:rsidR="00A12EA4" w:rsidRPr="00F90DE5" w:rsidRDefault="00A12EA4" w:rsidP="00385695">
            <w:pPr>
              <w:ind w:left="-100" w:right="-111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мально-</w:t>
            </w:r>
          </w:p>
          <w:p w:rsidR="00A12EA4" w:rsidRPr="00F90DE5" w:rsidRDefault="00A12EA4" w:rsidP="00385695">
            <w:pPr>
              <w:ind w:left="-100" w:right="-111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суточн.</w:t>
            </w:r>
          </w:p>
          <w:p w:rsidR="00A12EA4" w:rsidRPr="00F90DE5" w:rsidRDefault="00A12EA4" w:rsidP="00385695">
            <w:pPr>
              <w:ind w:left="-100" w:right="-111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К=1,2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0" w:right="-111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средне-</w:t>
            </w:r>
          </w:p>
          <w:p w:rsidR="00A12EA4" w:rsidRPr="00F90DE5" w:rsidRDefault="00A12EA4" w:rsidP="00385695">
            <w:pPr>
              <w:ind w:left="-100" w:right="-111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суточн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0" w:right="-111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макси-</w:t>
            </w:r>
          </w:p>
          <w:p w:rsidR="00A12EA4" w:rsidRPr="00F90DE5" w:rsidRDefault="00A12EA4" w:rsidP="00385695">
            <w:pPr>
              <w:ind w:left="-100" w:right="-111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мально-</w:t>
            </w:r>
          </w:p>
          <w:p w:rsidR="00A12EA4" w:rsidRPr="00F90DE5" w:rsidRDefault="00A12EA4" w:rsidP="00385695">
            <w:pPr>
              <w:ind w:left="-100" w:right="-111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суточн.</w:t>
            </w:r>
          </w:p>
          <w:p w:rsidR="00A12EA4" w:rsidRPr="00F90DE5" w:rsidRDefault="00A12EA4" w:rsidP="00385695">
            <w:pPr>
              <w:ind w:left="-100" w:right="-111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К=1,2</w:t>
            </w:r>
          </w:p>
        </w:tc>
      </w:tr>
      <w:tr w:rsidR="00A12EA4" w:rsidRPr="00F90DE5" w:rsidTr="00385695"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8" w:right="-125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27" w:right="-125"/>
              <w:jc w:val="both"/>
              <w:rPr>
                <w:rFonts w:eastAsia="Calibri"/>
                <w:color w:val="000000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Все для населения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ind w:left="-108" w:right="-125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20,0</w:t>
            </w:r>
          </w:p>
          <w:p w:rsidR="00A12EA4" w:rsidRPr="00F90DE5" w:rsidRDefault="00A12EA4" w:rsidP="00385695">
            <w:pPr>
              <w:ind w:left="-108" w:right="-125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9,0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ind w:left="-108" w:right="-125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15,8</w:t>
            </w:r>
          </w:p>
          <w:p w:rsidR="00A12EA4" w:rsidRPr="00F90DE5" w:rsidRDefault="00A12EA4" w:rsidP="00385695">
            <w:pPr>
              <w:ind w:left="-108" w:right="-125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4,6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ind w:left="-108" w:right="-125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4,2</w:t>
            </w:r>
          </w:p>
          <w:p w:rsidR="00A12EA4" w:rsidRPr="00F90DE5" w:rsidRDefault="00A12EA4" w:rsidP="00385695">
            <w:pPr>
              <w:ind w:left="-108" w:right="-125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4,4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ind w:left="-108" w:right="-125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300</w:t>
            </w:r>
          </w:p>
          <w:p w:rsidR="00A12EA4" w:rsidRPr="00F90DE5" w:rsidRDefault="00A12EA4" w:rsidP="00385695">
            <w:pPr>
              <w:ind w:left="-108" w:right="-125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230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ind w:left="-108" w:right="-125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6000,0</w:t>
            </w:r>
          </w:p>
          <w:p w:rsidR="00A12EA4" w:rsidRPr="00F90DE5" w:rsidRDefault="00A12EA4" w:rsidP="00385695">
            <w:pPr>
              <w:ind w:left="-108" w:right="-125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2070,0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ind w:left="-108" w:right="-125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7200,0</w:t>
            </w:r>
          </w:p>
          <w:p w:rsidR="00A12EA4" w:rsidRPr="00F90DE5" w:rsidRDefault="00A12EA4" w:rsidP="00385695">
            <w:pPr>
              <w:ind w:left="-108" w:right="-125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2484,0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ind w:left="-108" w:right="-125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4740,0</w:t>
            </w:r>
          </w:p>
          <w:p w:rsidR="00A12EA4" w:rsidRPr="00F90DE5" w:rsidRDefault="00A12EA4" w:rsidP="00385695">
            <w:pPr>
              <w:ind w:left="-108" w:right="-125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10580,0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ind w:left="-108" w:right="-125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5688,0</w:t>
            </w:r>
          </w:p>
          <w:p w:rsidR="00A12EA4" w:rsidRPr="00F90DE5" w:rsidRDefault="00A12EA4" w:rsidP="00385695">
            <w:pPr>
              <w:ind w:left="-108" w:right="-125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1270,0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ind w:left="-108" w:right="-125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1260,0</w:t>
            </w:r>
          </w:p>
          <w:p w:rsidR="00A12EA4" w:rsidRPr="00F90DE5" w:rsidRDefault="00A12EA4" w:rsidP="00385695">
            <w:pPr>
              <w:ind w:left="-108" w:right="-125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1012,0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ind w:left="-108" w:right="-125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1514,0</w:t>
            </w:r>
          </w:p>
          <w:p w:rsidR="00A12EA4" w:rsidRPr="00F90DE5" w:rsidRDefault="00A12EA4" w:rsidP="00385695">
            <w:pPr>
              <w:ind w:left="-108" w:right="-125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1214,0</w:t>
            </w:r>
          </w:p>
        </w:tc>
      </w:tr>
      <w:tr w:rsidR="00A12EA4" w:rsidRPr="00F90DE5" w:rsidTr="00385695"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8" w:right="-125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27" w:right="-125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Поливочные нужды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8" w:right="-125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29,0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8" w:right="-125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20,4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8" w:right="-125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8,6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8" w:right="-125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70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8" w:right="-125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2030,0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8" w:right="-125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2030,0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8" w:right="-125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1428,0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8" w:right="-125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1428,0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8" w:right="-125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602,0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8" w:right="-125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602,0</w:t>
            </w:r>
          </w:p>
        </w:tc>
      </w:tr>
      <w:tr w:rsidR="00A12EA4" w:rsidRPr="00F90DE5" w:rsidTr="00385695"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8" w:right="-125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8" w:right="-125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Итого: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8" w:right="-125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8" w:right="-125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8" w:right="-125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8" w:right="-125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8" w:right="-125"/>
              <w:jc w:val="center"/>
              <w:rPr>
                <w:rFonts w:eastAsia="Calibri"/>
                <w:b/>
                <w:bCs/>
                <w:i/>
                <w:iCs/>
                <w:lang w:eastAsia="en-US"/>
              </w:rPr>
            </w:pPr>
            <w:r w:rsidRPr="00F90DE5">
              <w:rPr>
                <w:rFonts w:eastAsia="Calibri"/>
                <w:b/>
                <w:bCs/>
                <w:i/>
                <w:iCs/>
                <w:lang w:eastAsia="en-US"/>
              </w:rPr>
              <w:t>11100,0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8" w:right="-125"/>
              <w:jc w:val="center"/>
              <w:rPr>
                <w:rFonts w:eastAsia="Calibri"/>
                <w:b/>
                <w:bCs/>
                <w:i/>
                <w:iCs/>
                <w:lang w:eastAsia="en-US"/>
              </w:rPr>
            </w:pPr>
            <w:r w:rsidRPr="00F90DE5">
              <w:rPr>
                <w:rFonts w:eastAsia="Calibri"/>
                <w:b/>
                <w:bCs/>
                <w:i/>
                <w:iCs/>
                <w:lang w:eastAsia="en-US"/>
              </w:rPr>
              <w:t>11714,0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8" w:right="-125"/>
              <w:jc w:val="center"/>
              <w:rPr>
                <w:rFonts w:eastAsia="Calibri"/>
                <w:b/>
                <w:bCs/>
                <w:i/>
                <w:iCs/>
                <w:lang w:eastAsia="en-US"/>
              </w:rPr>
            </w:pPr>
            <w:r w:rsidRPr="00F90DE5">
              <w:rPr>
                <w:rFonts w:eastAsia="Calibri"/>
                <w:b/>
                <w:bCs/>
                <w:i/>
                <w:iCs/>
                <w:lang w:eastAsia="en-US"/>
              </w:rPr>
              <w:t>7226,0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8" w:right="-125"/>
              <w:jc w:val="center"/>
              <w:rPr>
                <w:rFonts w:eastAsia="Calibri"/>
                <w:b/>
                <w:bCs/>
                <w:i/>
                <w:iCs/>
                <w:lang w:eastAsia="en-US"/>
              </w:rPr>
            </w:pPr>
            <w:r w:rsidRPr="00F90DE5">
              <w:rPr>
                <w:rFonts w:eastAsia="Calibri"/>
                <w:b/>
                <w:bCs/>
                <w:i/>
                <w:iCs/>
                <w:lang w:eastAsia="en-US"/>
              </w:rPr>
              <w:t>8386,0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8" w:right="-125"/>
              <w:jc w:val="center"/>
              <w:rPr>
                <w:rFonts w:eastAsia="Calibri"/>
                <w:b/>
                <w:bCs/>
                <w:i/>
                <w:iCs/>
                <w:lang w:eastAsia="en-US"/>
              </w:rPr>
            </w:pPr>
            <w:r w:rsidRPr="00F90DE5">
              <w:rPr>
                <w:rFonts w:eastAsia="Calibri"/>
                <w:b/>
                <w:bCs/>
                <w:i/>
                <w:iCs/>
                <w:lang w:eastAsia="en-US"/>
              </w:rPr>
              <w:t>2874,0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8" w:right="-125"/>
              <w:jc w:val="center"/>
              <w:rPr>
                <w:rFonts w:eastAsia="Calibri"/>
                <w:b/>
                <w:bCs/>
                <w:i/>
                <w:iCs/>
                <w:lang w:eastAsia="en-US"/>
              </w:rPr>
            </w:pPr>
            <w:r w:rsidRPr="00F90DE5">
              <w:rPr>
                <w:rFonts w:eastAsia="Calibri"/>
                <w:b/>
                <w:bCs/>
                <w:i/>
                <w:iCs/>
                <w:lang w:eastAsia="en-US"/>
              </w:rPr>
              <w:t>3328,0</w:t>
            </w:r>
          </w:p>
        </w:tc>
      </w:tr>
    </w:tbl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jc w:val="center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Суммарные расходы воды питьевого качества.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tbl>
      <w:tblPr>
        <w:tblW w:w="9967" w:type="dxa"/>
        <w:tblInd w:w="-298" w:type="dxa"/>
        <w:tblLayout w:type="fixed"/>
        <w:tblLook w:val="0000" w:firstRow="0" w:lastRow="0" w:firstColumn="0" w:lastColumn="0" w:noHBand="0" w:noVBand="0"/>
      </w:tblPr>
      <w:tblGrid>
        <w:gridCol w:w="3556"/>
        <w:gridCol w:w="3190"/>
        <w:gridCol w:w="3221"/>
      </w:tblGrid>
      <w:tr w:rsidR="00A12EA4" w:rsidRPr="00F90DE5" w:rsidTr="00385695">
        <w:trPr>
          <w:cantSplit/>
          <w:trHeight w:hRule="exact" w:val="286"/>
        </w:trPr>
        <w:tc>
          <w:tcPr>
            <w:tcW w:w="3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  <w:szCs w:val="22"/>
                <w:lang w:eastAsia="en-US"/>
              </w:rPr>
            </w:pPr>
          </w:p>
          <w:p w:rsidR="00A12EA4" w:rsidRPr="00F90DE5" w:rsidRDefault="00A12EA4" w:rsidP="00385695">
            <w:pPr>
              <w:jc w:val="both"/>
              <w:rPr>
                <w:rFonts w:eastAsia="Calibri"/>
                <w:color w:val="000000"/>
                <w:szCs w:val="22"/>
                <w:lang w:eastAsia="en-US"/>
              </w:rPr>
            </w:pPr>
            <w:r w:rsidRPr="00F90DE5">
              <w:rPr>
                <w:rFonts w:eastAsia="Calibri"/>
                <w:color w:val="000000"/>
                <w:szCs w:val="22"/>
                <w:lang w:eastAsia="en-US"/>
              </w:rPr>
              <w:t>Наименование потребителей</w:t>
            </w:r>
          </w:p>
        </w:tc>
        <w:tc>
          <w:tcPr>
            <w:tcW w:w="6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color w:val="000000"/>
                <w:szCs w:val="22"/>
                <w:lang w:eastAsia="en-US"/>
              </w:rPr>
            </w:pPr>
            <w:r w:rsidRPr="00F90DE5">
              <w:rPr>
                <w:rFonts w:eastAsia="Calibri"/>
                <w:color w:val="000000"/>
                <w:szCs w:val="22"/>
                <w:lang w:eastAsia="en-US"/>
              </w:rPr>
              <w:t>Расчетный срок</w:t>
            </w:r>
          </w:p>
        </w:tc>
      </w:tr>
      <w:tr w:rsidR="00A12EA4" w:rsidRPr="00F90DE5" w:rsidTr="00385695">
        <w:trPr>
          <w:cantSplit/>
        </w:trPr>
        <w:tc>
          <w:tcPr>
            <w:tcW w:w="3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color w:val="000000"/>
                <w:szCs w:val="22"/>
                <w:lang w:eastAsia="en-US"/>
              </w:rPr>
            </w:pPr>
            <w:r w:rsidRPr="00F90DE5">
              <w:rPr>
                <w:rFonts w:eastAsia="Calibri"/>
                <w:color w:val="000000"/>
                <w:szCs w:val="22"/>
                <w:lang w:eastAsia="en-US"/>
              </w:rPr>
              <w:t>Среднесут. расход воды, м</w:t>
            </w:r>
            <w:r w:rsidRPr="00F90DE5">
              <w:rPr>
                <w:rFonts w:eastAsia="Calibri"/>
                <w:color w:val="000000"/>
                <w:szCs w:val="22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color w:val="000000"/>
                <w:szCs w:val="22"/>
                <w:lang w:eastAsia="en-US"/>
              </w:rPr>
              <w:t>/сут.</w:t>
            </w:r>
          </w:p>
        </w:tc>
        <w:tc>
          <w:tcPr>
            <w:tcW w:w="3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color w:val="000000"/>
                <w:szCs w:val="22"/>
                <w:lang w:eastAsia="en-US"/>
              </w:rPr>
            </w:pPr>
            <w:r w:rsidRPr="00F90DE5">
              <w:rPr>
                <w:rFonts w:eastAsia="Calibri"/>
                <w:color w:val="000000"/>
                <w:szCs w:val="22"/>
                <w:lang w:eastAsia="en-US"/>
              </w:rPr>
              <w:t>Maксимальный сут</w:t>
            </w:r>
            <w:proofErr w:type="gramStart"/>
            <w:r w:rsidRPr="00F90DE5">
              <w:rPr>
                <w:rFonts w:eastAsia="Calibri"/>
                <w:color w:val="000000"/>
                <w:szCs w:val="22"/>
                <w:lang w:eastAsia="en-US"/>
              </w:rPr>
              <w:t>.р</w:t>
            </w:r>
            <w:proofErr w:type="gramEnd"/>
            <w:r w:rsidRPr="00F90DE5">
              <w:rPr>
                <w:rFonts w:eastAsia="Calibri"/>
                <w:color w:val="000000"/>
                <w:szCs w:val="22"/>
                <w:lang w:eastAsia="en-US"/>
              </w:rPr>
              <w:t>асход воды, м</w:t>
            </w:r>
            <w:r w:rsidRPr="00F90DE5">
              <w:rPr>
                <w:rFonts w:eastAsia="Calibri"/>
                <w:color w:val="000000"/>
                <w:szCs w:val="22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color w:val="000000"/>
                <w:szCs w:val="22"/>
                <w:lang w:eastAsia="en-US"/>
              </w:rPr>
              <w:t>/сут.</w:t>
            </w:r>
          </w:p>
        </w:tc>
      </w:tr>
      <w:tr w:rsidR="00A12EA4" w:rsidRPr="00F90DE5" w:rsidTr="00385695">
        <w:tc>
          <w:tcPr>
            <w:tcW w:w="3556" w:type="dxa"/>
            <w:tcBorders>
              <w:left w:val="single" w:sz="4" w:space="0" w:color="000000"/>
              <w:bottom w:val="single" w:sz="4" w:space="0" w:color="000000"/>
            </w:tcBorders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  <w:color w:val="000000"/>
                <w:szCs w:val="22"/>
                <w:lang w:eastAsia="en-US"/>
              </w:rPr>
            </w:pPr>
            <w:r w:rsidRPr="00F90DE5">
              <w:rPr>
                <w:rFonts w:eastAsia="Calibri"/>
                <w:color w:val="000000"/>
                <w:szCs w:val="22"/>
                <w:lang w:eastAsia="en-US"/>
              </w:rPr>
              <w:t xml:space="preserve">Население </w:t>
            </w:r>
          </w:p>
        </w:tc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color w:val="000000"/>
                <w:szCs w:val="22"/>
                <w:lang w:eastAsia="en-US"/>
              </w:rPr>
            </w:pPr>
            <w:r w:rsidRPr="00F90DE5">
              <w:rPr>
                <w:rFonts w:eastAsia="Calibri"/>
                <w:color w:val="000000"/>
                <w:szCs w:val="22"/>
                <w:lang w:eastAsia="en-US"/>
              </w:rPr>
              <w:t>8070,0</w:t>
            </w:r>
          </w:p>
        </w:tc>
        <w:tc>
          <w:tcPr>
            <w:tcW w:w="3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color w:val="000000"/>
                <w:szCs w:val="22"/>
                <w:lang w:eastAsia="en-US"/>
              </w:rPr>
            </w:pPr>
            <w:r w:rsidRPr="00F90DE5">
              <w:rPr>
                <w:rFonts w:eastAsia="Calibri"/>
                <w:color w:val="000000"/>
                <w:szCs w:val="22"/>
                <w:lang w:eastAsia="en-US"/>
              </w:rPr>
              <w:t>9684,0</w:t>
            </w:r>
          </w:p>
        </w:tc>
      </w:tr>
      <w:tr w:rsidR="00A12EA4" w:rsidRPr="00F90DE5" w:rsidTr="00385695">
        <w:tc>
          <w:tcPr>
            <w:tcW w:w="3556" w:type="dxa"/>
            <w:tcBorders>
              <w:left w:val="single" w:sz="4" w:space="0" w:color="000000"/>
              <w:bottom w:val="single" w:sz="4" w:space="0" w:color="000000"/>
            </w:tcBorders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  <w:color w:val="000000"/>
                <w:szCs w:val="22"/>
                <w:lang w:eastAsia="en-US"/>
              </w:rPr>
            </w:pPr>
            <w:r w:rsidRPr="00F90DE5">
              <w:rPr>
                <w:rFonts w:eastAsia="Calibri"/>
                <w:color w:val="000000"/>
                <w:szCs w:val="22"/>
                <w:lang w:eastAsia="en-US"/>
              </w:rPr>
              <w:t>Поливочные нужды</w:t>
            </w:r>
          </w:p>
        </w:tc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color w:val="000000"/>
                <w:szCs w:val="22"/>
                <w:lang w:eastAsia="en-US"/>
              </w:rPr>
            </w:pPr>
            <w:r w:rsidRPr="00F90DE5">
              <w:rPr>
                <w:rFonts w:eastAsia="Calibri"/>
                <w:color w:val="000000"/>
                <w:szCs w:val="22"/>
                <w:lang w:eastAsia="en-US"/>
              </w:rPr>
              <w:t>2030,0</w:t>
            </w:r>
          </w:p>
        </w:tc>
        <w:tc>
          <w:tcPr>
            <w:tcW w:w="3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color w:val="000000"/>
                <w:szCs w:val="22"/>
                <w:lang w:eastAsia="en-US"/>
              </w:rPr>
            </w:pPr>
            <w:r w:rsidRPr="00F90DE5">
              <w:rPr>
                <w:rFonts w:eastAsia="Calibri"/>
                <w:color w:val="000000"/>
                <w:szCs w:val="22"/>
                <w:lang w:eastAsia="en-US"/>
              </w:rPr>
              <w:t>2030,0</w:t>
            </w:r>
          </w:p>
        </w:tc>
      </w:tr>
      <w:tr w:rsidR="00A12EA4" w:rsidRPr="00F90DE5" w:rsidTr="00385695">
        <w:tc>
          <w:tcPr>
            <w:tcW w:w="3556" w:type="dxa"/>
            <w:tcBorders>
              <w:left w:val="single" w:sz="4" w:space="0" w:color="000000"/>
              <w:bottom w:val="single" w:sz="4" w:space="0" w:color="000000"/>
            </w:tcBorders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  <w:color w:val="000000"/>
                <w:szCs w:val="22"/>
                <w:lang w:eastAsia="en-US"/>
              </w:rPr>
            </w:pPr>
            <w:r w:rsidRPr="00F90DE5">
              <w:rPr>
                <w:rFonts w:eastAsia="Calibri"/>
                <w:color w:val="000000"/>
                <w:szCs w:val="22"/>
                <w:lang w:eastAsia="en-US"/>
              </w:rPr>
              <w:t>Коммунально-бытовые предприятия, промышленность обслуживающая население прочие расходы (10%)</w:t>
            </w:r>
          </w:p>
        </w:tc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color w:val="000000"/>
                <w:szCs w:val="22"/>
                <w:lang w:eastAsia="en-US"/>
              </w:rPr>
            </w:pPr>
            <w:r w:rsidRPr="00F90DE5">
              <w:rPr>
                <w:rFonts w:eastAsia="Calibri"/>
                <w:color w:val="000000"/>
                <w:szCs w:val="22"/>
                <w:lang w:eastAsia="en-US"/>
              </w:rPr>
              <w:t>807,0</w:t>
            </w:r>
          </w:p>
        </w:tc>
        <w:tc>
          <w:tcPr>
            <w:tcW w:w="3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color w:val="000000"/>
                <w:szCs w:val="22"/>
                <w:lang w:eastAsia="en-US"/>
              </w:rPr>
            </w:pPr>
            <w:r w:rsidRPr="00F90DE5">
              <w:rPr>
                <w:rFonts w:eastAsia="Calibri"/>
                <w:color w:val="000000"/>
                <w:szCs w:val="22"/>
                <w:lang w:eastAsia="en-US"/>
              </w:rPr>
              <w:t>968,0</w:t>
            </w:r>
          </w:p>
        </w:tc>
      </w:tr>
      <w:tr w:rsidR="00A12EA4" w:rsidRPr="00F90DE5" w:rsidTr="00385695">
        <w:tc>
          <w:tcPr>
            <w:tcW w:w="3556" w:type="dxa"/>
            <w:tcBorders>
              <w:left w:val="single" w:sz="4" w:space="0" w:color="000000"/>
              <w:bottom w:val="single" w:sz="4" w:space="0" w:color="000000"/>
            </w:tcBorders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  <w:b/>
                <w:bCs/>
                <w:color w:val="000000"/>
                <w:szCs w:val="22"/>
                <w:lang w:eastAsia="en-US"/>
              </w:rPr>
            </w:pPr>
            <w:r w:rsidRPr="00F90DE5">
              <w:rPr>
                <w:rFonts w:eastAsia="Calibri"/>
                <w:b/>
                <w:bCs/>
                <w:color w:val="000000"/>
                <w:szCs w:val="22"/>
                <w:lang w:eastAsia="en-US"/>
              </w:rPr>
              <w:t>Итого</w:t>
            </w:r>
          </w:p>
        </w:tc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b/>
                <w:bCs/>
                <w:color w:val="000000"/>
                <w:szCs w:val="22"/>
                <w:lang w:eastAsia="en-US"/>
              </w:rPr>
            </w:pPr>
            <w:r w:rsidRPr="00F90DE5">
              <w:rPr>
                <w:rFonts w:eastAsia="Calibri"/>
                <w:b/>
                <w:bCs/>
                <w:color w:val="000000"/>
                <w:szCs w:val="22"/>
                <w:lang w:eastAsia="en-US"/>
              </w:rPr>
              <w:t>10907,0</w:t>
            </w:r>
          </w:p>
        </w:tc>
        <w:tc>
          <w:tcPr>
            <w:tcW w:w="32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b/>
                <w:bCs/>
                <w:color w:val="000000"/>
                <w:szCs w:val="22"/>
                <w:lang w:eastAsia="en-US"/>
              </w:rPr>
            </w:pPr>
            <w:r w:rsidRPr="00F90DE5">
              <w:rPr>
                <w:rFonts w:eastAsia="Calibri"/>
                <w:b/>
                <w:bCs/>
                <w:color w:val="000000"/>
                <w:szCs w:val="22"/>
                <w:lang w:eastAsia="en-US"/>
              </w:rPr>
              <w:t>12682,0</w:t>
            </w:r>
          </w:p>
        </w:tc>
      </w:tr>
    </w:tbl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15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Требуемые напоры обеспечиваются для 1-2 этажной застройки от водонапорной башни, а для многоэтажной застройки — местными подкачками.</w:t>
      </w:r>
    </w:p>
    <w:p w:rsidR="00A12EA4" w:rsidRPr="00F90DE5" w:rsidRDefault="00A12EA4" w:rsidP="00A12EA4">
      <w:pPr>
        <w:ind w:firstLine="515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Зоны санитарной охраны объектов хоз-питьевого водоснабжения назначаются в соответствии с действующими нормативами (СаНПиН 2.1.4.1110-02).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szCs w:val="22"/>
          <w:lang w:eastAsia="en-US"/>
        </w:rPr>
      </w:pPr>
    </w:p>
    <w:p w:rsidR="00A12EA4" w:rsidRPr="00F90DE5" w:rsidRDefault="00A12EA4" w:rsidP="00A12EA4">
      <w:pPr>
        <w:jc w:val="center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Система и схема водоснабжения.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Система водоснабжения - объединения хозяйственно-противопожарная низкого давления.</w:t>
      </w:r>
    </w:p>
    <w:p w:rsidR="00A12EA4" w:rsidRPr="00F90DE5" w:rsidRDefault="00A12EA4" w:rsidP="00A12EA4">
      <w:pPr>
        <w:ind w:firstLine="539"/>
        <w:jc w:val="both"/>
        <w:rPr>
          <w:szCs w:val="22"/>
          <w:lang w:eastAsia="en-US"/>
        </w:rPr>
      </w:pPr>
      <w:r w:rsidRPr="00F90DE5">
        <w:rPr>
          <w:szCs w:val="22"/>
          <w:lang w:eastAsia="en-US"/>
        </w:rPr>
        <w:t>Схема водоснабжения сохраняется существующая с развитием, реконструкцией и строительством сетей и сооружений водопровода.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Суммарный среднесуточный расход питьевой воды на расчетный срок составит  10907,0  м³/сут.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4"/>
          <w:lang w:eastAsia="en-US"/>
        </w:rPr>
      </w:pPr>
      <w:r w:rsidRPr="00F90DE5">
        <w:rPr>
          <w:rFonts w:eastAsia="Calibri"/>
          <w:szCs w:val="4"/>
          <w:lang w:eastAsia="en-US"/>
        </w:rPr>
        <w:t>Потребуется суммарное увеличение производительности скважин на 1307,0 м³/сут.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4"/>
          <w:lang w:eastAsia="en-US"/>
        </w:rPr>
      </w:pPr>
      <w:r w:rsidRPr="00F90DE5">
        <w:rPr>
          <w:rFonts w:eastAsia="Calibri"/>
          <w:szCs w:val="4"/>
          <w:lang w:eastAsia="en-US"/>
        </w:rPr>
        <w:t>Водопроводная сеть проектируется кольцевой диаметром 100 200мм с установкой на   ней пожарных гидрантов и запорной арматуры.</w:t>
      </w:r>
    </w:p>
    <w:p w:rsidR="00A12EA4" w:rsidRPr="00F90DE5" w:rsidRDefault="00A12EA4" w:rsidP="00A12EA4">
      <w:pPr>
        <w:ind w:firstLine="539"/>
        <w:jc w:val="both"/>
        <w:rPr>
          <w:rFonts w:eastAsia="Calibri"/>
          <w:szCs w:val="4"/>
          <w:lang w:eastAsia="en-US"/>
        </w:rPr>
      </w:pPr>
      <w:r w:rsidRPr="00F90DE5">
        <w:rPr>
          <w:rFonts w:eastAsia="Calibri"/>
          <w:szCs w:val="4"/>
          <w:lang w:eastAsia="en-US"/>
        </w:rPr>
        <w:t>Сети водопровода принимаются из стальных, чугунных или пластмассовых труб.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keepNext/>
        <w:jc w:val="center"/>
        <w:outlineLvl w:val="3"/>
        <w:rPr>
          <w:rFonts w:eastAsia="Calibri"/>
          <w:bCs/>
          <w:sz w:val="26"/>
          <w:szCs w:val="28"/>
          <w:u w:val="single"/>
          <w:lang w:eastAsia="en-US"/>
        </w:rPr>
      </w:pPr>
      <w:r w:rsidRPr="00F90DE5">
        <w:rPr>
          <w:rFonts w:eastAsia="Calibri"/>
          <w:bCs/>
          <w:szCs w:val="28"/>
          <w:u w:val="single"/>
          <w:lang w:eastAsia="en-US"/>
        </w:rPr>
        <w:t>3.4.6.2. Водоотведение</w:t>
      </w:r>
      <w:r w:rsidRPr="00F90DE5">
        <w:rPr>
          <w:rFonts w:eastAsia="Calibri"/>
          <w:bCs/>
          <w:sz w:val="26"/>
          <w:szCs w:val="28"/>
          <w:u w:val="single"/>
          <w:lang w:eastAsia="en-US"/>
        </w:rPr>
        <w:t>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jc w:val="center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Нормы водоотведения и расчетные расходы сточных вод.</w:t>
      </w:r>
    </w:p>
    <w:p w:rsidR="00A12EA4" w:rsidRPr="00F90DE5" w:rsidRDefault="00A12EA4" w:rsidP="00A12EA4">
      <w:pPr>
        <w:ind w:firstLine="546"/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46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Расчетные расходы сточных вод определяется исходя из степени благоустройства силовой застройки и сохраняемого жилого района в соответствии со СНиП 2.04.03-85 . Расчетный расход стоков от нового жилищного фонда  составляет 2726,0 м</w:t>
      </w:r>
      <w:r w:rsidRPr="00F90DE5">
        <w:rPr>
          <w:rFonts w:eastAsia="Calibri"/>
          <w:szCs w:val="22"/>
          <w:vertAlign w:val="superscript"/>
          <w:lang w:eastAsia="en-US"/>
        </w:rPr>
        <w:t>3</w:t>
      </w:r>
      <w:r w:rsidRPr="00F90DE5">
        <w:rPr>
          <w:rFonts w:eastAsia="Calibri"/>
          <w:szCs w:val="22"/>
          <w:lang w:eastAsia="en-US"/>
        </w:rPr>
        <w:t>/сут. Суммарный среднесуточный  расход 8877,0 м</w:t>
      </w:r>
      <w:r w:rsidRPr="00F90DE5">
        <w:rPr>
          <w:rFonts w:eastAsia="Calibri"/>
          <w:szCs w:val="22"/>
          <w:vertAlign w:val="superscript"/>
          <w:lang w:eastAsia="en-US"/>
        </w:rPr>
        <w:t>3</w:t>
      </w:r>
      <w:r w:rsidRPr="00F90DE5">
        <w:rPr>
          <w:rFonts w:eastAsia="Calibri"/>
          <w:szCs w:val="22"/>
          <w:lang w:eastAsia="en-US"/>
        </w:rPr>
        <w:t>/сут. В сутки максимального потребления 10652,0 м</w:t>
      </w:r>
      <w:r w:rsidRPr="00F90DE5">
        <w:rPr>
          <w:rFonts w:eastAsia="Calibri"/>
          <w:szCs w:val="22"/>
          <w:vertAlign w:val="superscript"/>
          <w:lang w:eastAsia="en-US"/>
        </w:rPr>
        <w:t>3</w:t>
      </w:r>
      <w:r w:rsidRPr="00F90DE5">
        <w:rPr>
          <w:rFonts w:eastAsia="Calibri"/>
          <w:szCs w:val="22"/>
          <w:lang w:eastAsia="en-US"/>
        </w:rPr>
        <w:t>/сут.</w:t>
      </w:r>
    </w:p>
    <w:p w:rsidR="00A12EA4" w:rsidRPr="00F90DE5" w:rsidRDefault="00A12EA4" w:rsidP="00A12EA4">
      <w:pPr>
        <w:jc w:val="center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Система и схема канализации.</w:t>
      </w:r>
    </w:p>
    <w:p w:rsidR="00A12EA4" w:rsidRPr="00F90DE5" w:rsidRDefault="00A12EA4" w:rsidP="00A12EA4">
      <w:pPr>
        <w:ind w:firstLine="546"/>
        <w:jc w:val="center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46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Проектом предусматривается развитие  централизованной системы  хозяйственно-бытовой канализации поселка с подключением сетей от новых площадок строительства к существующим сетям канализации. Существующая схема канализации расширяется, для ранее застроенных территорий сохраняется сложившаяся система отведения сточных вод.</w:t>
      </w:r>
    </w:p>
    <w:p w:rsidR="00A12EA4" w:rsidRPr="00F90DE5" w:rsidRDefault="00A12EA4" w:rsidP="00A12EA4">
      <w:pPr>
        <w:ind w:firstLine="546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lastRenderedPageBreak/>
        <w:t>Для не канализованной усадебной застройки предусматривается вывоз стоков из выгребных ям в приемный резервуар очистных сооружений.</w:t>
      </w:r>
    </w:p>
    <w:p w:rsidR="00A12EA4" w:rsidRPr="00F90DE5" w:rsidRDefault="00A12EA4" w:rsidP="00A12EA4">
      <w:pPr>
        <w:ind w:firstLine="546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Поверхностные стоки по рельефу.</w:t>
      </w:r>
    </w:p>
    <w:p w:rsidR="00A12EA4" w:rsidRPr="00F90DE5" w:rsidRDefault="00A12EA4" w:rsidP="00A12EA4">
      <w:pPr>
        <w:ind w:firstLine="546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Для совершенствования системы канализации необходима реконструкция существующих сетей и сооружений.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keepNext/>
        <w:jc w:val="center"/>
        <w:outlineLvl w:val="3"/>
        <w:rPr>
          <w:rFonts w:eastAsia="Calibri"/>
          <w:bCs/>
          <w:sz w:val="26"/>
          <w:szCs w:val="28"/>
          <w:u w:val="single"/>
          <w:lang w:eastAsia="en-US"/>
        </w:rPr>
      </w:pPr>
      <w:r w:rsidRPr="00F90DE5">
        <w:rPr>
          <w:rFonts w:eastAsia="Calibri"/>
          <w:bCs/>
          <w:szCs w:val="28"/>
          <w:u w:val="single"/>
          <w:lang w:eastAsia="en-US"/>
        </w:rPr>
        <w:t>3.4.6.3. Электроснабжение</w:t>
      </w:r>
      <w:r w:rsidRPr="00F90DE5">
        <w:rPr>
          <w:rFonts w:eastAsia="Calibri"/>
          <w:bCs/>
          <w:sz w:val="26"/>
          <w:szCs w:val="28"/>
          <w:u w:val="single"/>
          <w:lang w:eastAsia="en-US"/>
        </w:rPr>
        <w:t>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28"/>
        <w:jc w:val="both"/>
        <w:rPr>
          <w:rFonts w:eastAsia="Lucida Sans Unicode" w:cs="Tahoma"/>
          <w:color w:val="000000"/>
          <w:szCs w:val="22"/>
          <w:lang w:eastAsia="en-US" w:bidi="en-US"/>
        </w:rPr>
      </w:pPr>
      <w:r w:rsidRPr="00F90DE5">
        <w:rPr>
          <w:rFonts w:eastAsia="Lucida Sans Unicode" w:cs="Tahoma"/>
          <w:color w:val="000000"/>
          <w:szCs w:val="22"/>
          <w:lang w:eastAsia="en-US" w:bidi="en-US"/>
        </w:rPr>
        <w:t xml:space="preserve">Проектная схема электроснабжения Павловского городского поселения определена для двух уровней строительства: </w:t>
      </w:r>
      <w:proofErr w:type="gramStart"/>
      <w:r w:rsidRPr="00F90DE5">
        <w:rPr>
          <w:rFonts w:eastAsia="Lucida Sans Unicode" w:cs="Tahoma"/>
          <w:color w:val="000000"/>
          <w:szCs w:val="22"/>
          <w:lang w:val="en-US" w:eastAsia="en-US" w:bidi="en-US"/>
        </w:rPr>
        <w:t>I</w:t>
      </w:r>
      <w:r w:rsidRPr="00F90DE5">
        <w:rPr>
          <w:rFonts w:eastAsia="Lucida Sans Unicode" w:cs="Tahoma"/>
          <w:color w:val="000000"/>
          <w:szCs w:val="22"/>
          <w:lang w:eastAsia="en-US" w:bidi="en-US"/>
        </w:rPr>
        <w:t xml:space="preserve"> очередь (2016) и расчетный срок (2023г).</w:t>
      </w:r>
      <w:proofErr w:type="gramEnd"/>
    </w:p>
    <w:p w:rsidR="00A12EA4" w:rsidRPr="00F90DE5" w:rsidRDefault="00A12EA4" w:rsidP="00A12EA4">
      <w:pPr>
        <w:ind w:firstLine="528"/>
        <w:jc w:val="both"/>
        <w:rPr>
          <w:rFonts w:eastAsia="Lucida Sans Unicode" w:cs="Tahoma"/>
          <w:color w:val="000000"/>
          <w:szCs w:val="22"/>
          <w:lang w:eastAsia="en-US" w:bidi="en-US"/>
        </w:rPr>
      </w:pPr>
      <w:r w:rsidRPr="00F90DE5">
        <w:rPr>
          <w:rFonts w:eastAsia="Lucida Sans Unicode" w:cs="Tahoma"/>
          <w:color w:val="000000"/>
          <w:szCs w:val="22"/>
          <w:lang w:eastAsia="en-US" w:bidi="en-US"/>
        </w:rPr>
        <w:t>Электрические нагрузки жилого фонда и административно-общественных зданий определены по укрупненным показателям РД 34.20.185-95* «Инструкция по проектированию городских электрических сетей» и по данным типовых проектов.</w:t>
      </w:r>
    </w:p>
    <w:p w:rsidR="00A12EA4" w:rsidRPr="00F90DE5" w:rsidRDefault="00A12EA4" w:rsidP="00A12EA4">
      <w:pPr>
        <w:ind w:firstLine="528"/>
        <w:jc w:val="both"/>
        <w:rPr>
          <w:rFonts w:eastAsia="Lucida Sans Unicode" w:cs="Tahoma"/>
          <w:color w:val="000000"/>
          <w:szCs w:val="22"/>
          <w:lang w:eastAsia="en-US" w:bidi="en-US"/>
        </w:rPr>
      </w:pPr>
      <w:r w:rsidRPr="00F90DE5">
        <w:rPr>
          <w:rFonts w:eastAsia="Lucida Sans Unicode" w:cs="Tahoma"/>
          <w:color w:val="000000"/>
          <w:szCs w:val="22"/>
          <w:lang w:eastAsia="en-US" w:bidi="en-US"/>
        </w:rPr>
        <w:t>Электрические нагрузки коммунального сектора определены заданием соответствующих разделов проекта: водоснабжение с водоотведением, теплоснабжение.</w:t>
      </w:r>
    </w:p>
    <w:p w:rsidR="00A12EA4" w:rsidRPr="00F90DE5" w:rsidRDefault="00A12EA4" w:rsidP="00A12EA4">
      <w:pPr>
        <w:ind w:firstLine="528"/>
        <w:jc w:val="both"/>
        <w:rPr>
          <w:rFonts w:eastAsia="Lucida Sans Unicode" w:cs="Tahoma"/>
          <w:color w:val="000000"/>
          <w:szCs w:val="22"/>
          <w:lang w:eastAsia="en-US" w:bidi="en-US"/>
        </w:rPr>
      </w:pPr>
      <w:r w:rsidRPr="00F90DE5">
        <w:rPr>
          <w:rFonts w:eastAsia="Lucida Sans Unicode" w:cs="Tahoma"/>
          <w:color w:val="000000"/>
          <w:szCs w:val="22"/>
          <w:lang w:eastAsia="en-US" w:bidi="en-US"/>
        </w:rPr>
        <w:t>Результаты расчетов сведены в таблицы.</w:t>
      </w:r>
    </w:p>
    <w:p w:rsidR="00A12EA4" w:rsidRPr="00F90DE5" w:rsidRDefault="00A12EA4" w:rsidP="00A12EA4">
      <w:pPr>
        <w:ind w:firstLine="528"/>
        <w:jc w:val="center"/>
        <w:rPr>
          <w:rFonts w:eastAsia="Lucida Sans Unicode" w:cs="Tahoma"/>
          <w:color w:val="000000"/>
          <w:szCs w:val="22"/>
          <w:lang w:eastAsia="en-US" w:bidi="en-US"/>
        </w:rPr>
      </w:pPr>
    </w:p>
    <w:p w:rsidR="00A12EA4" w:rsidRPr="00F90DE5" w:rsidRDefault="00A12EA4" w:rsidP="00A12EA4">
      <w:pPr>
        <w:jc w:val="center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Жилой фонд.</w:t>
      </w:r>
    </w:p>
    <w:p w:rsidR="00A12EA4" w:rsidRPr="00F90DE5" w:rsidRDefault="00A12EA4" w:rsidP="00A12EA4">
      <w:pPr>
        <w:jc w:val="center"/>
        <w:rPr>
          <w:rFonts w:eastAsia="Calibri"/>
          <w:szCs w:val="22"/>
          <w:lang w:eastAsia="en-US"/>
        </w:rPr>
      </w:pPr>
    </w:p>
    <w:tbl>
      <w:tblPr>
        <w:tblW w:w="9865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2"/>
        <w:gridCol w:w="2842"/>
        <w:gridCol w:w="973"/>
        <w:gridCol w:w="942"/>
        <w:gridCol w:w="1296"/>
        <w:gridCol w:w="964"/>
        <w:gridCol w:w="940"/>
        <w:gridCol w:w="1296"/>
      </w:tblGrid>
      <w:tr w:rsidR="00A12EA4" w:rsidRPr="00F90DE5" w:rsidTr="00385695">
        <w:tc>
          <w:tcPr>
            <w:tcW w:w="612" w:type="dxa"/>
            <w:vMerge w:val="restart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№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/п</w:t>
            </w:r>
          </w:p>
        </w:tc>
        <w:tc>
          <w:tcPr>
            <w:tcW w:w="2842" w:type="dxa"/>
            <w:vMerge w:val="restart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Наименование районов</w:t>
            </w:r>
          </w:p>
        </w:tc>
        <w:tc>
          <w:tcPr>
            <w:tcW w:w="3211" w:type="dxa"/>
            <w:gridSpan w:val="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Численность населения, тыс</w:t>
            </w:r>
            <w:proofErr w:type="gramStart"/>
            <w:r w:rsidRPr="00F90DE5">
              <w:rPr>
                <w:rFonts w:eastAsia="Lucida Sans Unicode"/>
                <w:szCs w:val="22"/>
                <w:lang w:eastAsia="en-US"/>
              </w:rPr>
              <w:t>.ч</w:t>
            </w:r>
            <w:proofErr w:type="gramEnd"/>
            <w:r w:rsidRPr="00F90DE5">
              <w:rPr>
                <w:rFonts w:eastAsia="Lucida Sans Unicode"/>
                <w:szCs w:val="22"/>
                <w:lang w:eastAsia="en-US"/>
              </w:rPr>
              <w:t>ел</w:t>
            </w:r>
          </w:p>
        </w:tc>
        <w:tc>
          <w:tcPr>
            <w:tcW w:w="3200" w:type="dxa"/>
            <w:gridSpan w:val="3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Нагрузка МВт</w:t>
            </w: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73" w:type="dxa"/>
            <w:vMerge w:val="restart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Всего</w:t>
            </w:r>
          </w:p>
        </w:tc>
        <w:tc>
          <w:tcPr>
            <w:tcW w:w="2238" w:type="dxa"/>
            <w:gridSpan w:val="2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В том числе</w:t>
            </w:r>
          </w:p>
        </w:tc>
        <w:tc>
          <w:tcPr>
            <w:tcW w:w="964" w:type="dxa"/>
            <w:vMerge w:val="restart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Всего</w:t>
            </w:r>
          </w:p>
        </w:tc>
        <w:tc>
          <w:tcPr>
            <w:tcW w:w="2236" w:type="dxa"/>
            <w:gridSpan w:val="2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В том числе</w:t>
            </w: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73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4-9 эт.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Усадебная</w:t>
            </w:r>
          </w:p>
        </w:tc>
        <w:tc>
          <w:tcPr>
            <w:tcW w:w="964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4-9 эт.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Усадебная</w:t>
            </w:r>
          </w:p>
        </w:tc>
      </w:tr>
      <w:tr w:rsidR="00A12EA4" w:rsidRPr="00F90DE5" w:rsidTr="00385695">
        <w:tc>
          <w:tcPr>
            <w:tcW w:w="612" w:type="dxa"/>
            <w:vMerge w:val="restart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р-он ул. Чайковского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а</w:t>
            </w:r>
            <w:proofErr w:type="gramStart"/>
            <w:r w:rsidRPr="00F90DE5">
              <w:rPr>
                <w:rFonts w:eastAsia="Lucida Sans Unicode"/>
                <w:szCs w:val="22"/>
                <w:lang w:eastAsia="en-US"/>
              </w:rPr>
              <w:t>)ж</w:t>
            </w:r>
            <w:proofErr w:type="gramEnd"/>
            <w:r w:rsidRPr="00F90DE5">
              <w:rPr>
                <w:rFonts w:eastAsia="Lucida Sans Unicode"/>
                <w:szCs w:val="22"/>
                <w:lang w:eastAsia="en-US"/>
              </w:rPr>
              <w:t>илая застройка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1,200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1,200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-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0,492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0,492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б</w:t>
            </w:r>
            <w:proofErr w:type="gramStart"/>
            <w:r w:rsidRPr="00F90DE5">
              <w:rPr>
                <w:rFonts w:eastAsia="Lucida Sans Unicode"/>
                <w:szCs w:val="22"/>
                <w:lang w:eastAsia="en-US"/>
              </w:rPr>
              <w:t>)а</w:t>
            </w:r>
            <w:proofErr w:type="gramEnd"/>
            <w:r w:rsidRPr="00F90DE5">
              <w:rPr>
                <w:rFonts w:eastAsia="Lucida Sans Unicode"/>
                <w:szCs w:val="22"/>
                <w:lang w:eastAsia="en-US"/>
              </w:rPr>
              <w:t>дминистративно-бытовая застройка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-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-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1,016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в</w:t>
            </w:r>
            <w:proofErr w:type="gramStart"/>
            <w:r w:rsidRPr="00F90DE5">
              <w:rPr>
                <w:rFonts w:eastAsia="Lucida Sans Unicode"/>
                <w:szCs w:val="22"/>
                <w:lang w:eastAsia="en-US"/>
              </w:rPr>
              <w:t>)т</w:t>
            </w:r>
            <w:proofErr w:type="gramEnd"/>
            <w:r w:rsidRPr="00F90DE5">
              <w:rPr>
                <w:rFonts w:eastAsia="Lucida Sans Unicode"/>
                <w:szCs w:val="22"/>
                <w:lang w:eastAsia="en-US"/>
              </w:rPr>
              <w:t>еплоснабжение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iCs/>
                <w:szCs w:val="22"/>
                <w:lang w:eastAsia="en-US"/>
              </w:rPr>
            </w:pPr>
            <w:r w:rsidRPr="00F90DE5">
              <w:rPr>
                <w:rFonts w:eastAsia="Calibri"/>
                <w:iCs/>
                <w:szCs w:val="22"/>
                <w:lang w:eastAsia="en-US"/>
              </w:rPr>
              <w:t>-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0,123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г</w:t>
            </w:r>
            <w:proofErr w:type="gramStart"/>
            <w:r w:rsidRPr="00F90DE5">
              <w:rPr>
                <w:rFonts w:eastAsia="Lucida Sans Unicode"/>
                <w:szCs w:val="22"/>
                <w:lang w:eastAsia="en-US"/>
              </w:rPr>
              <w:t>)в</w:t>
            </w:r>
            <w:proofErr w:type="gramEnd"/>
            <w:r w:rsidRPr="00F90DE5">
              <w:rPr>
                <w:rFonts w:eastAsia="Lucida Sans Unicode"/>
                <w:szCs w:val="22"/>
                <w:lang w:eastAsia="en-US"/>
              </w:rPr>
              <w:t>одоснабжение и водоотведение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0,030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ВСЕГО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1,200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1,200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1,661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0,492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612" w:type="dxa"/>
            <w:vMerge w:val="restart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</w:t>
            </w: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МКР «Северный»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а</w:t>
            </w:r>
            <w:proofErr w:type="gramStart"/>
            <w:r w:rsidRPr="00F90DE5">
              <w:rPr>
                <w:rFonts w:eastAsia="Lucida Sans Unicode"/>
                <w:szCs w:val="22"/>
                <w:lang w:eastAsia="en-US"/>
              </w:rPr>
              <w:t>)ж</w:t>
            </w:r>
            <w:proofErr w:type="gramEnd"/>
            <w:r w:rsidRPr="00F90DE5">
              <w:rPr>
                <w:rFonts w:eastAsia="Lucida Sans Unicode"/>
                <w:szCs w:val="22"/>
                <w:lang w:eastAsia="en-US"/>
              </w:rPr>
              <w:t>илая застройка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3,000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3,000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1,230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1,230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б</w:t>
            </w:r>
            <w:proofErr w:type="gramStart"/>
            <w:r w:rsidRPr="00F90DE5">
              <w:rPr>
                <w:rFonts w:eastAsia="Lucida Sans Unicode"/>
                <w:szCs w:val="22"/>
                <w:lang w:eastAsia="en-US"/>
              </w:rPr>
              <w:t>)а</w:t>
            </w:r>
            <w:proofErr w:type="gramEnd"/>
            <w:r w:rsidRPr="00F90DE5">
              <w:rPr>
                <w:rFonts w:eastAsia="Lucida Sans Unicode"/>
                <w:szCs w:val="22"/>
                <w:lang w:eastAsia="en-US"/>
              </w:rPr>
              <w:t>дминистративно-бытовая застройка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1,300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в</w:t>
            </w:r>
            <w:proofErr w:type="gramStart"/>
            <w:r w:rsidRPr="00F90DE5">
              <w:rPr>
                <w:rFonts w:eastAsia="Lucida Sans Unicode"/>
                <w:szCs w:val="22"/>
                <w:lang w:eastAsia="en-US"/>
              </w:rPr>
              <w:t>)т</w:t>
            </w:r>
            <w:proofErr w:type="gramEnd"/>
            <w:r w:rsidRPr="00F90DE5">
              <w:rPr>
                <w:rFonts w:eastAsia="Lucida Sans Unicode"/>
                <w:szCs w:val="22"/>
                <w:lang w:eastAsia="en-US"/>
              </w:rPr>
              <w:t>еплоснабжение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0,3487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г</w:t>
            </w:r>
            <w:proofErr w:type="gramStart"/>
            <w:r w:rsidRPr="00F90DE5">
              <w:rPr>
                <w:rFonts w:eastAsia="Lucida Sans Unicode"/>
                <w:szCs w:val="22"/>
                <w:lang w:eastAsia="en-US"/>
              </w:rPr>
              <w:t>)в</w:t>
            </w:r>
            <w:proofErr w:type="gramEnd"/>
            <w:r w:rsidRPr="00F90DE5">
              <w:rPr>
                <w:rFonts w:eastAsia="Lucida Sans Unicode"/>
                <w:szCs w:val="22"/>
                <w:lang w:eastAsia="en-US"/>
              </w:rPr>
              <w:t>одоснабжение и водоотведение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0,045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ВСЕГО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3,000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3,000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2,9237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1,230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612" w:type="dxa"/>
            <w:vMerge w:val="restart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</w:t>
            </w: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 xml:space="preserve">Участок №1, </w:t>
            </w:r>
            <w:r w:rsidRPr="00F90DE5">
              <w:rPr>
                <w:rFonts w:eastAsia="Calibri"/>
                <w:szCs w:val="22"/>
                <w:lang w:eastAsia="en-US"/>
              </w:rPr>
              <w:t xml:space="preserve">Восточный жилой р-он, р-н ул.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Заводская</w:t>
            </w:r>
            <w:proofErr w:type="gramEnd"/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а</w:t>
            </w:r>
            <w:proofErr w:type="gramStart"/>
            <w:r w:rsidRPr="00F90DE5">
              <w:rPr>
                <w:rFonts w:eastAsia="Lucida Sans Unicode"/>
                <w:szCs w:val="22"/>
                <w:lang w:eastAsia="en-US"/>
              </w:rPr>
              <w:t>)ж</w:t>
            </w:r>
            <w:proofErr w:type="gramEnd"/>
            <w:r w:rsidRPr="00F90DE5">
              <w:rPr>
                <w:rFonts w:eastAsia="Lucida Sans Unicode"/>
                <w:szCs w:val="22"/>
                <w:lang w:eastAsia="en-US"/>
              </w:rPr>
              <w:t>илая застройка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3,400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3,400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1,394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1,394</w:t>
            </w: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б</w:t>
            </w:r>
            <w:proofErr w:type="gramStart"/>
            <w:r w:rsidRPr="00F90DE5">
              <w:rPr>
                <w:rFonts w:eastAsia="Lucida Sans Unicode"/>
                <w:szCs w:val="22"/>
                <w:lang w:eastAsia="en-US"/>
              </w:rPr>
              <w:t>)а</w:t>
            </w:r>
            <w:proofErr w:type="gramEnd"/>
            <w:r w:rsidRPr="00F90DE5">
              <w:rPr>
                <w:rFonts w:eastAsia="Lucida Sans Unicode"/>
                <w:szCs w:val="22"/>
                <w:lang w:eastAsia="en-US"/>
              </w:rPr>
              <w:t>дминистративно-бытовая застройка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1,073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в</w:t>
            </w:r>
            <w:proofErr w:type="gramStart"/>
            <w:r w:rsidRPr="00F90DE5">
              <w:rPr>
                <w:rFonts w:eastAsia="Lucida Sans Unicode"/>
                <w:szCs w:val="22"/>
                <w:lang w:eastAsia="en-US"/>
              </w:rPr>
              <w:t>)т</w:t>
            </w:r>
            <w:proofErr w:type="gramEnd"/>
            <w:r w:rsidRPr="00F90DE5">
              <w:rPr>
                <w:rFonts w:eastAsia="Lucida Sans Unicode"/>
                <w:szCs w:val="22"/>
                <w:lang w:eastAsia="en-US"/>
              </w:rPr>
              <w:t>еплоснабжение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0,054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г</w:t>
            </w:r>
            <w:proofErr w:type="gramStart"/>
            <w:r w:rsidRPr="00F90DE5">
              <w:rPr>
                <w:rFonts w:eastAsia="Lucida Sans Unicode"/>
                <w:szCs w:val="22"/>
                <w:lang w:eastAsia="en-US"/>
              </w:rPr>
              <w:t>)в</w:t>
            </w:r>
            <w:proofErr w:type="gramEnd"/>
            <w:r w:rsidRPr="00F90DE5">
              <w:rPr>
                <w:rFonts w:eastAsia="Lucida Sans Unicode"/>
                <w:szCs w:val="22"/>
                <w:lang w:eastAsia="en-US"/>
              </w:rPr>
              <w:t>одоснабжение и водоотведение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0,030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ВСЕГО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3,400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3,400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2,551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1,394</w:t>
            </w:r>
          </w:p>
        </w:tc>
      </w:tr>
      <w:tr w:rsidR="00A12EA4" w:rsidRPr="00F90DE5" w:rsidTr="00385695">
        <w:tc>
          <w:tcPr>
            <w:tcW w:w="612" w:type="dxa"/>
            <w:vMerge w:val="restart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</w:t>
            </w: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b/>
                <w:i/>
                <w:szCs w:val="22"/>
                <w:lang w:eastAsia="en-US"/>
              </w:rPr>
            </w:pPr>
            <w:r w:rsidRPr="00F90DE5">
              <w:rPr>
                <w:rFonts w:eastAsia="Lucida Sans Unicode"/>
                <w:b/>
                <w:i/>
                <w:szCs w:val="22"/>
                <w:lang w:eastAsia="en-US"/>
              </w:rPr>
              <w:t>р-н ул</w:t>
            </w:r>
            <w:proofErr w:type="gramStart"/>
            <w:r w:rsidRPr="00F90DE5">
              <w:rPr>
                <w:rFonts w:eastAsia="Lucida Sans Unicode"/>
                <w:b/>
                <w:i/>
                <w:szCs w:val="22"/>
                <w:lang w:eastAsia="en-US"/>
              </w:rPr>
              <w:t>.С</w:t>
            </w:r>
            <w:proofErr w:type="gramEnd"/>
            <w:r w:rsidRPr="00F90DE5">
              <w:rPr>
                <w:rFonts w:eastAsia="Lucida Sans Unicode"/>
                <w:b/>
                <w:i/>
                <w:szCs w:val="22"/>
                <w:lang w:eastAsia="en-US"/>
              </w:rPr>
              <w:t>адовая и Есенина, р-н ул. Смородиновая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а</w:t>
            </w:r>
            <w:proofErr w:type="gramStart"/>
            <w:r w:rsidRPr="00F90DE5">
              <w:rPr>
                <w:rFonts w:eastAsia="Lucida Sans Unicode"/>
                <w:szCs w:val="22"/>
                <w:lang w:eastAsia="en-US"/>
              </w:rPr>
              <w:t>)ж</w:t>
            </w:r>
            <w:proofErr w:type="gramEnd"/>
            <w:r w:rsidRPr="00F90DE5">
              <w:rPr>
                <w:rFonts w:eastAsia="Lucida Sans Unicode"/>
                <w:szCs w:val="22"/>
                <w:lang w:eastAsia="en-US"/>
              </w:rPr>
              <w:t>илая застройка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1,000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1,000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0,410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0,410</w:t>
            </w: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б</w:t>
            </w:r>
            <w:proofErr w:type="gramStart"/>
            <w:r w:rsidRPr="00F90DE5">
              <w:rPr>
                <w:rFonts w:eastAsia="Lucida Sans Unicode"/>
                <w:szCs w:val="22"/>
                <w:lang w:eastAsia="en-US"/>
              </w:rPr>
              <w:t>)а</w:t>
            </w:r>
            <w:proofErr w:type="gramEnd"/>
            <w:r w:rsidRPr="00F90DE5">
              <w:rPr>
                <w:rFonts w:eastAsia="Lucida Sans Unicode"/>
                <w:szCs w:val="22"/>
                <w:lang w:eastAsia="en-US"/>
              </w:rPr>
              <w:t>дминистративно-бытовая застройка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0,266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в</w:t>
            </w:r>
            <w:proofErr w:type="gramStart"/>
            <w:r w:rsidRPr="00F90DE5">
              <w:rPr>
                <w:rFonts w:eastAsia="Lucida Sans Unicode"/>
                <w:szCs w:val="22"/>
                <w:lang w:eastAsia="en-US"/>
              </w:rPr>
              <w:t>)т</w:t>
            </w:r>
            <w:proofErr w:type="gramEnd"/>
            <w:r w:rsidRPr="00F90DE5">
              <w:rPr>
                <w:rFonts w:eastAsia="Lucida Sans Unicode"/>
                <w:szCs w:val="22"/>
                <w:lang w:eastAsia="en-US"/>
              </w:rPr>
              <w:t>еплоснабжение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г</w:t>
            </w:r>
            <w:proofErr w:type="gramStart"/>
            <w:r w:rsidRPr="00F90DE5">
              <w:rPr>
                <w:rFonts w:eastAsia="Lucida Sans Unicode"/>
                <w:szCs w:val="22"/>
                <w:lang w:eastAsia="en-US"/>
              </w:rPr>
              <w:t>)в</w:t>
            </w:r>
            <w:proofErr w:type="gramEnd"/>
            <w:r w:rsidRPr="00F90DE5">
              <w:rPr>
                <w:rFonts w:eastAsia="Lucida Sans Unicode"/>
                <w:szCs w:val="22"/>
                <w:lang w:eastAsia="en-US"/>
              </w:rPr>
              <w:t>одоснабжение и водоотведение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0,030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ВСЕГО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1,000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1,000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0,706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0,410</w:t>
            </w:r>
          </w:p>
        </w:tc>
      </w:tr>
      <w:tr w:rsidR="00A12EA4" w:rsidRPr="00F90DE5" w:rsidTr="00385695">
        <w:tc>
          <w:tcPr>
            <w:tcW w:w="612" w:type="dxa"/>
            <w:vMerge w:val="restart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</w:t>
            </w: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р-н ул.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Восточная</w:t>
            </w:r>
            <w:proofErr w:type="gramEnd"/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а</w:t>
            </w:r>
            <w:proofErr w:type="gramStart"/>
            <w:r w:rsidRPr="00F90DE5">
              <w:rPr>
                <w:rFonts w:eastAsia="Lucida Sans Unicode"/>
                <w:szCs w:val="22"/>
                <w:lang w:eastAsia="en-US"/>
              </w:rPr>
              <w:t>)ж</w:t>
            </w:r>
            <w:proofErr w:type="gramEnd"/>
            <w:r w:rsidRPr="00F90DE5">
              <w:rPr>
                <w:rFonts w:eastAsia="Lucida Sans Unicode"/>
                <w:szCs w:val="22"/>
                <w:lang w:eastAsia="en-US"/>
              </w:rPr>
              <w:t>илая застройка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б</w:t>
            </w:r>
            <w:proofErr w:type="gramStart"/>
            <w:r w:rsidRPr="00F90DE5">
              <w:rPr>
                <w:rFonts w:eastAsia="Lucida Sans Unicode"/>
                <w:szCs w:val="22"/>
                <w:lang w:eastAsia="en-US"/>
              </w:rPr>
              <w:t>)а</w:t>
            </w:r>
            <w:proofErr w:type="gramEnd"/>
            <w:r w:rsidRPr="00F90DE5">
              <w:rPr>
                <w:rFonts w:eastAsia="Lucida Sans Unicode"/>
                <w:szCs w:val="22"/>
                <w:lang w:eastAsia="en-US"/>
              </w:rPr>
              <w:t>дминистративно-бытовая застройка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0,571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в</w:t>
            </w:r>
            <w:proofErr w:type="gramStart"/>
            <w:r w:rsidRPr="00F90DE5">
              <w:rPr>
                <w:rFonts w:eastAsia="Lucida Sans Unicode"/>
                <w:szCs w:val="22"/>
                <w:lang w:eastAsia="en-US"/>
              </w:rPr>
              <w:t>)т</w:t>
            </w:r>
            <w:proofErr w:type="gramEnd"/>
            <w:r w:rsidRPr="00F90DE5">
              <w:rPr>
                <w:rFonts w:eastAsia="Lucida Sans Unicode"/>
                <w:szCs w:val="22"/>
                <w:lang w:eastAsia="en-US"/>
              </w:rPr>
              <w:t>еплоснабжение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0,039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г</w:t>
            </w:r>
            <w:proofErr w:type="gramStart"/>
            <w:r w:rsidRPr="00F90DE5">
              <w:rPr>
                <w:rFonts w:eastAsia="Lucida Sans Unicode"/>
                <w:szCs w:val="22"/>
                <w:lang w:eastAsia="en-US"/>
              </w:rPr>
              <w:t>)в</w:t>
            </w:r>
            <w:proofErr w:type="gramEnd"/>
            <w:r w:rsidRPr="00F90DE5">
              <w:rPr>
                <w:rFonts w:eastAsia="Lucida Sans Unicode"/>
                <w:szCs w:val="22"/>
                <w:lang w:eastAsia="en-US"/>
              </w:rPr>
              <w:t>одоснабжение и водоотведение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ВСЕГО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0,610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612" w:type="dxa"/>
            <w:vMerge w:val="restart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6</w:t>
            </w: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МКР «Гранитный»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а</w:t>
            </w:r>
            <w:proofErr w:type="gramStart"/>
            <w:r w:rsidRPr="00F90DE5">
              <w:rPr>
                <w:rFonts w:eastAsia="Lucida Sans Unicode"/>
                <w:szCs w:val="22"/>
                <w:lang w:eastAsia="en-US"/>
              </w:rPr>
              <w:t>)ж</w:t>
            </w:r>
            <w:proofErr w:type="gramEnd"/>
            <w:r w:rsidRPr="00F90DE5">
              <w:rPr>
                <w:rFonts w:eastAsia="Lucida Sans Unicode"/>
                <w:szCs w:val="22"/>
                <w:lang w:eastAsia="en-US"/>
              </w:rPr>
              <w:t>илая застройка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б</w:t>
            </w:r>
            <w:proofErr w:type="gramStart"/>
            <w:r w:rsidRPr="00F90DE5">
              <w:rPr>
                <w:rFonts w:eastAsia="Lucida Sans Unicode"/>
                <w:szCs w:val="22"/>
                <w:lang w:eastAsia="en-US"/>
              </w:rPr>
              <w:t>)а</w:t>
            </w:r>
            <w:proofErr w:type="gramEnd"/>
            <w:r w:rsidRPr="00F90DE5">
              <w:rPr>
                <w:rFonts w:eastAsia="Lucida Sans Unicode"/>
                <w:szCs w:val="22"/>
                <w:lang w:eastAsia="en-US"/>
              </w:rPr>
              <w:t>дминистративно-бытовая застройка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0,270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в</w:t>
            </w:r>
            <w:proofErr w:type="gramStart"/>
            <w:r w:rsidRPr="00F90DE5">
              <w:rPr>
                <w:rFonts w:eastAsia="Lucida Sans Unicode"/>
                <w:szCs w:val="22"/>
                <w:lang w:eastAsia="en-US"/>
              </w:rPr>
              <w:t>)т</w:t>
            </w:r>
            <w:proofErr w:type="gramEnd"/>
            <w:r w:rsidRPr="00F90DE5">
              <w:rPr>
                <w:rFonts w:eastAsia="Lucida Sans Unicode"/>
                <w:szCs w:val="22"/>
                <w:lang w:eastAsia="en-US"/>
              </w:rPr>
              <w:t>еплоснабжение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0,0382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г</w:t>
            </w:r>
            <w:proofErr w:type="gramStart"/>
            <w:r w:rsidRPr="00F90DE5">
              <w:rPr>
                <w:rFonts w:eastAsia="Lucida Sans Unicode"/>
                <w:szCs w:val="22"/>
                <w:lang w:eastAsia="en-US"/>
              </w:rPr>
              <w:t>)в</w:t>
            </w:r>
            <w:proofErr w:type="gramEnd"/>
            <w:r w:rsidRPr="00F90DE5">
              <w:rPr>
                <w:rFonts w:eastAsia="Lucida Sans Unicode"/>
                <w:szCs w:val="22"/>
                <w:lang w:eastAsia="en-US"/>
              </w:rPr>
              <w:t>одоснабжение и водоотведение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ВСЕГО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0,3082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612" w:type="dxa"/>
            <w:vMerge w:val="restart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7</w:t>
            </w: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р-н ул. Отеч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.в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ойны, ул. Тршебичская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а</w:t>
            </w:r>
            <w:proofErr w:type="gramStart"/>
            <w:r w:rsidRPr="00F90DE5">
              <w:rPr>
                <w:rFonts w:eastAsia="Lucida Sans Unicode"/>
                <w:szCs w:val="22"/>
                <w:lang w:eastAsia="en-US"/>
              </w:rPr>
              <w:t>)ж</w:t>
            </w:r>
            <w:proofErr w:type="gramEnd"/>
            <w:r w:rsidRPr="00F90DE5">
              <w:rPr>
                <w:rFonts w:eastAsia="Lucida Sans Unicode"/>
                <w:szCs w:val="22"/>
                <w:lang w:eastAsia="en-US"/>
              </w:rPr>
              <w:t>илая застройка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б</w:t>
            </w:r>
            <w:proofErr w:type="gramStart"/>
            <w:r w:rsidRPr="00F90DE5">
              <w:rPr>
                <w:rFonts w:eastAsia="Lucida Sans Unicode"/>
                <w:szCs w:val="22"/>
                <w:lang w:eastAsia="en-US"/>
              </w:rPr>
              <w:t>)а</w:t>
            </w:r>
            <w:proofErr w:type="gramEnd"/>
            <w:r w:rsidRPr="00F90DE5">
              <w:rPr>
                <w:rFonts w:eastAsia="Lucida Sans Unicode"/>
                <w:szCs w:val="22"/>
                <w:lang w:eastAsia="en-US"/>
              </w:rPr>
              <w:t>дминистративно-бытовая застройка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0,283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в</w:t>
            </w:r>
            <w:proofErr w:type="gramStart"/>
            <w:r w:rsidRPr="00F90DE5">
              <w:rPr>
                <w:rFonts w:eastAsia="Lucida Sans Unicode"/>
                <w:szCs w:val="22"/>
                <w:lang w:eastAsia="en-US"/>
              </w:rPr>
              <w:t>)т</w:t>
            </w:r>
            <w:proofErr w:type="gramEnd"/>
            <w:r w:rsidRPr="00F90DE5">
              <w:rPr>
                <w:rFonts w:eastAsia="Lucida Sans Unicode"/>
                <w:szCs w:val="22"/>
                <w:lang w:eastAsia="en-US"/>
              </w:rPr>
              <w:t>еплоснабжение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г</w:t>
            </w:r>
            <w:proofErr w:type="gramStart"/>
            <w:r w:rsidRPr="00F90DE5">
              <w:rPr>
                <w:rFonts w:eastAsia="Lucida Sans Unicode"/>
                <w:szCs w:val="22"/>
                <w:lang w:eastAsia="en-US"/>
              </w:rPr>
              <w:t>)в</w:t>
            </w:r>
            <w:proofErr w:type="gramEnd"/>
            <w:r w:rsidRPr="00F90DE5">
              <w:rPr>
                <w:rFonts w:eastAsia="Lucida Sans Unicode"/>
                <w:szCs w:val="22"/>
                <w:lang w:eastAsia="en-US"/>
              </w:rPr>
              <w:t>одоснабжение и водоотведение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0,030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612" w:type="dxa"/>
            <w:vMerge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ВСЕГО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0,313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</w:tr>
      <w:tr w:rsidR="00A12EA4" w:rsidRPr="00F90DE5" w:rsidTr="00385695">
        <w:tc>
          <w:tcPr>
            <w:tcW w:w="61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842" w:type="dxa"/>
          </w:tcPr>
          <w:p w:rsidR="00A12EA4" w:rsidRPr="00F90DE5" w:rsidRDefault="00A12EA4" w:rsidP="00385695">
            <w:pPr>
              <w:rPr>
                <w:rFonts w:eastAsia="Lucida Sans Unicode"/>
                <w:szCs w:val="22"/>
                <w:lang w:eastAsia="en-US"/>
              </w:rPr>
            </w:pPr>
            <w:r w:rsidRPr="00F90DE5">
              <w:rPr>
                <w:rFonts w:eastAsia="Lucida Sans Unicode"/>
                <w:szCs w:val="22"/>
                <w:lang w:eastAsia="en-US"/>
              </w:rPr>
              <w:t>ВСЕГО ПО ГОРОДУ</w:t>
            </w:r>
          </w:p>
        </w:tc>
        <w:tc>
          <w:tcPr>
            <w:tcW w:w="9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8,600</w:t>
            </w:r>
          </w:p>
        </w:tc>
        <w:tc>
          <w:tcPr>
            <w:tcW w:w="942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4,200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4,400</w:t>
            </w:r>
          </w:p>
        </w:tc>
        <w:tc>
          <w:tcPr>
            <w:tcW w:w="964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9,0729</w:t>
            </w:r>
          </w:p>
        </w:tc>
        <w:tc>
          <w:tcPr>
            <w:tcW w:w="94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1,722</w:t>
            </w:r>
          </w:p>
        </w:tc>
        <w:tc>
          <w:tcPr>
            <w:tcW w:w="1296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1,804</w:t>
            </w:r>
          </w:p>
        </w:tc>
      </w:tr>
    </w:tbl>
    <w:p w:rsidR="00A12EA4" w:rsidRPr="00F90DE5" w:rsidRDefault="00A12EA4" w:rsidP="00A12EA4">
      <w:pPr>
        <w:jc w:val="center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lang w:eastAsia="en-US"/>
        </w:rPr>
      </w:pPr>
      <w:r w:rsidRPr="00F90DE5">
        <w:rPr>
          <w:lang w:eastAsia="en-US"/>
        </w:rPr>
        <w:t>Мероприятия по электроснабжению сведены в таблицу объекты жилищного строительства.</w:t>
      </w:r>
    </w:p>
    <w:p w:rsidR="00A12EA4" w:rsidRPr="00F90DE5" w:rsidRDefault="00A12EA4" w:rsidP="00A12EA4">
      <w:pPr>
        <w:jc w:val="center"/>
        <w:rPr>
          <w:rFonts w:eastAsia="Calibri"/>
          <w:szCs w:val="22"/>
          <w:lang w:eastAsia="en-US"/>
        </w:rPr>
      </w:pPr>
    </w:p>
    <w:tbl>
      <w:tblPr>
        <w:tblW w:w="9999" w:type="dxa"/>
        <w:tblInd w:w="-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6"/>
        <w:gridCol w:w="2001"/>
        <w:gridCol w:w="839"/>
        <w:gridCol w:w="720"/>
        <w:gridCol w:w="850"/>
        <w:gridCol w:w="1694"/>
        <w:gridCol w:w="2275"/>
        <w:gridCol w:w="1134"/>
      </w:tblGrid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68" w:right="-74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№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>/п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68" w:right="-74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Наименование учреждений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68" w:right="-74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Един.</w:t>
            </w:r>
          </w:p>
          <w:p w:rsidR="00A12EA4" w:rsidRPr="00F90DE5" w:rsidRDefault="00A12EA4" w:rsidP="00385695">
            <w:pPr>
              <w:ind w:left="-68" w:right="-74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измер.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68" w:right="-74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widowControl w:val="0"/>
              <w:suppressLineNumbers/>
              <w:snapToGrid w:val="0"/>
              <w:jc w:val="center"/>
              <w:rPr>
                <w:rFonts w:eastAsia="Lucida Sans Unicode" w:cs="Tahoma"/>
                <w:color w:val="000000"/>
                <w:kern w:val="1"/>
                <w:lang w:val="en-US" w:bidi="en-US"/>
              </w:rPr>
            </w:pPr>
            <w:r w:rsidRPr="00F90DE5">
              <w:rPr>
                <w:rFonts w:eastAsia="Lucida Sans Unicode" w:cs="Tahoma"/>
                <w:color w:val="000000"/>
                <w:kern w:val="1"/>
                <w:lang w:val="en-US" w:bidi="en-US"/>
              </w:rPr>
              <w:t>Нагрузка мВт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68" w:right="-74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Место расположения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68" w:right="-74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Мероприятия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68" w:right="-74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Сроки реализации</w:t>
            </w: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center"/>
          </w:tcPr>
          <w:p w:rsidR="00A12EA4" w:rsidRPr="00F90DE5" w:rsidRDefault="00A12EA4" w:rsidP="00385695">
            <w:pPr>
              <w:ind w:left="-78" w:right="-92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center"/>
          </w:tcPr>
          <w:p w:rsidR="00A12EA4" w:rsidRPr="00F90DE5" w:rsidRDefault="00A12EA4" w:rsidP="00385695">
            <w:pPr>
              <w:ind w:left="-78" w:right="-92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center"/>
          </w:tcPr>
          <w:p w:rsidR="00A12EA4" w:rsidRPr="00F90DE5" w:rsidRDefault="00A12EA4" w:rsidP="00385695">
            <w:pPr>
              <w:ind w:left="-78" w:right="-92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center"/>
          </w:tcPr>
          <w:p w:rsidR="00A12EA4" w:rsidRPr="00F90DE5" w:rsidRDefault="00A12EA4" w:rsidP="00385695">
            <w:pPr>
              <w:ind w:left="-78" w:right="-92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center"/>
          </w:tcPr>
          <w:p w:rsidR="00A12EA4" w:rsidRPr="00F90DE5" w:rsidRDefault="00A12EA4" w:rsidP="00385695">
            <w:pPr>
              <w:ind w:left="-78" w:right="-92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center"/>
          </w:tcPr>
          <w:p w:rsidR="00A12EA4" w:rsidRPr="00F90DE5" w:rsidRDefault="00A12EA4" w:rsidP="00385695">
            <w:pPr>
              <w:ind w:left="-78" w:right="-92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center"/>
          </w:tcPr>
          <w:p w:rsidR="00A12EA4" w:rsidRPr="00F90DE5" w:rsidRDefault="00A12EA4" w:rsidP="00385695">
            <w:pPr>
              <w:ind w:left="-78" w:right="-92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vAlign w:val="center"/>
          </w:tcPr>
          <w:p w:rsidR="00A12EA4" w:rsidRPr="00F90DE5" w:rsidRDefault="00A12EA4" w:rsidP="00385695">
            <w:pPr>
              <w:ind w:left="-78" w:right="-92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8</w:t>
            </w:r>
          </w:p>
        </w:tc>
      </w:tr>
      <w:tr w:rsidR="00A12EA4" w:rsidRPr="00F90DE5" w:rsidTr="00385695">
        <w:tc>
          <w:tcPr>
            <w:tcW w:w="999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ind w:left="-78" w:right="-92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b/>
                <w:bCs/>
                <w:lang w:eastAsia="en-US"/>
              </w:rPr>
              <w:t>Жилой фонд</w:t>
            </w: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34" w:right="-9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р-он ул. Чайковского, </w:t>
            </w:r>
            <w:r w:rsidRPr="00F90DE5">
              <w:rPr>
                <w:rFonts w:eastAsia="Calibri"/>
                <w:lang w:val="en-US"/>
              </w:rPr>
              <w:t>I</w:t>
            </w:r>
            <w:r w:rsidRPr="00F90DE5">
              <w:rPr>
                <w:rFonts w:eastAsia="Calibri"/>
              </w:rPr>
              <w:t xml:space="preserve"> оч. стр-ва, р.</w:t>
            </w:r>
            <w:proofErr w:type="gramStart"/>
            <w:r w:rsidRPr="00F90DE5">
              <w:rPr>
                <w:rFonts w:eastAsia="Calibri"/>
              </w:rPr>
              <w:t>ср</w:t>
            </w:r>
            <w:proofErr w:type="gramEnd"/>
            <w:r w:rsidRPr="00F90DE5">
              <w:rPr>
                <w:rFonts w:eastAsia="Calibri"/>
              </w:rPr>
              <w:t>.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67" w:right="-63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Тыс</w:t>
            </w:r>
            <w:proofErr w:type="gramStart"/>
            <w:r w:rsidRPr="00F90DE5">
              <w:rPr>
                <w:rFonts w:eastAsia="Calibri"/>
              </w:rPr>
              <w:t>.ч</w:t>
            </w:r>
            <w:proofErr w:type="gramEnd"/>
            <w:r w:rsidRPr="00F90DE5">
              <w:rPr>
                <w:rFonts w:eastAsia="Calibri"/>
              </w:rPr>
              <w:t>ел.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color w:val="000000"/>
              </w:rPr>
            </w:pPr>
            <w:r w:rsidRPr="00F90DE5">
              <w:rPr>
                <w:rFonts w:eastAsia="Calibri"/>
                <w:color w:val="000000"/>
              </w:rPr>
              <w:t>1,200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1,661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8" w:right="-9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р-он ул. Чайковского, </w:t>
            </w:r>
            <w:r w:rsidRPr="00F90DE5">
              <w:rPr>
                <w:rFonts w:eastAsia="Calibri"/>
                <w:lang w:val="en-US"/>
              </w:rPr>
              <w:t>I</w:t>
            </w:r>
            <w:r w:rsidRPr="00F90DE5">
              <w:rPr>
                <w:rFonts w:eastAsia="Calibri"/>
              </w:rPr>
              <w:t xml:space="preserve"> оч. стр-ва, р.</w:t>
            </w:r>
            <w:proofErr w:type="gramStart"/>
            <w:r w:rsidRPr="00F90DE5">
              <w:rPr>
                <w:rFonts w:eastAsia="Calibri"/>
              </w:rPr>
              <w:t>ср</w:t>
            </w:r>
            <w:proofErr w:type="gramEnd"/>
            <w:r w:rsidRPr="00F90DE5">
              <w:rPr>
                <w:rFonts w:eastAsia="Calibri"/>
              </w:rPr>
              <w:t>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ТП – 3шт от сущ. РП (РЭУ-1 или РЭУ-2)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  <w:lang w:val="en-US"/>
              </w:rPr>
              <w:t>I</w:t>
            </w:r>
            <w:r w:rsidRPr="00F90DE5">
              <w:rPr>
                <w:rFonts w:eastAsia="Calibri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2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34" w:right="-9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МКР «Северный»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67" w:right="-63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Тыс</w:t>
            </w:r>
            <w:proofErr w:type="gramStart"/>
            <w:r w:rsidRPr="00F90DE5">
              <w:rPr>
                <w:rFonts w:eastAsia="Calibri"/>
              </w:rPr>
              <w:t>.ч</w:t>
            </w:r>
            <w:proofErr w:type="gramEnd"/>
            <w:r w:rsidRPr="00F90DE5">
              <w:rPr>
                <w:rFonts w:eastAsia="Calibri"/>
              </w:rPr>
              <w:t>ел.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color w:val="000000"/>
              </w:rPr>
            </w:pPr>
            <w:r w:rsidRPr="00F90DE5">
              <w:rPr>
                <w:rFonts w:eastAsia="Calibri"/>
                <w:color w:val="000000"/>
              </w:rPr>
              <w:t>3,000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widowControl w:val="0"/>
              <w:suppressLineNumbers/>
              <w:snapToGrid w:val="0"/>
              <w:jc w:val="center"/>
              <w:rPr>
                <w:rFonts w:eastAsia="Lucida Sans Unicode" w:cs="Tahoma"/>
                <w:color w:val="000000"/>
                <w:kern w:val="1"/>
                <w:lang w:val="en-US" w:bidi="en-US"/>
              </w:rPr>
            </w:pPr>
            <w:r w:rsidRPr="00F90DE5">
              <w:rPr>
                <w:rFonts w:eastAsia="Lucida Sans Unicode" w:cs="Tahoma"/>
                <w:color w:val="000000"/>
                <w:kern w:val="1"/>
                <w:lang w:val="en-US" w:bidi="en-US"/>
              </w:rPr>
              <w:t>2,9237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8" w:right="-9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МКР «Северный»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ТП – 6 </w:t>
            </w:r>
            <w:proofErr w:type="gramStart"/>
            <w:r w:rsidRPr="00F90DE5">
              <w:rPr>
                <w:rFonts w:eastAsia="Calibri"/>
              </w:rPr>
              <w:t>шт</w:t>
            </w:r>
            <w:proofErr w:type="gramEnd"/>
            <w:r w:rsidRPr="00F90DE5">
              <w:rPr>
                <w:rFonts w:eastAsia="Calibri"/>
              </w:rPr>
              <w:t>, РП – 1шт с подключением к ПС-110/35/10 «Павловск-2»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  <w:lang w:val="en-US"/>
              </w:rPr>
              <w:t>I</w:t>
            </w:r>
            <w:r w:rsidRPr="00F90DE5">
              <w:rPr>
                <w:rFonts w:eastAsia="Calibri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3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34" w:right="-90"/>
              <w:jc w:val="both"/>
              <w:rPr>
                <w:rFonts w:eastAsia="Calibri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 xml:space="preserve">Участок №1, </w:t>
            </w:r>
            <w:r w:rsidRPr="00F90DE5">
              <w:rPr>
                <w:rFonts w:eastAsia="Calibri"/>
              </w:rPr>
              <w:t xml:space="preserve">Восточный жилой р-он, р-н ул. </w:t>
            </w:r>
            <w:proofErr w:type="gramStart"/>
            <w:r w:rsidRPr="00F90DE5">
              <w:rPr>
                <w:rFonts w:eastAsia="Calibri"/>
              </w:rPr>
              <w:t>Заводская</w:t>
            </w:r>
            <w:proofErr w:type="gramEnd"/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Тыс</w:t>
            </w:r>
            <w:proofErr w:type="gramStart"/>
            <w:r w:rsidRPr="00F90DE5">
              <w:rPr>
                <w:rFonts w:eastAsia="Calibri"/>
              </w:rPr>
              <w:t>.ч</w:t>
            </w:r>
            <w:proofErr w:type="gramEnd"/>
            <w:r w:rsidRPr="00F90DE5">
              <w:rPr>
                <w:rFonts w:eastAsia="Calibri"/>
              </w:rPr>
              <w:t>ел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color w:val="000000"/>
              </w:rPr>
            </w:pPr>
            <w:r w:rsidRPr="00F90DE5">
              <w:rPr>
                <w:rFonts w:eastAsia="Calibri"/>
                <w:color w:val="000000"/>
              </w:rPr>
              <w:t>3,400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widowControl w:val="0"/>
              <w:suppressLineNumbers/>
              <w:snapToGrid w:val="0"/>
              <w:jc w:val="center"/>
              <w:rPr>
                <w:rFonts w:eastAsia="Lucida Sans Unicode" w:cs="Tahoma"/>
                <w:color w:val="000000"/>
                <w:kern w:val="1"/>
                <w:lang w:val="en-US" w:bidi="en-US"/>
              </w:rPr>
            </w:pPr>
            <w:r w:rsidRPr="00F90DE5">
              <w:rPr>
                <w:rFonts w:eastAsia="Lucida Sans Unicode" w:cs="Tahoma"/>
                <w:color w:val="000000"/>
                <w:kern w:val="1"/>
                <w:lang w:val="en-US" w:bidi="en-US"/>
              </w:rPr>
              <w:t>2,551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34" w:right="-90"/>
              <w:jc w:val="both"/>
              <w:rPr>
                <w:rFonts w:eastAsia="Calibri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 xml:space="preserve">Участок №1, </w:t>
            </w:r>
            <w:r w:rsidRPr="00F90DE5">
              <w:rPr>
                <w:rFonts w:eastAsia="Calibri"/>
              </w:rPr>
              <w:t xml:space="preserve">Восточный жилой р-он, р-н ул. </w:t>
            </w:r>
            <w:proofErr w:type="gramStart"/>
            <w:r w:rsidRPr="00F90DE5">
              <w:rPr>
                <w:rFonts w:eastAsia="Calibri"/>
              </w:rPr>
              <w:t>Заводская</w:t>
            </w:r>
            <w:proofErr w:type="gramEnd"/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ТП – 4 </w:t>
            </w:r>
            <w:proofErr w:type="gramStart"/>
            <w:r w:rsidRPr="00F90DE5">
              <w:rPr>
                <w:rFonts w:eastAsia="Calibri"/>
              </w:rPr>
              <w:t>шт</w:t>
            </w:r>
            <w:proofErr w:type="gramEnd"/>
            <w:r w:rsidRPr="00F90DE5">
              <w:rPr>
                <w:rFonts w:eastAsia="Calibri"/>
              </w:rPr>
              <w:t>, КТП – 5шт с подключением к сущ. РП (РЭУ-1 или РЭУ-2)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Расч. срок, </w:t>
            </w:r>
            <w:r w:rsidRPr="00F90DE5">
              <w:rPr>
                <w:rFonts w:eastAsia="Calibri"/>
                <w:lang w:val="en-US"/>
              </w:rPr>
              <w:t>I</w:t>
            </w:r>
            <w:r w:rsidRPr="00F90DE5">
              <w:rPr>
                <w:rFonts w:eastAsia="Calibri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4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widowControl w:val="0"/>
              <w:suppressLineNumbers/>
              <w:snapToGrid w:val="0"/>
              <w:ind w:left="34" w:right="-90"/>
              <w:jc w:val="both"/>
              <w:rPr>
                <w:rFonts w:eastAsia="Lucida Sans Unicode"/>
                <w:kern w:val="1"/>
              </w:rPr>
            </w:pPr>
            <w:r w:rsidRPr="00F90DE5">
              <w:rPr>
                <w:rFonts w:eastAsia="Lucida Sans Unicode"/>
                <w:b/>
                <w:i/>
                <w:kern w:val="1"/>
              </w:rPr>
              <w:t>р-н ул</w:t>
            </w:r>
            <w:proofErr w:type="gramStart"/>
            <w:r w:rsidRPr="00F90DE5">
              <w:rPr>
                <w:rFonts w:eastAsia="Lucida Sans Unicode"/>
                <w:b/>
                <w:i/>
                <w:kern w:val="1"/>
              </w:rPr>
              <w:t>.С</w:t>
            </w:r>
            <w:proofErr w:type="gramEnd"/>
            <w:r w:rsidRPr="00F90DE5">
              <w:rPr>
                <w:rFonts w:eastAsia="Lucida Sans Unicode"/>
                <w:b/>
                <w:i/>
                <w:kern w:val="1"/>
              </w:rPr>
              <w:t>адовая и Есенина</w:t>
            </w:r>
            <w:r w:rsidRPr="00F90DE5">
              <w:rPr>
                <w:rFonts w:eastAsia="Lucida Sans Unicode"/>
                <w:kern w:val="1"/>
              </w:rPr>
              <w:t>, р-н ул. Смородиновая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Тыс</w:t>
            </w:r>
            <w:proofErr w:type="gramStart"/>
            <w:r w:rsidRPr="00F90DE5">
              <w:rPr>
                <w:rFonts w:eastAsia="Calibri"/>
              </w:rPr>
              <w:t>.ч</w:t>
            </w:r>
            <w:proofErr w:type="gramEnd"/>
            <w:r w:rsidRPr="00F90DE5">
              <w:rPr>
                <w:rFonts w:eastAsia="Calibri"/>
              </w:rPr>
              <w:t>ел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color w:val="000000"/>
              </w:rPr>
            </w:pPr>
            <w:r w:rsidRPr="00F90DE5">
              <w:rPr>
                <w:rFonts w:eastAsia="Calibri"/>
                <w:color w:val="000000"/>
              </w:rPr>
              <w:t>1,000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widowControl w:val="0"/>
              <w:suppressLineNumbers/>
              <w:snapToGrid w:val="0"/>
              <w:jc w:val="center"/>
              <w:rPr>
                <w:rFonts w:eastAsia="Lucida Sans Unicode" w:cs="Tahoma"/>
                <w:kern w:val="1"/>
                <w:lang w:bidi="en-US"/>
              </w:rPr>
            </w:pPr>
            <w:r w:rsidRPr="00F90DE5">
              <w:rPr>
                <w:rFonts w:eastAsia="Lucida Sans Unicode" w:cs="Tahoma"/>
                <w:kern w:val="1"/>
                <w:lang w:bidi="en-US"/>
              </w:rPr>
              <w:t>0,706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8" w:right="-9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Участок № 2 (</w:t>
            </w:r>
            <w:r w:rsidRPr="00F90DE5">
              <w:rPr>
                <w:rFonts w:eastAsia="Calibri"/>
                <w:lang w:val="en-US"/>
              </w:rPr>
              <w:t>I</w:t>
            </w:r>
            <w:r w:rsidRPr="00F90DE5">
              <w:rPr>
                <w:rFonts w:eastAsia="Calibri"/>
              </w:rPr>
              <w:t xml:space="preserve"> оч. стр-ва)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КТП – 7 </w:t>
            </w:r>
            <w:proofErr w:type="gramStart"/>
            <w:r w:rsidRPr="00F90DE5">
              <w:rPr>
                <w:rFonts w:eastAsia="Calibri"/>
              </w:rPr>
              <w:t>шт</w:t>
            </w:r>
            <w:proofErr w:type="gramEnd"/>
            <w:r w:rsidRPr="00F90DE5">
              <w:rPr>
                <w:rFonts w:eastAsia="Calibri"/>
              </w:rPr>
              <w:t xml:space="preserve"> с подключением к сущ. РП (РЭУ-1 или РЭУ-2)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  <w:lang w:val="en-US"/>
              </w:rPr>
              <w:t>I</w:t>
            </w:r>
            <w:r w:rsidRPr="00F90DE5">
              <w:rPr>
                <w:rFonts w:eastAsia="Calibri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5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widowControl w:val="0"/>
              <w:suppressLineNumbers/>
              <w:snapToGrid w:val="0"/>
              <w:ind w:left="34" w:right="-90"/>
              <w:rPr>
                <w:rFonts w:eastAsia="Lucida Sans Unicode"/>
                <w:kern w:val="1"/>
              </w:rPr>
            </w:pPr>
            <w:r w:rsidRPr="00F90DE5">
              <w:rPr>
                <w:rFonts w:eastAsia="Lucida Sans Unicode"/>
                <w:kern w:val="1"/>
              </w:rPr>
              <w:t xml:space="preserve">р-н ул. </w:t>
            </w:r>
            <w:proofErr w:type="gramStart"/>
            <w:r w:rsidRPr="00F90DE5">
              <w:rPr>
                <w:rFonts w:eastAsia="Lucida Sans Unicode"/>
                <w:kern w:val="1"/>
              </w:rPr>
              <w:t>Восточная</w:t>
            </w:r>
            <w:proofErr w:type="gramEnd"/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Тыс</w:t>
            </w:r>
            <w:proofErr w:type="gramStart"/>
            <w:r w:rsidRPr="00F90DE5">
              <w:rPr>
                <w:rFonts w:eastAsia="Calibri"/>
              </w:rPr>
              <w:t>.ч</w:t>
            </w:r>
            <w:proofErr w:type="gramEnd"/>
            <w:r w:rsidRPr="00F90DE5">
              <w:rPr>
                <w:rFonts w:eastAsia="Calibri"/>
              </w:rPr>
              <w:t>ел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color w:val="000000"/>
              </w:rPr>
            </w:pPr>
            <w:r w:rsidRPr="00F90DE5">
              <w:rPr>
                <w:rFonts w:eastAsia="Calibri"/>
                <w:color w:val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0,610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widowControl w:val="0"/>
              <w:suppressLineNumbers/>
              <w:snapToGrid w:val="0"/>
              <w:ind w:left="-108" w:right="-90"/>
              <w:jc w:val="center"/>
              <w:rPr>
                <w:rFonts w:eastAsia="Lucida Sans Unicode"/>
                <w:kern w:val="1"/>
              </w:rPr>
            </w:pPr>
            <w:r w:rsidRPr="00F90DE5">
              <w:rPr>
                <w:rFonts w:eastAsia="Lucida Sans Unicode"/>
                <w:kern w:val="1"/>
              </w:rPr>
              <w:t>ул. Восточная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ТП –2шт от проектируемого РП МКР «Северный»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6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widowControl w:val="0"/>
              <w:suppressLineNumbers/>
              <w:snapToGrid w:val="0"/>
              <w:ind w:left="34" w:right="-90"/>
              <w:jc w:val="both"/>
              <w:rPr>
                <w:rFonts w:eastAsia="Lucida Sans Unicode"/>
                <w:kern w:val="1"/>
              </w:rPr>
            </w:pPr>
            <w:r w:rsidRPr="00F90DE5">
              <w:rPr>
                <w:rFonts w:eastAsia="Lucida Sans Unicode"/>
                <w:kern w:val="1"/>
              </w:rPr>
              <w:t>МКР «Гранитный»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Тыс</w:t>
            </w:r>
            <w:proofErr w:type="gramStart"/>
            <w:r w:rsidRPr="00F90DE5">
              <w:rPr>
                <w:rFonts w:eastAsia="Calibri"/>
              </w:rPr>
              <w:t>.ч</w:t>
            </w:r>
            <w:proofErr w:type="gramEnd"/>
            <w:r w:rsidRPr="00F90DE5">
              <w:rPr>
                <w:rFonts w:eastAsia="Calibri"/>
              </w:rPr>
              <w:t>ел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color w:val="000000"/>
              </w:rPr>
            </w:pPr>
            <w:r w:rsidRPr="00F90DE5">
              <w:rPr>
                <w:rFonts w:eastAsia="Calibri"/>
                <w:color w:val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widowControl w:val="0"/>
              <w:suppressLineNumbers/>
              <w:snapToGrid w:val="0"/>
              <w:jc w:val="center"/>
              <w:rPr>
                <w:rFonts w:eastAsia="Lucida Sans Unicode" w:cs="Tahoma"/>
                <w:kern w:val="1"/>
                <w:lang w:bidi="en-US"/>
              </w:rPr>
            </w:pPr>
            <w:r w:rsidRPr="00F90DE5">
              <w:rPr>
                <w:rFonts w:eastAsia="Lucida Sans Unicode" w:cs="Tahoma"/>
                <w:kern w:val="1"/>
                <w:lang w:bidi="en-US"/>
              </w:rPr>
              <w:t>0,3082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-108" w:right="-9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ул. Гоголя, </w:t>
            </w:r>
            <w:proofErr w:type="gramStart"/>
            <w:r w:rsidRPr="00F90DE5">
              <w:rPr>
                <w:rFonts w:eastAsia="Calibri"/>
              </w:rPr>
              <w:t>ул</w:t>
            </w:r>
            <w:proofErr w:type="gramEnd"/>
            <w:r w:rsidRPr="00F90DE5">
              <w:rPr>
                <w:rFonts w:eastAsia="Calibri"/>
              </w:rPr>
              <w:t xml:space="preserve"> Лесная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ТП –1шт от сущ. сетей 10кВ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7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widowControl w:val="0"/>
              <w:suppressLineNumbers/>
              <w:snapToGrid w:val="0"/>
              <w:ind w:left="34" w:right="-90"/>
              <w:rPr>
                <w:rFonts w:eastAsia="Lucida Sans Unicode"/>
                <w:kern w:val="1"/>
              </w:rPr>
            </w:pPr>
            <w:r w:rsidRPr="00F90DE5">
              <w:rPr>
                <w:rFonts w:eastAsia="Lucida Sans Unicode"/>
                <w:kern w:val="1"/>
              </w:rPr>
              <w:t>р-н ул. Отеч</w:t>
            </w:r>
            <w:proofErr w:type="gramStart"/>
            <w:r w:rsidRPr="00F90DE5">
              <w:rPr>
                <w:rFonts w:eastAsia="Lucida Sans Unicode"/>
                <w:kern w:val="1"/>
              </w:rPr>
              <w:t>.в</w:t>
            </w:r>
            <w:proofErr w:type="gramEnd"/>
            <w:r w:rsidRPr="00F90DE5">
              <w:rPr>
                <w:rFonts w:eastAsia="Lucida Sans Unicode"/>
                <w:kern w:val="1"/>
              </w:rPr>
              <w:t>ойны, ул. Тршебичская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Тыс</w:t>
            </w:r>
            <w:proofErr w:type="gramStart"/>
            <w:r w:rsidRPr="00F90DE5">
              <w:rPr>
                <w:rFonts w:eastAsia="Calibri"/>
              </w:rPr>
              <w:t>.ч</w:t>
            </w:r>
            <w:proofErr w:type="gramEnd"/>
            <w:r w:rsidRPr="00F90DE5">
              <w:rPr>
                <w:rFonts w:eastAsia="Calibri"/>
              </w:rPr>
              <w:t>ел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color w:val="000000"/>
              </w:rPr>
            </w:pPr>
            <w:r w:rsidRPr="00F90DE5">
              <w:rPr>
                <w:rFonts w:eastAsia="Calibri"/>
                <w:color w:val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widowControl w:val="0"/>
              <w:suppressLineNumbers/>
              <w:snapToGrid w:val="0"/>
              <w:jc w:val="center"/>
              <w:rPr>
                <w:rFonts w:eastAsia="Lucida Sans Unicode" w:cs="Tahoma"/>
                <w:kern w:val="1"/>
                <w:lang w:bidi="en-US"/>
              </w:rPr>
            </w:pPr>
            <w:r w:rsidRPr="00F90DE5">
              <w:rPr>
                <w:rFonts w:eastAsia="Lucida Sans Unicode" w:cs="Tahoma"/>
                <w:kern w:val="1"/>
                <w:lang w:bidi="en-US"/>
              </w:rPr>
              <w:t>0,313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widowControl w:val="0"/>
              <w:suppressLineNumbers/>
              <w:snapToGrid w:val="0"/>
              <w:ind w:left="34" w:right="-90"/>
              <w:rPr>
                <w:rFonts w:eastAsia="Lucida Sans Unicode"/>
                <w:kern w:val="1"/>
              </w:rPr>
            </w:pPr>
            <w:r w:rsidRPr="00F90DE5">
              <w:rPr>
                <w:rFonts w:eastAsia="Lucida Sans Unicode"/>
                <w:kern w:val="1"/>
              </w:rPr>
              <w:t>р-н ул. Отеч</w:t>
            </w:r>
            <w:proofErr w:type="gramStart"/>
            <w:r w:rsidRPr="00F90DE5">
              <w:rPr>
                <w:rFonts w:eastAsia="Lucida Sans Unicode"/>
                <w:kern w:val="1"/>
              </w:rPr>
              <w:t>.в</w:t>
            </w:r>
            <w:proofErr w:type="gramEnd"/>
            <w:r w:rsidRPr="00F90DE5">
              <w:rPr>
                <w:rFonts w:eastAsia="Lucida Sans Unicode"/>
                <w:kern w:val="1"/>
              </w:rPr>
              <w:t>ойны, ул. Тршебичская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ТП – 1шт, КТП - 2шт от сущ. сетей 10кВ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</w:p>
        </w:tc>
      </w:tr>
      <w:tr w:rsidR="00A12EA4" w:rsidRPr="00F90DE5" w:rsidTr="00385695">
        <w:tc>
          <w:tcPr>
            <w:tcW w:w="999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ind w:left="-78" w:right="-92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b/>
                <w:bCs/>
              </w:rPr>
              <w:t>Учреждения районного значения</w:t>
            </w: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5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ind w:left="-78" w:right="-92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b/>
                <w:bCs/>
              </w:rPr>
              <w:t>Учреждения образования</w:t>
            </w:r>
          </w:p>
        </w:tc>
      </w:tr>
      <w:tr w:rsidR="00A12EA4" w:rsidRPr="00F90DE5" w:rsidTr="00385695">
        <w:tc>
          <w:tcPr>
            <w:tcW w:w="4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Детский сад - ясли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мест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25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участок №1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left="7" w:right="-32" w:hanging="7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>/п №3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  <w:lang w:val="en-US"/>
              </w:rPr>
              <w:t>I</w:t>
            </w:r>
            <w:r w:rsidRPr="00F90DE5">
              <w:rPr>
                <w:rFonts w:eastAsia="Calibri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Детский сад - ясли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мест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25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ул</w:t>
            </w:r>
            <w:proofErr w:type="gramStart"/>
            <w:r w:rsidRPr="00F90DE5">
              <w:rPr>
                <w:rFonts w:eastAsia="Calibri"/>
              </w:rPr>
              <w:t>.Ч</w:t>
            </w:r>
            <w:proofErr w:type="gramEnd"/>
            <w:r w:rsidRPr="00F90DE5">
              <w:rPr>
                <w:rFonts w:eastAsia="Calibri"/>
              </w:rPr>
              <w:t>айковского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№1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Расч. срок</w:t>
            </w: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Детский сад - ясли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мест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70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МКР “Северный”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№2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Расч. срок</w:t>
            </w: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Общеобразовательная школа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мест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825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400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lang w:val="en-US"/>
              </w:rPr>
            </w:pPr>
            <w:r w:rsidRPr="00F90DE5">
              <w:rPr>
                <w:rFonts w:eastAsia="Calibri"/>
              </w:rPr>
              <w:t xml:space="preserve">МКР </w:t>
            </w:r>
            <w:r w:rsidRPr="00F90DE5">
              <w:rPr>
                <w:rFonts w:eastAsia="Calibri"/>
                <w:lang w:val="en-US"/>
              </w:rPr>
              <w:t>“</w:t>
            </w:r>
            <w:r w:rsidRPr="00F90DE5">
              <w:rPr>
                <w:rFonts w:eastAsia="Calibri"/>
              </w:rPr>
              <w:t>Северный</w:t>
            </w:r>
            <w:r w:rsidRPr="00F90DE5">
              <w:rPr>
                <w:rFonts w:eastAsia="Calibri"/>
                <w:lang w:val="en-US"/>
              </w:rPr>
              <w:t>”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№2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Расч. срок</w:t>
            </w: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12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Общеобразовательная школа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мест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540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250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участок №1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№3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  <w:lang w:val="en-US"/>
              </w:rPr>
              <w:t>I</w:t>
            </w:r>
            <w:r w:rsidRPr="00F90DE5">
              <w:rPr>
                <w:rFonts w:eastAsia="Calibri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5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ind w:left="-78" w:right="-92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b/>
              </w:rPr>
              <w:t>Учреждения здравоохранения и социального обеспечения</w:t>
            </w: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13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Поликлиника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proofErr w:type="gramStart"/>
            <w:r w:rsidRPr="00F90DE5">
              <w:rPr>
                <w:rFonts w:eastAsia="Calibri"/>
              </w:rPr>
              <w:t>пос</w:t>
            </w:r>
            <w:proofErr w:type="gramEnd"/>
            <w:r w:rsidRPr="00F90DE5">
              <w:rPr>
                <w:rFonts w:eastAsia="Calibri"/>
                <w:lang w:val="en-US"/>
              </w:rPr>
              <w:t>/</w:t>
            </w:r>
            <w:r w:rsidRPr="00F90DE5">
              <w:rPr>
                <w:rFonts w:eastAsia="Calibri"/>
              </w:rPr>
              <w:t>см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200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60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ул</w:t>
            </w:r>
            <w:proofErr w:type="gramStart"/>
            <w:r w:rsidRPr="00F90DE5">
              <w:rPr>
                <w:rFonts w:eastAsia="Calibri"/>
              </w:rPr>
              <w:t>.С</w:t>
            </w:r>
            <w:proofErr w:type="gramEnd"/>
            <w:r w:rsidRPr="00F90DE5">
              <w:rPr>
                <w:rFonts w:eastAsia="Calibri"/>
              </w:rPr>
              <w:t>вободы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№2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Расч. срок</w:t>
            </w: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14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Молочная кухня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порц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1200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15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ул</w:t>
            </w:r>
            <w:proofErr w:type="gramStart"/>
            <w:r w:rsidRPr="00F90DE5">
              <w:rPr>
                <w:rFonts w:eastAsia="Calibri"/>
              </w:rPr>
              <w:t>.Т</w:t>
            </w:r>
            <w:proofErr w:type="gramEnd"/>
            <w:r w:rsidRPr="00F90DE5">
              <w:rPr>
                <w:rFonts w:eastAsia="Calibri"/>
              </w:rPr>
              <w:t>ранспортная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№5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  <w:lang w:val="en-US"/>
              </w:rPr>
              <w:t>I</w:t>
            </w:r>
            <w:r w:rsidRPr="00F90DE5">
              <w:rPr>
                <w:rFonts w:eastAsia="Calibri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15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Раздаточный пункт молочной кухни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м² общ</w:t>
            </w:r>
            <w:proofErr w:type="gramStart"/>
            <w:r w:rsidRPr="00F90DE5">
              <w:rPr>
                <w:rFonts w:eastAsia="Calibri"/>
              </w:rPr>
              <w:t>.п</w:t>
            </w:r>
            <w:proofErr w:type="gramEnd"/>
            <w:r w:rsidRPr="00F90DE5">
              <w:rPr>
                <w:rFonts w:eastAsia="Calibri"/>
              </w:rPr>
              <w:t>л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участок №1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№3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Расч. срок</w:t>
            </w:r>
          </w:p>
        </w:tc>
      </w:tr>
      <w:tr w:rsidR="00A12EA4" w:rsidRPr="00F90DE5" w:rsidTr="00385695">
        <w:tc>
          <w:tcPr>
            <w:tcW w:w="48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Раздаточный пункт молочной кухни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м² общ</w:t>
            </w:r>
            <w:proofErr w:type="gramStart"/>
            <w:r w:rsidRPr="00F90DE5">
              <w:rPr>
                <w:rFonts w:eastAsia="Calibri"/>
              </w:rPr>
              <w:t>.п</w:t>
            </w:r>
            <w:proofErr w:type="gramEnd"/>
            <w:r w:rsidRPr="00F90DE5">
              <w:rPr>
                <w:rFonts w:eastAsia="Calibri"/>
              </w:rPr>
              <w:t>л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lang w:val="en-US"/>
              </w:rPr>
            </w:pPr>
            <w:r w:rsidRPr="00F90DE5">
              <w:rPr>
                <w:rFonts w:eastAsia="Calibri"/>
              </w:rPr>
              <w:t xml:space="preserve">МКР </w:t>
            </w:r>
            <w:r w:rsidRPr="00F90DE5">
              <w:rPr>
                <w:rFonts w:eastAsia="Calibri"/>
                <w:lang w:val="en-US"/>
              </w:rPr>
              <w:t>“</w:t>
            </w:r>
            <w:r w:rsidRPr="00F90DE5">
              <w:rPr>
                <w:rFonts w:eastAsia="Calibri"/>
              </w:rPr>
              <w:t>Северный</w:t>
            </w:r>
            <w:r w:rsidRPr="00F90DE5">
              <w:rPr>
                <w:rFonts w:eastAsia="Calibri"/>
                <w:lang w:val="en-US"/>
              </w:rPr>
              <w:t>”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№2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  <w:lang w:val="en-US"/>
              </w:rPr>
              <w:t>I</w:t>
            </w:r>
            <w:r w:rsidRPr="00F90DE5">
              <w:rPr>
                <w:rFonts w:eastAsia="Calibri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8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Раздаточный пункт молочной кухни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м² общ</w:t>
            </w:r>
            <w:proofErr w:type="gramStart"/>
            <w:r w:rsidRPr="00F90DE5">
              <w:rPr>
                <w:rFonts w:eastAsia="Calibri"/>
              </w:rPr>
              <w:t>.п</w:t>
            </w:r>
            <w:proofErr w:type="gramEnd"/>
            <w:r w:rsidRPr="00F90DE5">
              <w:rPr>
                <w:rFonts w:eastAsia="Calibri"/>
              </w:rPr>
              <w:t>л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lang w:val="en-US"/>
              </w:rPr>
            </w:pPr>
            <w:r w:rsidRPr="00F90DE5">
              <w:rPr>
                <w:rFonts w:eastAsia="Calibri"/>
              </w:rPr>
              <w:t xml:space="preserve">МКР </w:t>
            </w:r>
            <w:r w:rsidRPr="00F90DE5">
              <w:rPr>
                <w:rFonts w:eastAsia="Calibri"/>
                <w:lang w:val="en-US"/>
              </w:rPr>
              <w:t>“</w:t>
            </w:r>
            <w:r w:rsidRPr="00F90DE5">
              <w:rPr>
                <w:rFonts w:eastAsia="Calibri"/>
              </w:rPr>
              <w:t>Гранитный</w:t>
            </w:r>
            <w:r w:rsidRPr="00F90DE5">
              <w:rPr>
                <w:rFonts w:eastAsia="Calibri"/>
                <w:lang w:val="en-US"/>
              </w:rPr>
              <w:t>”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№6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  <w:lang w:val="en-US"/>
              </w:rPr>
              <w:t>I</w:t>
            </w:r>
            <w:r w:rsidRPr="00F90DE5">
              <w:rPr>
                <w:rFonts w:eastAsia="Calibri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Раздаточный пункт молочной кухни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м² общ</w:t>
            </w:r>
            <w:proofErr w:type="gramStart"/>
            <w:r w:rsidRPr="00F90DE5">
              <w:rPr>
                <w:rFonts w:eastAsia="Calibri"/>
              </w:rPr>
              <w:t>.п</w:t>
            </w:r>
            <w:proofErr w:type="gramEnd"/>
            <w:r w:rsidRPr="00F90DE5">
              <w:rPr>
                <w:rFonts w:eastAsia="Calibri"/>
              </w:rPr>
              <w:t>л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ул</w:t>
            </w:r>
            <w:proofErr w:type="gramStart"/>
            <w:r w:rsidRPr="00F90DE5">
              <w:rPr>
                <w:rFonts w:eastAsia="Calibri"/>
              </w:rPr>
              <w:t>.Т</w:t>
            </w:r>
            <w:proofErr w:type="gramEnd"/>
            <w:r w:rsidRPr="00F90DE5">
              <w:rPr>
                <w:rFonts w:eastAsia="Calibri"/>
              </w:rPr>
              <w:t>ршебичская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№7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Расч. срок</w:t>
            </w:r>
          </w:p>
        </w:tc>
      </w:tr>
      <w:tr w:rsidR="00A12EA4" w:rsidRPr="00F90DE5" w:rsidTr="00385695">
        <w:tc>
          <w:tcPr>
            <w:tcW w:w="4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16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Аптека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объект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15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участок №1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№3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Расч. срок</w:t>
            </w:r>
          </w:p>
        </w:tc>
      </w:tr>
      <w:tr w:rsidR="00A12EA4" w:rsidRPr="00F90DE5" w:rsidTr="00385695">
        <w:tc>
          <w:tcPr>
            <w:tcW w:w="48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Аптека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объект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15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ул</w:t>
            </w:r>
            <w:proofErr w:type="gramStart"/>
            <w:r w:rsidRPr="00F90DE5">
              <w:rPr>
                <w:rFonts w:eastAsia="Calibri"/>
              </w:rPr>
              <w:t>.М</w:t>
            </w:r>
            <w:proofErr w:type="gramEnd"/>
            <w:r w:rsidRPr="00F90DE5">
              <w:rPr>
                <w:rFonts w:eastAsia="Calibri"/>
              </w:rPr>
              <w:t>ичурина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№4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Расч. срок</w:t>
            </w:r>
          </w:p>
        </w:tc>
      </w:tr>
      <w:tr w:rsidR="00A12EA4" w:rsidRPr="00F90DE5" w:rsidTr="00385695">
        <w:tc>
          <w:tcPr>
            <w:tcW w:w="4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Аптека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объект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15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ул</w:t>
            </w:r>
            <w:proofErr w:type="gramStart"/>
            <w:r w:rsidRPr="00F90DE5">
              <w:rPr>
                <w:rFonts w:eastAsia="Calibri"/>
              </w:rPr>
              <w:t>.К</w:t>
            </w:r>
            <w:proofErr w:type="gramEnd"/>
            <w:r w:rsidRPr="00F90DE5">
              <w:rPr>
                <w:rFonts w:eastAsia="Calibri"/>
              </w:rPr>
              <w:t>лубничная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№4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Расч. срок</w:t>
            </w: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17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Дом-интернат для престарелых и инвалидов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мест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20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ул</w:t>
            </w:r>
            <w:proofErr w:type="gramStart"/>
            <w:r w:rsidRPr="00F90DE5">
              <w:rPr>
                <w:rFonts w:eastAsia="Calibri"/>
              </w:rPr>
              <w:t>.С</w:t>
            </w:r>
            <w:proofErr w:type="gramEnd"/>
            <w:r w:rsidRPr="00F90DE5">
              <w:rPr>
                <w:rFonts w:eastAsia="Calibri"/>
              </w:rPr>
              <w:t>вободы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№2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Расч. срок</w:t>
            </w: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5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ind w:left="-78" w:right="-92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b/>
              </w:rPr>
              <w:t>Предприятия торговли, общественного питания, бытового обслуживания</w:t>
            </w: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18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Торгово-развлекательный комплекс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объект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250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ул</w:t>
            </w:r>
            <w:proofErr w:type="gramStart"/>
            <w:r w:rsidRPr="00F90DE5">
              <w:rPr>
                <w:rFonts w:eastAsia="Calibri"/>
              </w:rPr>
              <w:t>.Ч</w:t>
            </w:r>
            <w:proofErr w:type="gramEnd"/>
            <w:r w:rsidRPr="00F90DE5">
              <w:rPr>
                <w:rFonts w:eastAsia="Calibri"/>
              </w:rPr>
              <w:t>айковского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№1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  <w:lang w:val="en-US"/>
              </w:rPr>
              <w:t>I</w:t>
            </w:r>
            <w:r w:rsidRPr="00F90DE5">
              <w:rPr>
                <w:rFonts w:eastAsia="Calibri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Магазин продовольственных товаров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м² торг</w:t>
            </w:r>
            <w:proofErr w:type="gramStart"/>
            <w:r w:rsidRPr="00F90DE5">
              <w:rPr>
                <w:rFonts w:eastAsia="Calibri"/>
              </w:rPr>
              <w:t>.п</w:t>
            </w:r>
            <w:proofErr w:type="gramEnd"/>
            <w:r w:rsidRPr="00F90DE5">
              <w:rPr>
                <w:rFonts w:eastAsia="Calibri"/>
              </w:rPr>
              <w:t>л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39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участок №1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№3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  <w:lang w:val="en-US"/>
              </w:rPr>
              <w:t>I</w:t>
            </w:r>
            <w:r w:rsidRPr="00F90DE5">
              <w:rPr>
                <w:rFonts w:eastAsia="Calibri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Магазин продовольственных товаров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м² торг</w:t>
            </w:r>
            <w:proofErr w:type="gramStart"/>
            <w:r w:rsidRPr="00F90DE5">
              <w:rPr>
                <w:rFonts w:eastAsia="Calibri"/>
              </w:rPr>
              <w:t>.п</w:t>
            </w:r>
            <w:proofErr w:type="gramEnd"/>
            <w:r w:rsidRPr="00F90DE5">
              <w:rPr>
                <w:rFonts w:eastAsia="Calibri"/>
              </w:rPr>
              <w:t>л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39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ул</w:t>
            </w:r>
            <w:proofErr w:type="gramStart"/>
            <w:r w:rsidRPr="00F90DE5">
              <w:rPr>
                <w:rFonts w:eastAsia="Calibri"/>
              </w:rPr>
              <w:t>.К</w:t>
            </w:r>
            <w:proofErr w:type="gramEnd"/>
            <w:r w:rsidRPr="00F90DE5">
              <w:rPr>
                <w:rFonts w:eastAsia="Calibri"/>
              </w:rPr>
              <w:t>лубничная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№4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Расч. срок</w:t>
            </w:r>
          </w:p>
        </w:tc>
      </w:tr>
      <w:tr w:rsidR="00A12EA4" w:rsidRPr="00F90DE5" w:rsidTr="00385695">
        <w:tc>
          <w:tcPr>
            <w:tcW w:w="4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20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Магазин непродовольственных товаров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м² торг</w:t>
            </w:r>
            <w:proofErr w:type="gramStart"/>
            <w:r w:rsidRPr="00F90DE5">
              <w:rPr>
                <w:rFonts w:eastAsia="Calibri"/>
              </w:rPr>
              <w:t>.п</w:t>
            </w:r>
            <w:proofErr w:type="gramEnd"/>
            <w:r w:rsidRPr="00F90DE5">
              <w:rPr>
                <w:rFonts w:eastAsia="Calibri"/>
              </w:rPr>
              <w:t>л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14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участок №1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№3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  <w:lang w:val="en-US"/>
              </w:rPr>
              <w:t>I</w:t>
            </w:r>
            <w:r w:rsidRPr="00F90DE5">
              <w:rPr>
                <w:rFonts w:eastAsia="Calibri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Магазин непродовольственных товаров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м² торг</w:t>
            </w:r>
            <w:proofErr w:type="gramStart"/>
            <w:r w:rsidRPr="00F90DE5">
              <w:rPr>
                <w:rFonts w:eastAsia="Calibri"/>
              </w:rPr>
              <w:t>.п</w:t>
            </w:r>
            <w:proofErr w:type="gramEnd"/>
            <w:r w:rsidRPr="00F90DE5">
              <w:rPr>
                <w:rFonts w:eastAsia="Calibri"/>
              </w:rPr>
              <w:t>л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14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ул</w:t>
            </w:r>
            <w:proofErr w:type="gramStart"/>
            <w:r w:rsidRPr="00F90DE5">
              <w:rPr>
                <w:rFonts w:eastAsia="Calibri"/>
              </w:rPr>
              <w:t>.К</w:t>
            </w:r>
            <w:proofErr w:type="gramEnd"/>
            <w:r w:rsidRPr="00F90DE5">
              <w:rPr>
                <w:rFonts w:eastAsia="Calibri"/>
              </w:rPr>
              <w:t>лубничная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№4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Расч. срок</w:t>
            </w: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Ресторан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мест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156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ул</w:t>
            </w:r>
            <w:proofErr w:type="gramStart"/>
            <w:r w:rsidRPr="00F90DE5">
              <w:rPr>
                <w:rFonts w:eastAsia="Calibri"/>
              </w:rPr>
              <w:t>.Ч</w:t>
            </w:r>
            <w:proofErr w:type="gramEnd"/>
            <w:r w:rsidRPr="00F90DE5">
              <w:rPr>
                <w:rFonts w:eastAsia="Calibri"/>
              </w:rPr>
              <w:t>айковского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№1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Расч. срок</w:t>
            </w:r>
          </w:p>
        </w:tc>
      </w:tr>
      <w:tr w:rsidR="00A12EA4" w:rsidRPr="00F90DE5" w:rsidTr="00385695">
        <w:tc>
          <w:tcPr>
            <w:tcW w:w="4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22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Кафе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мест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55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участок №1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№3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Расч. срок</w:t>
            </w:r>
          </w:p>
        </w:tc>
      </w:tr>
      <w:tr w:rsidR="00A12EA4" w:rsidRPr="00F90DE5" w:rsidTr="00385695">
        <w:tc>
          <w:tcPr>
            <w:tcW w:w="48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Кафе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мест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55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ул</w:t>
            </w:r>
            <w:proofErr w:type="gramStart"/>
            <w:r w:rsidRPr="00F90DE5">
              <w:rPr>
                <w:rFonts w:eastAsia="Calibri"/>
              </w:rPr>
              <w:t>.В</w:t>
            </w:r>
            <w:proofErr w:type="gramEnd"/>
            <w:r w:rsidRPr="00F90DE5">
              <w:rPr>
                <w:rFonts w:eastAsia="Calibri"/>
              </w:rPr>
              <w:t>осточная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№5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Расч. срок</w:t>
            </w:r>
          </w:p>
        </w:tc>
      </w:tr>
      <w:tr w:rsidR="00A12EA4" w:rsidRPr="00F90DE5" w:rsidTr="00385695">
        <w:tc>
          <w:tcPr>
            <w:tcW w:w="48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Кафе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мест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55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пр</w:t>
            </w:r>
            <w:proofErr w:type="gramStart"/>
            <w:r w:rsidRPr="00F90DE5">
              <w:rPr>
                <w:rFonts w:eastAsia="Calibri"/>
              </w:rPr>
              <w:t>.Р</w:t>
            </w:r>
            <w:proofErr w:type="gramEnd"/>
            <w:r w:rsidRPr="00F90DE5">
              <w:rPr>
                <w:rFonts w:eastAsia="Calibri"/>
              </w:rPr>
              <w:t>еволюции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№7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  <w:lang w:val="en-US"/>
              </w:rPr>
              <w:t>I</w:t>
            </w:r>
            <w:r w:rsidRPr="00F90DE5">
              <w:rPr>
                <w:rFonts w:eastAsia="Calibri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8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Кафе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мест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55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ул</w:t>
            </w:r>
            <w:proofErr w:type="gramStart"/>
            <w:r w:rsidRPr="00F90DE5">
              <w:rPr>
                <w:rFonts w:eastAsia="Calibri"/>
              </w:rPr>
              <w:t>.Ч</w:t>
            </w:r>
            <w:proofErr w:type="gramEnd"/>
            <w:r w:rsidRPr="00F90DE5">
              <w:rPr>
                <w:rFonts w:eastAsia="Calibri"/>
              </w:rPr>
              <w:t>айковского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№1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Расч. срок</w:t>
            </w:r>
          </w:p>
        </w:tc>
      </w:tr>
      <w:tr w:rsidR="00A12EA4" w:rsidRPr="00F90DE5" w:rsidTr="00385695">
        <w:tc>
          <w:tcPr>
            <w:tcW w:w="4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Кафе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мест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55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ул</w:t>
            </w:r>
            <w:proofErr w:type="gramStart"/>
            <w:r w:rsidRPr="00F90DE5">
              <w:rPr>
                <w:rFonts w:eastAsia="Calibri"/>
              </w:rPr>
              <w:t>.О</w:t>
            </w:r>
            <w:proofErr w:type="gramEnd"/>
            <w:r w:rsidRPr="00F90DE5">
              <w:rPr>
                <w:rFonts w:eastAsia="Calibri"/>
              </w:rPr>
              <w:t>течественной войны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№7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Расч. срок</w:t>
            </w:r>
          </w:p>
        </w:tc>
      </w:tr>
      <w:tr w:rsidR="00A12EA4" w:rsidRPr="00F90DE5" w:rsidTr="00385695">
        <w:tc>
          <w:tcPr>
            <w:tcW w:w="4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23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Предприятия КБО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раб</w:t>
            </w:r>
            <w:proofErr w:type="gramStart"/>
            <w:r w:rsidRPr="00F90DE5">
              <w:rPr>
                <w:rFonts w:eastAsia="Calibri"/>
              </w:rPr>
              <w:t>.</w:t>
            </w:r>
            <w:proofErr w:type="gramEnd"/>
            <w:r w:rsidRPr="00F90DE5">
              <w:rPr>
                <w:rFonts w:eastAsia="Calibri"/>
              </w:rPr>
              <w:t xml:space="preserve"> </w:t>
            </w:r>
            <w:proofErr w:type="gramStart"/>
            <w:r w:rsidRPr="00F90DE5">
              <w:rPr>
                <w:rFonts w:eastAsia="Calibri"/>
              </w:rPr>
              <w:t>м</w:t>
            </w:r>
            <w:proofErr w:type="gramEnd"/>
            <w:r w:rsidRPr="00F90DE5">
              <w:rPr>
                <w:rFonts w:eastAsia="Calibri"/>
              </w:rPr>
              <w:t>ест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7,5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участок №1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№3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  <w:lang w:val="en-US"/>
              </w:rPr>
              <w:t>I</w:t>
            </w:r>
            <w:r w:rsidRPr="00F90DE5">
              <w:rPr>
                <w:rFonts w:eastAsia="Calibri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Предприятия КБО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раб</w:t>
            </w:r>
            <w:proofErr w:type="gramStart"/>
            <w:r w:rsidRPr="00F90DE5">
              <w:rPr>
                <w:rFonts w:eastAsia="Calibri"/>
              </w:rPr>
              <w:t>.</w:t>
            </w:r>
            <w:proofErr w:type="gramEnd"/>
            <w:r w:rsidRPr="00F90DE5">
              <w:rPr>
                <w:rFonts w:eastAsia="Calibri"/>
              </w:rPr>
              <w:t xml:space="preserve"> </w:t>
            </w:r>
            <w:proofErr w:type="gramStart"/>
            <w:r w:rsidRPr="00F90DE5">
              <w:rPr>
                <w:rFonts w:eastAsia="Calibri"/>
              </w:rPr>
              <w:t>м</w:t>
            </w:r>
            <w:proofErr w:type="gramEnd"/>
            <w:r w:rsidRPr="00F90DE5">
              <w:rPr>
                <w:rFonts w:eastAsia="Calibri"/>
              </w:rPr>
              <w:t>ест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7,5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ул</w:t>
            </w:r>
            <w:proofErr w:type="gramStart"/>
            <w:r w:rsidRPr="00F90DE5">
              <w:rPr>
                <w:rFonts w:eastAsia="Calibri"/>
              </w:rPr>
              <w:t>.М</w:t>
            </w:r>
            <w:proofErr w:type="gramEnd"/>
            <w:r w:rsidRPr="00F90DE5">
              <w:rPr>
                <w:rFonts w:eastAsia="Calibri"/>
              </w:rPr>
              <w:t>ичурина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№4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  <w:lang w:val="en-US"/>
              </w:rPr>
              <w:t>I</w:t>
            </w:r>
            <w:r w:rsidRPr="00F90DE5">
              <w:rPr>
                <w:rFonts w:eastAsia="Calibri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5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ind w:left="-78" w:right="-92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b/>
              </w:rPr>
              <w:t>Объекты коммунального обслуживания</w:t>
            </w: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24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Банно-оздоровительный комплекс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мест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186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ул</w:t>
            </w:r>
            <w:proofErr w:type="gramStart"/>
            <w:r w:rsidRPr="00F90DE5">
              <w:rPr>
                <w:rFonts w:eastAsia="Calibri"/>
              </w:rPr>
              <w:t>.В</w:t>
            </w:r>
            <w:proofErr w:type="gramEnd"/>
            <w:r w:rsidRPr="00F90DE5">
              <w:rPr>
                <w:rFonts w:eastAsia="Calibri"/>
              </w:rPr>
              <w:t>осточная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№5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Расч. срок</w:t>
            </w: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25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Прачечная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proofErr w:type="gramStart"/>
            <w:r w:rsidRPr="00F90DE5">
              <w:rPr>
                <w:rFonts w:eastAsia="Calibri"/>
              </w:rPr>
              <w:t>кг</w:t>
            </w:r>
            <w:proofErr w:type="gramEnd"/>
            <w:r w:rsidRPr="00F90DE5">
              <w:rPr>
                <w:rFonts w:eastAsia="Calibri"/>
                <w:lang w:val="en-US"/>
              </w:rPr>
              <w:t>/</w:t>
            </w:r>
            <w:r w:rsidRPr="00F90DE5">
              <w:rPr>
                <w:rFonts w:eastAsia="Calibri"/>
              </w:rPr>
              <w:t>см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1500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115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ул</w:t>
            </w:r>
            <w:proofErr w:type="gramStart"/>
            <w:r w:rsidRPr="00F90DE5">
              <w:rPr>
                <w:rFonts w:eastAsia="Calibri"/>
              </w:rPr>
              <w:t>.В</w:t>
            </w:r>
            <w:proofErr w:type="gramEnd"/>
            <w:r w:rsidRPr="00F90DE5">
              <w:rPr>
                <w:rFonts w:eastAsia="Calibri"/>
              </w:rPr>
              <w:t>осточная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№5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Расч. срок</w:t>
            </w: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26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Химчистка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proofErr w:type="gramStart"/>
            <w:r w:rsidRPr="00F90DE5">
              <w:rPr>
                <w:rFonts w:eastAsia="Calibri"/>
              </w:rPr>
              <w:t>кг</w:t>
            </w:r>
            <w:proofErr w:type="gramEnd"/>
            <w:r w:rsidRPr="00F90DE5">
              <w:rPr>
                <w:rFonts w:eastAsia="Calibri"/>
                <w:lang w:val="en-US"/>
              </w:rPr>
              <w:t>/</w:t>
            </w:r>
            <w:r w:rsidRPr="00F90DE5">
              <w:rPr>
                <w:rFonts w:eastAsia="Calibri"/>
              </w:rPr>
              <w:t>см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15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ул</w:t>
            </w:r>
            <w:proofErr w:type="gramStart"/>
            <w:r w:rsidRPr="00F90DE5">
              <w:rPr>
                <w:rFonts w:eastAsia="Calibri"/>
              </w:rPr>
              <w:t>.В</w:t>
            </w:r>
            <w:proofErr w:type="gramEnd"/>
            <w:r w:rsidRPr="00F90DE5">
              <w:rPr>
                <w:rFonts w:eastAsia="Calibri"/>
              </w:rPr>
              <w:t>осточная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№5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Расч. срок</w:t>
            </w:r>
          </w:p>
        </w:tc>
      </w:tr>
      <w:tr w:rsidR="00A12EA4" w:rsidRPr="00F90DE5" w:rsidTr="00385695">
        <w:tc>
          <w:tcPr>
            <w:tcW w:w="4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27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Гостиница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мест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50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ул</w:t>
            </w:r>
            <w:proofErr w:type="gramStart"/>
            <w:r w:rsidRPr="00F90DE5">
              <w:rPr>
                <w:rFonts w:eastAsia="Calibri"/>
              </w:rPr>
              <w:t>.Ч</w:t>
            </w:r>
            <w:proofErr w:type="gramEnd"/>
            <w:r w:rsidRPr="00F90DE5">
              <w:rPr>
                <w:rFonts w:eastAsia="Calibri"/>
              </w:rPr>
              <w:t>айковского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№1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Расч. срок</w:t>
            </w:r>
          </w:p>
        </w:tc>
      </w:tr>
      <w:tr w:rsidR="00A12EA4" w:rsidRPr="00F90DE5" w:rsidTr="00385695">
        <w:tc>
          <w:tcPr>
            <w:tcW w:w="4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Гостиница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мест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25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ул</w:t>
            </w:r>
            <w:proofErr w:type="gramStart"/>
            <w:r w:rsidRPr="00F90DE5">
              <w:rPr>
                <w:rFonts w:eastAsia="Calibri"/>
              </w:rPr>
              <w:t>.О</w:t>
            </w:r>
            <w:proofErr w:type="gramEnd"/>
            <w:r w:rsidRPr="00F90DE5">
              <w:rPr>
                <w:rFonts w:eastAsia="Calibri"/>
              </w:rPr>
              <w:t>течественной войны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№7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Расч. срок</w:t>
            </w: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28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Мотель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мест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25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ул</w:t>
            </w:r>
            <w:proofErr w:type="gramStart"/>
            <w:r w:rsidRPr="00F90DE5">
              <w:rPr>
                <w:rFonts w:eastAsia="Calibri"/>
              </w:rPr>
              <w:t>.В</w:t>
            </w:r>
            <w:proofErr w:type="gramEnd"/>
            <w:r w:rsidRPr="00F90DE5">
              <w:rPr>
                <w:rFonts w:eastAsia="Calibri"/>
              </w:rPr>
              <w:t>осточная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№5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Расч. срок</w:t>
            </w: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</w:p>
        </w:tc>
        <w:tc>
          <w:tcPr>
            <w:tcW w:w="95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rPr>
                <w:rFonts w:eastAsia="Calibri"/>
              </w:rPr>
            </w:pPr>
            <w:r w:rsidRPr="00F90DE5">
              <w:rPr>
                <w:rFonts w:eastAsia="Calibri"/>
                <w:b/>
              </w:rPr>
              <w:t>Предприятия связи</w:t>
            </w:r>
          </w:p>
        </w:tc>
      </w:tr>
      <w:tr w:rsidR="00A12EA4" w:rsidRPr="00F90DE5" w:rsidTr="00385695">
        <w:tc>
          <w:tcPr>
            <w:tcW w:w="4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29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Отделение связи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объект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ул</w:t>
            </w:r>
            <w:proofErr w:type="gramStart"/>
            <w:r w:rsidRPr="00F90DE5">
              <w:rPr>
                <w:rFonts w:eastAsia="Calibri"/>
              </w:rPr>
              <w:t>.Ч</w:t>
            </w:r>
            <w:proofErr w:type="gramEnd"/>
            <w:r w:rsidRPr="00F90DE5">
              <w:rPr>
                <w:rFonts w:eastAsia="Calibri"/>
              </w:rPr>
              <w:t>айковского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№1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Расч. срок</w:t>
            </w:r>
          </w:p>
        </w:tc>
      </w:tr>
      <w:tr w:rsidR="00A12EA4" w:rsidRPr="00F90DE5" w:rsidTr="00385695">
        <w:tc>
          <w:tcPr>
            <w:tcW w:w="486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Отделение связи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объект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участок №1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№3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Расч. срок</w:t>
            </w:r>
          </w:p>
        </w:tc>
      </w:tr>
      <w:tr w:rsidR="00A12EA4" w:rsidRPr="00F90DE5" w:rsidTr="00385695">
        <w:tc>
          <w:tcPr>
            <w:tcW w:w="486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Отделение связи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объект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пр</w:t>
            </w:r>
            <w:proofErr w:type="gramStart"/>
            <w:r w:rsidRPr="00F90DE5">
              <w:rPr>
                <w:rFonts w:eastAsia="Calibri"/>
              </w:rPr>
              <w:t>.Р</w:t>
            </w:r>
            <w:proofErr w:type="gramEnd"/>
            <w:r w:rsidRPr="00F90DE5">
              <w:rPr>
                <w:rFonts w:eastAsia="Calibri"/>
              </w:rPr>
              <w:t>еволюции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№7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Расч. срок</w:t>
            </w:r>
          </w:p>
        </w:tc>
      </w:tr>
      <w:tr w:rsidR="00A12EA4" w:rsidRPr="00F90DE5" w:rsidTr="00385695">
        <w:tc>
          <w:tcPr>
            <w:tcW w:w="4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Отделение связи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объект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ул</w:t>
            </w:r>
            <w:proofErr w:type="gramStart"/>
            <w:r w:rsidRPr="00F90DE5">
              <w:rPr>
                <w:rFonts w:eastAsia="Calibri"/>
              </w:rPr>
              <w:t>.М</w:t>
            </w:r>
            <w:proofErr w:type="gramEnd"/>
            <w:r w:rsidRPr="00F90DE5">
              <w:rPr>
                <w:rFonts w:eastAsia="Calibri"/>
              </w:rPr>
              <w:t>ичурина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№4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  <w:lang w:val="en-US"/>
              </w:rPr>
              <w:t>I</w:t>
            </w:r>
            <w:r w:rsidRPr="00F90DE5">
              <w:rPr>
                <w:rFonts w:eastAsia="Calibri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snapToGrid w:val="0"/>
              <w:rPr>
                <w:rFonts w:eastAsia="Calibri"/>
              </w:rPr>
            </w:pPr>
          </w:p>
        </w:tc>
        <w:tc>
          <w:tcPr>
            <w:tcW w:w="9513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rPr>
                <w:rFonts w:eastAsia="Calibri"/>
              </w:rPr>
            </w:pPr>
            <w:r w:rsidRPr="00F90DE5">
              <w:rPr>
                <w:rFonts w:eastAsia="Calibri"/>
                <w:b/>
              </w:rPr>
              <w:t>Учреждения местного значения</w:t>
            </w: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30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Дворец культуры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мест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1500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700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МКР “Северный”, ул.40 лет Октября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№2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  <w:lang w:val="en-US"/>
              </w:rPr>
              <w:t>I</w:t>
            </w:r>
            <w:r w:rsidRPr="00F90DE5">
              <w:rPr>
                <w:rFonts w:eastAsia="Calibri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31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Библиотека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т</w:t>
            </w:r>
            <w:proofErr w:type="gramStart"/>
            <w:r w:rsidRPr="00F90DE5">
              <w:rPr>
                <w:rFonts w:eastAsia="Calibri"/>
              </w:rPr>
              <w:t>.т</w:t>
            </w:r>
            <w:proofErr w:type="gramEnd"/>
            <w:r w:rsidRPr="00F90DE5">
              <w:rPr>
                <w:rFonts w:eastAsia="Calibri"/>
              </w:rPr>
              <w:t>ом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ул.40 лет Октября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№2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  <w:lang w:val="en-US"/>
              </w:rPr>
              <w:t>I</w:t>
            </w:r>
            <w:r w:rsidRPr="00F90DE5">
              <w:rPr>
                <w:rFonts w:eastAsia="Calibri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8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Библиотека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мест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8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пр</w:t>
            </w:r>
            <w:proofErr w:type="gramStart"/>
            <w:r w:rsidRPr="00F90DE5">
              <w:rPr>
                <w:rFonts w:eastAsia="Calibri"/>
              </w:rPr>
              <w:t>.Р</w:t>
            </w:r>
            <w:proofErr w:type="gramEnd"/>
            <w:r w:rsidRPr="00F90DE5">
              <w:rPr>
                <w:rFonts w:eastAsia="Calibri"/>
              </w:rPr>
              <w:t>еволюции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№7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  <w:lang w:val="en-US"/>
              </w:rPr>
              <w:t>I</w:t>
            </w:r>
            <w:r w:rsidRPr="00F90DE5">
              <w:rPr>
                <w:rFonts w:eastAsia="Calibri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Библиотека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мест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5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участок №1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№3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Расч. срок</w:t>
            </w: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32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Центр народных ремесел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объект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15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ул</w:t>
            </w:r>
            <w:proofErr w:type="gramStart"/>
            <w:r w:rsidRPr="00F90DE5">
              <w:rPr>
                <w:rFonts w:eastAsia="Calibri"/>
              </w:rPr>
              <w:t>.Г</w:t>
            </w:r>
            <w:proofErr w:type="gramEnd"/>
            <w:r w:rsidRPr="00F90DE5">
              <w:rPr>
                <w:rFonts w:eastAsia="Calibri"/>
              </w:rPr>
              <w:t>отвальда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№7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Расч. срок</w:t>
            </w:r>
          </w:p>
          <w:p w:rsidR="00A12EA4" w:rsidRPr="00F90DE5" w:rsidRDefault="00A12EA4" w:rsidP="00385695">
            <w:pPr>
              <w:snapToGrid w:val="0"/>
              <w:ind w:right="-96"/>
              <w:jc w:val="center"/>
              <w:rPr>
                <w:rFonts w:eastAsia="Calibri"/>
              </w:rPr>
            </w:pP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lastRenderedPageBreak/>
              <w:t>33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Тематический развлекательный комплекс “Петровский берег”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объект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100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ул.О.Кошевого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№7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Расч. срок</w:t>
            </w: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snapToGrid w:val="0"/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34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Музей кораблестроения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объект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ул.О.Кошевого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№7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Расч. срок</w:t>
            </w: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snapToGrid w:val="0"/>
              <w:rPr>
                <w:rFonts w:eastAsia="Calibri"/>
              </w:rPr>
            </w:pPr>
          </w:p>
        </w:tc>
        <w:tc>
          <w:tcPr>
            <w:tcW w:w="9513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rPr>
                <w:rFonts w:eastAsia="Calibri"/>
              </w:rPr>
            </w:pPr>
            <w:r w:rsidRPr="00F90DE5">
              <w:rPr>
                <w:rFonts w:eastAsia="Calibri"/>
                <w:b/>
              </w:rPr>
              <w:t>Физкультурно-спортивные сооружения</w:t>
            </w: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snapToGrid w:val="0"/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35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Физкультурно-оздоровительный комплекс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объект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260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ул</w:t>
            </w:r>
            <w:proofErr w:type="gramStart"/>
            <w:r w:rsidRPr="00F90DE5">
              <w:rPr>
                <w:rFonts w:eastAsia="Calibri"/>
              </w:rPr>
              <w:t>.Л</w:t>
            </w:r>
            <w:proofErr w:type="gramEnd"/>
            <w:r w:rsidRPr="00F90DE5">
              <w:rPr>
                <w:rFonts w:eastAsia="Calibri"/>
              </w:rPr>
              <w:t>есная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№6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  <w:lang w:val="en-US"/>
              </w:rPr>
              <w:t>I</w:t>
            </w:r>
            <w:r w:rsidRPr="00F90DE5">
              <w:rPr>
                <w:rFonts w:eastAsia="Calibri"/>
              </w:rPr>
              <w:t xml:space="preserve"> очередь</w:t>
            </w: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36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Спортивный зал с крытым ледовым катком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объект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500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  <w:lang w:val="en-US"/>
              </w:rPr>
            </w:pPr>
            <w:r w:rsidRPr="00F90DE5">
              <w:rPr>
                <w:rFonts w:eastAsia="Calibri"/>
              </w:rPr>
              <w:t xml:space="preserve">МКР </w:t>
            </w:r>
            <w:r w:rsidRPr="00F90DE5">
              <w:rPr>
                <w:rFonts w:eastAsia="Calibri"/>
                <w:lang w:val="en-US"/>
              </w:rPr>
              <w:t>“</w:t>
            </w:r>
            <w:r w:rsidRPr="00F90DE5">
              <w:rPr>
                <w:rFonts w:eastAsia="Calibri"/>
              </w:rPr>
              <w:t>Северный</w:t>
            </w:r>
            <w:r w:rsidRPr="00F90DE5">
              <w:rPr>
                <w:rFonts w:eastAsia="Calibri"/>
                <w:lang w:val="en-US"/>
              </w:rPr>
              <w:t>”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№2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Расч. срок</w:t>
            </w:r>
          </w:p>
        </w:tc>
      </w:tr>
      <w:tr w:rsidR="00A12EA4" w:rsidRPr="00F90DE5" w:rsidTr="00385695"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37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>Спортивная база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объект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20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ул</w:t>
            </w:r>
            <w:proofErr w:type="gramStart"/>
            <w:r w:rsidRPr="00F90DE5">
              <w:rPr>
                <w:rFonts w:eastAsia="Calibri"/>
              </w:rPr>
              <w:t>.О</w:t>
            </w:r>
            <w:proofErr w:type="gramEnd"/>
            <w:r w:rsidRPr="00F90DE5">
              <w:rPr>
                <w:rFonts w:eastAsia="Calibri"/>
              </w:rPr>
              <w:t>течественной войны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jc w:val="both"/>
              <w:rPr>
                <w:rFonts w:eastAsia="Calibri"/>
              </w:rPr>
            </w:pPr>
            <w:r w:rsidRPr="00F90DE5">
              <w:rPr>
                <w:rFonts w:eastAsia="Calibri"/>
              </w:rPr>
              <w:t xml:space="preserve">См. </w:t>
            </w:r>
            <w:proofErr w:type="gramStart"/>
            <w:r w:rsidRPr="00F90DE5">
              <w:rPr>
                <w:rFonts w:eastAsia="Calibri"/>
              </w:rPr>
              <w:t>п</w:t>
            </w:r>
            <w:proofErr w:type="gramEnd"/>
            <w:r w:rsidRPr="00F90DE5">
              <w:rPr>
                <w:rFonts w:eastAsia="Calibri"/>
              </w:rPr>
              <w:t xml:space="preserve">/п №7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F90DE5" w:rsidRDefault="00A12EA4" w:rsidP="00385695">
            <w:pPr>
              <w:snapToGrid w:val="0"/>
              <w:ind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  <w:lang w:val="en-US"/>
              </w:rPr>
              <w:t>I</w:t>
            </w:r>
            <w:r w:rsidRPr="00F90DE5">
              <w:rPr>
                <w:rFonts w:eastAsia="Calibri"/>
              </w:rPr>
              <w:t xml:space="preserve"> очередь</w:t>
            </w:r>
          </w:p>
        </w:tc>
      </w:tr>
    </w:tbl>
    <w:p w:rsidR="00A12EA4" w:rsidRPr="00F90DE5" w:rsidRDefault="00A12EA4" w:rsidP="00A12EA4">
      <w:pPr>
        <w:jc w:val="center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jc w:val="center"/>
        <w:rPr>
          <w:rFonts w:eastAsia="Lucida Sans Unicode"/>
          <w:szCs w:val="22"/>
          <w:u w:val="single"/>
          <w:lang w:eastAsia="en-US"/>
        </w:rPr>
      </w:pPr>
      <w:r w:rsidRPr="00F90DE5">
        <w:rPr>
          <w:rFonts w:eastAsia="Lucida Sans Unicode"/>
          <w:szCs w:val="22"/>
          <w:u w:val="single"/>
          <w:lang w:eastAsia="en-US"/>
        </w:rPr>
        <w:t>Общегородские мероприятия по проектным решениям.</w:t>
      </w:r>
    </w:p>
    <w:p w:rsidR="00A12EA4" w:rsidRPr="00F90DE5" w:rsidRDefault="00A12EA4" w:rsidP="00A12EA4">
      <w:pPr>
        <w:jc w:val="both"/>
        <w:rPr>
          <w:rFonts w:eastAsia="Lucida Sans Unicode"/>
          <w:szCs w:val="22"/>
          <w:lang w:eastAsia="en-US"/>
        </w:rPr>
      </w:pPr>
    </w:p>
    <w:p w:rsidR="00A12EA4" w:rsidRPr="00F90DE5" w:rsidRDefault="00A12EA4" w:rsidP="00A12EA4">
      <w:pPr>
        <w:shd w:val="clear" w:color="auto" w:fill="FFFFFF"/>
        <w:ind w:firstLine="528"/>
        <w:jc w:val="both"/>
        <w:rPr>
          <w:rFonts w:eastAsia="Lucida Sans Unicode" w:cs="Tahoma"/>
          <w:color w:val="000000"/>
          <w:szCs w:val="22"/>
          <w:lang w:eastAsia="en-US" w:bidi="en-US"/>
        </w:rPr>
      </w:pPr>
      <w:r w:rsidRPr="00F90DE5">
        <w:rPr>
          <w:rFonts w:eastAsia="Lucida Sans Unicode" w:cs="Tahoma"/>
          <w:color w:val="000000"/>
          <w:szCs w:val="22"/>
          <w:lang w:eastAsia="en-US" w:bidi="en-US"/>
        </w:rPr>
        <w:t>Годовое потребление электроэнергии при числе часов использования максимума в год 5300 составит 480</w:t>
      </w:r>
      <w:r w:rsidRPr="00F90DE5">
        <w:rPr>
          <w:rFonts w:eastAsia="Lucida Sans Unicode" w:cs="Tahoma"/>
          <w:color w:val="000000"/>
          <w:szCs w:val="22"/>
          <w:shd w:val="clear" w:color="auto" w:fill="FFFFFF"/>
          <w:lang w:eastAsia="en-US" w:bidi="en-US"/>
        </w:rPr>
        <w:t>81600кВ</w:t>
      </w:r>
      <w:r w:rsidRPr="00F90DE5">
        <w:rPr>
          <w:rFonts w:eastAsia="Lucida Sans Unicode" w:cs="Tahoma"/>
          <w:color w:val="000000"/>
          <w:szCs w:val="22"/>
          <w:lang w:eastAsia="en-US" w:bidi="en-US"/>
        </w:rPr>
        <w:t>т*ч/год.</w:t>
      </w:r>
    </w:p>
    <w:p w:rsidR="00A12EA4" w:rsidRPr="00F90DE5" w:rsidRDefault="00A12EA4" w:rsidP="00A12EA4">
      <w:pPr>
        <w:ind w:firstLine="528"/>
        <w:jc w:val="both"/>
        <w:rPr>
          <w:rFonts w:eastAsia="Lucida Sans Unicode" w:cs="Tahoma"/>
          <w:color w:val="000000"/>
          <w:szCs w:val="22"/>
          <w:shd w:val="clear" w:color="auto" w:fill="FFFFFF"/>
          <w:lang w:eastAsia="en-US" w:bidi="en-US"/>
        </w:rPr>
      </w:pPr>
      <w:r w:rsidRPr="00F90DE5">
        <w:rPr>
          <w:rFonts w:eastAsia="Lucida Sans Unicode" w:cs="Tahoma"/>
          <w:color w:val="000000"/>
          <w:szCs w:val="22"/>
          <w:shd w:val="clear" w:color="auto" w:fill="FFFFFF"/>
          <w:lang w:eastAsia="en-US" w:bidi="en-US"/>
        </w:rPr>
        <w:t>Основное строительство намечается на участке №1 и в МКР «Северный».</w:t>
      </w:r>
    </w:p>
    <w:p w:rsidR="00A12EA4" w:rsidRPr="00F90DE5" w:rsidRDefault="00A12EA4" w:rsidP="00A12EA4">
      <w:pPr>
        <w:ind w:firstLine="528"/>
        <w:jc w:val="both"/>
        <w:rPr>
          <w:rFonts w:eastAsia="Lucida Sans Unicode" w:cs="Tahoma"/>
          <w:color w:val="000000"/>
          <w:szCs w:val="22"/>
          <w:lang w:eastAsia="en-US" w:bidi="en-US"/>
        </w:rPr>
      </w:pPr>
      <w:r w:rsidRPr="00F90DE5">
        <w:rPr>
          <w:rFonts w:eastAsia="Lucida Sans Unicode" w:cs="Tahoma"/>
          <w:color w:val="000000"/>
          <w:szCs w:val="22"/>
          <w:shd w:val="clear" w:color="auto" w:fill="FFFFFF"/>
          <w:lang w:eastAsia="en-US" w:bidi="en-US"/>
        </w:rPr>
        <w:t xml:space="preserve">В МКР «Северный» необходимо построить РП с подключением его к ПС 110/35/10 Павловск-2. Распределение электроэнергии по потребителям города будет осуществляться от 13-ти трансформаторных подстанций (ТП) и 14-ти комплектных трансформаторных подстанций (КТП). </w:t>
      </w:r>
      <w:proofErr w:type="gramStart"/>
      <w:r w:rsidRPr="00F90DE5">
        <w:rPr>
          <w:rFonts w:eastAsia="Lucida Sans Unicode" w:cs="Tahoma"/>
          <w:color w:val="000000"/>
          <w:szCs w:val="22"/>
          <w:shd w:val="clear" w:color="auto" w:fill="FFFFFF"/>
          <w:lang w:eastAsia="en-US" w:bidi="en-US"/>
        </w:rPr>
        <w:t>Сети 10 кВ предлагается выполнить как кабельными с прокладкой в земляной траншеи, так и воздушной с изолированн</w:t>
      </w:r>
      <w:r w:rsidRPr="00F90DE5">
        <w:rPr>
          <w:rFonts w:eastAsia="Lucida Sans Unicode" w:cs="Tahoma"/>
          <w:color w:val="000000"/>
          <w:szCs w:val="22"/>
          <w:lang w:eastAsia="en-US" w:bidi="en-US"/>
        </w:rPr>
        <w:t>ыми проводами (ВЛЗ).</w:t>
      </w:r>
      <w:proofErr w:type="gramEnd"/>
      <w:r w:rsidRPr="00F90DE5">
        <w:rPr>
          <w:rFonts w:eastAsia="Lucida Sans Unicode" w:cs="Tahoma"/>
          <w:color w:val="000000"/>
          <w:szCs w:val="22"/>
          <w:lang w:eastAsia="en-US" w:bidi="en-US"/>
        </w:rPr>
        <w:t xml:space="preserve"> Сети 0,4кВ и наружного освещения совместной подвеской предлагается выполнить самонесущими изолированными проводами (СИП). Сети 0,4 кВ к жилым домам и общественным зданиям предлагается кабелями с прокладкой в земляной траншее. Светильники наружного освещения принимаются типа ЖКУ с натриевыми лампами ДИАТ.</w:t>
      </w:r>
    </w:p>
    <w:p w:rsidR="00A12EA4" w:rsidRPr="00F90DE5" w:rsidRDefault="00A12EA4" w:rsidP="00A12EA4">
      <w:pPr>
        <w:ind w:firstLine="528"/>
        <w:jc w:val="both"/>
        <w:rPr>
          <w:rFonts w:eastAsia="Lucida Sans Unicode" w:cs="Tahoma"/>
          <w:color w:val="000000"/>
          <w:szCs w:val="22"/>
          <w:lang w:eastAsia="en-US" w:bidi="en-US"/>
        </w:rPr>
      </w:pPr>
    </w:p>
    <w:p w:rsidR="00A12EA4" w:rsidRPr="00F90DE5" w:rsidRDefault="00A12EA4" w:rsidP="00A12EA4">
      <w:pPr>
        <w:keepNext/>
        <w:jc w:val="center"/>
        <w:outlineLvl w:val="3"/>
        <w:rPr>
          <w:rFonts w:eastAsia="Calibri"/>
          <w:bCs/>
          <w:sz w:val="26"/>
          <w:szCs w:val="28"/>
          <w:u w:val="single"/>
          <w:lang w:eastAsia="en-US"/>
        </w:rPr>
      </w:pPr>
      <w:r w:rsidRPr="00F90DE5">
        <w:rPr>
          <w:rFonts w:eastAsia="Calibri"/>
          <w:bCs/>
          <w:szCs w:val="28"/>
          <w:u w:val="single"/>
          <w:lang w:eastAsia="en-US"/>
        </w:rPr>
        <w:t>3.4.6.4. Теплоснабжение</w:t>
      </w:r>
      <w:r w:rsidRPr="00F90DE5">
        <w:rPr>
          <w:rFonts w:eastAsia="Calibri"/>
          <w:bCs/>
          <w:sz w:val="26"/>
          <w:szCs w:val="28"/>
          <w:u w:val="single"/>
          <w:lang w:eastAsia="en-US"/>
        </w:rPr>
        <w:t>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Новое строительство жилого фонда по  генплану г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.П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авловска охватывает 8 площадок, что составляет: </w:t>
      </w:r>
      <w:r w:rsidRPr="00F90DE5">
        <w:rPr>
          <w:rFonts w:eastAsia="Calibri"/>
          <w:color w:val="000000"/>
          <w:kern w:val="24"/>
          <w:szCs w:val="22"/>
          <w:lang w:val="en-US" w:eastAsia="en-US"/>
        </w:rPr>
        <w:t>F</w:t>
      </w:r>
      <w:r w:rsidRPr="00F90DE5">
        <w:rPr>
          <w:rFonts w:eastAsia="Calibri"/>
          <w:color w:val="000000"/>
          <w:kern w:val="24"/>
          <w:szCs w:val="22"/>
          <w:lang w:eastAsia="en-US"/>
        </w:rPr>
        <w:t>=215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,0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тыс.м</w:t>
      </w:r>
      <w:r w:rsidRPr="00F90DE5">
        <w:rPr>
          <w:rFonts w:eastAsia="Calibri"/>
          <w:color w:val="000000"/>
          <w:kern w:val="24"/>
          <w:szCs w:val="22"/>
          <w:vertAlign w:val="superscript"/>
          <w:lang w:eastAsia="en-US"/>
        </w:rPr>
        <w:t>2</w:t>
      </w:r>
      <w:r w:rsidRPr="00F90DE5">
        <w:rPr>
          <w:rFonts w:eastAsia="Calibri"/>
          <w:color w:val="000000"/>
          <w:kern w:val="24"/>
          <w:szCs w:val="22"/>
          <w:lang w:eastAsia="en-US"/>
        </w:rPr>
        <w:t>, в  том числе:</w:t>
      </w:r>
    </w:p>
    <w:p w:rsidR="00A12EA4" w:rsidRPr="00F90DE5" w:rsidRDefault="00A12EA4" w:rsidP="00A12EA4">
      <w:pPr>
        <w:ind w:firstLine="1980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многоэтажная  застройка - </w:t>
      </w:r>
      <w:r w:rsidRPr="00F90DE5">
        <w:rPr>
          <w:rFonts w:eastAsia="Calibri"/>
          <w:color w:val="000000"/>
          <w:kern w:val="24"/>
          <w:szCs w:val="22"/>
          <w:lang w:val="en-US" w:eastAsia="en-US"/>
        </w:rPr>
        <w:t>F</w:t>
      </w:r>
      <w:r w:rsidRPr="00F90DE5">
        <w:rPr>
          <w:rFonts w:eastAsia="Calibri"/>
          <w:color w:val="000000"/>
          <w:kern w:val="24"/>
          <w:szCs w:val="22"/>
          <w:vertAlign w:val="subscript"/>
          <w:lang w:eastAsia="en-US"/>
        </w:rPr>
        <w:t>1</w:t>
      </w: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= 105,0 тыс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.м</w:t>
      </w:r>
      <w:proofErr w:type="gramEnd"/>
      <w:r w:rsidRPr="00F90DE5">
        <w:rPr>
          <w:rFonts w:eastAsia="Calibri"/>
          <w:color w:val="000000"/>
          <w:kern w:val="24"/>
          <w:szCs w:val="22"/>
          <w:vertAlign w:val="superscript"/>
          <w:lang w:eastAsia="en-US"/>
        </w:rPr>
        <w:t>2</w:t>
      </w:r>
    </w:p>
    <w:p w:rsidR="00A12EA4" w:rsidRPr="00F90DE5" w:rsidRDefault="00A12EA4" w:rsidP="00A12EA4">
      <w:pPr>
        <w:ind w:firstLine="1980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усадебная застройка        -  </w:t>
      </w:r>
      <w:r w:rsidRPr="00F90DE5">
        <w:rPr>
          <w:rFonts w:eastAsia="Calibri"/>
          <w:color w:val="000000"/>
          <w:kern w:val="24"/>
          <w:szCs w:val="22"/>
          <w:lang w:val="en-US" w:eastAsia="en-US"/>
        </w:rPr>
        <w:t>F</w:t>
      </w:r>
      <w:r w:rsidRPr="00F90DE5">
        <w:rPr>
          <w:rFonts w:eastAsia="Calibri"/>
          <w:color w:val="000000"/>
          <w:kern w:val="24"/>
          <w:szCs w:val="22"/>
          <w:vertAlign w:val="subscript"/>
          <w:lang w:eastAsia="en-US"/>
        </w:rPr>
        <w:t>2</w:t>
      </w: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= 110,0 тыс.м</w:t>
      </w:r>
      <w:proofErr w:type="gramStart"/>
      <w:r w:rsidRPr="00F90DE5">
        <w:rPr>
          <w:rFonts w:eastAsia="Calibri"/>
          <w:color w:val="000000"/>
          <w:kern w:val="24"/>
          <w:szCs w:val="22"/>
          <w:vertAlign w:val="superscript"/>
          <w:lang w:eastAsia="en-US"/>
        </w:rPr>
        <w:t>2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>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Потребность  в  тепле определена  по укрупненным показателям согласно СНиП и сведена в табл.3 и составляет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: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∑</w:t>
      </w:r>
      <w:r w:rsidRPr="00F90DE5">
        <w:rPr>
          <w:rFonts w:eastAsia="Calibri"/>
          <w:color w:val="000000"/>
          <w:kern w:val="24"/>
          <w:szCs w:val="22"/>
          <w:lang w:val="en-US" w:eastAsia="en-US"/>
        </w:rPr>
        <w:t>Q</w:t>
      </w:r>
      <w:r w:rsidRPr="00F90DE5">
        <w:rPr>
          <w:rFonts w:eastAsia="Calibri"/>
          <w:color w:val="000000"/>
          <w:kern w:val="24"/>
          <w:szCs w:val="22"/>
          <w:vertAlign w:val="subscript"/>
          <w:lang w:eastAsia="en-US"/>
        </w:rPr>
        <w:t>овг</w:t>
      </w: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=  40,34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МВт. / 34,774Гкал/ч);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в том  числе:</w:t>
      </w:r>
    </w:p>
    <w:p w:rsidR="00A12EA4" w:rsidRPr="00F90DE5" w:rsidRDefault="00A12EA4" w:rsidP="00A12EA4">
      <w:pPr>
        <w:ind w:firstLine="1980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для  многоэтажной  застройки - </w:t>
      </w:r>
      <w:r w:rsidRPr="00F90DE5">
        <w:rPr>
          <w:rFonts w:eastAsia="Calibri"/>
          <w:color w:val="000000"/>
          <w:kern w:val="24"/>
          <w:szCs w:val="22"/>
          <w:lang w:val="en-US" w:eastAsia="en-US"/>
        </w:rPr>
        <w:t>Q</w:t>
      </w:r>
      <w:r w:rsidRPr="00F90DE5">
        <w:rPr>
          <w:rFonts w:eastAsia="Calibri"/>
          <w:color w:val="000000"/>
          <w:kern w:val="24"/>
          <w:szCs w:val="22"/>
          <w:lang w:eastAsia="en-US"/>
        </w:rPr>
        <w:t>= 15,56 МВт/13,412 Гкал/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ч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>.</w:t>
      </w:r>
    </w:p>
    <w:p w:rsidR="00A12EA4" w:rsidRPr="00F90DE5" w:rsidRDefault="00A12EA4" w:rsidP="00A12EA4">
      <w:pPr>
        <w:ind w:firstLine="1980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для  усадебной застройки - </w:t>
      </w:r>
      <w:r w:rsidRPr="00F90DE5">
        <w:rPr>
          <w:rFonts w:eastAsia="Calibri"/>
          <w:color w:val="000000"/>
          <w:kern w:val="24"/>
          <w:szCs w:val="22"/>
          <w:lang w:val="en-US" w:eastAsia="en-US"/>
        </w:rPr>
        <w:t>Q</w:t>
      </w: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 = 24,78 МВт/21,362Гкал/</w:t>
      </w: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ч</w:t>
      </w:r>
      <w:proofErr w:type="gramEnd"/>
      <w:r w:rsidRPr="00F90DE5">
        <w:rPr>
          <w:rFonts w:eastAsia="Calibri"/>
          <w:color w:val="000000"/>
          <w:kern w:val="24"/>
          <w:szCs w:val="22"/>
          <w:lang w:eastAsia="en-US"/>
        </w:rPr>
        <w:t>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Обеспечение теплом жилого фонда  предлагается  по  участкам строительства от блочных котельных:</w:t>
      </w:r>
    </w:p>
    <w:p w:rsidR="00A12EA4" w:rsidRPr="00F90DE5" w:rsidRDefault="00A12EA4" w:rsidP="00A12EA4">
      <w:pPr>
        <w:numPr>
          <w:ilvl w:val="0"/>
          <w:numId w:val="100"/>
        </w:numPr>
        <w:tabs>
          <w:tab w:val="num" w:pos="1800"/>
        </w:tabs>
        <w:ind w:left="180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район ул</w:t>
      </w:r>
      <w:proofErr w:type="gramStart"/>
      <w:r w:rsidRPr="00F90DE5">
        <w:rPr>
          <w:rFonts w:eastAsia="Calibri"/>
          <w:szCs w:val="22"/>
          <w:lang w:eastAsia="en-US"/>
        </w:rPr>
        <w:t>.Ч</w:t>
      </w:r>
      <w:proofErr w:type="gramEnd"/>
      <w:r w:rsidRPr="00F90DE5">
        <w:rPr>
          <w:rFonts w:eastAsia="Calibri"/>
          <w:szCs w:val="22"/>
          <w:lang w:eastAsia="en-US"/>
        </w:rPr>
        <w:t>айковского (I оч.)      - ∑</w:t>
      </w:r>
      <w:proofErr w:type="gramStart"/>
      <w:r w:rsidRPr="00F90DE5">
        <w:rPr>
          <w:rFonts w:eastAsia="Calibri"/>
          <w:szCs w:val="22"/>
          <w:lang w:eastAsia="en-US"/>
        </w:rPr>
        <w:t>Q</w:t>
      </w:r>
      <w:proofErr w:type="gramEnd"/>
      <w:r w:rsidRPr="00F90DE5">
        <w:rPr>
          <w:rFonts w:eastAsia="Calibri"/>
          <w:szCs w:val="22"/>
          <w:lang w:eastAsia="en-US"/>
        </w:rPr>
        <w:t>уст. =  5,0 МВт.;</w:t>
      </w:r>
    </w:p>
    <w:p w:rsidR="00A12EA4" w:rsidRPr="00F90DE5" w:rsidRDefault="00A12EA4" w:rsidP="00A12EA4">
      <w:pPr>
        <w:numPr>
          <w:ilvl w:val="0"/>
          <w:numId w:val="100"/>
        </w:numPr>
        <w:tabs>
          <w:tab w:val="num" w:pos="1800"/>
        </w:tabs>
        <w:ind w:left="180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мкр. «Северный» (I оч.; р</w:t>
      </w:r>
      <w:proofErr w:type="gramStart"/>
      <w:r w:rsidRPr="00F90DE5">
        <w:rPr>
          <w:rFonts w:eastAsia="Calibri"/>
          <w:szCs w:val="22"/>
          <w:lang w:eastAsia="en-US"/>
        </w:rPr>
        <w:t>.с</w:t>
      </w:r>
      <w:proofErr w:type="gramEnd"/>
      <w:r w:rsidRPr="00F90DE5">
        <w:rPr>
          <w:rFonts w:eastAsia="Calibri"/>
          <w:szCs w:val="22"/>
          <w:lang w:eastAsia="en-US"/>
        </w:rPr>
        <w:t>рок)  - ∑Qуст. =  7,0 МВт.;</w:t>
      </w:r>
    </w:p>
    <w:p w:rsidR="00A12EA4" w:rsidRPr="00F90DE5" w:rsidRDefault="00A12EA4" w:rsidP="00A12EA4">
      <w:pPr>
        <w:numPr>
          <w:ilvl w:val="0"/>
          <w:numId w:val="100"/>
        </w:numPr>
        <w:tabs>
          <w:tab w:val="num" w:pos="1800"/>
        </w:tabs>
        <w:ind w:left="180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мкр. «Северный» ( I оч.; р</w:t>
      </w:r>
      <w:proofErr w:type="gramStart"/>
      <w:r w:rsidRPr="00F90DE5">
        <w:rPr>
          <w:rFonts w:eastAsia="Calibri"/>
          <w:szCs w:val="22"/>
          <w:lang w:eastAsia="en-US"/>
        </w:rPr>
        <w:t>.с</w:t>
      </w:r>
      <w:proofErr w:type="gramEnd"/>
      <w:r w:rsidRPr="00F90DE5">
        <w:rPr>
          <w:rFonts w:eastAsia="Calibri"/>
          <w:szCs w:val="22"/>
          <w:lang w:eastAsia="en-US"/>
        </w:rPr>
        <w:t>рок) - ∑Qуст. =  5,0 МВт.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proofErr w:type="gramStart"/>
      <w:r w:rsidRPr="00F90DE5">
        <w:rPr>
          <w:rFonts w:eastAsia="Calibri"/>
          <w:color w:val="000000"/>
          <w:kern w:val="24"/>
          <w:szCs w:val="22"/>
          <w:lang w:eastAsia="en-US"/>
        </w:rPr>
        <w:t>Обеспечение теплом потребителей усадебной застройки намечается от индивидуальных теплогенераторов тепла при работе на  газе, с закрытой  камерой сгорания.</w:t>
      </w:r>
      <w:proofErr w:type="gramEnd"/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 xml:space="preserve">Объекты соцкультбыта будут обеспечиваться  теплом от блочных котельных различной  мощности: 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Детсад - ясли поз.9 на  участке №1 и по ул. Чайковского</w:t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  <w:t>- от БМК-0,8 МВт</w:t>
      </w:r>
      <w:proofErr w:type="gramStart"/>
      <w:r w:rsidRPr="00F90DE5">
        <w:rPr>
          <w:rFonts w:eastAsia="Calibri"/>
          <w:szCs w:val="22"/>
          <w:lang w:eastAsia="en-US"/>
        </w:rPr>
        <w:t>. ;</w:t>
      </w:r>
      <w:proofErr w:type="gramEnd"/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Детсад в  мкр. «Северный» </w:t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  <w:t>- от БМК -1,0 МВт;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Школа поз.11 в  мкр.</w:t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  <w:t>- от БМК - 3,0 МВт;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Школа поз.12 на  участке №1</w:t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  <w:t>- от БМК - 1,5 МВт;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Объекты поз.13; 17 по ул</w:t>
      </w:r>
      <w:proofErr w:type="gramStart"/>
      <w:r w:rsidRPr="00F90DE5">
        <w:rPr>
          <w:rFonts w:eastAsia="Calibri"/>
          <w:szCs w:val="22"/>
          <w:lang w:eastAsia="en-US"/>
        </w:rPr>
        <w:t>.С</w:t>
      </w:r>
      <w:proofErr w:type="gramEnd"/>
      <w:r w:rsidRPr="00F90DE5">
        <w:rPr>
          <w:rFonts w:eastAsia="Calibri"/>
          <w:szCs w:val="22"/>
          <w:lang w:eastAsia="en-US"/>
        </w:rPr>
        <w:t>вободы</w:t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  <w:t>- от  БМК - 1,0 МВт;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Объекты поз.18; 21 по ул</w:t>
      </w:r>
      <w:proofErr w:type="gramStart"/>
      <w:r w:rsidRPr="00F90DE5">
        <w:rPr>
          <w:rFonts w:eastAsia="Calibri"/>
          <w:szCs w:val="22"/>
          <w:lang w:eastAsia="en-US"/>
        </w:rPr>
        <w:t>.Ч</w:t>
      </w:r>
      <w:proofErr w:type="gramEnd"/>
      <w:r w:rsidRPr="00F90DE5">
        <w:rPr>
          <w:rFonts w:eastAsia="Calibri"/>
          <w:szCs w:val="22"/>
          <w:lang w:eastAsia="en-US"/>
        </w:rPr>
        <w:t>айковского</w:t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  <w:t>- от БМК - 1,26 МВт;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Банно-оздоровительный  комплекс поз.24 и поз. 25, 26, 28</w:t>
      </w:r>
      <w:r w:rsidRPr="00F90DE5">
        <w:rPr>
          <w:rFonts w:eastAsia="Calibri"/>
          <w:szCs w:val="22"/>
          <w:lang w:eastAsia="en-US"/>
        </w:rPr>
        <w:tab/>
        <w:t xml:space="preserve">- от БМК- 3,0 МВТ;  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Гостиница поз.27 по ул</w:t>
      </w:r>
      <w:proofErr w:type="gramStart"/>
      <w:r w:rsidRPr="00F90DE5">
        <w:rPr>
          <w:rFonts w:eastAsia="Calibri"/>
          <w:szCs w:val="22"/>
          <w:lang w:eastAsia="en-US"/>
        </w:rPr>
        <w:t>.Ч</w:t>
      </w:r>
      <w:proofErr w:type="gramEnd"/>
      <w:r w:rsidRPr="00F90DE5">
        <w:rPr>
          <w:rFonts w:eastAsia="Calibri"/>
          <w:szCs w:val="22"/>
          <w:lang w:eastAsia="en-US"/>
        </w:rPr>
        <w:t>айковского</w:t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  <w:t>- от БМК - 2,25 МВт.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то же по ул. Отечественной войны поз.27</w:t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  <w:t>- от БМК-1,5 МВт;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Дворец культуры и библиотека поз.30, 31</w:t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  <w:t>- от БМК - 1,5 МВт;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Физкультурно-оздоровительный 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комплекс по ул</w:t>
      </w:r>
      <w:proofErr w:type="gramStart"/>
      <w:r w:rsidRPr="00F90DE5">
        <w:rPr>
          <w:rFonts w:eastAsia="Calibri"/>
          <w:szCs w:val="22"/>
          <w:lang w:eastAsia="en-US"/>
        </w:rPr>
        <w:t>.Л</w:t>
      </w:r>
      <w:proofErr w:type="gramEnd"/>
      <w:r w:rsidRPr="00F90DE5">
        <w:rPr>
          <w:rFonts w:eastAsia="Calibri"/>
          <w:szCs w:val="22"/>
          <w:lang w:eastAsia="en-US"/>
        </w:rPr>
        <w:t>есная поз.35</w:t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  <w:t xml:space="preserve">- от БМК - 2,25 МВт; 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Спортивный зал  в  мкр. «Северный» поз.36</w:t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</w:r>
      <w:r w:rsidRPr="00F90DE5">
        <w:rPr>
          <w:rFonts w:eastAsia="Calibri"/>
          <w:szCs w:val="22"/>
          <w:lang w:eastAsia="en-US"/>
        </w:rPr>
        <w:tab/>
        <w:t>- от БМК - 2,52 МВт.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t>Другие объекты соцкультбыта будет обеспечиваться от местных теплогенераторов тепла, при работе на газе.</w:t>
      </w:r>
    </w:p>
    <w:p w:rsidR="00A12EA4" w:rsidRPr="00F90DE5" w:rsidRDefault="00A12EA4" w:rsidP="00A12EA4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  <w:r w:rsidRPr="00F90DE5">
        <w:rPr>
          <w:rFonts w:eastAsia="Calibri"/>
          <w:color w:val="000000"/>
          <w:kern w:val="24"/>
          <w:szCs w:val="22"/>
          <w:lang w:eastAsia="en-US"/>
        </w:rPr>
        <w:lastRenderedPageBreak/>
        <w:t>Потребность в  тепле  определена по аналогам типовых проектов и укрупненным  показателям и сведена  в  таблицы.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tbl>
      <w:tblPr>
        <w:tblW w:w="9805" w:type="dxa"/>
        <w:jc w:val="center"/>
        <w:tblInd w:w="-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6"/>
        <w:gridCol w:w="972"/>
        <w:gridCol w:w="665"/>
        <w:gridCol w:w="796"/>
        <w:gridCol w:w="909"/>
        <w:gridCol w:w="639"/>
        <w:gridCol w:w="821"/>
        <w:gridCol w:w="813"/>
        <w:gridCol w:w="868"/>
        <w:gridCol w:w="1486"/>
      </w:tblGrid>
      <w:tr w:rsidR="00A12EA4" w:rsidRPr="00F90DE5" w:rsidTr="00385695">
        <w:trPr>
          <w:jc w:val="center"/>
        </w:trPr>
        <w:tc>
          <w:tcPr>
            <w:tcW w:w="1836" w:type="dxa"/>
            <w:vMerge w:val="restart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Наименование районов и площадок строительства</w:t>
            </w:r>
          </w:p>
        </w:tc>
        <w:tc>
          <w:tcPr>
            <w:tcW w:w="972" w:type="dxa"/>
            <w:vMerge w:val="restart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Площадь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в  тыс</w:t>
            </w:r>
            <w:proofErr w:type="gramStart"/>
            <w:r w:rsidRPr="00F90DE5">
              <w:rPr>
                <w:rFonts w:eastAsia="Calibri"/>
                <w:lang w:eastAsia="en-US"/>
              </w:rPr>
              <w:t>.м</w:t>
            </w:r>
            <w:proofErr w:type="gramEnd"/>
            <w:r w:rsidRPr="00F90DE5">
              <w:rPr>
                <w:rFonts w:eastAsia="Calibri"/>
                <w:vertAlign w:val="superscript"/>
                <w:lang w:eastAsia="en-US"/>
              </w:rPr>
              <w:t>2</w:t>
            </w:r>
          </w:p>
        </w:tc>
        <w:tc>
          <w:tcPr>
            <w:tcW w:w="3009" w:type="dxa"/>
            <w:gridSpan w:val="4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Расход  тепла в  МВт/Гкал/ч </w:t>
            </w:r>
            <w:proofErr w:type="gramStart"/>
            <w:r w:rsidRPr="00F90DE5">
              <w:rPr>
                <w:rFonts w:eastAsia="Calibri"/>
                <w:lang w:eastAsia="en-US"/>
              </w:rPr>
              <w:t>на</w:t>
            </w:r>
            <w:proofErr w:type="gramEnd"/>
          </w:p>
        </w:tc>
        <w:tc>
          <w:tcPr>
            <w:tcW w:w="821" w:type="dxa"/>
            <w:vMerge w:val="restart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proofErr w:type="gramStart"/>
            <w:r w:rsidRPr="00F90DE5">
              <w:rPr>
                <w:rFonts w:eastAsia="Calibri"/>
                <w:lang w:eastAsia="en-US"/>
              </w:rPr>
              <w:t>Населе-ние</w:t>
            </w:r>
            <w:proofErr w:type="gramEnd"/>
            <w:r w:rsidRPr="00F90DE5">
              <w:rPr>
                <w:rFonts w:eastAsia="Calibri"/>
                <w:lang w:eastAsia="en-US"/>
              </w:rPr>
              <w:t>, чел.</w:t>
            </w:r>
          </w:p>
        </w:tc>
        <w:tc>
          <w:tcPr>
            <w:tcW w:w="813" w:type="dxa"/>
            <w:vMerge w:val="restart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Часовой расход газа Т.У.Т.</w:t>
            </w:r>
          </w:p>
        </w:tc>
        <w:tc>
          <w:tcPr>
            <w:tcW w:w="868" w:type="dxa"/>
            <w:vMerge w:val="restart"/>
          </w:tcPr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b/>
                <w:u w:val="single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Годовой расход газа тыс. Т.У.Т</w:t>
            </w:r>
          </w:p>
        </w:tc>
        <w:tc>
          <w:tcPr>
            <w:tcW w:w="1486" w:type="dxa"/>
            <w:vMerge w:val="restart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Обеспечение теплом</w:t>
            </w:r>
          </w:p>
        </w:tc>
      </w:tr>
      <w:tr w:rsidR="00A12EA4" w:rsidRPr="00F90DE5" w:rsidTr="00385695">
        <w:trPr>
          <w:jc w:val="center"/>
        </w:trPr>
        <w:tc>
          <w:tcPr>
            <w:tcW w:w="1836" w:type="dxa"/>
            <w:vMerge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b/>
                <w:u w:val="single"/>
                <w:lang w:eastAsia="en-US"/>
              </w:rPr>
            </w:pPr>
          </w:p>
        </w:tc>
        <w:tc>
          <w:tcPr>
            <w:tcW w:w="972" w:type="dxa"/>
            <w:vMerge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b/>
                <w:u w:val="single"/>
                <w:lang w:eastAsia="en-US"/>
              </w:rPr>
            </w:pPr>
          </w:p>
        </w:tc>
        <w:tc>
          <w:tcPr>
            <w:tcW w:w="665" w:type="dxa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proofErr w:type="gramStart"/>
            <w:r w:rsidRPr="00F90DE5">
              <w:rPr>
                <w:rFonts w:eastAsia="Calibri"/>
                <w:lang w:eastAsia="en-US"/>
              </w:rPr>
              <w:t>отопле-ние</w:t>
            </w:r>
            <w:proofErr w:type="gramEnd"/>
          </w:p>
        </w:tc>
        <w:tc>
          <w:tcPr>
            <w:tcW w:w="796" w:type="dxa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proofErr w:type="gramStart"/>
            <w:r w:rsidRPr="00F90DE5">
              <w:rPr>
                <w:rFonts w:eastAsia="Calibri"/>
                <w:lang w:eastAsia="en-US"/>
              </w:rPr>
              <w:t>вентиля-ция</w:t>
            </w:r>
            <w:proofErr w:type="gramEnd"/>
          </w:p>
        </w:tc>
        <w:tc>
          <w:tcPr>
            <w:tcW w:w="909" w:type="dxa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горяч.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водоснаб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b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жение</w:t>
            </w:r>
          </w:p>
        </w:tc>
        <w:tc>
          <w:tcPr>
            <w:tcW w:w="639" w:type="dxa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Всего:</w:t>
            </w:r>
          </w:p>
        </w:tc>
        <w:tc>
          <w:tcPr>
            <w:tcW w:w="821" w:type="dxa"/>
            <w:vMerge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b/>
                <w:u w:val="single"/>
                <w:lang w:eastAsia="en-US"/>
              </w:rPr>
            </w:pPr>
          </w:p>
        </w:tc>
        <w:tc>
          <w:tcPr>
            <w:tcW w:w="813" w:type="dxa"/>
            <w:vMerge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b/>
                <w:u w:val="single"/>
                <w:lang w:eastAsia="en-US"/>
              </w:rPr>
            </w:pPr>
          </w:p>
        </w:tc>
        <w:tc>
          <w:tcPr>
            <w:tcW w:w="868" w:type="dxa"/>
            <w:vMerge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b/>
                <w:u w:val="single"/>
                <w:lang w:eastAsia="en-US"/>
              </w:rPr>
            </w:pPr>
          </w:p>
        </w:tc>
        <w:tc>
          <w:tcPr>
            <w:tcW w:w="1486" w:type="dxa"/>
            <w:vMerge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b/>
                <w:u w:val="single"/>
                <w:lang w:eastAsia="en-US"/>
              </w:rPr>
            </w:pPr>
          </w:p>
        </w:tc>
      </w:tr>
      <w:tr w:rsidR="00A12EA4" w:rsidRPr="00F90DE5" w:rsidTr="00385695">
        <w:trPr>
          <w:jc w:val="center"/>
        </w:trPr>
        <w:tc>
          <w:tcPr>
            <w:tcW w:w="1836" w:type="dxa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6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79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90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6</w:t>
            </w:r>
          </w:p>
        </w:tc>
        <w:tc>
          <w:tcPr>
            <w:tcW w:w="821" w:type="dxa"/>
            <w:vAlign w:val="center"/>
          </w:tcPr>
          <w:p w:rsidR="00A12EA4" w:rsidRPr="00F90DE5" w:rsidRDefault="00A12EA4" w:rsidP="00385695">
            <w:pPr>
              <w:ind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7</w:t>
            </w:r>
          </w:p>
        </w:tc>
        <w:tc>
          <w:tcPr>
            <w:tcW w:w="813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8</w:t>
            </w:r>
          </w:p>
        </w:tc>
        <w:tc>
          <w:tcPr>
            <w:tcW w:w="868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9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10</w:t>
            </w:r>
          </w:p>
        </w:tc>
      </w:tr>
      <w:tr w:rsidR="00A12EA4" w:rsidRPr="00F90DE5" w:rsidTr="00385695">
        <w:trPr>
          <w:trHeight w:val="706"/>
          <w:jc w:val="center"/>
        </w:trPr>
        <w:tc>
          <w:tcPr>
            <w:tcW w:w="1836" w:type="dxa"/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b/>
                <w:lang w:eastAsia="en-US"/>
              </w:rPr>
              <w:t>А. Существующий сохраняемый жилой фонд.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9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0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21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13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8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rPr>
          <w:trHeight w:val="435"/>
          <w:jc w:val="center"/>
        </w:trPr>
        <w:tc>
          <w:tcPr>
            <w:tcW w:w="1836" w:type="dxa"/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Всего по городу:</w:t>
            </w:r>
          </w:p>
          <w:p w:rsidR="00A12EA4" w:rsidRPr="00F90DE5" w:rsidRDefault="00A12EA4" w:rsidP="00385695">
            <w:pPr>
              <w:ind w:left="-60" w:right="-108"/>
              <w:rPr>
                <w:rFonts w:eastAsia="Calibri"/>
                <w:b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а) 2÷9 эт. застройка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384,0</w:t>
            </w:r>
          </w:p>
        </w:tc>
        <w:tc>
          <w:tcPr>
            <w:tcW w:w="6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9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35,327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30,455</w:t>
            </w:r>
          </w:p>
        </w:tc>
        <w:tc>
          <w:tcPr>
            <w:tcW w:w="90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8,832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7,614</w:t>
            </w: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16,320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14,07</w:t>
            </w:r>
          </w:p>
        </w:tc>
        <w:tc>
          <w:tcPr>
            <w:tcW w:w="821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60,48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52,14</w:t>
            </w:r>
          </w:p>
        </w:tc>
        <w:tc>
          <w:tcPr>
            <w:tcW w:w="813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9,102</w:t>
            </w:r>
          </w:p>
        </w:tc>
        <w:tc>
          <w:tcPr>
            <w:tcW w:w="868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21,228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обеспечение  теплом от существующих котельных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836" w:type="dxa"/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б) индивид</w:t>
            </w:r>
            <w:proofErr w:type="gramStart"/>
            <w:r w:rsidRPr="00F90DE5">
              <w:rPr>
                <w:rFonts w:eastAsia="Calibri"/>
                <w:lang w:eastAsia="en-US"/>
              </w:rPr>
              <w:t>.</w:t>
            </w:r>
            <w:proofErr w:type="gramEnd"/>
            <w:r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F90DE5">
              <w:rPr>
                <w:rFonts w:eastAsia="Calibri"/>
                <w:lang w:eastAsia="en-US"/>
              </w:rPr>
              <w:t>у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садебная </w:t>
            </w:r>
          </w:p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застройка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126,0</w:t>
            </w:r>
          </w:p>
        </w:tc>
        <w:tc>
          <w:tcPr>
            <w:tcW w:w="6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9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23,583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20,331</w:t>
            </w:r>
          </w:p>
        </w:tc>
        <w:tc>
          <w:tcPr>
            <w:tcW w:w="90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</w:t>
            </w: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4,389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3,785</w:t>
            </w:r>
          </w:p>
        </w:tc>
        <w:tc>
          <w:tcPr>
            <w:tcW w:w="821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27,97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24,12</w:t>
            </w:r>
          </w:p>
        </w:tc>
        <w:tc>
          <w:tcPr>
            <w:tcW w:w="813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4,211</w:t>
            </w:r>
          </w:p>
        </w:tc>
        <w:tc>
          <w:tcPr>
            <w:tcW w:w="868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9,950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от индивид</w:t>
            </w:r>
            <w:proofErr w:type="gramStart"/>
            <w:r w:rsidRPr="00F90DE5">
              <w:rPr>
                <w:rFonts w:eastAsia="Calibri"/>
                <w:lang w:eastAsia="en-US"/>
              </w:rPr>
              <w:t>.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F90DE5">
              <w:rPr>
                <w:rFonts w:eastAsia="Calibri"/>
                <w:lang w:eastAsia="en-US"/>
              </w:rPr>
              <w:t>т</w:t>
            </w:r>
            <w:proofErr w:type="gramEnd"/>
            <w:r w:rsidRPr="00F90DE5">
              <w:rPr>
                <w:rFonts w:eastAsia="Calibri"/>
                <w:lang w:eastAsia="en-US"/>
              </w:rPr>
              <w:t>еплогенера-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торов тепла 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836" w:type="dxa"/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Всего: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9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58,912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50,786</w:t>
            </w:r>
          </w:p>
        </w:tc>
        <w:tc>
          <w:tcPr>
            <w:tcW w:w="90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8,832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7,614</w:t>
            </w: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20,712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17,855</w:t>
            </w:r>
          </w:p>
        </w:tc>
        <w:tc>
          <w:tcPr>
            <w:tcW w:w="821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88,46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76,26</w:t>
            </w:r>
          </w:p>
        </w:tc>
        <w:tc>
          <w:tcPr>
            <w:tcW w:w="813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13,313</w:t>
            </w:r>
          </w:p>
        </w:tc>
        <w:tc>
          <w:tcPr>
            <w:tcW w:w="868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31,18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836" w:type="dxa"/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b/>
                <w:lang w:eastAsia="en-US"/>
              </w:rPr>
            </w:pPr>
            <w:r w:rsidRPr="00F90DE5">
              <w:rPr>
                <w:rFonts w:eastAsia="Calibri"/>
                <w:b/>
                <w:lang w:eastAsia="en-US"/>
              </w:rPr>
              <w:t>Б. Новое строительство: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215,0</w:t>
            </w:r>
          </w:p>
        </w:tc>
        <w:tc>
          <w:tcPr>
            <w:tcW w:w="6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</w:p>
        </w:tc>
        <w:tc>
          <w:tcPr>
            <w:tcW w:w="79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</w:p>
        </w:tc>
        <w:tc>
          <w:tcPr>
            <w:tcW w:w="90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</w:p>
        </w:tc>
        <w:tc>
          <w:tcPr>
            <w:tcW w:w="821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13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8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836" w:type="dxa"/>
            <w:vAlign w:val="center"/>
          </w:tcPr>
          <w:p w:rsidR="00A12EA4" w:rsidRPr="00F90DE5" w:rsidRDefault="00A12EA4" w:rsidP="00385695">
            <w:pPr>
              <w:ind w:left="-3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1)  район ул</w:t>
            </w:r>
            <w:proofErr w:type="gramStart"/>
            <w:r w:rsidRPr="00F90DE5">
              <w:rPr>
                <w:rFonts w:eastAsia="Calibri"/>
                <w:lang w:eastAsia="en-US"/>
              </w:rPr>
              <w:t>.Ч</w:t>
            </w:r>
            <w:proofErr w:type="gramEnd"/>
            <w:r w:rsidRPr="00F90DE5">
              <w:rPr>
                <w:rFonts w:eastAsia="Calibri"/>
                <w:lang w:eastAsia="en-US"/>
              </w:rPr>
              <w:t>айковского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30,0</w:t>
            </w:r>
          </w:p>
        </w:tc>
        <w:tc>
          <w:tcPr>
            <w:tcW w:w="6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96" w:type="dxa"/>
            <w:vAlign w:val="center"/>
          </w:tcPr>
          <w:p w:rsidR="00A12EA4" w:rsidRPr="00F90DE5" w:rsidRDefault="00A12EA4" w:rsidP="00385695">
            <w:pPr>
              <w:ind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3,204</w:t>
            </w:r>
          </w:p>
          <w:p w:rsidR="00A12EA4" w:rsidRPr="00F90DE5" w:rsidRDefault="00A12EA4" w:rsidP="00385695">
            <w:pPr>
              <w:ind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2,762</w:t>
            </w:r>
          </w:p>
        </w:tc>
        <w:tc>
          <w:tcPr>
            <w:tcW w:w="90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1,238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1,068</w:t>
            </w:r>
          </w:p>
        </w:tc>
        <w:tc>
          <w:tcPr>
            <w:tcW w:w="821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4,44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3,83</w:t>
            </w:r>
          </w:p>
        </w:tc>
        <w:tc>
          <w:tcPr>
            <w:tcW w:w="813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0,667</w:t>
            </w:r>
          </w:p>
        </w:tc>
        <w:tc>
          <w:tcPr>
            <w:tcW w:w="868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1,637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от блочной котельной мощностью 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</w:t>
            </w:r>
            <w:r w:rsidRPr="00F90DE5">
              <w:rPr>
                <w:rFonts w:eastAsia="Calibri"/>
                <w:lang w:val="en-US" w:eastAsia="en-US"/>
              </w:rPr>
              <w:t>Q</w:t>
            </w:r>
            <w:r w:rsidRPr="00F90DE5">
              <w:rPr>
                <w:rFonts w:eastAsia="Calibri"/>
                <w:lang w:eastAsia="en-US"/>
              </w:rPr>
              <w:t xml:space="preserve"> = 5,0МВт;</w:t>
            </w:r>
          </w:p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    </w:t>
            </w:r>
            <w:r w:rsidRPr="00F90DE5">
              <w:rPr>
                <w:rFonts w:eastAsia="Calibri"/>
                <w:lang w:val="en-US" w:eastAsia="en-US"/>
              </w:rPr>
              <w:t>N=</w:t>
            </w:r>
            <w:proofErr w:type="gramStart"/>
            <w:r w:rsidRPr="00F90DE5">
              <w:rPr>
                <w:rFonts w:eastAsia="Calibri"/>
                <w:lang w:eastAsia="en-US"/>
              </w:rPr>
              <w:t>,5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квт.   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836" w:type="dxa"/>
            <w:vAlign w:val="center"/>
          </w:tcPr>
          <w:p w:rsidR="00A12EA4" w:rsidRPr="00F90DE5" w:rsidRDefault="00A12EA4" w:rsidP="00385695">
            <w:pPr>
              <w:ind w:left="-3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2) Мкр. «Северный»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43,0</w:t>
            </w:r>
          </w:p>
        </w:tc>
        <w:tc>
          <w:tcPr>
            <w:tcW w:w="6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9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4,59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3,96</w:t>
            </w:r>
          </w:p>
        </w:tc>
        <w:tc>
          <w:tcPr>
            <w:tcW w:w="90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1,756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1,514</w:t>
            </w:r>
          </w:p>
        </w:tc>
        <w:tc>
          <w:tcPr>
            <w:tcW w:w="821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6,350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5,474</w:t>
            </w:r>
          </w:p>
        </w:tc>
        <w:tc>
          <w:tcPr>
            <w:tcW w:w="813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1,008</w:t>
            </w:r>
          </w:p>
        </w:tc>
        <w:tc>
          <w:tcPr>
            <w:tcW w:w="868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1,756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от блочной котельной мощностью 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</w:t>
            </w:r>
            <w:r w:rsidRPr="00F90DE5">
              <w:rPr>
                <w:rFonts w:eastAsia="Calibri"/>
                <w:lang w:val="en-US" w:eastAsia="en-US"/>
              </w:rPr>
              <w:t>Q</w:t>
            </w:r>
            <w:r w:rsidRPr="00F90DE5">
              <w:rPr>
                <w:rFonts w:eastAsia="Calibri"/>
                <w:lang w:eastAsia="en-US"/>
              </w:rPr>
              <w:t xml:space="preserve"> = 7,0МВт;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    </w:t>
            </w:r>
            <w:r w:rsidRPr="00F90DE5">
              <w:rPr>
                <w:rFonts w:eastAsia="Calibri"/>
                <w:lang w:val="en-US" w:eastAsia="en-US"/>
              </w:rPr>
              <w:t>N=</w:t>
            </w:r>
            <w:r w:rsidRPr="00F90DE5">
              <w:rPr>
                <w:rFonts w:eastAsia="Calibri"/>
                <w:lang w:eastAsia="en-US"/>
              </w:rPr>
              <w:t>7</w:t>
            </w:r>
            <w:proofErr w:type="gramStart"/>
            <w:r w:rsidRPr="00F90DE5">
              <w:rPr>
                <w:rFonts w:eastAsia="Calibri"/>
                <w:lang w:eastAsia="en-US"/>
              </w:rPr>
              <w:t>,5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квт.   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836" w:type="dxa"/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3) Мкр. «Северный»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32,0</w:t>
            </w:r>
          </w:p>
        </w:tc>
        <w:tc>
          <w:tcPr>
            <w:tcW w:w="6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9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3,42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2,95</w:t>
            </w:r>
          </w:p>
        </w:tc>
        <w:tc>
          <w:tcPr>
            <w:tcW w:w="90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1,343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1,158</w:t>
            </w:r>
          </w:p>
        </w:tc>
        <w:tc>
          <w:tcPr>
            <w:tcW w:w="821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4,765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4,108</w:t>
            </w:r>
          </w:p>
        </w:tc>
        <w:tc>
          <w:tcPr>
            <w:tcW w:w="813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0,717</w:t>
            </w:r>
          </w:p>
        </w:tc>
        <w:tc>
          <w:tcPr>
            <w:tcW w:w="868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1,318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от блочной котельной мощностью 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</w:t>
            </w:r>
            <w:r w:rsidRPr="00F90DE5">
              <w:rPr>
                <w:rFonts w:eastAsia="Calibri"/>
                <w:lang w:val="en-US" w:eastAsia="en-US"/>
              </w:rPr>
              <w:t>Q</w:t>
            </w:r>
            <w:r w:rsidRPr="00F90DE5">
              <w:rPr>
                <w:rFonts w:eastAsia="Calibri"/>
                <w:lang w:eastAsia="en-US"/>
              </w:rPr>
              <w:t xml:space="preserve"> = 5,0МВт,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N=</w:t>
            </w:r>
            <w:r w:rsidRPr="00F90DE5">
              <w:rPr>
                <w:rFonts w:eastAsia="Calibri"/>
                <w:lang w:eastAsia="en-US"/>
              </w:rPr>
              <w:t xml:space="preserve">2 квт.   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836" w:type="dxa"/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4) Участок №1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45,0</w:t>
            </w:r>
          </w:p>
        </w:tc>
        <w:tc>
          <w:tcPr>
            <w:tcW w:w="6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9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8,42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7,26</w:t>
            </w:r>
          </w:p>
        </w:tc>
        <w:tc>
          <w:tcPr>
            <w:tcW w:w="90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1,718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1,481</w:t>
            </w:r>
          </w:p>
        </w:tc>
        <w:tc>
          <w:tcPr>
            <w:tcW w:w="821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10,140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8,741</w:t>
            </w:r>
          </w:p>
        </w:tc>
        <w:tc>
          <w:tcPr>
            <w:tcW w:w="813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1,526</w:t>
            </w:r>
          </w:p>
        </w:tc>
        <w:tc>
          <w:tcPr>
            <w:tcW w:w="868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2,860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от индив. теплогенерат. тепла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836" w:type="dxa"/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5) </w:t>
            </w:r>
            <w:r w:rsidRPr="00F90DE5">
              <w:rPr>
                <w:rFonts w:eastAsia="Calibri"/>
                <w:b/>
                <w:i/>
                <w:lang w:eastAsia="en-US"/>
              </w:rPr>
              <w:t>р-н ул</w:t>
            </w:r>
            <w:proofErr w:type="gramStart"/>
            <w:r w:rsidRPr="00F90DE5">
              <w:rPr>
                <w:rFonts w:eastAsia="Calibri"/>
                <w:b/>
                <w:i/>
                <w:lang w:eastAsia="en-US"/>
              </w:rPr>
              <w:t>.С</w:t>
            </w:r>
            <w:proofErr w:type="gramEnd"/>
            <w:r w:rsidRPr="00F90DE5">
              <w:rPr>
                <w:rFonts w:eastAsia="Calibri"/>
                <w:b/>
                <w:i/>
                <w:lang w:eastAsia="en-US"/>
              </w:rPr>
              <w:t>адовая и Есенина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10,0</w:t>
            </w:r>
          </w:p>
        </w:tc>
        <w:tc>
          <w:tcPr>
            <w:tcW w:w="6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9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1,872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1,613</w:t>
            </w:r>
          </w:p>
        </w:tc>
        <w:tc>
          <w:tcPr>
            <w:tcW w:w="90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0,382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0,329</w:t>
            </w:r>
          </w:p>
        </w:tc>
        <w:tc>
          <w:tcPr>
            <w:tcW w:w="821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2,253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1,942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13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0,339</w:t>
            </w:r>
          </w:p>
        </w:tc>
        <w:tc>
          <w:tcPr>
            <w:tcW w:w="868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0,830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836" w:type="dxa"/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6) Восточный жилой район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25,0</w:t>
            </w:r>
          </w:p>
        </w:tc>
        <w:tc>
          <w:tcPr>
            <w:tcW w:w="6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9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4,68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4,03</w:t>
            </w:r>
          </w:p>
        </w:tc>
        <w:tc>
          <w:tcPr>
            <w:tcW w:w="90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0,954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0,823</w:t>
            </w:r>
          </w:p>
        </w:tc>
        <w:tc>
          <w:tcPr>
            <w:tcW w:w="821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5,630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4,853</w:t>
            </w:r>
          </w:p>
        </w:tc>
        <w:tc>
          <w:tcPr>
            <w:tcW w:w="813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0,847</w:t>
            </w:r>
          </w:p>
        </w:tc>
        <w:tc>
          <w:tcPr>
            <w:tcW w:w="868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1,560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836" w:type="dxa"/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7) Р-н ул</w:t>
            </w:r>
            <w:proofErr w:type="gramStart"/>
            <w:r w:rsidRPr="00F90DE5">
              <w:rPr>
                <w:rFonts w:eastAsia="Calibri"/>
                <w:lang w:eastAsia="en-US"/>
              </w:rPr>
              <w:t>.З</w:t>
            </w:r>
            <w:proofErr w:type="gramEnd"/>
            <w:r w:rsidRPr="00F90DE5">
              <w:rPr>
                <w:rFonts w:eastAsia="Calibri"/>
                <w:lang w:eastAsia="en-US"/>
              </w:rPr>
              <w:t>аводская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15,0</w:t>
            </w:r>
          </w:p>
        </w:tc>
        <w:tc>
          <w:tcPr>
            <w:tcW w:w="6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9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2,81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2,420</w:t>
            </w:r>
          </w:p>
        </w:tc>
        <w:tc>
          <w:tcPr>
            <w:tcW w:w="90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0,572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0,493</w:t>
            </w:r>
          </w:p>
        </w:tc>
        <w:tc>
          <w:tcPr>
            <w:tcW w:w="821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3,38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2,913</w:t>
            </w:r>
          </w:p>
        </w:tc>
        <w:tc>
          <w:tcPr>
            <w:tcW w:w="813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0,508</w:t>
            </w:r>
          </w:p>
        </w:tc>
        <w:tc>
          <w:tcPr>
            <w:tcW w:w="868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1,245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то же 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836" w:type="dxa"/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8) р-н ул</w:t>
            </w:r>
            <w:proofErr w:type="gramStart"/>
            <w:r w:rsidRPr="00F90DE5">
              <w:rPr>
                <w:rFonts w:eastAsia="Calibri"/>
                <w:lang w:eastAsia="en-US"/>
              </w:rPr>
              <w:t>.С</w:t>
            </w:r>
            <w:proofErr w:type="gramEnd"/>
            <w:r w:rsidRPr="00F90DE5">
              <w:rPr>
                <w:rFonts w:eastAsia="Calibri"/>
                <w:lang w:eastAsia="en-US"/>
              </w:rPr>
              <w:t>мородиновая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15,0</w:t>
            </w:r>
          </w:p>
        </w:tc>
        <w:tc>
          <w:tcPr>
            <w:tcW w:w="6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9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2,81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2,42</w:t>
            </w:r>
          </w:p>
        </w:tc>
        <w:tc>
          <w:tcPr>
            <w:tcW w:w="90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0,572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0,493</w:t>
            </w:r>
          </w:p>
        </w:tc>
        <w:tc>
          <w:tcPr>
            <w:tcW w:w="821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3,38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2,913</w:t>
            </w:r>
          </w:p>
        </w:tc>
        <w:tc>
          <w:tcPr>
            <w:tcW w:w="813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0,508</w:t>
            </w:r>
          </w:p>
        </w:tc>
        <w:tc>
          <w:tcPr>
            <w:tcW w:w="868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1,245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836" w:type="dxa"/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Всего: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9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31,801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27,415</w:t>
            </w:r>
          </w:p>
        </w:tc>
        <w:tc>
          <w:tcPr>
            <w:tcW w:w="90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8,536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7,360</w:t>
            </w:r>
          </w:p>
        </w:tc>
        <w:tc>
          <w:tcPr>
            <w:tcW w:w="821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40,34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34,774</w:t>
            </w:r>
          </w:p>
        </w:tc>
        <w:tc>
          <w:tcPr>
            <w:tcW w:w="813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6,120</w:t>
            </w:r>
          </w:p>
        </w:tc>
        <w:tc>
          <w:tcPr>
            <w:tcW w:w="868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12,450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</w:tr>
    </w:tbl>
    <w:p w:rsidR="00A12EA4" w:rsidRPr="00F90DE5" w:rsidRDefault="00A12EA4" w:rsidP="00A12EA4">
      <w:pPr>
        <w:ind w:firstLine="513"/>
        <w:jc w:val="center"/>
        <w:rPr>
          <w:rFonts w:eastAsia="Calibri"/>
          <w:b/>
          <w:lang w:eastAsia="en-US"/>
        </w:rPr>
      </w:pPr>
    </w:p>
    <w:p w:rsidR="00A12EA4" w:rsidRPr="00F90DE5" w:rsidRDefault="00A12EA4" w:rsidP="00A12EA4">
      <w:pPr>
        <w:ind w:firstLine="513"/>
        <w:jc w:val="center"/>
        <w:rPr>
          <w:rFonts w:eastAsia="Calibri"/>
          <w:u w:val="single"/>
          <w:lang w:eastAsia="en-US"/>
        </w:rPr>
      </w:pPr>
      <w:r w:rsidRPr="00F90DE5">
        <w:rPr>
          <w:rFonts w:eastAsia="Calibri"/>
          <w:u w:val="single"/>
          <w:lang w:eastAsia="en-US"/>
        </w:rPr>
        <w:t>Соцкультбыт.</w:t>
      </w:r>
    </w:p>
    <w:p w:rsidR="00A12EA4" w:rsidRPr="00F90DE5" w:rsidRDefault="00A12EA4" w:rsidP="00A12EA4">
      <w:pPr>
        <w:ind w:firstLine="513"/>
        <w:jc w:val="center"/>
        <w:rPr>
          <w:rFonts w:eastAsia="Calibri"/>
          <w:u w:val="single"/>
          <w:lang w:eastAsia="en-US"/>
        </w:rPr>
      </w:pPr>
    </w:p>
    <w:tbl>
      <w:tblPr>
        <w:tblW w:w="9846" w:type="dxa"/>
        <w:jc w:val="center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70"/>
        <w:gridCol w:w="972"/>
        <w:gridCol w:w="666"/>
        <w:gridCol w:w="865"/>
        <w:gridCol w:w="840"/>
        <w:gridCol w:w="639"/>
        <w:gridCol w:w="946"/>
        <w:gridCol w:w="900"/>
        <w:gridCol w:w="962"/>
        <w:gridCol w:w="1486"/>
      </w:tblGrid>
      <w:tr w:rsidR="00A12EA4" w:rsidRPr="00F90DE5" w:rsidTr="00385695">
        <w:trPr>
          <w:jc w:val="center"/>
        </w:trPr>
        <w:tc>
          <w:tcPr>
            <w:tcW w:w="1570" w:type="dxa"/>
            <w:vMerge w:val="restart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Наименование районов и площадок строительства</w:t>
            </w:r>
          </w:p>
        </w:tc>
        <w:tc>
          <w:tcPr>
            <w:tcW w:w="972" w:type="dxa"/>
            <w:vMerge w:val="restart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Объем или  площадь,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кол-во мест</w:t>
            </w:r>
          </w:p>
        </w:tc>
        <w:tc>
          <w:tcPr>
            <w:tcW w:w="666" w:type="dxa"/>
            <w:vMerge w:val="restart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№ типов.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proofErr w:type="gramStart"/>
            <w:r w:rsidRPr="00F90DE5">
              <w:rPr>
                <w:rFonts w:eastAsia="Calibri"/>
                <w:lang w:eastAsia="en-US"/>
              </w:rPr>
              <w:t>проек-та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или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индив. </w:t>
            </w:r>
          </w:p>
        </w:tc>
        <w:tc>
          <w:tcPr>
            <w:tcW w:w="3290" w:type="dxa"/>
            <w:gridSpan w:val="4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Расход тепла  в МВт/Гкал/ч </w:t>
            </w:r>
            <w:proofErr w:type="gramStart"/>
            <w:r w:rsidRPr="00F90DE5">
              <w:rPr>
                <w:rFonts w:eastAsia="Calibri"/>
                <w:lang w:eastAsia="en-US"/>
              </w:rPr>
              <w:t>на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900" w:type="dxa"/>
            <w:vMerge w:val="restart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Часовой расход топл. в Т.У.Т.</w:t>
            </w:r>
          </w:p>
        </w:tc>
        <w:tc>
          <w:tcPr>
            <w:tcW w:w="962" w:type="dxa"/>
            <w:vMerge w:val="restart"/>
          </w:tcPr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Годовой расход топлива</w:t>
            </w:r>
          </w:p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b/>
                <w:u w:val="single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тыс. Т.У.Т</w:t>
            </w:r>
          </w:p>
        </w:tc>
        <w:tc>
          <w:tcPr>
            <w:tcW w:w="1486" w:type="dxa"/>
            <w:vMerge w:val="restart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Обеспечение теплом</w:t>
            </w:r>
          </w:p>
        </w:tc>
      </w:tr>
      <w:tr w:rsidR="00A12EA4" w:rsidRPr="00F90DE5" w:rsidTr="00385695">
        <w:trPr>
          <w:jc w:val="center"/>
        </w:trPr>
        <w:tc>
          <w:tcPr>
            <w:tcW w:w="1570" w:type="dxa"/>
            <w:vMerge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b/>
                <w:u w:val="single"/>
                <w:lang w:eastAsia="en-US"/>
              </w:rPr>
            </w:pPr>
          </w:p>
        </w:tc>
        <w:tc>
          <w:tcPr>
            <w:tcW w:w="972" w:type="dxa"/>
            <w:vMerge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b/>
                <w:u w:val="single"/>
                <w:lang w:eastAsia="en-US"/>
              </w:rPr>
            </w:pPr>
          </w:p>
        </w:tc>
        <w:tc>
          <w:tcPr>
            <w:tcW w:w="666" w:type="dxa"/>
            <w:vMerge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отоплен</w:t>
            </w:r>
          </w:p>
        </w:tc>
        <w:tc>
          <w:tcPr>
            <w:tcW w:w="840" w:type="dxa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b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вентил.</w:t>
            </w:r>
          </w:p>
        </w:tc>
        <w:tc>
          <w:tcPr>
            <w:tcW w:w="639" w:type="dxa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гор</w:t>
            </w:r>
            <w:proofErr w:type="gramStart"/>
            <w:r w:rsidRPr="00F90DE5">
              <w:rPr>
                <w:rFonts w:eastAsia="Calibri"/>
                <w:lang w:eastAsia="en-US"/>
              </w:rPr>
              <w:t>.в</w:t>
            </w:r>
            <w:proofErr w:type="gramEnd"/>
            <w:r w:rsidRPr="00F90DE5">
              <w:rPr>
                <w:rFonts w:eastAsia="Calibri"/>
                <w:lang w:eastAsia="en-US"/>
              </w:rPr>
              <w:t>одоснаб</w:t>
            </w:r>
          </w:p>
        </w:tc>
        <w:tc>
          <w:tcPr>
            <w:tcW w:w="946" w:type="dxa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Всего</w:t>
            </w:r>
          </w:p>
        </w:tc>
        <w:tc>
          <w:tcPr>
            <w:tcW w:w="900" w:type="dxa"/>
            <w:vMerge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b/>
                <w:u w:val="single"/>
                <w:lang w:eastAsia="en-US"/>
              </w:rPr>
            </w:pPr>
          </w:p>
        </w:tc>
        <w:tc>
          <w:tcPr>
            <w:tcW w:w="962" w:type="dxa"/>
            <w:vMerge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b/>
                <w:u w:val="single"/>
                <w:lang w:eastAsia="en-US"/>
              </w:rPr>
            </w:pPr>
          </w:p>
        </w:tc>
        <w:tc>
          <w:tcPr>
            <w:tcW w:w="1486" w:type="dxa"/>
            <w:vMerge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b/>
                <w:u w:val="single"/>
                <w:lang w:eastAsia="en-US"/>
              </w:rPr>
            </w:pPr>
          </w:p>
        </w:tc>
      </w:tr>
      <w:tr w:rsidR="00A12EA4" w:rsidRPr="00F90DE5" w:rsidTr="00385695">
        <w:trPr>
          <w:jc w:val="center"/>
        </w:trPr>
        <w:tc>
          <w:tcPr>
            <w:tcW w:w="1570" w:type="dxa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66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8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84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6</w:t>
            </w:r>
          </w:p>
        </w:tc>
        <w:tc>
          <w:tcPr>
            <w:tcW w:w="946" w:type="dxa"/>
            <w:vAlign w:val="center"/>
          </w:tcPr>
          <w:p w:rsidR="00A12EA4" w:rsidRPr="00F90DE5" w:rsidRDefault="00A12EA4" w:rsidP="00385695">
            <w:pPr>
              <w:ind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7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8</w:t>
            </w:r>
          </w:p>
        </w:tc>
        <w:tc>
          <w:tcPr>
            <w:tcW w:w="9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9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10</w:t>
            </w:r>
          </w:p>
        </w:tc>
      </w:tr>
      <w:tr w:rsidR="00A12EA4" w:rsidRPr="00F90DE5" w:rsidTr="00385695">
        <w:trPr>
          <w:trHeight w:val="101"/>
          <w:jc w:val="center"/>
        </w:trPr>
        <w:tc>
          <w:tcPr>
            <w:tcW w:w="9846" w:type="dxa"/>
            <w:gridSpan w:val="10"/>
            <w:vAlign w:val="center"/>
          </w:tcPr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b/>
                <w:lang w:eastAsia="en-US"/>
              </w:rPr>
              <w:t>Учреждения образования</w:t>
            </w:r>
          </w:p>
        </w:tc>
      </w:tr>
      <w:tr w:rsidR="00A12EA4" w:rsidRPr="00F90DE5" w:rsidTr="00385695">
        <w:trPr>
          <w:trHeight w:val="693"/>
          <w:jc w:val="center"/>
        </w:trPr>
        <w:tc>
          <w:tcPr>
            <w:tcW w:w="1570" w:type="dxa"/>
            <w:vAlign w:val="center"/>
          </w:tcPr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lastRenderedPageBreak/>
              <w:t>Участок №1</w:t>
            </w:r>
          </w:p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Поз.9 </w:t>
            </w:r>
            <w:proofErr w:type="gramStart"/>
            <w:r w:rsidRPr="00F90DE5">
              <w:rPr>
                <w:rFonts w:eastAsia="Calibri"/>
                <w:lang w:eastAsia="en-US"/>
              </w:rPr>
              <w:t>Детсад-ясли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</w:t>
            </w:r>
          </w:p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b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на 50 мест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V=1780</w:t>
            </w:r>
          </w:p>
        </w:tc>
        <w:tc>
          <w:tcPr>
            <w:tcW w:w="66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т.пр.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218-1-432.87</w:t>
            </w:r>
          </w:p>
        </w:tc>
        <w:tc>
          <w:tcPr>
            <w:tcW w:w="8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0,1075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0,0927</w:t>
            </w:r>
          </w:p>
        </w:tc>
        <w:tc>
          <w:tcPr>
            <w:tcW w:w="84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0,021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0,018</w:t>
            </w: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0,185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0,160</w:t>
            </w:r>
          </w:p>
        </w:tc>
        <w:tc>
          <w:tcPr>
            <w:tcW w:w="94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0,314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0,2707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0,0473</w:t>
            </w:r>
          </w:p>
        </w:tc>
        <w:tc>
          <w:tcPr>
            <w:tcW w:w="9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0,130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от блочной котельной мощностью 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</w:t>
            </w:r>
            <w:r w:rsidRPr="00F90DE5">
              <w:rPr>
                <w:rFonts w:eastAsia="Calibri"/>
                <w:lang w:val="en-US" w:eastAsia="en-US"/>
              </w:rPr>
              <w:t>Q</w:t>
            </w:r>
            <w:r w:rsidRPr="00F90DE5">
              <w:rPr>
                <w:rFonts w:eastAsia="Calibri"/>
                <w:lang w:eastAsia="en-US"/>
              </w:rPr>
              <w:t xml:space="preserve"> = 0,8 МВт;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N=</w:t>
            </w:r>
            <w:r w:rsidRPr="00F90DE5">
              <w:rPr>
                <w:rFonts w:eastAsia="Calibri"/>
                <w:lang w:eastAsia="en-US"/>
              </w:rPr>
              <w:t xml:space="preserve"> 18</w:t>
            </w:r>
            <w:proofErr w:type="gramStart"/>
            <w:r w:rsidRPr="00F90DE5">
              <w:rPr>
                <w:rFonts w:eastAsia="Calibri"/>
                <w:lang w:eastAsia="en-US"/>
              </w:rPr>
              <w:t>,0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квт.   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vAlign w:val="center"/>
          </w:tcPr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u w:val="single"/>
                <w:lang w:eastAsia="en-US"/>
              </w:rPr>
              <w:t>.Ч</w:t>
            </w:r>
            <w:proofErr w:type="gramEnd"/>
            <w:r w:rsidRPr="00F90DE5">
              <w:rPr>
                <w:rFonts w:eastAsia="Calibri"/>
                <w:u w:val="single"/>
                <w:lang w:eastAsia="en-US"/>
              </w:rPr>
              <w:t>айковского</w:t>
            </w:r>
          </w:p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Поз.9 </w:t>
            </w:r>
            <w:proofErr w:type="gramStart"/>
            <w:r w:rsidRPr="00F90DE5">
              <w:rPr>
                <w:rFonts w:eastAsia="Calibri"/>
                <w:lang w:eastAsia="en-US"/>
              </w:rPr>
              <w:t>Детсад-ясли</w:t>
            </w:r>
            <w:proofErr w:type="gramEnd"/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V=1780</w:t>
            </w:r>
          </w:p>
        </w:tc>
        <w:tc>
          <w:tcPr>
            <w:tcW w:w="66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-″-</w:t>
            </w:r>
          </w:p>
        </w:tc>
        <w:tc>
          <w:tcPr>
            <w:tcW w:w="8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0,1075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0,0927</w:t>
            </w:r>
          </w:p>
        </w:tc>
        <w:tc>
          <w:tcPr>
            <w:tcW w:w="84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0,021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0,018</w:t>
            </w: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0,185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10,160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4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0,314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0,2707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0,0473</w:t>
            </w:r>
          </w:p>
        </w:tc>
        <w:tc>
          <w:tcPr>
            <w:tcW w:w="9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0,130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от блочной котельной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</w:t>
            </w:r>
            <w:r w:rsidRPr="00F90DE5">
              <w:rPr>
                <w:rFonts w:eastAsia="Calibri"/>
                <w:lang w:val="en-US" w:eastAsia="en-US"/>
              </w:rPr>
              <w:t>Q</w:t>
            </w:r>
            <w:r w:rsidRPr="00F90DE5">
              <w:rPr>
                <w:rFonts w:eastAsia="Calibri"/>
                <w:lang w:eastAsia="en-US"/>
              </w:rPr>
              <w:t xml:space="preserve"> = 1,0 МВт;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    </w:t>
            </w:r>
            <w:r w:rsidRPr="00F90DE5">
              <w:rPr>
                <w:rFonts w:eastAsia="Calibri"/>
                <w:lang w:val="en-US" w:eastAsia="en-US"/>
              </w:rPr>
              <w:t>N=</w:t>
            </w:r>
            <w:r w:rsidRPr="00F90DE5">
              <w:rPr>
                <w:rFonts w:eastAsia="Calibri"/>
                <w:lang w:eastAsia="en-US"/>
              </w:rPr>
              <w:t xml:space="preserve"> 28</w:t>
            </w:r>
            <w:proofErr w:type="gramStart"/>
            <w:r w:rsidRPr="00F90DE5">
              <w:rPr>
                <w:rFonts w:eastAsia="Calibri"/>
                <w:lang w:eastAsia="en-US"/>
              </w:rPr>
              <w:t>,0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квт. 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vAlign w:val="center"/>
          </w:tcPr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Поз.10 </w:t>
            </w:r>
            <w:proofErr w:type="gramStart"/>
            <w:r w:rsidRPr="00F90DE5">
              <w:rPr>
                <w:rFonts w:eastAsia="Calibri"/>
                <w:lang w:eastAsia="en-US"/>
              </w:rPr>
              <w:t>Детсад-ясли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на 140 мест </w:t>
            </w:r>
          </w:p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Мкр. «Северный»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V=</w:t>
            </w:r>
            <w:r w:rsidRPr="00F90DE5">
              <w:rPr>
                <w:rFonts w:eastAsia="Calibri"/>
                <w:lang w:eastAsia="en-US"/>
              </w:rPr>
              <w:t>5000м</w:t>
            </w:r>
            <w:r w:rsidRPr="00F90DE5">
              <w:rPr>
                <w:rFonts w:eastAsia="Calibri"/>
                <w:vertAlign w:val="superscript"/>
                <w:lang w:eastAsia="en-US"/>
              </w:rPr>
              <w:t>3</w:t>
            </w:r>
          </w:p>
        </w:tc>
        <w:tc>
          <w:tcPr>
            <w:tcW w:w="66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214-1-304,85</w:t>
            </w:r>
          </w:p>
        </w:tc>
        <w:tc>
          <w:tcPr>
            <w:tcW w:w="8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0,253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0,218</w:t>
            </w:r>
          </w:p>
        </w:tc>
        <w:tc>
          <w:tcPr>
            <w:tcW w:w="84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0,0392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0,0338</w:t>
            </w: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0,537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0,463</w:t>
            </w:r>
          </w:p>
        </w:tc>
        <w:tc>
          <w:tcPr>
            <w:tcW w:w="94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0,829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0,715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0,113</w:t>
            </w:r>
          </w:p>
        </w:tc>
        <w:tc>
          <w:tcPr>
            <w:tcW w:w="9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0,344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от блочной котельной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</w:t>
            </w:r>
            <w:r w:rsidRPr="00F90DE5">
              <w:rPr>
                <w:rFonts w:eastAsia="Calibri"/>
                <w:lang w:val="en-US" w:eastAsia="en-US"/>
              </w:rPr>
              <w:t>Q</w:t>
            </w:r>
            <w:r w:rsidRPr="00F90DE5">
              <w:rPr>
                <w:rFonts w:eastAsia="Calibri"/>
                <w:lang w:eastAsia="en-US"/>
              </w:rPr>
              <w:t xml:space="preserve"> = 1,0 МВт;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    </w:t>
            </w:r>
            <w:r w:rsidRPr="00F90DE5">
              <w:rPr>
                <w:rFonts w:eastAsia="Calibri"/>
                <w:lang w:val="en-US" w:eastAsia="en-US"/>
              </w:rPr>
              <w:t>N=</w:t>
            </w:r>
            <w:r w:rsidRPr="00F90DE5">
              <w:rPr>
                <w:rFonts w:eastAsia="Calibri"/>
                <w:lang w:eastAsia="en-US"/>
              </w:rPr>
              <w:t xml:space="preserve"> 28</w:t>
            </w:r>
            <w:proofErr w:type="gramStart"/>
            <w:r w:rsidRPr="00F90DE5">
              <w:rPr>
                <w:rFonts w:eastAsia="Calibri"/>
                <w:lang w:eastAsia="en-US"/>
              </w:rPr>
              <w:t>,0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квт.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vAlign w:val="center"/>
          </w:tcPr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Поз.11 Общеобразов. школа на 825 мест </w:t>
            </w:r>
          </w:p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Мкр. «Северный» 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V=</w:t>
            </w:r>
            <w:r w:rsidRPr="00F90DE5">
              <w:rPr>
                <w:rFonts w:eastAsia="Calibri"/>
                <w:lang w:eastAsia="en-US"/>
              </w:rPr>
              <w:t>33150</w:t>
            </w:r>
          </w:p>
        </w:tc>
        <w:tc>
          <w:tcPr>
            <w:tcW w:w="66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221-667.13.89</w:t>
            </w:r>
          </w:p>
        </w:tc>
        <w:tc>
          <w:tcPr>
            <w:tcW w:w="8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0,615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0,530</w:t>
            </w:r>
          </w:p>
        </w:tc>
        <w:tc>
          <w:tcPr>
            <w:tcW w:w="84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1,081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0,933</w:t>
            </w: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0,866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0,747</w:t>
            </w:r>
          </w:p>
        </w:tc>
        <w:tc>
          <w:tcPr>
            <w:tcW w:w="94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2,56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2,21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0,351</w:t>
            </w:r>
          </w:p>
        </w:tc>
        <w:tc>
          <w:tcPr>
            <w:tcW w:w="9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0,435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от блочной котельной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</w:t>
            </w:r>
            <w:r w:rsidRPr="00F90DE5">
              <w:rPr>
                <w:rFonts w:eastAsia="Calibri"/>
                <w:lang w:val="en-US" w:eastAsia="en-US"/>
              </w:rPr>
              <w:t>Q</w:t>
            </w:r>
            <w:r w:rsidRPr="00F90DE5">
              <w:rPr>
                <w:rFonts w:eastAsia="Calibri"/>
                <w:lang w:eastAsia="en-US"/>
              </w:rPr>
              <w:t xml:space="preserve"> = 3,0 МВт;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    </w:t>
            </w:r>
            <w:r w:rsidRPr="00F90DE5">
              <w:rPr>
                <w:rFonts w:eastAsia="Calibri"/>
                <w:lang w:val="en-US" w:eastAsia="en-US"/>
              </w:rPr>
              <w:t>N=</w:t>
            </w:r>
            <w:r w:rsidRPr="00F90DE5">
              <w:rPr>
                <w:rFonts w:eastAsia="Calibri"/>
                <w:lang w:eastAsia="en-US"/>
              </w:rPr>
              <w:t xml:space="preserve"> </w:t>
            </w:r>
            <w:r w:rsidRPr="00F90DE5">
              <w:rPr>
                <w:rFonts w:eastAsia="Calibri"/>
                <w:lang w:val="en-US" w:eastAsia="en-US"/>
              </w:rPr>
              <w:t>3</w:t>
            </w:r>
            <w:proofErr w:type="gramStart"/>
            <w:r w:rsidRPr="00F90DE5">
              <w:rPr>
                <w:rFonts w:eastAsia="Calibri"/>
                <w:lang w:eastAsia="en-US"/>
              </w:rPr>
              <w:t>,0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квт.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vAlign w:val="center"/>
          </w:tcPr>
          <w:p w:rsidR="00A12EA4" w:rsidRPr="00F90DE5" w:rsidRDefault="00A12EA4" w:rsidP="00385695">
            <w:pPr>
              <w:ind w:left="-3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Поз.12. Общеобразов</w:t>
            </w:r>
            <w:proofErr w:type="gramStart"/>
            <w:r w:rsidRPr="00F90DE5">
              <w:rPr>
                <w:rFonts w:eastAsia="Calibri"/>
                <w:lang w:eastAsia="en-US"/>
              </w:rPr>
              <w:t>.ш</w:t>
            </w:r>
            <w:proofErr w:type="gramEnd"/>
            <w:r w:rsidRPr="00F90DE5">
              <w:rPr>
                <w:rFonts w:eastAsia="Calibri"/>
                <w:lang w:eastAsia="en-US"/>
              </w:rPr>
              <w:t>кола</w:t>
            </w:r>
          </w:p>
          <w:p w:rsidR="00A12EA4" w:rsidRPr="00F90DE5" w:rsidRDefault="00A12EA4" w:rsidP="00385695">
            <w:pPr>
              <w:ind w:left="-3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 (540 мест)</w:t>
            </w:r>
          </w:p>
          <w:p w:rsidR="00A12EA4" w:rsidRPr="00F90DE5" w:rsidRDefault="00A12EA4" w:rsidP="00385695">
            <w:pPr>
              <w:ind w:left="-3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Участок №1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V=</w:t>
            </w:r>
            <w:r w:rsidRPr="00F90DE5">
              <w:rPr>
                <w:rFonts w:eastAsia="Calibri"/>
                <w:lang w:eastAsia="en-US"/>
              </w:rPr>
              <w:t>17315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224-1-482.86</w:t>
            </w:r>
          </w:p>
        </w:tc>
        <w:tc>
          <w:tcPr>
            <w:tcW w:w="865" w:type="dxa"/>
            <w:vAlign w:val="center"/>
          </w:tcPr>
          <w:p w:rsidR="00A12EA4" w:rsidRPr="00F90DE5" w:rsidRDefault="00A12EA4" w:rsidP="00385695">
            <w:pPr>
              <w:ind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0,3626</w:t>
            </w:r>
          </w:p>
          <w:p w:rsidR="00A12EA4" w:rsidRPr="00F90DE5" w:rsidRDefault="00A12EA4" w:rsidP="00385695">
            <w:pPr>
              <w:ind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0,3126</w:t>
            </w:r>
          </w:p>
        </w:tc>
        <w:tc>
          <w:tcPr>
            <w:tcW w:w="84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0,786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0,678</w:t>
            </w: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0,2465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0,2125</w:t>
            </w:r>
          </w:p>
        </w:tc>
        <w:tc>
          <w:tcPr>
            <w:tcW w:w="94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1,396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1,203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0,210</w:t>
            </w:r>
          </w:p>
        </w:tc>
        <w:tc>
          <w:tcPr>
            <w:tcW w:w="9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0,237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от блочной котельной мощностью 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</w:t>
            </w:r>
            <w:r w:rsidRPr="00F90DE5">
              <w:rPr>
                <w:rFonts w:eastAsia="Calibri"/>
                <w:lang w:val="en-US" w:eastAsia="en-US"/>
              </w:rPr>
              <w:t>Q</w:t>
            </w:r>
            <w:r w:rsidRPr="00F90DE5">
              <w:rPr>
                <w:rFonts w:eastAsia="Calibri"/>
                <w:lang w:eastAsia="en-US"/>
              </w:rPr>
              <w:t xml:space="preserve"> =1,5МВт;</w:t>
            </w:r>
          </w:p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    </w:t>
            </w:r>
            <w:r w:rsidRPr="00F90DE5">
              <w:rPr>
                <w:rFonts w:eastAsia="Calibri"/>
                <w:lang w:val="en-US" w:eastAsia="en-US"/>
              </w:rPr>
              <w:t>N</w:t>
            </w:r>
            <w:r w:rsidRPr="00F90DE5">
              <w:rPr>
                <w:rFonts w:eastAsia="Calibri"/>
                <w:lang w:eastAsia="en-US"/>
              </w:rPr>
              <w:t>=</w:t>
            </w:r>
            <w:proofErr w:type="gramStart"/>
            <w:r w:rsidRPr="00F90DE5">
              <w:rPr>
                <w:rFonts w:eastAsia="Calibri"/>
                <w:lang w:eastAsia="en-US"/>
              </w:rPr>
              <w:t>36  квт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.   </w:t>
            </w:r>
          </w:p>
        </w:tc>
      </w:tr>
      <w:tr w:rsidR="00A12EA4" w:rsidRPr="00F90DE5" w:rsidTr="00385695">
        <w:trPr>
          <w:trHeight w:val="533"/>
          <w:jc w:val="center"/>
        </w:trPr>
        <w:tc>
          <w:tcPr>
            <w:tcW w:w="1570" w:type="dxa"/>
            <w:vAlign w:val="center"/>
          </w:tcPr>
          <w:p w:rsidR="00A12EA4" w:rsidRPr="00F90DE5" w:rsidRDefault="00A12EA4" w:rsidP="00385695">
            <w:pPr>
              <w:ind w:left="-3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 Всего 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</w:t>
            </w:r>
            <w:r w:rsidRPr="00F90DE5">
              <w:rPr>
                <w:rFonts w:eastAsia="Calibri"/>
                <w:position w:val="-28"/>
                <w:lang w:eastAsia="en-US"/>
              </w:rPr>
              <w:object w:dxaOrig="600" w:dyaOrig="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.25pt;height:27pt">
                  <v:imagedata r:id="rId17" o:title=""/>
                </v:shape>
              </w:object>
            </w:r>
          </w:p>
        </w:tc>
        <w:tc>
          <w:tcPr>
            <w:tcW w:w="84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1,950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1,681</w:t>
            </w: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2,021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1,743</w:t>
            </w:r>
          </w:p>
        </w:tc>
        <w:tc>
          <w:tcPr>
            <w:tcW w:w="94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</w:t>
            </w:r>
            <w:r w:rsidRPr="00F90DE5">
              <w:rPr>
                <w:rFonts w:eastAsia="Calibri"/>
                <w:position w:val="-28"/>
                <w:lang w:eastAsia="en-US"/>
              </w:rPr>
              <w:object w:dxaOrig="639" w:dyaOrig="660">
                <v:shape id="_x0000_i1026" type="#_x0000_t75" style="width:26.25pt;height:27pt">
                  <v:imagedata r:id="rId18" o:title=""/>
                </v:shape>
              </w:objec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∑0,769</w:t>
            </w:r>
          </w:p>
        </w:tc>
        <w:tc>
          <w:tcPr>
            <w:tcW w:w="9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∑1,276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9846" w:type="dxa"/>
            <w:gridSpan w:val="10"/>
            <w:vAlign w:val="center"/>
          </w:tcPr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b/>
                <w:lang w:eastAsia="en-US"/>
              </w:rPr>
            </w:pPr>
            <w:r w:rsidRPr="00F90DE5">
              <w:rPr>
                <w:rFonts w:eastAsia="Calibri"/>
                <w:b/>
                <w:lang w:eastAsia="en-US"/>
              </w:rPr>
              <w:t>Учреждения здравоохранения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13 Поликлиника ул</w:t>
            </w:r>
            <w:proofErr w:type="gramStart"/>
            <w:r w:rsidRPr="00F90DE5">
              <w:rPr>
                <w:rFonts w:eastAsia="Calibri"/>
                <w:lang w:eastAsia="en-US"/>
              </w:rPr>
              <w:t>.С</w:t>
            </w:r>
            <w:proofErr w:type="gramEnd"/>
            <w:r w:rsidRPr="00F90DE5">
              <w:rPr>
                <w:rFonts w:eastAsia="Calibri"/>
                <w:lang w:eastAsia="en-US"/>
              </w:rPr>
              <w:t>вободы ( 200 пос.)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V=</w:t>
            </w:r>
            <w:r w:rsidRPr="00F90DE5">
              <w:rPr>
                <w:rFonts w:eastAsia="Calibri"/>
                <w:lang w:eastAsia="en-US"/>
              </w:rPr>
              <w:t>7000</w:t>
            </w:r>
          </w:p>
        </w:tc>
        <w:tc>
          <w:tcPr>
            <w:tcW w:w="66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0,121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0,104</w:t>
            </w:r>
          </w:p>
        </w:tc>
        <w:tc>
          <w:tcPr>
            <w:tcW w:w="84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0,098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0,0848</w:t>
            </w: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0,300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0,187</w:t>
            </w:r>
          </w:p>
        </w:tc>
        <w:tc>
          <w:tcPr>
            <w:tcW w:w="94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0,436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0,376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0,060</w:t>
            </w:r>
          </w:p>
        </w:tc>
        <w:tc>
          <w:tcPr>
            <w:tcW w:w="9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0,153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от блочной котельной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</w:t>
            </w:r>
            <w:r w:rsidRPr="00F90DE5">
              <w:rPr>
                <w:rFonts w:eastAsia="Calibri"/>
                <w:lang w:val="en-US" w:eastAsia="en-US"/>
              </w:rPr>
              <w:t>Q</w:t>
            </w:r>
            <w:r w:rsidRPr="00F90DE5">
              <w:rPr>
                <w:rFonts w:eastAsia="Calibri"/>
                <w:lang w:eastAsia="en-US"/>
              </w:rPr>
              <w:t xml:space="preserve"> = 1,0 МВт;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    </w:t>
            </w:r>
            <w:r w:rsidRPr="00F90DE5">
              <w:rPr>
                <w:rFonts w:eastAsia="Calibri"/>
                <w:lang w:val="en-US" w:eastAsia="en-US"/>
              </w:rPr>
              <w:t>N</w:t>
            </w:r>
            <w:r w:rsidRPr="00F90DE5">
              <w:rPr>
                <w:rFonts w:eastAsia="Calibri"/>
                <w:lang w:eastAsia="en-US"/>
              </w:rPr>
              <w:t>= 28,0 квт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для  поз.13,17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14 Молочная кухня 1200 порц.</w:t>
            </w:r>
          </w:p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ул. Транспортная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val="en-US" w:eastAsia="en-US"/>
              </w:rPr>
            </w:pPr>
            <w:r w:rsidRPr="00F90DE5">
              <w:rPr>
                <w:rFonts w:eastAsia="Calibri"/>
                <w:lang w:val="en-US" w:eastAsia="en-US"/>
              </w:rPr>
              <w:t>V=</w:t>
            </w:r>
          </w:p>
        </w:tc>
        <w:tc>
          <w:tcPr>
            <w:tcW w:w="66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8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val="en-US" w:eastAsia="en-US"/>
              </w:rPr>
            </w:pPr>
            <w:r w:rsidRPr="00F90DE5">
              <w:rPr>
                <w:rFonts w:eastAsia="Calibri"/>
                <w:u w:val="single"/>
                <w:lang w:val="en-US" w:eastAsia="en-US"/>
              </w:rPr>
              <w:t>0.108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val="en-US" w:eastAsia="en-US"/>
              </w:rPr>
            </w:pPr>
            <w:r w:rsidRPr="00F90DE5">
              <w:rPr>
                <w:rFonts w:eastAsia="Calibri"/>
                <w:lang w:val="en-US" w:eastAsia="en-US"/>
              </w:rPr>
              <w:t>0.0935</w:t>
            </w:r>
          </w:p>
        </w:tc>
        <w:tc>
          <w:tcPr>
            <w:tcW w:w="84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val="en-US" w:eastAsia="en-US"/>
              </w:rPr>
            </w:pPr>
            <w:r w:rsidRPr="00F90DE5">
              <w:rPr>
                <w:rFonts w:eastAsia="Calibri"/>
                <w:u w:val="single"/>
                <w:lang w:val="en-US" w:eastAsia="en-US"/>
              </w:rPr>
              <w:t>0</w:t>
            </w:r>
            <w:r w:rsidRPr="00F90DE5">
              <w:rPr>
                <w:rFonts w:eastAsia="Calibri"/>
                <w:u w:val="single"/>
                <w:lang w:eastAsia="en-US"/>
              </w:rPr>
              <w:t>,</w:t>
            </w:r>
            <w:r w:rsidRPr="00F90DE5">
              <w:rPr>
                <w:rFonts w:eastAsia="Calibri"/>
                <w:u w:val="single"/>
                <w:lang w:val="en-US" w:eastAsia="en-US"/>
              </w:rPr>
              <w:t>0837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0,0721</w:t>
            </w: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0,095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0,082</w:t>
            </w:r>
          </w:p>
        </w:tc>
        <w:tc>
          <w:tcPr>
            <w:tcW w:w="94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0,287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0,248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0,040</w:t>
            </w:r>
          </w:p>
        </w:tc>
        <w:tc>
          <w:tcPr>
            <w:tcW w:w="9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0,092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от местн. водонагрев.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15 Раздаточный  пункт Участок №1</w:t>
            </w:r>
          </w:p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val="en-US" w:eastAsia="en-US"/>
              </w:rPr>
            </w:pPr>
            <w:r w:rsidRPr="00F90DE5">
              <w:rPr>
                <w:rFonts w:eastAsia="Calibri"/>
                <w:lang w:val="en-US" w:eastAsia="en-US"/>
              </w:rPr>
              <w:t>V=300</w:t>
            </w:r>
          </w:p>
        </w:tc>
        <w:tc>
          <w:tcPr>
            <w:tcW w:w="66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val="en-US" w:eastAsia="en-US"/>
              </w:rPr>
            </w:pPr>
            <w:r w:rsidRPr="00F90DE5">
              <w:rPr>
                <w:rFonts w:eastAsia="Calibri"/>
                <w:u w:val="single"/>
                <w:lang w:val="en-US" w:eastAsia="en-US"/>
              </w:rPr>
              <w:t>0</w:t>
            </w:r>
            <w:r w:rsidRPr="00F90DE5">
              <w:rPr>
                <w:rFonts w:eastAsia="Calibri"/>
                <w:u w:val="single"/>
                <w:lang w:eastAsia="en-US"/>
              </w:rPr>
              <w:t>,</w:t>
            </w:r>
            <w:r w:rsidRPr="00F90DE5">
              <w:rPr>
                <w:rFonts w:eastAsia="Calibri"/>
                <w:u w:val="single"/>
                <w:lang w:val="en-US" w:eastAsia="en-US"/>
              </w:rPr>
              <w:t>0091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val="en-US" w:eastAsia="en-US"/>
              </w:rPr>
            </w:pPr>
            <w:r w:rsidRPr="00F90DE5">
              <w:rPr>
                <w:rFonts w:eastAsia="Calibri"/>
                <w:lang w:val="en-US" w:eastAsia="en-US"/>
              </w:rPr>
              <w:t>0</w:t>
            </w:r>
            <w:r w:rsidRPr="00F90DE5">
              <w:rPr>
                <w:rFonts w:eastAsia="Calibri"/>
                <w:lang w:eastAsia="en-US"/>
              </w:rPr>
              <w:t>,</w:t>
            </w:r>
            <w:r w:rsidRPr="00F90DE5">
              <w:rPr>
                <w:rFonts w:eastAsia="Calibri"/>
                <w:lang w:val="en-US" w:eastAsia="en-US"/>
              </w:rPr>
              <w:t>0078</w:t>
            </w:r>
          </w:p>
        </w:tc>
        <w:tc>
          <w:tcPr>
            <w:tcW w:w="84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4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0,0091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0,0078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0,0014</w:t>
            </w:r>
          </w:p>
        </w:tc>
        <w:tc>
          <w:tcPr>
            <w:tcW w:w="9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0,0029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То же </w:t>
            </w:r>
          </w:p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Мкр. «Северный»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V=300</w:t>
            </w:r>
          </w:p>
        </w:tc>
        <w:tc>
          <w:tcPr>
            <w:tcW w:w="66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val="en-US" w:eastAsia="en-US"/>
              </w:rPr>
            </w:pPr>
            <w:r w:rsidRPr="00F90DE5">
              <w:rPr>
                <w:rFonts w:eastAsia="Calibri"/>
                <w:u w:val="single"/>
                <w:lang w:val="en-US" w:eastAsia="en-US"/>
              </w:rPr>
              <w:t>0</w:t>
            </w:r>
            <w:r w:rsidRPr="00F90DE5">
              <w:rPr>
                <w:rFonts w:eastAsia="Calibri"/>
                <w:u w:val="single"/>
                <w:lang w:eastAsia="en-US"/>
              </w:rPr>
              <w:t>,</w:t>
            </w:r>
            <w:r w:rsidRPr="00F90DE5">
              <w:rPr>
                <w:rFonts w:eastAsia="Calibri"/>
                <w:u w:val="single"/>
                <w:lang w:val="en-US" w:eastAsia="en-US"/>
              </w:rPr>
              <w:t>0091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val="en-US" w:eastAsia="en-US"/>
              </w:rPr>
            </w:pPr>
            <w:r w:rsidRPr="00F90DE5">
              <w:rPr>
                <w:rFonts w:eastAsia="Calibri"/>
                <w:lang w:val="en-US" w:eastAsia="en-US"/>
              </w:rPr>
              <w:t>0</w:t>
            </w:r>
            <w:r w:rsidRPr="00F90DE5">
              <w:rPr>
                <w:rFonts w:eastAsia="Calibri"/>
                <w:lang w:eastAsia="en-US"/>
              </w:rPr>
              <w:t>,</w:t>
            </w:r>
            <w:r w:rsidRPr="00F90DE5">
              <w:rPr>
                <w:rFonts w:eastAsia="Calibri"/>
                <w:lang w:val="en-US" w:eastAsia="en-US"/>
              </w:rPr>
              <w:t>0078</w:t>
            </w:r>
          </w:p>
        </w:tc>
        <w:tc>
          <w:tcPr>
            <w:tcW w:w="84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4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0,0091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0,0078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0,0014</w:t>
            </w:r>
          </w:p>
        </w:tc>
        <w:tc>
          <w:tcPr>
            <w:tcW w:w="9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0,0029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 мкр. «Гранитный»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V=300</w:t>
            </w:r>
          </w:p>
        </w:tc>
        <w:tc>
          <w:tcPr>
            <w:tcW w:w="66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0,0091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0,0078</w:t>
            </w:r>
          </w:p>
        </w:tc>
        <w:tc>
          <w:tcPr>
            <w:tcW w:w="84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4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0,0091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0,0078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0,0014</w:t>
            </w:r>
          </w:p>
        </w:tc>
        <w:tc>
          <w:tcPr>
            <w:tcW w:w="9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0,0029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 ул</w:t>
            </w:r>
            <w:proofErr w:type="gramStart"/>
            <w:r w:rsidRPr="00F90DE5">
              <w:rPr>
                <w:rFonts w:eastAsia="Calibri"/>
                <w:lang w:eastAsia="en-US"/>
              </w:rPr>
              <w:t>.Т</w:t>
            </w:r>
            <w:proofErr w:type="gramEnd"/>
            <w:r w:rsidRPr="00F90DE5">
              <w:rPr>
                <w:rFonts w:eastAsia="Calibri"/>
                <w:lang w:eastAsia="en-US"/>
              </w:rPr>
              <w:t>ршебническая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V=300</w:t>
            </w:r>
          </w:p>
        </w:tc>
        <w:tc>
          <w:tcPr>
            <w:tcW w:w="66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0,0091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0,0078</w:t>
            </w:r>
          </w:p>
        </w:tc>
        <w:tc>
          <w:tcPr>
            <w:tcW w:w="84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4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0,0091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0,0078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0,0014</w:t>
            </w:r>
          </w:p>
        </w:tc>
        <w:tc>
          <w:tcPr>
            <w:tcW w:w="9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0,0029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</w:t>
            </w:r>
          </w:p>
        </w:tc>
      </w:tr>
      <w:tr w:rsidR="00A12EA4" w:rsidRPr="00F90DE5" w:rsidTr="00385695">
        <w:trPr>
          <w:trHeight w:val="737"/>
          <w:jc w:val="center"/>
        </w:trPr>
        <w:tc>
          <w:tcPr>
            <w:tcW w:w="1570" w:type="dxa"/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Аптека</w:t>
            </w:r>
          </w:p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Участок №1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V=</w:t>
            </w:r>
            <w:r w:rsidRPr="00F90DE5">
              <w:rPr>
                <w:rFonts w:eastAsia="Calibri"/>
                <w:lang w:eastAsia="en-US"/>
              </w:rPr>
              <w:t>300</w:t>
            </w:r>
          </w:p>
        </w:tc>
        <w:tc>
          <w:tcPr>
            <w:tcW w:w="66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0,091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0,078</w:t>
            </w:r>
          </w:p>
        </w:tc>
        <w:tc>
          <w:tcPr>
            <w:tcW w:w="84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</w:t>
            </w: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</w:t>
            </w:r>
          </w:p>
        </w:tc>
        <w:tc>
          <w:tcPr>
            <w:tcW w:w="94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0,091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0,078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0,0014</w:t>
            </w:r>
          </w:p>
        </w:tc>
        <w:tc>
          <w:tcPr>
            <w:tcW w:w="9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0,0029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от местн.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водонагр.</w:t>
            </w:r>
          </w:p>
        </w:tc>
      </w:tr>
      <w:tr w:rsidR="00A12EA4" w:rsidRPr="00F90DE5" w:rsidTr="00385695">
        <w:trPr>
          <w:trHeight w:val="126"/>
          <w:jc w:val="center"/>
        </w:trPr>
        <w:tc>
          <w:tcPr>
            <w:tcW w:w="1570" w:type="dxa"/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Аптека  ул</w:t>
            </w:r>
            <w:proofErr w:type="gramStart"/>
            <w:r w:rsidRPr="00F90DE5">
              <w:rPr>
                <w:rFonts w:eastAsia="Calibri"/>
                <w:lang w:eastAsia="en-US"/>
              </w:rPr>
              <w:t>.М</w:t>
            </w:r>
            <w:proofErr w:type="gramEnd"/>
            <w:r w:rsidRPr="00F90DE5">
              <w:rPr>
                <w:rFonts w:eastAsia="Calibri"/>
                <w:lang w:eastAsia="en-US"/>
              </w:rPr>
              <w:t>ичурина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V=</w:t>
            </w:r>
            <w:r w:rsidRPr="00F90DE5">
              <w:rPr>
                <w:rFonts w:eastAsia="Calibri"/>
                <w:lang w:eastAsia="en-US"/>
              </w:rPr>
              <w:t>300</w:t>
            </w:r>
          </w:p>
        </w:tc>
        <w:tc>
          <w:tcPr>
            <w:tcW w:w="66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0,091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0,078</w:t>
            </w:r>
          </w:p>
        </w:tc>
        <w:tc>
          <w:tcPr>
            <w:tcW w:w="84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</w:t>
            </w: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</w:t>
            </w:r>
          </w:p>
        </w:tc>
        <w:tc>
          <w:tcPr>
            <w:tcW w:w="94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0,091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0,078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0,0014</w:t>
            </w:r>
          </w:p>
        </w:tc>
        <w:tc>
          <w:tcPr>
            <w:tcW w:w="9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0,0029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Аптека ул</w:t>
            </w:r>
            <w:proofErr w:type="gramStart"/>
            <w:r w:rsidRPr="00F90DE5">
              <w:rPr>
                <w:rFonts w:eastAsia="Calibri"/>
                <w:lang w:eastAsia="en-US"/>
              </w:rPr>
              <w:t>.К</w:t>
            </w:r>
            <w:proofErr w:type="gramEnd"/>
            <w:r w:rsidRPr="00F90DE5">
              <w:rPr>
                <w:rFonts w:eastAsia="Calibri"/>
                <w:lang w:eastAsia="en-US"/>
              </w:rPr>
              <w:t>лубничная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V</w:t>
            </w:r>
            <w:r w:rsidRPr="00F90DE5">
              <w:rPr>
                <w:rFonts w:eastAsia="Calibri"/>
                <w:lang w:eastAsia="en-US"/>
              </w:rPr>
              <w:t>=300</w:t>
            </w:r>
          </w:p>
        </w:tc>
        <w:tc>
          <w:tcPr>
            <w:tcW w:w="66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0,091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0,078</w:t>
            </w:r>
          </w:p>
        </w:tc>
        <w:tc>
          <w:tcPr>
            <w:tcW w:w="84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4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0,091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0,078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0,0014</w:t>
            </w:r>
          </w:p>
        </w:tc>
        <w:tc>
          <w:tcPr>
            <w:tcW w:w="9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0,0029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то же </w:t>
            </w:r>
          </w:p>
        </w:tc>
      </w:tr>
      <w:tr w:rsidR="00A12EA4" w:rsidRPr="00F90DE5" w:rsidTr="00385695">
        <w:trPr>
          <w:jc w:val="center"/>
        </w:trPr>
        <w:tc>
          <w:tcPr>
            <w:tcW w:w="1570" w:type="dxa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66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8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84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6</w:t>
            </w:r>
          </w:p>
        </w:tc>
        <w:tc>
          <w:tcPr>
            <w:tcW w:w="946" w:type="dxa"/>
            <w:vAlign w:val="center"/>
          </w:tcPr>
          <w:p w:rsidR="00A12EA4" w:rsidRPr="00F90DE5" w:rsidRDefault="00A12EA4" w:rsidP="00385695">
            <w:pPr>
              <w:ind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7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8</w:t>
            </w:r>
          </w:p>
        </w:tc>
        <w:tc>
          <w:tcPr>
            <w:tcW w:w="9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9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10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Дом-интернат для престарелых ул</w:t>
            </w:r>
            <w:proofErr w:type="gramStart"/>
            <w:r w:rsidRPr="00F90DE5">
              <w:rPr>
                <w:rFonts w:eastAsia="Calibri"/>
                <w:lang w:eastAsia="en-US"/>
              </w:rPr>
              <w:t>.С</w:t>
            </w:r>
            <w:proofErr w:type="gramEnd"/>
            <w:r w:rsidRPr="00F90DE5">
              <w:rPr>
                <w:rFonts w:eastAsia="Calibri"/>
                <w:lang w:eastAsia="en-US"/>
              </w:rPr>
              <w:t>вободы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V=</w:t>
            </w:r>
            <w:r w:rsidRPr="00F90DE5">
              <w:rPr>
                <w:rFonts w:eastAsia="Calibri"/>
                <w:lang w:eastAsia="en-US"/>
              </w:rPr>
              <w:t>3000</w:t>
            </w:r>
          </w:p>
        </w:tc>
        <w:tc>
          <w:tcPr>
            <w:tcW w:w="66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0,119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0,103</w:t>
            </w:r>
          </w:p>
        </w:tc>
        <w:tc>
          <w:tcPr>
            <w:tcW w:w="84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0,027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0,023</w:t>
            </w: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0,088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0,076</w:t>
            </w:r>
          </w:p>
        </w:tc>
        <w:tc>
          <w:tcPr>
            <w:tcW w:w="94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0,234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0,202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0,032</w:t>
            </w:r>
          </w:p>
        </w:tc>
        <w:tc>
          <w:tcPr>
            <w:tcW w:w="9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0,084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См.п.13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 Всего: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</w:t>
            </w:r>
            <w:r w:rsidRPr="00F90DE5">
              <w:rPr>
                <w:rFonts w:eastAsia="Calibri"/>
                <w:position w:val="-28"/>
                <w:lang w:eastAsia="en-US"/>
              </w:rPr>
              <w:object w:dxaOrig="639" w:dyaOrig="660">
                <v:shape id="_x0000_i1027" type="#_x0000_t75" style="width:27.75pt;height:29.25pt">
                  <v:imagedata r:id="rId19" o:title=""/>
                </v:shape>
              </w:object>
            </w:r>
          </w:p>
        </w:tc>
        <w:tc>
          <w:tcPr>
            <w:tcW w:w="84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0,209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0,180</w:t>
            </w: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0,400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0,345</w:t>
            </w:r>
          </w:p>
        </w:tc>
        <w:tc>
          <w:tcPr>
            <w:tcW w:w="94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1,021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0,880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∑0,142</w:t>
            </w:r>
          </w:p>
        </w:tc>
        <w:tc>
          <w:tcPr>
            <w:tcW w:w="9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0,532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vAlign w:val="center"/>
          </w:tcPr>
          <w:p w:rsidR="00A12EA4" w:rsidRPr="00F90DE5" w:rsidRDefault="00A12EA4" w:rsidP="00385695">
            <w:pPr>
              <w:ind w:left="-3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lastRenderedPageBreak/>
              <w:t>Предприятия  торговли.</w:t>
            </w:r>
          </w:p>
          <w:p w:rsidR="00A12EA4" w:rsidRPr="00F90DE5" w:rsidRDefault="00A12EA4" w:rsidP="00385695">
            <w:pPr>
              <w:ind w:left="-30" w:right="-108"/>
              <w:rPr>
                <w:rFonts w:eastAsia="Calibri"/>
                <w:lang w:eastAsia="en-US"/>
              </w:rPr>
            </w:pPr>
            <w:proofErr w:type="gramStart"/>
            <w:r w:rsidRPr="00F90DE5">
              <w:rPr>
                <w:rFonts w:eastAsia="Calibri"/>
                <w:lang w:eastAsia="en-US"/>
              </w:rPr>
              <w:t>Торгово-развлекатель</w:t>
            </w:r>
            <w:proofErr w:type="gramEnd"/>
            <w:r w:rsidRPr="00F90DE5">
              <w:rPr>
                <w:rFonts w:eastAsia="Calibri"/>
                <w:lang w:eastAsia="en-US"/>
              </w:rPr>
              <w:t>-</w:t>
            </w:r>
          </w:p>
          <w:p w:rsidR="00A12EA4" w:rsidRPr="00F90DE5" w:rsidRDefault="00A12EA4" w:rsidP="00385695">
            <w:pPr>
              <w:ind w:left="-3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ный комплекс ул</w:t>
            </w:r>
            <w:proofErr w:type="gramStart"/>
            <w:r w:rsidRPr="00F90DE5">
              <w:rPr>
                <w:rFonts w:eastAsia="Calibri"/>
                <w:lang w:eastAsia="en-US"/>
              </w:rPr>
              <w:t>.Ч</w:t>
            </w:r>
            <w:proofErr w:type="gramEnd"/>
            <w:r w:rsidRPr="00F90DE5">
              <w:rPr>
                <w:rFonts w:eastAsia="Calibri"/>
                <w:lang w:eastAsia="en-US"/>
              </w:rPr>
              <w:t>айковского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V=</w:t>
            </w:r>
            <w:r w:rsidRPr="00F90DE5">
              <w:rPr>
                <w:rFonts w:eastAsia="Calibri"/>
                <w:lang w:eastAsia="en-US"/>
              </w:rPr>
              <w:t>8000</w:t>
            </w:r>
          </w:p>
        </w:tc>
        <w:tc>
          <w:tcPr>
            <w:tcW w:w="66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vAlign w:val="center"/>
          </w:tcPr>
          <w:p w:rsidR="00A12EA4" w:rsidRPr="00F90DE5" w:rsidRDefault="00A12EA4" w:rsidP="00385695">
            <w:pPr>
              <w:ind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0,137</w:t>
            </w:r>
          </w:p>
          <w:p w:rsidR="00A12EA4" w:rsidRPr="00F90DE5" w:rsidRDefault="00A12EA4" w:rsidP="00385695">
            <w:pPr>
              <w:ind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0,118</w:t>
            </w:r>
          </w:p>
        </w:tc>
        <w:tc>
          <w:tcPr>
            <w:tcW w:w="84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0,037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0,032</w:t>
            </w: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0,078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0,067</w:t>
            </w:r>
          </w:p>
        </w:tc>
        <w:tc>
          <w:tcPr>
            <w:tcW w:w="94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0,252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0,217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0,035</w:t>
            </w:r>
          </w:p>
        </w:tc>
        <w:tc>
          <w:tcPr>
            <w:tcW w:w="9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0,094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от блочной котельной мощностью 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</w:t>
            </w:r>
            <w:r w:rsidRPr="00F90DE5">
              <w:rPr>
                <w:rFonts w:eastAsia="Calibri"/>
                <w:lang w:val="en-US" w:eastAsia="en-US"/>
              </w:rPr>
              <w:t>Q</w:t>
            </w:r>
            <w:r w:rsidRPr="00F90DE5">
              <w:rPr>
                <w:rFonts w:eastAsia="Calibri"/>
                <w:lang w:eastAsia="en-US"/>
              </w:rPr>
              <w:t xml:space="preserve"> =1,26 МВт;</w:t>
            </w:r>
          </w:p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    </w:t>
            </w:r>
            <w:r w:rsidRPr="00F90DE5">
              <w:rPr>
                <w:rFonts w:eastAsia="Calibri"/>
                <w:lang w:val="en-US" w:eastAsia="en-US"/>
              </w:rPr>
              <w:t>N</w:t>
            </w:r>
            <w:r w:rsidRPr="00F90DE5">
              <w:rPr>
                <w:rFonts w:eastAsia="Calibri"/>
                <w:lang w:eastAsia="en-US"/>
              </w:rPr>
              <w:t>=25</w:t>
            </w:r>
            <w:proofErr w:type="gramStart"/>
            <w:r w:rsidRPr="00F90DE5">
              <w:rPr>
                <w:rFonts w:eastAsia="Calibri"/>
                <w:lang w:eastAsia="en-US"/>
              </w:rPr>
              <w:t>,5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 квт.</w:t>
            </w:r>
          </w:p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для поз.18, 21   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vAlign w:val="center"/>
          </w:tcPr>
          <w:p w:rsidR="00A12EA4" w:rsidRPr="00F90DE5" w:rsidRDefault="00A12EA4" w:rsidP="00385695">
            <w:pPr>
              <w:ind w:left="-3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Магазин продовольств</w:t>
            </w:r>
            <w:proofErr w:type="gramStart"/>
            <w:r w:rsidRPr="00F90DE5">
              <w:rPr>
                <w:rFonts w:eastAsia="Calibri"/>
                <w:lang w:eastAsia="en-US"/>
              </w:rPr>
              <w:t>.т</w:t>
            </w:r>
            <w:proofErr w:type="gramEnd"/>
            <w:r w:rsidRPr="00F90DE5">
              <w:rPr>
                <w:rFonts w:eastAsia="Calibri"/>
                <w:lang w:eastAsia="en-US"/>
              </w:rPr>
              <w:t>оваров</w:t>
            </w:r>
          </w:p>
          <w:p w:rsidR="00A12EA4" w:rsidRPr="00F90DE5" w:rsidRDefault="00A12EA4" w:rsidP="00385695">
            <w:pPr>
              <w:ind w:left="-3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Участок №1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V=</w:t>
            </w:r>
            <w:r w:rsidRPr="00F90DE5">
              <w:rPr>
                <w:rFonts w:eastAsia="Calibri"/>
                <w:lang w:eastAsia="en-US"/>
              </w:rPr>
              <w:t>2500</w:t>
            </w:r>
          </w:p>
        </w:tc>
        <w:tc>
          <w:tcPr>
            <w:tcW w:w="66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vAlign w:val="center"/>
          </w:tcPr>
          <w:p w:rsidR="00A12EA4" w:rsidRPr="00F90DE5" w:rsidRDefault="00A12EA4" w:rsidP="00385695">
            <w:pPr>
              <w:ind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0,088</w:t>
            </w:r>
          </w:p>
          <w:p w:rsidR="00A12EA4" w:rsidRPr="00F90DE5" w:rsidRDefault="00A12EA4" w:rsidP="00385695">
            <w:pPr>
              <w:ind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0,076</w:t>
            </w:r>
          </w:p>
        </w:tc>
        <w:tc>
          <w:tcPr>
            <w:tcW w:w="84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0,098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0,084</w:t>
            </w: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</w:t>
            </w:r>
          </w:p>
        </w:tc>
        <w:tc>
          <w:tcPr>
            <w:tcW w:w="94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0,186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0,160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0,025</w:t>
            </w:r>
          </w:p>
        </w:tc>
        <w:tc>
          <w:tcPr>
            <w:tcW w:w="9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0,054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От местных водонагрева-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телей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vAlign w:val="center"/>
          </w:tcPr>
          <w:p w:rsidR="00A12EA4" w:rsidRPr="00F90DE5" w:rsidRDefault="00A12EA4" w:rsidP="00385695">
            <w:pPr>
              <w:ind w:left="-3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То же </w:t>
            </w:r>
            <w:proofErr w:type="gramStart"/>
            <w:r w:rsidRPr="00F90DE5">
              <w:rPr>
                <w:rFonts w:eastAsia="Calibri"/>
                <w:lang w:eastAsia="en-US"/>
              </w:rPr>
              <w:t>Клубничная</w:t>
            </w:r>
            <w:proofErr w:type="gramEnd"/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V=</w:t>
            </w:r>
            <w:r w:rsidRPr="00F90DE5">
              <w:rPr>
                <w:rFonts w:eastAsia="Calibri"/>
                <w:lang w:eastAsia="en-US"/>
              </w:rPr>
              <w:t>2500</w:t>
            </w:r>
          </w:p>
        </w:tc>
        <w:tc>
          <w:tcPr>
            <w:tcW w:w="66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vAlign w:val="center"/>
          </w:tcPr>
          <w:p w:rsidR="00A12EA4" w:rsidRPr="00F90DE5" w:rsidRDefault="00A12EA4" w:rsidP="00385695">
            <w:pPr>
              <w:ind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0,088</w:t>
            </w:r>
          </w:p>
          <w:p w:rsidR="00A12EA4" w:rsidRPr="00F90DE5" w:rsidRDefault="00A12EA4" w:rsidP="00385695">
            <w:pPr>
              <w:ind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0,076</w:t>
            </w:r>
          </w:p>
        </w:tc>
        <w:tc>
          <w:tcPr>
            <w:tcW w:w="84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0,098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0,084</w:t>
            </w: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</w:t>
            </w:r>
          </w:p>
        </w:tc>
        <w:tc>
          <w:tcPr>
            <w:tcW w:w="94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0,186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0,160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0,025</w:t>
            </w:r>
          </w:p>
        </w:tc>
        <w:tc>
          <w:tcPr>
            <w:tcW w:w="9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0,054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vAlign w:val="center"/>
          </w:tcPr>
          <w:p w:rsidR="00A12EA4" w:rsidRPr="00F90DE5" w:rsidRDefault="00A12EA4" w:rsidP="00385695">
            <w:pPr>
              <w:ind w:left="-3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Магазин не продовольств</w:t>
            </w:r>
            <w:proofErr w:type="gramStart"/>
            <w:r w:rsidRPr="00F90DE5">
              <w:rPr>
                <w:rFonts w:eastAsia="Calibri"/>
                <w:lang w:eastAsia="en-US"/>
              </w:rPr>
              <w:t>.т</w:t>
            </w:r>
            <w:proofErr w:type="gramEnd"/>
            <w:r w:rsidRPr="00F90DE5">
              <w:rPr>
                <w:rFonts w:eastAsia="Calibri"/>
                <w:lang w:eastAsia="en-US"/>
              </w:rPr>
              <w:t>оваров</w:t>
            </w:r>
          </w:p>
          <w:p w:rsidR="00A12EA4" w:rsidRPr="00F90DE5" w:rsidRDefault="00A12EA4" w:rsidP="00385695">
            <w:pPr>
              <w:ind w:left="-3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Участок №1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V=</w:t>
            </w:r>
            <w:r w:rsidRPr="00F90DE5">
              <w:rPr>
                <w:rFonts w:eastAsia="Calibri"/>
                <w:lang w:eastAsia="en-US"/>
              </w:rPr>
              <w:t>1300</w:t>
            </w:r>
          </w:p>
        </w:tc>
        <w:tc>
          <w:tcPr>
            <w:tcW w:w="66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vAlign w:val="center"/>
          </w:tcPr>
          <w:p w:rsidR="00A12EA4" w:rsidRPr="00F90DE5" w:rsidRDefault="00A12EA4" w:rsidP="00385695">
            <w:pPr>
              <w:ind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0,044</w:t>
            </w:r>
          </w:p>
          <w:p w:rsidR="00A12EA4" w:rsidRPr="00F90DE5" w:rsidRDefault="00A12EA4" w:rsidP="00385695">
            <w:pPr>
              <w:ind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0,038</w:t>
            </w:r>
          </w:p>
        </w:tc>
        <w:tc>
          <w:tcPr>
            <w:tcW w:w="84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0,051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0,042</w:t>
            </w: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</w:t>
            </w:r>
          </w:p>
        </w:tc>
        <w:tc>
          <w:tcPr>
            <w:tcW w:w="94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0,093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0,080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0,013</w:t>
            </w:r>
          </w:p>
        </w:tc>
        <w:tc>
          <w:tcPr>
            <w:tcW w:w="9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0,027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vAlign w:val="center"/>
          </w:tcPr>
          <w:p w:rsidR="00A12EA4" w:rsidRPr="00F90DE5" w:rsidRDefault="00A12EA4" w:rsidP="00385695">
            <w:pPr>
              <w:ind w:left="-3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То же </w:t>
            </w:r>
            <w:proofErr w:type="gramStart"/>
            <w:r w:rsidRPr="00F90DE5">
              <w:rPr>
                <w:rFonts w:eastAsia="Calibri"/>
                <w:lang w:eastAsia="en-US"/>
              </w:rPr>
              <w:t>Клубничная</w:t>
            </w:r>
            <w:proofErr w:type="gramEnd"/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V=</w:t>
            </w:r>
            <w:r w:rsidRPr="00F90DE5">
              <w:rPr>
                <w:rFonts w:eastAsia="Calibri"/>
                <w:lang w:eastAsia="en-US"/>
              </w:rPr>
              <w:t>1300</w:t>
            </w:r>
          </w:p>
        </w:tc>
        <w:tc>
          <w:tcPr>
            <w:tcW w:w="66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vAlign w:val="center"/>
          </w:tcPr>
          <w:p w:rsidR="00A12EA4" w:rsidRPr="00F90DE5" w:rsidRDefault="00A12EA4" w:rsidP="00385695">
            <w:pPr>
              <w:ind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0,044</w:t>
            </w:r>
          </w:p>
          <w:p w:rsidR="00A12EA4" w:rsidRPr="00F90DE5" w:rsidRDefault="00A12EA4" w:rsidP="00385695">
            <w:pPr>
              <w:ind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0,038</w:t>
            </w:r>
          </w:p>
        </w:tc>
        <w:tc>
          <w:tcPr>
            <w:tcW w:w="84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0,051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0,042</w:t>
            </w: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-</w:t>
            </w:r>
          </w:p>
        </w:tc>
        <w:tc>
          <w:tcPr>
            <w:tcW w:w="94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0,051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0,080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0,013</w:t>
            </w:r>
          </w:p>
        </w:tc>
        <w:tc>
          <w:tcPr>
            <w:tcW w:w="9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0,027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Ресторан на 150мест  ул</w:t>
            </w:r>
            <w:proofErr w:type="gramStart"/>
            <w:r w:rsidRPr="00F90DE5">
              <w:rPr>
                <w:rFonts w:eastAsia="Calibri"/>
                <w:lang w:eastAsia="en-US"/>
              </w:rPr>
              <w:t>.Ч</w:t>
            </w:r>
            <w:proofErr w:type="gramEnd"/>
            <w:r w:rsidRPr="00F90DE5">
              <w:rPr>
                <w:rFonts w:eastAsia="Calibri"/>
                <w:lang w:eastAsia="en-US"/>
              </w:rPr>
              <w:t>айковского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val="en-US" w:eastAsia="en-US"/>
              </w:rPr>
            </w:pPr>
            <w:r w:rsidRPr="00F90DE5">
              <w:rPr>
                <w:rFonts w:eastAsia="Calibri"/>
                <w:lang w:val="en-US" w:eastAsia="en-US"/>
              </w:rPr>
              <w:t>V=</w:t>
            </w:r>
            <w:r w:rsidRPr="00F90DE5">
              <w:rPr>
                <w:rFonts w:eastAsia="Calibri"/>
                <w:lang w:eastAsia="en-US"/>
              </w:rPr>
              <w:t>60</w:t>
            </w:r>
            <w:r w:rsidRPr="00F90DE5">
              <w:rPr>
                <w:rFonts w:eastAsia="Calibri"/>
                <w:lang w:val="en-US" w:eastAsia="en-US"/>
              </w:rPr>
              <w:t>00</w:t>
            </w:r>
          </w:p>
        </w:tc>
        <w:tc>
          <w:tcPr>
            <w:tcW w:w="66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val="en-US" w:eastAsia="en-US"/>
              </w:rPr>
              <w:t>0</w:t>
            </w:r>
            <w:r w:rsidRPr="00F90DE5">
              <w:rPr>
                <w:rFonts w:eastAsia="Calibri"/>
                <w:u w:val="single"/>
                <w:lang w:eastAsia="en-US"/>
              </w:rPr>
              <w:t>,</w:t>
            </w:r>
            <w:r w:rsidRPr="00F90DE5">
              <w:rPr>
                <w:rFonts w:eastAsia="Calibri"/>
                <w:u w:val="single"/>
                <w:lang w:val="en-US" w:eastAsia="en-US"/>
              </w:rPr>
              <w:t>0</w:t>
            </w:r>
            <w:r w:rsidRPr="00F90DE5">
              <w:rPr>
                <w:rFonts w:eastAsia="Calibri"/>
                <w:u w:val="single"/>
                <w:lang w:eastAsia="en-US"/>
              </w:rPr>
              <w:t>51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0</w:t>
            </w:r>
            <w:r w:rsidRPr="00F90DE5">
              <w:rPr>
                <w:rFonts w:eastAsia="Calibri"/>
                <w:lang w:eastAsia="en-US"/>
              </w:rPr>
              <w:t>,</w:t>
            </w:r>
            <w:r w:rsidRPr="00F90DE5">
              <w:rPr>
                <w:rFonts w:eastAsia="Calibri"/>
                <w:lang w:val="en-US" w:eastAsia="en-US"/>
              </w:rPr>
              <w:t>0</w:t>
            </w:r>
            <w:r w:rsidRPr="00F90DE5">
              <w:rPr>
                <w:rFonts w:eastAsia="Calibri"/>
                <w:lang w:eastAsia="en-US"/>
              </w:rPr>
              <w:t>44</w:t>
            </w:r>
          </w:p>
        </w:tc>
        <w:tc>
          <w:tcPr>
            <w:tcW w:w="84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0,101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0,087</w:t>
            </w: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0,574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0,495</w:t>
            </w:r>
          </w:p>
        </w:tc>
        <w:tc>
          <w:tcPr>
            <w:tcW w:w="94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0,726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0,626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0,100</w:t>
            </w:r>
          </w:p>
        </w:tc>
        <w:tc>
          <w:tcPr>
            <w:tcW w:w="9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0,270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от блочной 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котельной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</w:t>
            </w:r>
            <w:r w:rsidRPr="00F90DE5">
              <w:rPr>
                <w:rFonts w:eastAsia="Calibri"/>
                <w:lang w:val="en-US" w:eastAsia="en-US"/>
              </w:rPr>
              <w:t>Q</w:t>
            </w:r>
            <w:r w:rsidRPr="00F90DE5">
              <w:rPr>
                <w:rFonts w:eastAsia="Calibri"/>
                <w:lang w:eastAsia="en-US"/>
              </w:rPr>
              <w:t xml:space="preserve"> =1,26 МВт;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для поз.18, 21   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Кафе на 50 мест </w:t>
            </w:r>
          </w:p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Участок №1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val="en-US" w:eastAsia="en-US"/>
              </w:rPr>
            </w:pPr>
            <w:r w:rsidRPr="00F90DE5">
              <w:rPr>
                <w:rFonts w:eastAsia="Calibri"/>
                <w:lang w:val="en-US" w:eastAsia="en-US"/>
              </w:rPr>
              <w:t>V=</w:t>
            </w:r>
            <w:r w:rsidRPr="00F90DE5">
              <w:rPr>
                <w:rFonts w:eastAsia="Calibri"/>
                <w:lang w:eastAsia="en-US"/>
              </w:rPr>
              <w:t>1500</w:t>
            </w:r>
          </w:p>
        </w:tc>
        <w:tc>
          <w:tcPr>
            <w:tcW w:w="66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val="en-US" w:eastAsia="en-US"/>
              </w:rPr>
              <w:t>0</w:t>
            </w:r>
            <w:r w:rsidRPr="00F90DE5">
              <w:rPr>
                <w:rFonts w:eastAsia="Calibri"/>
                <w:u w:val="single"/>
                <w:lang w:eastAsia="en-US"/>
              </w:rPr>
              <w:t>,0284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0</w:t>
            </w:r>
            <w:r w:rsidRPr="00F90DE5">
              <w:rPr>
                <w:rFonts w:eastAsia="Calibri"/>
                <w:lang w:eastAsia="en-US"/>
              </w:rPr>
              <w:t>,0245</w:t>
            </w:r>
          </w:p>
        </w:tc>
        <w:tc>
          <w:tcPr>
            <w:tcW w:w="84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0,068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0,058</w:t>
            </w: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0,241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0,208</w:t>
            </w:r>
          </w:p>
        </w:tc>
        <w:tc>
          <w:tcPr>
            <w:tcW w:w="94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0,337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0,291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0,046</w:t>
            </w:r>
          </w:p>
        </w:tc>
        <w:tc>
          <w:tcPr>
            <w:tcW w:w="9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0,125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от местных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водонагрев.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  ул</w:t>
            </w:r>
            <w:proofErr w:type="gramStart"/>
            <w:r w:rsidRPr="00F90DE5">
              <w:rPr>
                <w:rFonts w:eastAsia="Calibri"/>
                <w:lang w:eastAsia="en-US"/>
              </w:rPr>
              <w:t>.В</w:t>
            </w:r>
            <w:proofErr w:type="gramEnd"/>
            <w:r w:rsidRPr="00F90DE5">
              <w:rPr>
                <w:rFonts w:eastAsia="Calibri"/>
                <w:lang w:eastAsia="en-US"/>
              </w:rPr>
              <w:t>осточная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val="en-US" w:eastAsia="en-US"/>
              </w:rPr>
            </w:pPr>
            <w:r w:rsidRPr="00F90DE5">
              <w:rPr>
                <w:rFonts w:eastAsia="Calibri"/>
                <w:lang w:val="en-US" w:eastAsia="en-US"/>
              </w:rPr>
              <w:t>V=</w:t>
            </w:r>
            <w:r w:rsidRPr="00F90DE5">
              <w:rPr>
                <w:rFonts w:eastAsia="Calibri"/>
                <w:lang w:eastAsia="en-US"/>
              </w:rPr>
              <w:t>1500</w:t>
            </w:r>
          </w:p>
        </w:tc>
        <w:tc>
          <w:tcPr>
            <w:tcW w:w="66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val="en-US" w:eastAsia="en-US"/>
              </w:rPr>
              <w:t>0</w:t>
            </w:r>
            <w:r w:rsidRPr="00F90DE5">
              <w:rPr>
                <w:rFonts w:eastAsia="Calibri"/>
                <w:u w:val="single"/>
                <w:lang w:eastAsia="en-US"/>
              </w:rPr>
              <w:t>,0284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0</w:t>
            </w:r>
            <w:r w:rsidRPr="00F90DE5">
              <w:rPr>
                <w:rFonts w:eastAsia="Calibri"/>
                <w:lang w:eastAsia="en-US"/>
              </w:rPr>
              <w:t>,0245</w:t>
            </w:r>
          </w:p>
        </w:tc>
        <w:tc>
          <w:tcPr>
            <w:tcW w:w="84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0,068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0,058</w:t>
            </w: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0,241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0,208</w:t>
            </w:r>
          </w:p>
        </w:tc>
        <w:tc>
          <w:tcPr>
            <w:tcW w:w="94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0,337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0,291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0,046</w:t>
            </w:r>
          </w:p>
        </w:tc>
        <w:tc>
          <w:tcPr>
            <w:tcW w:w="9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0,125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  пр</w:t>
            </w:r>
            <w:proofErr w:type="gramStart"/>
            <w:r w:rsidRPr="00F90DE5">
              <w:rPr>
                <w:rFonts w:eastAsia="Calibri"/>
                <w:lang w:eastAsia="en-US"/>
              </w:rPr>
              <w:t>.Р</w:t>
            </w:r>
            <w:proofErr w:type="gramEnd"/>
            <w:r w:rsidRPr="00F90DE5">
              <w:rPr>
                <w:rFonts w:eastAsia="Calibri"/>
                <w:lang w:eastAsia="en-US"/>
              </w:rPr>
              <w:t>еволюции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val="en-US" w:eastAsia="en-US"/>
              </w:rPr>
            </w:pPr>
            <w:r w:rsidRPr="00F90DE5">
              <w:rPr>
                <w:rFonts w:eastAsia="Calibri"/>
                <w:lang w:val="en-US" w:eastAsia="en-US"/>
              </w:rPr>
              <w:t>V=</w:t>
            </w:r>
            <w:r w:rsidRPr="00F90DE5">
              <w:rPr>
                <w:rFonts w:eastAsia="Calibri"/>
                <w:lang w:eastAsia="en-US"/>
              </w:rPr>
              <w:t>1500</w:t>
            </w:r>
          </w:p>
        </w:tc>
        <w:tc>
          <w:tcPr>
            <w:tcW w:w="66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val="en-US" w:eastAsia="en-US"/>
              </w:rPr>
              <w:t>0</w:t>
            </w:r>
            <w:r w:rsidRPr="00F90DE5">
              <w:rPr>
                <w:rFonts w:eastAsia="Calibri"/>
                <w:u w:val="single"/>
                <w:lang w:eastAsia="en-US"/>
              </w:rPr>
              <w:t>,0284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0</w:t>
            </w:r>
            <w:r w:rsidRPr="00F90DE5">
              <w:rPr>
                <w:rFonts w:eastAsia="Calibri"/>
                <w:lang w:eastAsia="en-US"/>
              </w:rPr>
              <w:t>,0245</w:t>
            </w:r>
          </w:p>
        </w:tc>
        <w:tc>
          <w:tcPr>
            <w:tcW w:w="84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0,068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0,058</w:t>
            </w: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0,241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0,208</w:t>
            </w:r>
          </w:p>
        </w:tc>
        <w:tc>
          <w:tcPr>
            <w:tcW w:w="94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0,337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0,291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0,046</w:t>
            </w:r>
          </w:p>
        </w:tc>
        <w:tc>
          <w:tcPr>
            <w:tcW w:w="9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0,125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  ул</w:t>
            </w:r>
            <w:proofErr w:type="gramStart"/>
            <w:r w:rsidRPr="00F90DE5">
              <w:rPr>
                <w:rFonts w:eastAsia="Calibri"/>
                <w:lang w:eastAsia="en-US"/>
              </w:rPr>
              <w:t>.Ч</w:t>
            </w:r>
            <w:proofErr w:type="gramEnd"/>
            <w:r w:rsidRPr="00F90DE5">
              <w:rPr>
                <w:rFonts w:eastAsia="Calibri"/>
                <w:lang w:eastAsia="en-US"/>
              </w:rPr>
              <w:t>айковского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val="en-US" w:eastAsia="en-US"/>
              </w:rPr>
            </w:pPr>
            <w:r w:rsidRPr="00F90DE5">
              <w:rPr>
                <w:rFonts w:eastAsia="Calibri"/>
                <w:lang w:val="en-US" w:eastAsia="en-US"/>
              </w:rPr>
              <w:t>V=</w:t>
            </w:r>
            <w:r w:rsidRPr="00F90DE5">
              <w:rPr>
                <w:rFonts w:eastAsia="Calibri"/>
                <w:lang w:eastAsia="en-US"/>
              </w:rPr>
              <w:t>1500</w:t>
            </w:r>
          </w:p>
        </w:tc>
        <w:tc>
          <w:tcPr>
            <w:tcW w:w="66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val="en-US" w:eastAsia="en-US"/>
              </w:rPr>
              <w:t>0</w:t>
            </w:r>
            <w:r w:rsidRPr="00F90DE5">
              <w:rPr>
                <w:rFonts w:eastAsia="Calibri"/>
                <w:u w:val="single"/>
                <w:lang w:eastAsia="en-US"/>
              </w:rPr>
              <w:t>,0284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0</w:t>
            </w:r>
            <w:r w:rsidRPr="00F90DE5">
              <w:rPr>
                <w:rFonts w:eastAsia="Calibri"/>
                <w:lang w:eastAsia="en-US"/>
              </w:rPr>
              <w:t>,0245</w:t>
            </w:r>
          </w:p>
        </w:tc>
        <w:tc>
          <w:tcPr>
            <w:tcW w:w="84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0,068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0,058</w:t>
            </w: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0,241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0,208</w:t>
            </w:r>
          </w:p>
        </w:tc>
        <w:tc>
          <w:tcPr>
            <w:tcW w:w="94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0,337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0,291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0,046</w:t>
            </w:r>
          </w:p>
        </w:tc>
        <w:tc>
          <w:tcPr>
            <w:tcW w:w="9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0,125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  ул</w:t>
            </w:r>
            <w:proofErr w:type="gramStart"/>
            <w:r w:rsidRPr="00F90DE5">
              <w:rPr>
                <w:rFonts w:eastAsia="Calibri"/>
                <w:lang w:eastAsia="en-US"/>
              </w:rPr>
              <w:t>.О</w:t>
            </w:r>
            <w:proofErr w:type="gramEnd"/>
            <w:r w:rsidRPr="00F90DE5">
              <w:rPr>
                <w:rFonts w:eastAsia="Calibri"/>
                <w:lang w:eastAsia="en-US"/>
              </w:rPr>
              <w:t>течеств.войны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val="en-US" w:eastAsia="en-US"/>
              </w:rPr>
            </w:pPr>
            <w:r w:rsidRPr="00F90DE5">
              <w:rPr>
                <w:rFonts w:eastAsia="Calibri"/>
                <w:lang w:val="en-US" w:eastAsia="en-US"/>
              </w:rPr>
              <w:t>V=</w:t>
            </w:r>
            <w:r w:rsidRPr="00F90DE5">
              <w:rPr>
                <w:rFonts w:eastAsia="Calibri"/>
                <w:lang w:eastAsia="en-US"/>
              </w:rPr>
              <w:t>1500</w:t>
            </w:r>
          </w:p>
        </w:tc>
        <w:tc>
          <w:tcPr>
            <w:tcW w:w="66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val="en-US" w:eastAsia="en-US"/>
              </w:rPr>
              <w:t>0</w:t>
            </w:r>
            <w:r w:rsidRPr="00F90DE5">
              <w:rPr>
                <w:rFonts w:eastAsia="Calibri"/>
                <w:u w:val="single"/>
                <w:lang w:eastAsia="en-US"/>
              </w:rPr>
              <w:t>,0284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0</w:t>
            </w:r>
            <w:r w:rsidRPr="00F90DE5">
              <w:rPr>
                <w:rFonts w:eastAsia="Calibri"/>
                <w:lang w:eastAsia="en-US"/>
              </w:rPr>
              <w:t>,0245</w:t>
            </w:r>
          </w:p>
        </w:tc>
        <w:tc>
          <w:tcPr>
            <w:tcW w:w="84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0,068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0,058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0,241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0,208</w:t>
            </w:r>
          </w:p>
        </w:tc>
        <w:tc>
          <w:tcPr>
            <w:tcW w:w="94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0,337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0,291</w:t>
            </w:r>
          </w:p>
        </w:tc>
        <w:tc>
          <w:tcPr>
            <w:tcW w:w="900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0,046</w:t>
            </w:r>
          </w:p>
        </w:tc>
        <w:tc>
          <w:tcPr>
            <w:tcW w:w="9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0,125</w:t>
            </w:r>
          </w:p>
        </w:tc>
        <w:tc>
          <w:tcPr>
            <w:tcW w:w="1486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КБО на  5 раб</w:t>
            </w:r>
            <w:proofErr w:type="gramStart"/>
            <w:r w:rsidRPr="00F90DE5">
              <w:rPr>
                <w:rFonts w:eastAsia="Calibri"/>
                <w:lang w:eastAsia="en-US"/>
              </w:rPr>
              <w:t>.м</w:t>
            </w:r>
            <w:proofErr w:type="gramEnd"/>
            <w:r w:rsidRPr="00F90DE5">
              <w:rPr>
                <w:rFonts w:eastAsia="Calibri"/>
                <w:lang w:eastAsia="en-US"/>
              </w:rPr>
              <w:t>ест.</w:t>
            </w:r>
          </w:p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Участок №1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val="en-US" w:eastAsia="en-US"/>
              </w:rPr>
            </w:pPr>
            <w:r w:rsidRPr="00F90DE5">
              <w:rPr>
                <w:rFonts w:eastAsia="Calibri"/>
                <w:lang w:val="en-US" w:eastAsia="en-US"/>
              </w:rPr>
              <w:t>V=</w:t>
            </w:r>
            <w:r w:rsidRPr="00F90DE5">
              <w:rPr>
                <w:rFonts w:eastAsia="Calibri"/>
                <w:lang w:eastAsia="en-US"/>
              </w:rPr>
              <w:t>150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val="en-US" w:eastAsia="en-US"/>
              </w:rPr>
              <w:t>0</w:t>
            </w:r>
            <w:r w:rsidRPr="00F90DE5">
              <w:rPr>
                <w:rFonts w:eastAsia="Calibri"/>
                <w:u w:val="single"/>
                <w:lang w:eastAsia="en-US"/>
              </w:rPr>
              <w:t>,0033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0</w:t>
            </w:r>
            <w:r w:rsidRPr="00F90DE5">
              <w:rPr>
                <w:rFonts w:eastAsia="Calibri"/>
                <w:lang w:eastAsia="en-US"/>
              </w:rPr>
              <w:t>,003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0,011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0,015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0,002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0,0053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КБО ул</w:t>
            </w:r>
            <w:proofErr w:type="gramStart"/>
            <w:r w:rsidRPr="00F90DE5">
              <w:rPr>
                <w:rFonts w:eastAsia="Calibri"/>
                <w:lang w:eastAsia="en-US"/>
              </w:rPr>
              <w:t>.М</w:t>
            </w:r>
            <w:proofErr w:type="gramEnd"/>
            <w:r w:rsidRPr="00F90DE5">
              <w:rPr>
                <w:rFonts w:eastAsia="Calibri"/>
                <w:lang w:eastAsia="en-US"/>
              </w:rPr>
              <w:t>ичурина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val="en-US" w:eastAsia="en-US"/>
              </w:rPr>
            </w:pPr>
            <w:r w:rsidRPr="00F90DE5">
              <w:rPr>
                <w:rFonts w:eastAsia="Calibri"/>
                <w:lang w:val="en-US" w:eastAsia="en-US"/>
              </w:rPr>
              <w:t>V=</w:t>
            </w:r>
            <w:r w:rsidRPr="00F90DE5">
              <w:rPr>
                <w:rFonts w:eastAsia="Calibri"/>
                <w:lang w:eastAsia="en-US"/>
              </w:rPr>
              <w:t>150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val="en-US" w:eastAsia="en-US"/>
              </w:rPr>
              <w:t>0</w:t>
            </w:r>
            <w:r w:rsidRPr="00F90DE5">
              <w:rPr>
                <w:rFonts w:eastAsia="Calibri"/>
                <w:u w:val="single"/>
                <w:lang w:eastAsia="en-US"/>
              </w:rPr>
              <w:t>,0033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0</w:t>
            </w:r>
            <w:r w:rsidRPr="00F90DE5">
              <w:rPr>
                <w:rFonts w:eastAsia="Calibri"/>
                <w:lang w:eastAsia="en-US"/>
              </w:rPr>
              <w:t>,003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0,011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0,015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0,002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0,0053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       Всего: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</w:t>
            </w:r>
            <w:r w:rsidRPr="00F90DE5">
              <w:rPr>
                <w:rFonts w:eastAsia="Calibri"/>
                <w:position w:val="-28"/>
                <w:lang w:eastAsia="en-US"/>
              </w:rPr>
              <w:object w:dxaOrig="639" w:dyaOrig="660">
                <v:shape id="_x0000_i1028" type="#_x0000_t75" style="width:25.5pt;height:27pt">
                  <v:imagedata r:id="rId20" o:title=""/>
                </v:shape>
              </w:objec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0,790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0,681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1,858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1,602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3,250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2,80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∑0,445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1,162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rPr>
          <w:trHeight w:val="133"/>
          <w:jc w:val="center"/>
        </w:trPr>
        <w:tc>
          <w:tcPr>
            <w:tcW w:w="98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b/>
                <w:lang w:eastAsia="en-US"/>
              </w:rPr>
              <w:t>Объекты  коммунального обслуживания</w:t>
            </w:r>
          </w:p>
        </w:tc>
      </w:tr>
      <w:tr w:rsidR="00A12EA4" w:rsidRPr="00F90DE5" w:rsidTr="00385695">
        <w:trPr>
          <w:trHeight w:val="334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b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Банно-оздоровит.комплекс (100м) ул</w:t>
            </w:r>
            <w:proofErr w:type="gramStart"/>
            <w:r w:rsidRPr="00F90DE5">
              <w:rPr>
                <w:rFonts w:eastAsia="Calibri"/>
                <w:lang w:eastAsia="en-US"/>
              </w:rPr>
              <w:t>.В</w:t>
            </w:r>
            <w:proofErr w:type="gramEnd"/>
            <w:r w:rsidRPr="00F90DE5">
              <w:rPr>
                <w:rFonts w:eastAsia="Calibri"/>
                <w:lang w:eastAsia="en-US"/>
              </w:rPr>
              <w:t>осточная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V=</w:t>
            </w:r>
            <w:r w:rsidRPr="00F90DE5">
              <w:rPr>
                <w:rFonts w:eastAsia="Calibri"/>
                <w:lang w:eastAsia="en-US"/>
              </w:rPr>
              <w:t>65</w:t>
            </w:r>
            <w:r w:rsidRPr="00F90DE5">
              <w:rPr>
                <w:rFonts w:eastAsia="Calibri"/>
                <w:lang w:val="en-US" w:eastAsia="en-US"/>
              </w:rPr>
              <w:t>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val="en-US" w:eastAsia="en-US"/>
              </w:rPr>
              <w:t>0</w:t>
            </w:r>
            <w:r w:rsidRPr="00F90DE5">
              <w:rPr>
                <w:rFonts w:eastAsia="Calibri"/>
                <w:u w:val="single"/>
                <w:lang w:eastAsia="en-US"/>
              </w:rPr>
              <w:t>,</w:t>
            </w:r>
            <w:r w:rsidRPr="00F90DE5">
              <w:rPr>
                <w:rFonts w:eastAsia="Calibri"/>
                <w:u w:val="single"/>
                <w:lang w:val="en-US" w:eastAsia="en-US"/>
              </w:rPr>
              <w:t>0</w:t>
            </w:r>
            <w:r w:rsidRPr="00F90DE5">
              <w:rPr>
                <w:rFonts w:eastAsia="Calibri"/>
                <w:u w:val="single"/>
                <w:lang w:eastAsia="en-US"/>
              </w:rPr>
              <w:t>527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0</w:t>
            </w:r>
            <w:r w:rsidRPr="00F90DE5">
              <w:rPr>
                <w:rFonts w:eastAsia="Calibri"/>
                <w:lang w:eastAsia="en-US"/>
              </w:rPr>
              <w:t>,0455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0,2060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0,1775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0,374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0,224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0,518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0,447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0,071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0,175</w:t>
            </w:r>
          </w:p>
        </w:tc>
        <w:tc>
          <w:tcPr>
            <w:tcW w:w="14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от блочной 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котельной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</w:t>
            </w:r>
            <w:r w:rsidRPr="00F90DE5">
              <w:rPr>
                <w:rFonts w:eastAsia="Calibri"/>
                <w:lang w:val="en-US" w:eastAsia="en-US"/>
              </w:rPr>
              <w:t>Q</w:t>
            </w:r>
            <w:r w:rsidRPr="00F90DE5">
              <w:rPr>
                <w:rFonts w:eastAsia="Calibri"/>
                <w:lang w:eastAsia="en-US"/>
              </w:rPr>
              <w:t xml:space="preserve"> =2,00 МВт;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N</w:t>
            </w:r>
            <w:r w:rsidRPr="00F90DE5">
              <w:rPr>
                <w:rFonts w:eastAsia="Calibri"/>
                <w:lang w:eastAsia="en-US"/>
              </w:rPr>
              <w:t>=39 квт. для поз.24,25,26,28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Прачечная ул</w:t>
            </w:r>
            <w:proofErr w:type="gramStart"/>
            <w:r w:rsidRPr="00F90DE5">
              <w:rPr>
                <w:rFonts w:eastAsia="Calibri"/>
                <w:lang w:eastAsia="en-US"/>
              </w:rPr>
              <w:t>.В</w:t>
            </w:r>
            <w:proofErr w:type="gramEnd"/>
            <w:r w:rsidRPr="00F90DE5">
              <w:rPr>
                <w:rFonts w:eastAsia="Calibri"/>
                <w:lang w:eastAsia="en-US"/>
              </w:rPr>
              <w:t>осточная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1500 кг/см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V=</w:t>
            </w:r>
            <w:r w:rsidRPr="00F90DE5">
              <w:rPr>
                <w:rFonts w:eastAsia="Calibri"/>
                <w:lang w:eastAsia="en-US"/>
              </w:rPr>
              <w:t>10600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0,2283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0,1968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0,470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0,405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0,698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0,602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1,396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1,204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0,210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0,237</w:t>
            </w: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Химчистка </w:t>
            </w:r>
            <w:proofErr w:type="gramStart"/>
            <w:r w:rsidRPr="00F90DE5">
              <w:rPr>
                <w:rFonts w:eastAsia="Calibri"/>
                <w:lang w:eastAsia="en-US"/>
              </w:rPr>
              <w:t>кг</w:t>
            </w:r>
            <w:proofErr w:type="gramEnd"/>
            <w:r w:rsidRPr="00F90DE5">
              <w:rPr>
                <w:rFonts w:eastAsia="Calibri"/>
                <w:lang w:eastAsia="en-US"/>
              </w:rPr>
              <w:t>/см  (120)</w:t>
            </w:r>
          </w:p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lang w:eastAsia="en-US"/>
              </w:rPr>
              <w:t>.В</w:t>
            </w:r>
            <w:proofErr w:type="gramEnd"/>
            <w:r w:rsidRPr="00F90DE5">
              <w:rPr>
                <w:rFonts w:eastAsia="Calibri"/>
                <w:lang w:eastAsia="en-US"/>
              </w:rPr>
              <w:t>осточная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V=</w:t>
            </w:r>
            <w:r w:rsidRPr="00F90DE5">
              <w:rPr>
                <w:rFonts w:eastAsia="Calibri"/>
                <w:lang w:eastAsia="en-US"/>
              </w:rPr>
              <w:t>1500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0,0305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0,0263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0,0542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0,0467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0,085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0,073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0,170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0,146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0,025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0,060</w:t>
            </w:r>
          </w:p>
        </w:tc>
        <w:tc>
          <w:tcPr>
            <w:tcW w:w="14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Гостиница на 1000 мест</w:t>
            </w:r>
          </w:p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ул. Чайковского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V=</w:t>
            </w:r>
            <w:r w:rsidRPr="00F90DE5">
              <w:rPr>
                <w:rFonts w:eastAsia="Calibri"/>
                <w:lang w:eastAsia="en-US"/>
              </w:rPr>
              <w:t>11300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284-5-18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0,203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0,175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0,350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0,301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1,305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1,125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1,857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1,601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0,294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0,652</w:t>
            </w:r>
          </w:p>
        </w:tc>
        <w:tc>
          <w:tcPr>
            <w:tcW w:w="14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от блочной 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котельной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</w:t>
            </w:r>
            <w:r w:rsidRPr="00F90DE5">
              <w:rPr>
                <w:rFonts w:eastAsia="Calibri"/>
                <w:lang w:val="en-US" w:eastAsia="en-US"/>
              </w:rPr>
              <w:t>Q</w:t>
            </w:r>
            <w:r w:rsidRPr="00F90DE5">
              <w:rPr>
                <w:rFonts w:eastAsia="Calibri"/>
                <w:lang w:eastAsia="en-US"/>
              </w:rPr>
              <w:t xml:space="preserve"> =2,25 МВт;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N</w:t>
            </w:r>
            <w:r w:rsidRPr="00F90DE5">
              <w:rPr>
                <w:rFonts w:eastAsia="Calibri"/>
                <w:lang w:eastAsia="en-US"/>
              </w:rPr>
              <w:t>=34</w:t>
            </w:r>
            <w:proofErr w:type="gramStart"/>
            <w:r w:rsidRPr="00F90DE5">
              <w:rPr>
                <w:rFonts w:eastAsia="Calibri"/>
                <w:lang w:eastAsia="en-US"/>
              </w:rPr>
              <w:t>,0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квт. 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 ул</w:t>
            </w:r>
            <w:proofErr w:type="gramStart"/>
            <w:r w:rsidRPr="00F90DE5">
              <w:rPr>
                <w:rFonts w:eastAsia="Calibri"/>
                <w:lang w:eastAsia="en-US"/>
              </w:rPr>
              <w:t>.О</w:t>
            </w:r>
            <w:proofErr w:type="gramEnd"/>
            <w:r w:rsidRPr="00F90DE5">
              <w:rPr>
                <w:rFonts w:eastAsia="Calibri"/>
                <w:lang w:eastAsia="en-US"/>
              </w:rPr>
              <w:t>течественной Войны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V</w:t>
            </w:r>
            <w:r w:rsidRPr="00F90DE5">
              <w:rPr>
                <w:rFonts w:eastAsia="Calibri"/>
                <w:lang w:eastAsia="en-US"/>
              </w:rPr>
              <w:t>=6500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0,1015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0,0875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0,175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0,150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0,652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0,562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0,927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0,800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0,127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0,326</w:t>
            </w:r>
          </w:p>
        </w:tc>
        <w:tc>
          <w:tcPr>
            <w:tcW w:w="14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от блочной 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котельной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</w:t>
            </w:r>
            <w:r w:rsidRPr="00F90DE5">
              <w:rPr>
                <w:rFonts w:eastAsia="Calibri"/>
                <w:lang w:val="en-US" w:eastAsia="en-US"/>
              </w:rPr>
              <w:t>Q</w:t>
            </w:r>
            <w:r w:rsidRPr="00F90DE5">
              <w:rPr>
                <w:rFonts w:eastAsia="Calibri"/>
                <w:lang w:eastAsia="en-US"/>
              </w:rPr>
              <w:t xml:space="preserve"> =1,5 МВт;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N</w:t>
            </w:r>
            <w:r w:rsidRPr="00F90DE5">
              <w:rPr>
                <w:rFonts w:eastAsia="Calibri"/>
                <w:lang w:eastAsia="en-US"/>
              </w:rPr>
              <w:t>=36</w:t>
            </w:r>
            <w:proofErr w:type="gramStart"/>
            <w:r w:rsidRPr="00F90DE5">
              <w:rPr>
                <w:rFonts w:eastAsia="Calibri"/>
                <w:lang w:eastAsia="en-US"/>
              </w:rPr>
              <w:t>,0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квт.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Мотель на 50 мест</w:t>
            </w:r>
          </w:p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 ул. Восточная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V</w:t>
            </w:r>
            <w:r w:rsidRPr="00F90DE5">
              <w:rPr>
                <w:rFonts w:eastAsia="Calibri"/>
                <w:lang w:eastAsia="en-US"/>
              </w:rPr>
              <w:t>=6500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0,178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0,154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0,043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0,037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0,175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0,150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0,396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0,341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0,054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0,141</w:t>
            </w:r>
          </w:p>
        </w:tc>
        <w:tc>
          <w:tcPr>
            <w:tcW w:w="14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См. п.№24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val="en-US" w:eastAsia="en-US"/>
              </w:rPr>
            </w:pPr>
            <w:r w:rsidRPr="00F90DE5"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val="en-US" w:eastAsia="en-US"/>
              </w:rPr>
            </w:pPr>
            <w:r w:rsidRPr="00F90DE5">
              <w:rPr>
                <w:rFonts w:eastAsia="Calibri"/>
                <w:lang w:val="en-US" w:eastAsia="en-US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9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10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lastRenderedPageBreak/>
              <w:t xml:space="preserve">      Всего: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</w:t>
            </w:r>
            <w:r w:rsidRPr="00F90DE5">
              <w:rPr>
                <w:rFonts w:eastAsia="Calibri"/>
                <w:position w:val="-28"/>
                <w:lang w:eastAsia="en-US"/>
              </w:rPr>
              <w:object w:dxaOrig="639" w:dyaOrig="660">
                <v:shape id="_x0000_i1029" type="#_x0000_t75" style="width:28.5pt;height:30pt">
                  <v:imagedata r:id="rId21" o:title=""/>
                </v:shape>
              </w:objec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1,296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1,117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3,174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2,736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5,264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4,538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∑0,741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1,591</w:t>
            </w:r>
          </w:p>
        </w:tc>
        <w:tc>
          <w:tcPr>
            <w:tcW w:w="14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98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b/>
                <w:lang w:eastAsia="en-US"/>
              </w:rPr>
              <w:t>Предприятия  связи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Отделение  связи ул</w:t>
            </w:r>
            <w:proofErr w:type="gramStart"/>
            <w:r w:rsidRPr="00F90DE5">
              <w:rPr>
                <w:rFonts w:eastAsia="Calibri"/>
                <w:lang w:eastAsia="en-US"/>
              </w:rPr>
              <w:t>.Ч</w:t>
            </w:r>
            <w:proofErr w:type="gramEnd"/>
            <w:r w:rsidRPr="00F90DE5">
              <w:rPr>
                <w:rFonts w:eastAsia="Calibri"/>
                <w:lang w:eastAsia="en-US"/>
              </w:rPr>
              <w:t>айковского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val="en-US" w:eastAsia="en-US"/>
              </w:rPr>
            </w:pPr>
            <w:r w:rsidRPr="00F90DE5">
              <w:rPr>
                <w:rFonts w:eastAsia="Calibri"/>
                <w:lang w:val="en-US" w:eastAsia="en-US"/>
              </w:rPr>
              <w:t>V</w:t>
            </w:r>
            <w:r w:rsidRPr="00F90DE5">
              <w:rPr>
                <w:rFonts w:eastAsia="Calibri"/>
                <w:lang w:eastAsia="en-US"/>
              </w:rPr>
              <w:t>=1500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0,073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0,063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0,093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0,081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0,167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0,023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0,050</w:t>
            </w:r>
          </w:p>
        </w:tc>
        <w:tc>
          <w:tcPr>
            <w:tcW w:w="14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От местных встроенных теплогене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раторов тепла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 участок №1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V</w:t>
            </w:r>
            <w:r w:rsidRPr="00F90DE5">
              <w:rPr>
                <w:rFonts w:eastAsia="Calibri"/>
                <w:lang w:eastAsia="en-US"/>
              </w:rPr>
              <w:t>=1500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0,073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0,063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0,093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0,081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0,167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0,023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0,050</w:t>
            </w:r>
          </w:p>
        </w:tc>
        <w:tc>
          <w:tcPr>
            <w:tcW w:w="14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 пр</w:t>
            </w:r>
            <w:proofErr w:type="gramStart"/>
            <w:r w:rsidRPr="00F90DE5">
              <w:rPr>
                <w:rFonts w:eastAsia="Calibri"/>
                <w:lang w:eastAsia="en-US"/>
              </w:rPr>
              <w:t>.Р</w:t>
            </w:r>
            <w:proofErr w:type="gramEnd"/>
            <w:r w:rsidRPr="00F90DE5">
              <w:rPr>
                <w:rFonts w:eastAsia="Calibri"/>
                <w:lang w:eastAsia="en-US"/>
              </w:rPr>
              <w:t>еволюции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V</w:t>
            </w:r>
            <w:r w:rsidRPr="00F90DE5">
              <w:rPr>
                <w:rFonts w:eastAsia="Calibri"/>
                <w:lang w:eastAsia="en-US"/>
              </w:rPr>
              <w:t>= 1500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0,073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0,063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0,093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0,081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0,167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0,023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0,050</w:t>
            </w:r>
          </w:p>
        </w:tc>
        <w:tc>
          <w:tcPr>
            <w:tcW w:w="14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 ул</w:t>
            </w:r>
            <w:proofErr w:type="gramStart"/>
            <w:r w:rsidRPr="00F90DE5">
              <w:rPr>
                <w:rFonts w:eastAsia="Calibri"/>
                <w:lang w:eastAsia="en-US"/>
              </w:rPr>
              <w:t>.М</w:t>
            </w:r>
            <w:proofErr w:type="gramEnd"/>
            <w:r w:rsidRPr="00F90DE5">
              <w:rPr>
                <w:rFonts w:eastAsia="Calibri"/>
                <w:lang w:eastAsia="en-US"/>
              </w:rPr>
              <w:t>ичурина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V</w:t>
            </w:r>
            <w:r w:rsidRPr="00F90DE5">
              <w:rPr>
                <w:rFonts w:eastAsia="Calibri"/>
                <w:lang w:eastAsia="en-US"/>
              </w:rPr>
              <w:t>= 1500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0,073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0,063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0,093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0,081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0,167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0,023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0,050</w:t>
            </w:r>
          </w:p>
        </w:tc>
        <w:tc>
          <w:tcPr>
            <w:tcW w:w="14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     Всего: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</w:t>
            </w:r>
            <w:r w:rsidRPr="00F90DE5">
              <w:rPr>
                <w:rFonts w:eastAsia="Calibri"/>
                <w:position w:val="-28"/>
                <w:lang w:eastAsia="en-US"/>
              </w:rPr>
              <w:object w:dxaOrig="660" w:dyaOrig="660">
                <v:shape id="_x0000_i1030" type="#_x0000_t75" style="width:33pt;height:33pt">
                  <v:imagedata r:id="rId22" o:title=""/>
                </v:shape>
              </w:objec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0,376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0,324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0,668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0,576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∑0,092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0,200</w:t>
            </w:r>
          </w:p>
        </w:tc>
        <w:tc>
          <w:tcPr>
            <w:tcW w:w="14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От блочной 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котельной 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</w:t>
            </w:r>
            <w:r w:rsidRPr="00F90DE5">
              <w:rPr>
                <w:rFonts w:eastAsia="Calibri"/>
                <w:lang w:val="en-US" w:eastAsia="en-US"/>
              </w:rPr>
              <w:t>Q</w:t>
            </w:r>
            <w:r w:rsidRPr="00F90DE5">
              <w:rPr>
                <w:rFonts w:eastAsia="Calibri"/>
                <w:lang w:eastAsia="en-US"/>
              </w:rPr>
              <w:t xml:space="preserve"> =1,5 МВт;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N</w:t>
            </w:r>
            <w:r w:rsidRPr="00F90DE5">
              <w:rPr>
                <w:rFonts w:eastAsia="Calibri"/>
                <w:lang w:eastAsia="en-US"/>
              </w:rPr>
              <w:t>=36</w:t>
            </w:r>
            <w:proofErr w:type="gramStart"/>
            <w:r w:rsidRPr="00F90DE5">
              <w:rPr>
                <w:rFonts w:eastAsia="Calibri"/>
                <w:lang w:eastAsia="en-US"/>
              </w:rPr>
              <w:t>,0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квт.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Поз.30,31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Дворец культуры  </w:t>
            </w:r>
          </w:p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1500 мест</w:t>
            </w:r>
          </w:p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Мкр. «Северный» </w:t>
            </w:r>
          </w:p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ул.40 лет Октября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0,585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0,504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0,232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0,200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0,098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0,085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0,915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0,790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0,125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0,270</w:t>
            </w: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Библиотека  </w:t>
            </w:r>
          </w:p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ул.40 лет Октября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0,045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0,0389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0,172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0,148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0,217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0,1870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0,030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0,064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Библиотека </w:t>
            </w:r>
          </w:p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Участок №1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val="en-US" w:eastAsia="en-US"/>
              </w:rPr>
            </w:pPr>
            <w:r w:rsidRPr="00F90DE5">
              <w:rPr>
                <w:rFonts w:eastAsia="Calibri"/>
                <w:lang w:val="en-US" w:eastAsia="en-US"/>
              </w:rPr>
              <w:t>V</w:t>
            </w:r>
            <w:r w:rsidRPr="00F90DE5">
              <w:rPr>
                <w:rFonts w:eastAsia="Calibri"/>
                <w:lang w:eastAsia="en-US"/>
              </w:rPr>
              <w:t>=2900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0,045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0,0389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0,172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0,148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0,217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0,187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0,030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0,064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От существ. котельной №16 по ул.1-ое Мая  </w:t>
            </w:r>
            <w:proofErr w:type="gramStart"/>
            <w:r w:rsidRPr="00F90DE5">
              <w:rPr>
                <w:rFonts w:eastAsia="Calibri"/>
                <w:lang w:eastAsia="en-US"/>
              </w:rPr>
              <w:t>с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 </w:t>
            </w:r>
            <w:proofErr w:type="gramStart"/>
            <w:r w:rsidRPr="00F90DE5">
              <w:rPr>
                <w:rFonts w:eastAsia="Calibri"/>
                <w:lang w:eastAsia="en-US"/>
              </w:rPr>
              <w:t>ее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реконструк.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            Всего: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0,720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0,621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0,747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0,644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0,098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0,085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1,567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1,351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∑0,215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∑0,462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Центр народ</w:t>
            </w:r>
            <w:proofErr w:type="gramStart"/>
            <w:r w:rsidRPr="00F90DE5">
              <w:rPr>
                <w:rFonts w:eastAsia="Calibri"/>
                <w:lang w:eastAsia="en-US"/>
              </w:rPr>
              <w:t>.р</w:t>
            </w:r>
            <w:proofErr w:type="gramEnd"/>
            <w:r w:rsidRPr="00F90DE5">
              <w:rPr>
                <w:rFonts w:eastAsia="Calibri"/>
                <w:lang w:eastAsia="en-US"/>
              </w:rPr>
              <w:t>егистр.</w:t>
            </w:r>
          </w:p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lang w:eastAsia="en-US"/>
              </w:rPr>
              <w:t>.Г</w:t>
            </w:r>
            <w:proofErr w:type="gramEnd"/>
            <w:r w:rsidRPr="00F90DE5">
              <w:rPr>
                <w:rFonts w:eastAsia="Calibri"/>
                <w:lang w:eastAsia="en-US"/>
              </w:rPr>
              <w:t>отвальда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0,054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0,047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0,037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0,0320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0,062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0,013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0,028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proofErr w:type="gramStart"/>
            <w:r w:rsidRPr="00F90DE5">
              <w:rPr>
                <w:rFonts w:eastAsia="Calibri"/>
                <w:lang w:eastAsia="en-US"/>
              </w:rPr>
              <w:t>От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индивид.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местных 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теплогенера-торов  тепла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Тематич</w:t>
            </w:r>
            <w:proofErr w:type="gramStart"/>
            <w:r w:rsidRPr="00F90DE5">
              <w:rPr>
                <w:rFonts w:eastAsia="Calibri"/>
                <w:lang w:eastAsia="en-US"/>
              </w:rPr>
              <w:t>.р</w:t>
            </w:r>
            <w:proofErr w:type="gramEnd"/>
            <w:r w:rsidRPr="00F90DE5">
              <w:rPr>
                <w:rFonts w:eastAsia="Calibri"/>
                <w:lang w:eastAsia="en-US"/>
              </w:rPr>
              <w:t>азвлекат.</w:t>
            </w:r>
          </w:p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комплекс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0,1095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0,0945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0,0741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0,0638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0,184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0,1583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0,0251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0,055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Музей кораблестроения</w:t>
            </w:r>
          </w:p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ул.О.Кошевого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0,054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0,047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0,037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0,032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0,092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0,013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0,028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То же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           Всего: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</w:t>
            </w:r>
            <w:r w:rsidRPr="00F90DE5">
              <w:rPr>
                <w:rFonts w:eastAsia="Calibri"/>
                <w:position w:val="-28"/>
                <w:lang w:eastAsia="en-US"/>
              </w:rPr>
              <w:object w:dxaOrig="639" w:dyaOrig="660">
                <v:shape id="_x0000_i1031" type="#_x0000_t75" style="width:28.5pt;height:30.75pt">
                  <v:imagedata r:id="rId23" o:title=""/>
                </v:shape>
              </w:objec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</w:t>
            </w:r>
            <w:r w:rsidRPr="00F90DE5">
              <w:rPr>
                <w:rFonts w:eastAsia="Calibri"/>
                <w:position w:val="-28"/>
                <w:lang w:eastAsia="en-US"/>
              </w:rPr>
              <w:object w:dxaOrig="620" w:dyaOrig="660">
                <v:shape id="_x0000_i1032" type="#_x0000_t75" style="width:29.25pt;height:32.25pt">
                  <v:imagedata r:id="rId24" o:title=""/>
                </v:shape>
              </w:objec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0,367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0,317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∑0,051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∑0,111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Физкультурно-оздоровит</w:t>
            </w:r>
            <w:proofErr w:type="gramStart"/>
            <w:r w:rsidRPr="00F90DE5">
              <w:rPr>
                <w:rFonts w:eastAsia="Calibri"/>
                <w:lang w:eastAsia="en-US"/>
              </w:rPr>
              <w:t>.к</w:t>
            </w:r>
            <w:proofErr w:type="gramEnd"/>
            <w:r w:rsidRPr="00F90DE5">
              <w:rPr>
                <w:rFonts w:eastAsia="Calibri"/>
                <w:lang w:eastAsia="en-US"/>
              </w:rPr>
              <w:t>омплекс</w:t>
            </w:r>
          </w:p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ул. Лесная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V</w:t>
            </w:r>
            <w:r w:rsidRPr="00F90DE5">
              <w:rPr>
                <w:rFonts w:eastAsia="Calibri"/>
                <w:lang w:eastAsia="en-US"/>
              </w:rPr>
              <w:t>=32000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294.08.26.89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0,536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0,462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1,31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1,129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0,693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0,598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2,539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2,189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0,347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0,864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От блочной 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котельной 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</w:t>
            </w:r>
            <w:r w:rsidRPr="00F90DE5">
              <w:rPr>
                <w:rFonts w:eastAsia="Calibri"/>
                <w:lang w:val="en-US" w:eastAsia="en-US"/>
              </w:rPr>
              <w:t>Q</w:t>
            </w:r>
            <w:r w:rsidRPr="00F90DE5">
              <w:rPr>
                <w:rFonts w:eastAsia="Calibri"/>
                <w:lang w:eastAsia="en-US"/>
              </w:rPr>
              <w:t xml:space="preserve"> =3,0 МВт;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N</w:t>
            </w:r>
            <w:r w:rsidRPr="00F90DE5">
              <w:rPr>
                <w:rFonts w:eastAsia="Calibri"/>
                <w:lang w:eastAsia="en-US"/>
              </w:rPr>
              <w:t>=38 квт.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Спортивный зал с крытым ледов. катком</w:t>
            </w:r>
          </w:p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Мкр. «Северный»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V</w:t>
            </w:r>
            <w:r w:rsidRPr="00F90DE5">
              <w:rPr>
                <w:rFonts w:eastAsia="Calibri"/>
                <w:lang w:eastAsia="en-US"/>
              </w:rPr>
              <w:t>=30000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0,502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0,433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1,23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1,058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0,693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0,598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2,42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2,090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0,332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0,825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От блочной 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котельной 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</w:t>
            </w:r>
            <w:r w:rsidRPr="00F90DE5">
              <w:rPr>
                <w:rFonts w:eastAsia="Calibri"/>
                <w:lang w:val="en-US" w:eastAsia="en-US"/>
              </w:rPr>
              <w:t>Q</w:t>
            </w:r>
            <w:r w:rsidRPr="00F90DE5">
              <w:rPr>
                <w:rFonts w:eastAsia="Calibri"/>
                <w:lang w:eastAsia="en-US"/>
              </w:rPr>
              <w:t xml:space="preserve"> =2,52 МВт;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N</w:t>
            </w:r>
            <w:r w:rsidRPr="00F90DE5">
              <w:rPr>
                <w:rFonts w:eastAsia="Calibri"/>
                <w:lang w:eastAsia="en-US"/>
              </w:rPr>
              <w:t>=39 квт.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Спортивная база </w:t>
            </w:r>
          </w:p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lang w:eastAsia="en-US"/>
              </w:rPr>
              <w:t>.О</w:t>
            </w:r>
            <w:proofErr w:type="gramEnd"/>
            <w:r w:rsidRPr="00F90DE5">
              <w:rPr>
                <w:rFonts w:eastAsia="Calibri"/>
                <w:lang w:eastAsia="en-US"/>
              </w:rPr>
              <w:t>течественной войны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V</w:t>
            </w:r>
            <w:r w:rsidRPr="00F90DE5">
              <w:rPr>
                <w:rFonts w:eastAsia="Calibri"/>
                <w:lang w:eastAsia="en-US"/>
              </w:rPr>
              <w:t>=2000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0,033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0,029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0,082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0,070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0,086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0,074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0,201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0,173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0,0275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0,068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От блочной котельной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поз.27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    Всего: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1,106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0,954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2,618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2,257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1,473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1,270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u w:val="single"/>
                <w:lang w:eastAsia="en-US"/>
              </w:rPr>
              <w:t>5,197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4,481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∑0,707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∑1,757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     Всего: по п.п. 1÷37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u w:val="single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∑</w:t>
            </w:r>
            <w:r w:rsidRPr="00F90DE5">
              <w:rPr>
                <w:rFonts w:eastAsia="Calibri"/>
                <w:position w:val="-28"/>
                <w:lang w:eastAsia="en-US"/>
              </w:rPr>
              <w:object w:dxaOrig="780" w:dyaOrig="660">
                <v:shape id="_x0000_i1033" type="#_x0000_t75" style="width:28.5pt;height:24.75pt">
                  <v:imagedata r:id="rId25" o:title=""/>
                </v:shape>
              </w:objec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</w:tr>
    </w:tbl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jc w:val="center"/>
        <w:rPr>
          <w:rFonts w:eastAsia="Calibri"/>
          <w:u w:val="single"/>
          <w:lang w:eastAsia="en-US"/>
        </w:rPr>
      </w:pPr>
      <w:r w:rsidRPr="00F90DE5">
        <w:rPr>
          <w:rFonts w:eastAsia="Calibri"/>
          <w:u w:val="single"/>
          <w:lang w:eastAsia="en-US"/>
        </w:rPr>
        <w:t>Сводная таблица потребности тепла  и топлива</w:t>
      </w:r>
    </w:p>
    <w:p w:rsidR="00A12EA4" w:rsidRPr="00F90DE5" w:rsidRDefault="00A12EA4" w:rsidP="00A12EA4">
      <w:pPr>
        <w:jc w:val="center"/>
        <w:rPr>
          <w:rFonts w:eastAsia="Calibri"/>
          <w:u w:val="single"/>
          <w:lang w:eastAsia="en-US"/>
        </w:rPr>
      </w:pPr>
      <w:r w:rsidRPr="00F90DE5">
        <w:rPr>
          <w:rFonts w:eastAsia="Calibri"/>
          <w:u w:val="single"/>
          <w:lang w:eastAsia="en-US"/>
        </w:rPr>
        <w:lastRenderedPageBreak/>
        <w:t>новых площадок строительства.</w:t>
      </w:r>
    </w:p>
    <w:p w:rsidR="00A12EA4" w:rsidRPr="00F90DE5" w:rsidRDefault="00A12EA4" w:rsidP="00A12EA4">
      <w:pPr>
        <w:jc w:val="right"/>
        <w:rPr>
          <w:rFonts w:eastAsia="Calibri"/>
          <w:lang w:eastAsia="en-US"/>
        </w:rPr>
      </w:pPr>
    </w:p>
    <w:tbl>
      <w:tblPr>
        <w:tblW w:w="90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6"/>
        <w:gridCol w:w="1534"/>
        <w:gridCol w:w="1620"/>
        <w:gridCol w:w="1489"/>
        <w:gridCol w:w="2248"/>
      </w:tblGrid>
      <w:tr w:rsidR="00A12EA4" w:rsidRPr="00F90DE5" w:rsidTr="00385695">
        <w:trPr>
          <w:trHeight w:val="1396"/>
          <w:jc w:val="center"/>
        </w:trPr>
        <w:tc>
          <w:tcPr>
            <w:tcW w:w="2206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Наименование площадок строительства и  их назначение</w:t>
            </w:r>
          </w:p>
        </w:tc>
        <w:tc>
          <w:tcPr>
            <w:tcW w:w="1534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Расход тепла </w:t>
            </w:r>
          </w:p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в МВт/Гкал/год</w:t>
            </w:r>
          </w:p>
        </w:tc>
        <w:tc>
          <w:tcPr>
            <w:tcW w:w="1620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Часовой расход топлива в Т.У.Т </w:t>
            </w:r>
          </w:p>
        </w:tc>
        <w:tc>
          <w:tcPr>
            <w:tcW w:w="1489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Годовой расход</w:t>
            </w:r>
          </w:p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топлива в тыс.Т.У.Т.</w:t>
            </w:r>
          </w:p>
        </w:tc>
        <w:tc>
          <w:tcPr>
            <w:tcW w:w="2248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Обеспечение  теплом</w:t>
            </w:r>
          </w:p>
        </w:tc>
      </w:tr>
      <w:tr w:rsidR="00A12EA4" w:rsidRPr="00F90DE5" w:rsidTr="00385695">
        <w:trPr>
          <w:jc w:val="center"/>
        </w:trPr>
        <w:tc>
          <w:tcPr>
            <w:tcW w:w="2206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1534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</w:t>
            </w:r>
          </w:p>
        </w:tc>
        <w:tc>
          <w:tcPr>
            <w:tcW w:w="1620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</w:t>
            </w:r>
          </w:p>
        </w:tc>
        <w:tc>
          <w:tcPr>
            <w:tcW w:w="1489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</w:t>
            </w:r>
          </w:p>
        </w:tc>
        <w:tc>
          <w:tcPr>
            <w:tcW w:w="2248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</w:t>
            </w:r>
          </w:p>
        </w:tc>
      </w:tr>
      <w:tr w:rsidR="00A12EA4" w:rsidRPr="00F90DE5" w:rsidTr="00385695">
        <w:trPr>
          <w:jc w:val="center"/>
        </w:trPr>
        <w:tc>
          <w:tcPr>
            <w:tcW w:w="2206" w:type="dxa"/>
            <w:vAlign w:val="center"/>
          </w:tcPr>
          <w:p w:rsidR="00A12EA4" w:rsidRPr="00F90DE5" w:rsidRDefault="00A12EA4" w:rsidP="00385695">
            <w:pPr>
              <w:ind w:left="-42" w:right="-116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1. Новое строительство</w:t>
            </w:r>
          </w:p>
          <w:p w:rsidR="00A12EA4" w:rsidRPr="00F90DE5" w:rsidRDefault="00A12EA4" w:rsidP="00385695">
            <w:pPr>
              <w:ind w:left="-42" w:right="-116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    2÷9 эт. застройка</w:t>
            </w:r>
          </w:p>
        </w:tc>
        <w:tc>
          <w:tcPr>
            <w:tcW w:w="1534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15,558</w:t>
            </w:r>
          </w:p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13,412</w:t>
            </w:r>
          </w:p>
        </w:tc>
        <w:tc>
          <w:tcPr>
            <w:tcW w:w="1620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2,392</w:t>
            </w:r>
          </w:p>
        </w:tc>
        <w:tc>
          <w:tcPr>
            <w:tcW w:w="1489" w:type="dxa"/>
            <w:vAlign w:val="center"/>
          </w:tcPr>
          <w:p w:rsidR="00A12EA4" w:rsidRPr="00F90DE5" w:rsidRDefault="00A12EA4" w:rsidP="00385695">
            <w:pPr>
              <w:ind w:left="-94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4,711</w:t>
            </w:r>
          </w:p>
        </w:tc>
        <w:tc>
          <w:tcPr>
            <w:tcW w:w="2248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от блочных котельных</w:t>
            </w:r>
          </w:p>
        </w:tc>
      </w:tr>
      <w:tr w:rsidR="00A12EA4" w:rsidRPr="00F90DE5" w:rsidTr="00385695">
        <w:trPr>
          <w:jc w:val="center"/>
        </w:trPr>
        <w:tc>
          <w:tcPr>
            <w:tcW w:w="2206" w:type="dxa"/>
            <w:vAlign w:val="center"/>
          </w:tcPr>
          <w:p w:rsidR="00A12EA4" w:rsidRPr="00F90DE5" w:rsidRDefault="00A12EA4" w:rsidP="00385695">
            <w:pPr>
              <w:ind w:left="-42" w:right="-116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2. Усадебная застройка</w:t>
            </w:r>
          </w:p>
        </w:tc>
        <w:tc>
          <w:tcPr>
            <w:tcW w:w="1534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24,780</w:t>
            </w:r>
          </w:p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21,362</w:t>
            </w:r>
          </w:p>
        </w:tc>
        <w:tc>
          <w:tcPr>
            <w:tcW w:w="1620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3,728</w:t>
            </w:r>
          </w:p>
        </w:tc>
        <w:tc>
          <w:tcPr>
            <w:tcW w:w="1489" w:type="dxa"/>
            <w:vAlign w:val="center"/>
          </w:tcPr>
          <w:p w:rsidR="00A12EA4" w:rsidRPr="00F90DE5" w:rsidRDefault="00A12EA4" w:rsidP="00385695">
            <w:pPr>
              <w:ind w:left="-94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7,739</w:t>
            </w:r>
          </w:p>
        </w:tc>
        <w:tc>
          <w:tcPr>
            <w:tcW w:w="2248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от местных теплогенераторов тепла </w:t>
            </w:r>
          </w:p>
        </w:tc>
      </w:tr>
      <w:tr w:rsidR="00A12EA4" w:rsidRPr="00F90DE5" w:rsidTr="00385695">
        <w:trPr>
          <w:jc w:val="center"/>
        </w:trPr>
        <w:tc>
          <w:tcPr>
            <w:tcW w:w="2206" w:type="dxa"/>
            <w:vAlign w:val="center"/>
          </w:tcPr>
          <w:p w:rsidR="00A12EA4" w:rsidRPr="00F90DE5" w:rsidRDefault="00A12EA4" w:rsidP="00385695">
            <w:pPr>
              <w:ind w:left="-42" w:right="-116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3. Объекты  соцкультбыта</w:t>
            </w:r>
          </w:p>
        </w:tc>
        <w:tc>
          <w:tcPr>
            <w:tcW w:w="1534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22,752</w:t>
            </w:r>
          </w:p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19,614</w:t>
            </w:r>
          </w:p>
        </w:tc>
        <w:tc>
          <w:tcPr>
            <w:tcW w:w="1620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3,07</w:t>
            </w:r>
          </w:p>
        </w:tc>
        <w:tc>
          <w:tcPr>
            <w:tcW w:w="1489" w:type="dxa"/>
            <w:vAlign w:val="center"/>
          </w:tcPr>
          <w:p w:rsidR="00A12EA4" w:rsidRPr="00F90DE5" w:rsidRDefault="00A12EA4" w:rsidP="00385695">
            <w:pPr>
              <w:ind w:left="-94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7,091</w:t>
            </w:r>
          </w:p>
        </w:tc>
        <w:tc>
          <w:tcPr>
            <w:tcW w:w="2248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от блочных</w:t>
            </w:r>
          </w:p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котельных и инд. теплогенера-</w:t>
            </w:r>
          </w:p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торов тепла.</w:t>
            </w:r>
          </w:p>
        </w:tc>
      </w:tr>
      <w:tr w:rsidR="00A12EA4" w:rsidRPr="00F90DE5" w:rsidTr="00385695">
        <w:trPr>
          <w:jc w:val="center"/>
        </w:trPr>
        <w:tc>
          <w:tcPr>
            <w:tcW w:w="2206" w:type="dxa"/>
            <w:vAlign w:val="center"/>
          </w:tcPr>
          <w:p w:rsidR="00A12EA4" w:rsidRPr="00F90DE5" w:rsidRDefault="00A12EA4" w:rsidP="00385695">
            <w:pPr>
              <w:ind w:left="-42" w:right="-116"/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534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u w:val="single"/>
                <w:lang w:eastAsia="en-US"/>
              </w:rPr>
            </w:pPr>
            <w:r w:rsidRPr="00F90DE5">
              <w:rPr>
                <w:rFonts w:eastAsia="Calibri"/>
                <w:szCs w:val="22"/>
                <w:u w:val="single"/>
                <w:lang w:eastAsia="en-US"/>
              </w:rPr>
              <w:t>63,09</w:t>
            </w:r>
          </w:p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54,388</w:t>
            </w:r>
          </w:p>
        </w:tc>
        <w:tc>
          <w:tcPr>
            <w:tcW w:w="1620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9,20</w:t>
            </w:r>
          </w:p>
        </w:tc>
        <w:tc>
          <w:tcPr>
            <w:tcW w:w="1489" w:type="dxa"/>
            <w:vAlign w:val="center"/>
          </w:tcPr>
          <w:p w:rsidR="00A12EA4" w:rsidRPr="00F90DE5" w:rsidRDefault="00A12EA4" w:rsidP="00385695">
            <w:pPr>
              <w:ind w:left="-94" w:right="-11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19,541</w:t>
            </w:r>
          </w:p>
        </w:tc>
        <w:tc>
          <w:tcPr>
            <w:tcW w:w="2248" w:type="dxa"/>
            <w:vAlign w:val="center"/>
          </w:tcPr>
          <w:p w:rsidR="00A12EA4" w:rsidRPr="00F90DE5" w:rsidRDefault="00A12EA4" w:rsidP="00385695">
            <w:pPr>
              <w:ind w:left="-42" w:right="-116"/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</w:tbl>
    <w:p w:rsidR="00A12EA4" w:rsidRPr="00F90DE5" w:rsidRDefault="00A12EA4" w:rsidP="00A12EA4">
      <w:pPr>
        <w:jc w:val="both"/>
        <w:rPr>
          <w:rFonts w:eastAsia="Calibri"/>
          <w:lang w:eastAsia="en-US"/>
        </w:rPr>
      </w:pPr>
    </w:p>
    <w:p w:rsidR="00A12EA4" w:rsidRPr="00F90DE5" w:rsidRDefault="00A12EA4" w:rsidP="00A12EA4">
      <w:pPr>
        <w:jc w:val="center"/>
        <w:rPr>
          <w:rFonts w:eastAsia="Calibri"/>
          <w:u w:val="single"/>
          <w:lang w:eastAsia="en-US"/>
        </w:rPr>
      </w:pPr>
      <w:r w:rsidRPr="00F90DE5">
        <w:rPr>
          <w:rFonts w:eastAsia="Calibri"/>
          <w:u w:val="single"/>
          <w:lang w:eastAsia="en-US"/>
        </w:rPr>
        <w:t>Котельные в  г. Павловске, эксплуатируемые МП «Павловскводоканал».</w:t>
      </w:r>
    </w:p>
    <w:p w:rsidR="00A12EA4" w:rsidRPr="00F90DE5" w:rsidRDefault="00A12EA4" w:rsidP="00A12EA4">
      <w:pPr>
        <w:jc w:val="center"/>
        <w:rPr>
          <w:rFonts w:eastAsia="Calibri"/>
          <w:b/>
          <w:szCs w:val="22"/>
          <w:lang w:eastAsia="en-US"/>
        </w:rPr>
      </w:pPr>
    </w:p>
    <w:tbl>
      <w:tblPr>
        <w:tblW w:w="9239" w:type="dxa"/>
        <w:jc w:val="center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81"/>
        <w:gridCol w:w="972"/>
        <w:gridCol w:w="1052"/>
        <w:gridCol w:w="858"/>
        <w:gridCol w:w="762"/>
        <w:gridCol w:w="809"/>
        <w:gridCol w:w="749"/>
        <w:gridCol w:w="1049"/>
        <w:gridCol w:w="807"/>
      </w:tblGrid>
      <w:tr w:rsidR="00A12EA4" w:rsidRPr="00F90DE5" w:rsidTr="00385695">
        <w:trPr>
          <w:jc w:val="center"/>
        </w:trPr>
        <w:tc>
          <w:tcPr>
            <w:tcW w:w="2181" w:type="dxa"/>
            <w:vMerge w:val="restart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Наименование объектов,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адрес</w:t>
            </w:r>
          </w:p>
        </w:tc>
        <w:tc>
          <w:tcPr>
            <w:tcW w:w="972" w:type="dxa"/>
            <w:vMerge w:val="restart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Год ввода 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в экспл.</w:t>
            </w:r>
          </w:p>
        </w:tc>
        <w:tc>
          <w:tcPr>
            <w:tcW w:w="2672" w:type="dxa"/>
            <w:gridSpan w:val="3"/>
          </w:tcPr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Характеристика котлов</w:t>
            </w:r>
          </w:p>
        </w:tc>
        <w:tc>
          <w:tcPr>
            <w:tcW w:w="809" w:type="dxa"/>
            <w:vMerge w:val="restart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Произв.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proofErr w:type="gramStart"/>
            <w:r w:rsidRPr="00F90DE5">
              <w:rPr>
                <w:rFonts w:eastAsia="Calibri"/>
                <w:lang w:eastAsia="en-US"/>
              </w:rPr>
              <w:t>котель-ной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, 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Гкал/</w:t>
            </w:r>
            <w:proofErr w:type="gramStart"/>
            <w:r w:rsidRPr="00F90DE5">
              <w:rPr>
                <w:rFonts w:eastAsia="Calibri"/>
                <w:lang w:eastAsia="en-US"/>
              </w:rPr>
              <w:t>ч</w:t>
            </w:r>
            <w:proofErr w:type="gramEnd"/>
          </w:p>
        </w:tc>
        <w:tc>
          <w:tcPr>
            <w:tcW w:w="749" w:type="dxa"/>
            <w:vMerge w:val="restart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Подкл.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нагруз-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ка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Гкал/</w:t>
            </w:r>
            <w:proofErr w:type="gramStart"/>
            <w:r w:rsidRPr="00F90DE5">
              <w:rPr>
                <w:rFonts w:eastAsia="Calibri"/>
                <w:lang w:eastAsia="en-US"/>
              </w:rPr>
              <w:t>ч</w:t>
            </w:r>
            <w:proofErr w:type="gramEnd"/>
          </w:p>
        </w:tc>
        <w:tc>
          <w:tcPr>
            <w:tcW w:w="1049" w:type="dxa"/>
            <w:vMerge w:val="restart"/>
          </w:tcPr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Протяжен-</w:t>
            </w:r>
          </w:p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ность ТС</w:t>
            </w:r>
            <w:proofErr w:type="gramStart"/>
            <w:r w:rsidRPr="00F90DE5">
              <w:rPr>
                <w:rFonts w:eastAsia="Calibri"/>
                <w:lang w:eastAsia="en-US"/>
              </w:rPr>
              <w:t>,м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807" w:type="dxa"/>
            <w:vMerge w:val="restart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Вид топлива</w:t>
            </w:r>
          </w:p>
        </w:tc>
      </w:tr>
      <w:tr w:rsidR="00A12EA4" w:rsidRPr="00F90DE5" w:rsidTr="00385695">
        <w:trPr>
          <w:jc w:val="center"/>
        </w:trPr>
        <w:tc>
          <w:tcPr>
            <w:tcW w:w="2181" w:type="dxa"/>
            <w:vMerge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b/>
                <w:u w:val="single"/>
                <w:lang w:eastAsia="en-US"/>
              </w:rPr>
            </w:pPr>
          </w:p>
        </w:tc>
        <w:tc>
          <w:tcPr>
            <w:tcW w:w="972" w:type="dxa"/>
            <w:vMerge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b/>
                <w:u w:val="single"/>
                <w:lang w:eastAsia="en-US"/>
              </w:rPr>
            </w:pPr>
          </w:p>
        </w:tc>
        <w:tc>
          <w:tcPr>
            <w:tcW w:w="1052" w:type="dxa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марка</w:t>
            </w:r>
          </w:p>
        </w:tc>
        <w:tc>
          <w:tcPr>
            <w:tcW w:w="858" w:type="dxa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кол-во</w:t>
            </w:r>
          </w:p>
        </w:tc>
        <w:tc>
          <w:tcPr>
            <w:tcW w:w="762" w:type="dxa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b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МВт</w:t>
            </w:r>
          </w:p>
        </w:tc>
        <w:tc>
          <w:tcPr>
            <w:tcW w:w="809" w:type="dxa"/>
            <w:vMerge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b/>
                <w:u w:val="single"/>
                <w:lang w:eastAsia="en-US"/>
              </w:rPr>
            </w:pPr>
          </w:p>
        </w:tc>
        <w:tc>
          <w:tcPr>
            <w:tcW w:w="749" w:type="dxa"/>
            <w:vMerge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b/>
                <w:u w:val="single"/>
                <w:lang w:eastAsia="en-US"/>
              </w:rPr>
            </w:pPr>
          </w:p>
        </w:tc>
        <w:tc>
          <w:tcPr>
            <w:tcW w:w="1049" w:type="dxa"/>
            <w:vMerge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b/>
                <w:u w:val="single"/>
                <w:lang w:eastAsia="en-US"/>
              </w:rPr>
            </w:pPr>
          </w:p>
        </w:tc>
        <w:tc>
          <w:tcPr>
            <w:tcW w:w="807" w:type="dxa"/>
            <w:vMerge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b/>
                <w:u w:val="single"/>
                <w:lang w:eastAsia="en-US"/>
              </w:rPr>
            </w:pPr>
          </w:p>
        </w:tc>
      </w:tr>
      <w:tr w:rsidR="00A12EA4" w:rsidRPr="00F90DE5" w:rsidTr="00385695">
        <w:trPr>
          <w:jc w:val="center"/>
        </w:trPr>
        <w:tc>
          <w:tcPr>
            <w:tcW w:w="2181" w:type="dxa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05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858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7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809" w:type="dxa"/>
            <w:vAlign w:val="center"/>
          </w:tcPr>
          <w:p w:rsidR="00A12EA4" w:rsidRPr="00F90DE5" w:rsidRDefault="00A12EA4" w:rsidP="00385695">
            <w:pPr>
              <w:ind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6</w:t>
            </w:r>
          </w:p>
        </w:tc>
        <w:tc>
          <w:tcPr>
            <w:tcW w:w="74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04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8</w:t>
            </w:r>
          </w:p>
        </w:tc>
        <w:tc>
          <w:tcPr>
            <w:tcW w:w="807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9</w:t>
            </w:r>
          </w:p>
        </w:tc>
      </w:tr>
      <w:tr w:rsidR="00A12EA4" w:rsidRPr="00F90DE5" w:rsidTr="00385695">
        <w:trPr>
          <w:trHeight w:val="126"/>
          <w:jc w:val="center"/>
        </w:trPr>
        <w:tc>
          <w:tcPr>
            <w:tcW w:w="2181" w:type="dxa"/>
            <w:vAlign w:val="center"/>
          </w:tcPr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Котельная №1, мкр</w:t>
            </w:r>
            <w:proofErr w:type="gramStart"/>
            <w:r w:rsidRPr="00F90DE5">
              <w:rPr>
                <w:rFonts w:eastAsia="Calibri"/>
                <w:lang w:eastAsia="en-US"/>
              </w:rPr>
              <w:t>.Ч</w:t>
            </w:r>
            <w:proofErr w:type="gramEnd"/>
            <w:r w:rsidRPr="00F90DE5">
              <w:rPr>
                <w:rFonts w:eastAsia="Calibri"/>
                <w:lang w:eastAsia="en-US"/>
              </w:rPr>
              <w:t>еремушки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1997</w:t>
            </w:r>
          </w:p>
        </w:tc>
        <w:tc>
          <w:tcPr>
            <w:tcW w:w="105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КСВа-2,5</w:t>
            </w:r>
          </w:p>
        </w:tc>
        <w:tc>
          <w:tcPr>
            <w:tcW w:w="858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7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10,0</w:t>
            </w:r>
          </w:p>
        </w:tc>
        <w:tc>
          <w:tcPr>
            <w:tcW w:w="80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8,4</w:t>
            </w:r>
          </w:p>
        </w:tc>
        <w:tc>
          <w:tcPr>
            <w:tcW w:w="74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7,86</w:t>
            </w:r>
          </w:p>
        </w:tc>
        <w:tc>
          <w:tcPr>
            <w:tcW w:w="104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5258</w:t>
            </w:r>
          </w:p>
        </w:tc>
        <w:tc>
          <w:tcPr>
            <w:tcW w:w="807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Газ</w:t>
            </w:r>
          </w:p>
        </w:tc>
      </w:tr>
      <w:tr w:rsidR="00A12EA4" w:rsidRPr="00F90DE5" w:rsidTr="00385695">
        <w:trPr>
          <w:trHeight w:val="126"/>
          <w:jc w:val="center"/>
        </w:trPr>
        <w:tc>
          <w:tcPr>
            <w:tcW w:w="2181" w:type="dxa"/>
            <w:vAlign w:val="center"/>
          </w:tcPr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Котельная  «1, ГВС</w:t>
            </w:r>
          </w:p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мкр</w:t>
            </w:r>
            <w:proofErr w:type="gramStart"/>
            <w:r w:rsidRPr="00F90DE5">
              <w:rPr>
                <w:rFonts w:eastAsia="Calibri"/>
                <w:lang w:eastAsia="en-US"/>
              </w:rPr>
              <w:t>.Ч</w:t>
            </w:r>
            <w:proofErr w:type="gramEnd"/>
            <w:r w:rsidRPr="00F90DE5">
              <w:rPr>
                <w:rFonts w:eastAsia="Calibri"/>
                <w:lang w:eastAsia="en-US"/>
              </w:rPr>
              <w:t>еремушки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1998</w:t>
            </w:r>
          </w:p>
        </w:tc>
        <w:tc>
          <w:tcPr>
            <w:tcW w:w="105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Е</w:t>
            </w:r>
            <w:proofErr w:type="gramStart"/>
            <w:r w:rsidRPr="00F90DE5">
              <w:rPr>
                <w:rFonts w:eastAsia="Calibri"/>
                <w:lang w:eastAsia="en-US"/>
              </w:rPr>
              <w:t>1</w:t>
            </w:r>
            <w:proofErr w:type="gramEnd"/>
            <w:r w:rsidRPr="00F90DE5">
              <w:rPr>
                <w:rFonts w:eastAsia="Calibri"/>
                <w:lang w:eastAsia="en-US"/>
              </w:rPr>
              <w:t>,0-0,9Г-3-пар</w:t>
            </w:r>
          </w:p>
        </w:tc>
        <w:tc>
          <w:tcPr>
            <w:tcW w:w="858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7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2,2</w:t>
            </w:r>
          </w:p>
        </w:tc>
        <w:tc>
          <w:tcPr>
            <w:tcW w:w="80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1,95</w:t>
            </w:r>
          </w:p>
        </w:tc>
        <w:tc>
          <w:tcPr>
            <w:tcW w:w="74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0,65</w:t>
            </w:r>
          </w:p>
        </w:tc>
        <w:tc>
          <w:tcPr>
            <w:tcW w:w="104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07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Газ 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2181" w:type="dxa"/>
            <w:vMerge w:val="restart"/>
            <w:vAlign w:val="center"/>
          </w:tcPr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Котельная №3</w:t>
            </w:r>
          </w:p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lang w:eastAsia="en-US"/>
              </w:rPr>
              <w:t>.С</w:t>
            </w:r>
            <w:proofErr w:type="gramEnd"/>
            <w:r w:rsidRPr="00F90DE5">
              <w:rPr>
                <w:rFonts w:eastAsia="Calibri"/>
                <w:lang w:eastAsia="en-US"/>
              </w:rPr>
              <w:t>анаторная 22а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1985</w:t>
            </w:r>
          </w:p>
        </w:tc>
        <w:tc>
          <w:tcPr>
            <w:tcW w:w="1052" w:type="dxa"/>
            <w:vAlign w:val="center"/>
          </w:tcPr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Е</w:t>
            </w:r>
            <w:proofErr w:type="gramStart"/>
            <w:r w:rsidRPr="00F90DE5">
              <w:rPr>
                <w:rFonts w:eastAsia="Calibri"/>
                <w:lang w:eastAsia="en-US"/>
              </w:rPr>
              <w:t>1</w:t>
            </w:r>
            <w:proofErr w:type="gramEnd"/>
            <w:r w:rsidRPr="00F90DE5">
              <w:rPr>
                <w:rFonts w:eastAsia="Calibri"/>
                <w:lang w:eastAsia="en-US"/>
              </w:rPr>
              <w:t>,0-0,9Г-3</w:t>
            </w:r>
          </w:p>
        </w:tc>
        <w:tc>
          <w:tcPr>
            <w:tcW w:w="858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7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1,58</w:t>
            </w:r>
          </w:p>
        </w:tc>
        <w:tc>
          <w:tcPr>
            <w:tcW w:w="80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1,3</w:t>
            </w:r>
          </w:p>
        </w:tc>
        <w:tc>
          <w:tcPr>
            <w:tcW w:w="74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0,2</w:t>
            </w:r>
          </w:p>
        </w:tc>
        <w:tc>
          <w:tcPr>
            <w:tcW w:w="1049" w:type="dxa"/>
            <w:vMerge w:val="restart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07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Газ 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2181" w:type="dxa"/>
            <w:vMerge/>
            <w:vAlign w:val="center"/>
          </w:tcPr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1985</w:t>
            </w:r>
          </w:p>
        </w:tc>
        <w:tc>
          <w:tcPr>
            <w:tcW w:w="1052" w:type="dxa"/>
            <w:vAlign w:val="center"/>
          </w:tcPr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Братск-1 </w:t>
            </w:r>
          </w:p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Г-98 КВт</w:t>
            </w:r>
          </w:p>
        </w:tc>
        <w:tc>
          <w:tcPr>
            <w:tcW w:w="858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7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3,0</w:t>
            </w:r>
          </w:p>
        </w:tc>
        <w:tc>
          <w:tcPr>
            <w:tcW w:w="80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2,58</w:t>
            </w:r>
          </w:p>
        </w:tc>
        <w:tc>
          <w:tcPr>
            <w:tcW w:w="74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1,20</w:t>
            </w:r>
          </w:p>
        </w:tc>
        <w:tc>
          <w:tcPr>
            <w:tcW w:w="1049" w:type="dxa"/>
            <w:vMerge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07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Газ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2181" w:type="dxa"/>
            <w:vAlign w:val="center"/>
          </w:tcPr>
          <w:p w:rsidR="00A12EA4" w:rsidRPr="00F90DE5" w:rsidRDefault="00A12EA4" w:rsidP="00385695">
            <w:pPr>
              <w:ind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Котельная  №4 ул.</w:t>
            </w:r>
          </w:p>
          <w:p w:rsidR="00A12EA4" w:rsidRPr="00F90DE5" w:rsidRDefault="00A12EA4" w:rsidP="00385695">
            <w:pPr>
              <w:ind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Кл. Готвальд,11-а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1999</w:t>
            </w:r>
          </w:p>
        </w:tc>
        <w:tc>
          <w:tcPr>
            <w:tcW w:w="105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КСВа-1,0 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Г с</w:t>
            </w:r>
          </w:p>
        </w:tc>
        <w:tc>
          <w:tcPr>
            <w:tcW w:w="858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7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4,0</w:t>
            </w:r>
          </w:p>
        </w:tc>
        <w:tc>
          <w:tcPr>
            <w:tcW w:w="80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3,44</w:t>
            </w:r>
          </w:p>
        </w:tc>
        <w:tc>
          <w:tcPr>
            <w:tcW w:w="74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3,54</w:t>
            </w:r>
          </w:p>
        </w:tc>
        <w:tc>
          <w:tcPr>
            <w:tcW w:w="104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1780</w:t>
            </w:r>
          </w:p>
        </w:tc>
        <w:tc>
          <w:tcPr>
            <w:tcW w:w="807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Газ 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2181" w:type="dxa"/>
            <w:vAlign w:val="center"/>
          </w:tcPr>
          <w:p w:rsidR="00A12EA4" w:rsidRPr="00F90DE5" w:rsidRDefault="00A12EA4" w:rsidP="00385695">
            <w:pPr>
              <w:ind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Котельная  №6</w:t>
            </w:r>
          </w:p>
          <w:p w:rsidR="00A12EA4" w:rsidRPr="00F90DE5" w:rsidRDefault="00A12EA4" w:rsidP="00385695">
            <w:pPr>
              <w:ind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lang w:eastAsia="en-US"/>
              </w:rPr>
              <w:t>.М</w:t>
            </w:r>
            <w:proofErr w:type="gramEnd"/>
            <w:r w:rsidRPr="00F90DE5">
              <w:rPr>
                <w:rFonts w:eastAsia="Calibri"/>
                <w:lang w:eastAsia="en-US"/>
              </w:rPr>
              <w:t>аяковского,53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1999</w:t>
            </w:r>
          </w:p>
        </w:tc>
        <w:tc>
          <w:tcPr>
            <w:tcW w:w="105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КЧМ-5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96 КВт</w:t>
            </w:r>
          </w:p>
        </w:tc>
        <w:tc>
          <w:tcPr>
            <w:tcW w:w="858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7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0,192</w:t>
            </w:r>
          </w:p>
        </w:tc>
        <w:tc>
          <w:tcPr>
            <w:tcW w:w="80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0,166</w:t>
            </w:r>
          </w:p>
        </w:tc>
        <w:tc>
          <w:tcPr>
            <w:tcW w:w="74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0,16</w:t>
            </w:r>
          </w:p>
        </w:tc>
        <w:tc>
          <w:tcPr>
            <w:tcW w:w="104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07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Газ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2181" w:type="dxa"/>
            <w:vAlign w:val="center"/>
          </w:tcPr>
          <w:p w:rsidR="00A12EA4" w:rsidRPr="00F90DE5" w:rsidRDefault="00A12EA4" w:rsidP="00385695">
            <w:pPr>
              <w:ind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Котельная  №8</w:t>
            </w:r>
          </w:p>
          <w:p w:rsidR="00A12EA4" w:rsidRPr="00F90DE5" w:rsidRDefault="00A12EA4" w:rsidP="00385695">
            <w:pPr>
              <w:ind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lang w:eastAsia="en-US"/>
              </w:rPr>
              <w:t>.В</w:t>
            </w:r>
            <w:proofErr w:type="gramEnd"/>
            <w:r w:rsidRPr="00F90DE5">
              <w:rPr>
                <w:rFonts w:eastAsia="Calibri"/>
                <w:lang w:eastAsia="en-US"/>
              </w:rPr>
              <w:t>осточная,4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1990</w:t>
            </w:r>
          </w:p>
        </w:tc>
        <w:tc>
          <w:tcPr>
            <w:tcW w:w="105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«Факел»-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F90DE5">
                <w:rPr>
                  <w:rFonts w:eastAsia="Calibri"/>
                  <w:lang w:eastAsia="en-US"/>
                </w:rPr>
                <w:t>1 Г</w:t>
              </w:r>
            </w:smartTag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1,0 МВт</w:t>
            </w:r>
          </w:p>
        </w:tc>
        <w:tc>
          <w:tcPr>
            <w:tcW w:w="858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7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5,0</w:t>
            </w:r>
          </w:p>
        </w:tc>
        <w:tc>
          <w:tcPr>
            <w:tcW w:w="80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4,3</w:t>
            </w:r>
          </w:p>
        </w:tc>
        <w:tc>
          <w:tcPr>
            <w:tcW w:w="74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1,39</w:t>
            </w:r>
          </w:p>
        </w:tc>
        <w:tc>
          <w:tcPr>
            <w:tcW w:w="104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07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Газ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2181" w:type="dxa"/>
            <w:vAlign w:val="center"/>
          </w:tcPr>
          <w:p w:rsidR="00A12EA4" w:rsidRPr="00F90DE5" w:rsidRDefault="00A12EA4" w:rsidP="00385695">
            <w:pPr>
              <w:ind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Котельная №9 ул.К.Маркса,29-а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2003</w:t>
            </w:r>
          </w:p>
        </w:tc>
        <w:tc>
          <w:tcPr>
            <w:tcW w:w="105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КСВа-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smartTag w:uri="urn:schemas-microsoft-com:office:smarttags" w:element="metricconverter">
              <w:smartTagPr>
                <w:attr w:name="ProductID" w:val="2,5 Г"/>
              </w:smartTagPr>
              <w:r w:rsidRPr="00F90DE5">
                <w:rPr>
                  <w:rFonts w:eastAsia="Calibri"/>
                  <w:lang w:eastAsia="en-US"/>
                </w:rPr>
                <w:t>2,5 Г</w:t>
              </w:r>
            </w:smartTag>
            <w:r w:rsidRPr="00F90DE5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F90DE5">
              <w:rPr>
                <w:rFonts w:eastAsia="Calibri"/>
                <w:lang w:eastAsia="en-US"/>
              </w:rPr>
              <w:t>с</w:t>
            </w:r>
            <w:proofErr w:type="gramEnd"/>
          </w:p>
        </w:tc>
        <w:tc>
          <w:tcPr>
            <w:tcW w:w="858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7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7,5</w:t>
            </w:r>
          </w:p>
        </w:tc>
        <w:tc>
          <w:tcPr>
            <w:tcW w:w="80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6,45</w:t>
            </w:r>
          </w:p>
        </w:tc>
        <w:tc>
          <w:tcPr>
            <w:tcW w:w="74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2,95</w:t>
            </w:r>
          </w:p>
        </w:tc>
        <w:tc>
          <w:tcPr>
            <w:tcW w:w="104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1617</w:t>
            </w:r>
          </w:p>
        </w:tc>
        <w:tc>
          <w:tcPr>
            <w:tcW w:w="807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Газ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2181" w:type="dxa"/>
            <w:vMerge w:val="restart"/>
            <w:vAlign w:val="center"/>
          </w:tcPr>
          <w:p w:rsidR="00A12EA4" w:rsidRPr="00F90DE5" w:rsidRDefault="00A12EA4" w:rsidP="00385695">
            <w:pPr>
              <w:ind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Котельная №12</w:t>
            </w:r>
          </w:p>
          <w:p w:rsidR="00A12EA4" w:rsidRPr="00F90DE5" w:rsidRDefault="00A12EA4" w:rsidP="00385695">
            <w:pPr>
              <w:ind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lang w:eastAsia="en-US"/>
              </w:rPr>
              <w:t>.Н</w:t>
            </w:r>
            <w:proofErr w:type="gramEnd"/>
            <w:r w:rsidRPr="00F90DE5">
              <w:rPr>
                <w:rFonts w:eastAsia="Calibri"/>
                <w:lang w:eastAsia="en-US"/>
              </w:rPr>
              <w:t>абережная,2Б</w:t>
            </w:r>
          </w:p>
        </w:tc>
        <w:tc>
          <w:tcPr>
            <w:tcW w:w="972" w:type="dxa"/>
            <w:vMerge w:val="restart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1998</w:t>
            </w:r>
          </w:p>
        </w:tc>
        <w:tc>
          <w:tcPr>
            <w:tcW w:w="105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КЧМ-5</w:t>
            </w:r>
          </w:p>
        </w:tc>
        <w:tc>
          <w:tcPr>
            <w:tcW w:w="858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7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0,192</w:t>
            </w:r>
          </w:p>
        </w:tc>
        <w:tc>
          <w:tcPr>
            <w:tcW w:w="809" w:type="dxa"/>
            <w:vMerge w:val="restart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0,209</w:t>
            </w:r>
          </w:p>
        </w:tc>
        <w:tc>
          <w:tcPr>
            <w:tcW w:w="749" w:type="dxa"/>
            <w:vMerge w:val="restart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0,21</w:t>
            </w:r>
          </w:p>
        </w:tc>
        <w:tc>
          <w:tcPr>
            <w:tcW w:w="1049" w:type="dxa"/>
            <w:vMerge w:val="restart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07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Газ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2181" w:type="dxa"/>
            <w:vMerge/>
            <w:vAlign w:val="center"/>
          </w:tcPr>
          <w:p w:rsidR="00A12EA4" w:rsidRPr="00F90DE5" w:rsidRDefault="00A12EA4" w:rsidP="00385695">
            <w:pPr>
              <w:ind w:right="-108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72" w:type="dxa"/>
            <w:vMerge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5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КЧМ-3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50 Квт</w:t>
            </w:r>
          </w:p>
        </w:tc>
        <w:tc>
          <w:tcPr>
            <w:tcW w:w="858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7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0,043</w:t>
            </w:r>
          </w:p>
        </w:tc>
        <w:tc>
          <w:tcPr>
            <w:tcW w:w="809" w:type="dxa"/>
            <w:vMerge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49" w:type="dxa"/>
            <w:vMerge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49" w:type="dxa"/>
            <w:vMerge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07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Газ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2181" w:type="dxa"/>
            <w:vMerge w:val="restart"/>
            <w:vAlign w:val="center"/>
          </w:tcPr>
          <w:p w:rsidR="00A12EA4" w:rsidRPr="00F90DE5" w:rsidRDefault="00A12EA4" w:rsidP="00385695">
            <w:pPr>
              <w:ind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Котельная №14 </w:t>
            </w:r>
          </w:p>
          <w:p w:rsidR="00A12EA4" w:rsidRPr="00F90DE5" w:rsidRDefault="00A12EA4" w:rsidP="00385695">
            <w:pPr>
              <w:ind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мкр. Гранитный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1989</w:t>
            </w:r>
          </w:p>
        </w:tc>
        <w:tc>
          <w:tcPr>
            <w:tcW w:w="105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КВГМ-20-</w:t>
            </w:r>
          </w:p>
        </w:tc>
        <w:tc>
          <w:tcPr>
            <w:tcW w:w="858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7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46,52</w:t>
            </w:r>
          </w:p>
        </w:tc>
        <w:tc>
          <w:tcPr>
            <w:tcW w:w="80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40</w:t>
            </w:r>
          </w:p>
        </w:tc>
        <w:tc>
          <w:tcPr>
            <w:tcW w:w="749" w:type="dxa"/>
            <w:vMerge w:val="restart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22,93</w:t>
            </w:r>
          </w:p>
        </w:tc>
        <w:tc>
          <w:tcPr>
            <w:tcW w:w="1049" w:type="dxa"/>
            <w:vMerge w:val="restart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9343</w:t>
            </w:r>
          </w:p>
        </w:tc>
        <w:tc>
          <w:tcPr>
            <w:tcW w:w="807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Газ</w:t>
            </w:r>
          </w:p>
        </w:tc>
      </w:tr>
      <w:tr w:rsidR="00A12EA4" w:rsidRPr="00F90DE5" w:rsidTr="00385695">
        <w:trPr>
          <w:trHeight w:val="56"/>
          <w:jc w:val="center"/>
        </w:trPr>
        <w:tc>
          <w:tcPr>
            <w:tcW w:w="2181" w:type="dxa"/>
            <w:vMerge/>
            <w:vAlign w:val="center"/>
          </w:tcPr>
          <w:p w:rsidR="00A12EA4" w:rsidRPr="00F90DE5" w:rsidRDefault="00A12EA4" w:rsidP="00385695">
            <w:pPr>
              <w:ind w:right="-108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1974</w:t>
            </w:r>
          </w:p>
        </w:tc>
        <w:tc>
          <w:tcPr>
            <w:tcW w:w="105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ДКВР-6,5</w:t>
            </w:r>
          </w:p>
        </w:tc>
        <w:tc>
          <w:tcPr>
            <w:tcW w:w="858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7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9,2</w:t>
            </w:r>
          </w:p>
        </w:tc>
        <w:tc>
          <w:tcPr>
            <w:tcW w:w="80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8</w:t>
            </w:r>
          </w:p>
        </w:tc>
        <w:tc>
          <w:tcPr>
            <w:tcW w:w="749" w:type="dxa"/>
            <w:vMerge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49" w:type="dxa"/>
            <w:vMerge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07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Газ</w:t>
            </w:r>
          </w:p>
        </w:tc>
      </w:tr>
      <w:tr w:rsidR="00A12EA4" w:rsidRPr="00F90DE5" w:rsidTr="00385695">
        <w:trPr>
          <w:trHeight w:val="489"/>
          <w:jc w:val="center"/>
        </w:trPr>
        <w:tc>
          <w:tcPr>
            <w:tcW w:w="2181" w:type="dxa"/>
            <w:vMerge w:val="restart"/>
            <w:vAlign w:val="center"/>
          </w:tcPr>
          <w:p w:rsidR="00A12EA4" w:rsidRPr="00F90DE5" w:rsidRDefault="00A12EA4" w:rsidP="00385695">
            <w:pPr>
              <w:ind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Котельная №16 </w:t>
            </w:r>
          </w:p>
          <w:p w:rsidR="00A12EA4" w:rsidRPr="00F90DE5" w:rsidRDefault="00A12EA4" w:rsidP="00385695">
            <w:pPr>
              <w:ind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ул.1 Мая,20</w:t>
            </w:r>
          </w:p>
        </w:tc>
        <w:tc>
          <w:tcPr>
            <w:tcW w:w="972" w:type="dxa"/>
            <w:vMerge w:val="restart"/>
            <w:vAlign w:val="center"/>
          </w:tcPr>
          <w:p w:rsidR="00A12EA4" w:rsidRPr="00F90DE5" w:rsidRDefault="00A12EA4" w:rsidP="00385695">
            <w:pPr>
              <w:ind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2003</w:t>
            </w:r>
          </w:p>
        </w:tc>
        <w:tc>
          <w:tcPr>
            <w:tcW w:w="105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КЧМ-5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96 КВт</w:t>
            </w:r>
          </w:p>
        </w:tc>
        <w:tc>
          <w:tcPr>
            <w:tcW w:w="858" w:type="dxa"/>
            <w:vAlign w:val="center"/>
          </w:tcPr>
          <w:p w:rsidR="00A12EA4" w:rsidRPr="00F90DE5" w:rsidRDefault="00A12EA4" w:rsidP="00385695">
            <w:pPr>
              <w:ind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7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0,096</w:t>
            </w:r>
          </w:p>
        </w:tc>
        <w:tc>
          <w:tcPr>
            <w:tcW w:w="80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0,083</w:t>
            </w:r>
          </w:p>
        </w:tc>
        <w:tc>
          <w:tcPr>
            <w:tcW w:w="749" w:type="dxa"/>
            <w:vMerge w:val="restart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0,09</w:t>
            </w:r>
          </w:p>
        </w:tc>
        <w:tc>
          <w:tcPr>
            <w:tcW w:w="1049" w:type="dxa"/>
            <w:vMerge w:val="restart"/>
            <w:vAlign w:val="center"/>
          </w:tcPr>
          <w:p w:rsidR="00A12EA4" w:rsidRPr="00F90DE5" w:rsidRDefault="00A12EA4" w:rsidP="00385695">
            <w:pPr>
              <w:ind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07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Газ</w:t>
            </w:r>
          </w:p>
        </w:tc>
      </w:tr>
      <w:tr w:rsidR="00A12EA4" w:rsidRPr="00F90DE5" w:rsidTr="00385695">
        <w:trPr>
          <w:trHeight w:val="421"/>
          <w:jc w:val="center"/>
        </w:trPr>
        <w:tc>
          <w:tcPr>
            <w:tcW w:w="2181" w:type="dxa"/>
            <w:vMerge/>
            <w:vAlign w:val="center"/>
          </w:tcPr>
          <w:p w:rsidR="00A12EA4" w:rsidRPr="00F90DE5" w:rsidRDefault="00A12EA4" w:rsidP="00385695">
            <w:pPr>
              <w:ind w:right="-108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972" w:type="dxa"/>
            <w:vMerge/>
            <w:vAlign w:val="center"/>
          </w:tcPr>
          <w:p w:rsidR="00A12EA4" w:rsidRPr="00F90DE5" w:rsidRDefault="00A12EA4" w:rsidP="00385695">
            <w:pPr>
              <w:ind w:right="-108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05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КЧМ-3</w:t>
            </w:r>
          </w:p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50 КВт</w:t>
            </w:r>
          </w:p>
        </w:tc>
        <w:tc>
          <w:tcPr>
            <w:tcW w:w="858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76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0,05</w:t>
            </w:r>
          </w:p>
        </w:tc>
        <w:tc>
          <w:tcPr>
            <w:tcW w:w="80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0,043</w:t>
            </w:r>
          </w:p>
        </w:tc>
        <w:tc>
          <w:tcPr>
            <w:tcW w:w="749" w:type="dxa"/>
            <w:vMerge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49" w:type="dxa"/>
            <w:vMerge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07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Газ</w:t>
            </w:r>
          </w:p>
        </w:tc>
      </w:tr>
      <w:tr w:rsidR="00A12EA4" w:rsidRPr="00F90DE5" w:rsidTr="00385695">
        <w:trPr>
          <w:trHeight w:val="421"/>
          <w:jc w:val="center"/>
        </w:trPr>
        <w:tc>
          <w:tcPr>
            <w:tcW w:w="2181" w:type="dxa"/>
            <w:vAlign w:val="center"/>
          </w:tcPr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Котельная №17 ул</w:t>
            </w:r>
            <w:proofErr w:type="gramStart"/>
            <w:r w:rsidRPr="00F90DE5">
              <w:rPr>
                <w:rFonts w:eastAsia="Calibri"/>
                <w:lang w:eastAsia="en-US"/>
              </w:rPr>
              <w:t>.П</w:t>
            </w:r>
            <w:proofErr w:type="gramEnd"/>
            <w:r w:rsidRPr="00F90DE5">
              <w:rPr>
                <w:rFonts w:eastAsia="Calibri"/>
                <w:lang w:eastAsia="en-US"/>
              </w:rPr>
              <w:t>окровская,29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КЧМ-5</w:t>
            </w:r>
          </w:p>
          <w:p w:rsidR="00A12EA4" w:rsidRPr="00F90DE5" w:rsidRDefault="00A12EA4" w:rsidP="00385695">
            <w:pPr>
              <w:ind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83 Квт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0,083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0,73</w:t>
            </w:r>
          </w:p>
        </w:tc>
        <w:tc>
          <w:tcPr>
            <w:tcW w:w="74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0,06</w:t>
            </w:r>
          </w:p>
        </w:tc>
        <w:tc>
          <w:tcPr>
            <w:tcW w:w="104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Газ</w:t>
            </w:r>
          </w:p>
        </w:tc>
      </w:tr>
      <w:tr w:rsidR="00A12EA4" w:rsidRPr="00F90DE5" w:rsidTr="00385695">
        <w:trPr>
          <w:trHeight w:val="421"/>
          <w:jc w:val="center"/>
        </w:trPr>
        <w:tc>
          <w:tcPr>
            <w:tcW w:w="2181" w:type="dxa"/>
            <w:vAlign w:val="center"/>
          </w:tcPr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Котельная №2</w:t>
            </w:r>
          </w:p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ул.1 Мая,40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КЧМ-5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0,108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0,126</w:t>
            </w:r>
          </w:p>
        </w:tc>
        <w:tc>
          <w:tcPr>
            <w:tcW w:w="74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0,128</w:t>
            </w:r>
          </w:p>
        </w:tc>
        <w:tc>
          <w:tcPr>
            <w:tcW w:w="104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Газ</w:t>
            </w:r>
          </w:p>
        </w:tc>
      </w:tr>
      <w:tr w:rsidR="00A12EA4" w:rsidRPr="00F90DE5" w:rsidTr="00385695">
        <w:trPr>
          <w:trHeight w:val="421"/>
          <w:jc w:val="center"/>
        </w:trPr>
        <w:tc>
          <w:tcPr>
            <w:tcW w:w="2181" w:type="dxa"/>
            <w:vAlign w:val="center"/>
          </w:tcPr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Котельная №15,</w:t>
            </w:r>
          </w:p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(УПК)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1988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КЧМ-5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0,123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0,106</w:t>
            </w:r>
          </w:p>
        </w:tc>
        <w:tc>
          <w:tcPr>
            <w:tcW w:w="74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0,040</w:t>
            </w:r>
          </w:p>
        </w:tc>
        <w:tc>
          <w:tcPr>
            <w:tcW w:w="104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Газ</w:t>
            </w:r>
          </w:p>
        </w:tc>
      </w:tr>
      <w:tr w:rsidR="00A12EA4" w:rsidRPr="00F90DE5" w:rsidTr="00385695">
        <w:trPr>
          <w:trHeight w:val="421"/>
          <w:jc w:val="center"/>
        </w:trPr>
        <w:tc>
          <w:tcPr>
            <w:tcW w:w="2181" w:type="dxa"/>
            <w:vAlign w:val="center"/>
          </w:tcPr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Котельная №18, </w:t>
            </w:r>
          </w:p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Базовая СОШ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1997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КЧМ-5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0,194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0,168</w:t>
            </w:r>
          </w:p>
        </w:tc>
        <w:tc>
          <w:tcPr>
            <w:tcW w:w="74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0,087</w:t>
            </w:r>
          </w:p>
        </w:tc>
        <w:tc>
          <w:tcPr>
            <w:tcW w:w="104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Газ</w:t>
            </w:r>
          </w:p>
        </w:tc>
      </w:tr>
      <w:tr w:rsidR="00A12EA4" w:rsidRPr="00F90DE5" w:rsidTr="00385695">
        <w:trPr>
          <w:trHeight w:val="421"/>
          <w:jc w:val="center"/>
        </w:trPr>
        <w:tc>
          <w:tcPr>
            <w:tcW w:w="2181" w:type="dxa"/>
            <w:vAlign w:val="center"/>
          </w:tcPr>
          <w:p w:rsidR="00A12EA4" w:rsidRPr="00F90DE5" w:rsidRDefault="00A12EA4" w:rsidP="00385695">
            <w:pPr>
              <w:ind w:left="-60" w:right="-108"/>
              <w:jc w:val="both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           Итого:</w:t>
            </w:r>
          </w:p>
        </w:tc>
        <w:tc>
          <w:tcPr>
            <w:tcW w:w="972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right="-108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right="-108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4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41,5</w:t>
            </w:r>
          </w:p>
        </w:tc>
        <w:tc>
          <w:tcPr>
            <w:tcW w:w="1049" w:type="dxa"/>
            <w:vAlign w:val="center"/>
          </w:tcPr>
          <w:p w:rsidR="00A12EA4" w:rsidRPr="00F90DE5" w:rsidRDefault="00A12EA4" w:rsidP="00385695">
            <w:pPr>
              <w:ind w:left="-60" w:right="-108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17998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right="-108"/>
              <w:jc w:val="both"/>
              <w:rPr>
                <w:rFonts w:eastAsia="Calibri"/>
                <w:lang w:eastAsia="en-US"/>
              </w:rPr>
            </w:pPr>
          </w:p>
        </w:tc>
      </w:tr>
    </w:tbl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keepNext/>
        <w:jc w:val="center"/>
        <w:outlineLvl w:val="3"/>
        <w:rPr>
          <w:rFonts w:eastAsia="Calibri"/>
          <w:bCs/>
          <w:sz w:val="26"/>
          <w:szCs w:val="28"/>
          <w:u w:val="single"/>
          <w:lang w:eastAsia="en-US"/>
        </w:rPr>
      </w:pPr>
      <w:r w:rsidRPr="00F90DE5">
        <w:rPr>
          <w:rFonts w:eastAsia="Calibri"/>
          <w:bCs/>
          <w:szCs w:val="28"/>
          <w:u w:val="single"/>
          <w:lang w:eastAsia="en-US"/>
        </w:rPr>
        <w:t>3.4.6.5. Газоснабжение</w:t>
      </w:r>
      <w:r w:rsidRPr="00F90DE5">
        <w:rPr>
          <w:rFonts w:eastAsia="Calibri"/>
          <w:bCs/>
          <w:sz w:val="26"/>
          <w:szCs w:val="28"/>
          <w:u w:val="single"/>
          <w:lang w:eastAsia="en-US"/>
        </w:rPr>
        <w:t>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Проектными предложениями сохраняются направления использования газа, при этом значительно увеличивается доля его использования для микрорайона «Северный» и участка №1.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Обеспечение газом микрорайона «Северный» осуществляется от газопроводов высокого давления II категории. Точки подключения проектируемых газопроводов к существующему газопроводу высокого давления находятся на ул. Зои Космодемьянской. К новому строительству предлагается прокладка </w:t>
      </w:r>
      <w:smartTag w:uri="urn:schemas-microsoft-com:office:smarttags" w:element="metricconverter">
        <w:smartTagPr>
          <w:attr w:name="ProductID" w:val="2 км"/>
        </w:smartTagPr>
        <w:r w:rsidRPr="00F90DE5">
          <w:rPr>
            <w:rFonts w:eastAsia="Calibri"/>
            <w:szCs w:val="22"/>
            <w:lang w:eastAsia="en-US"/>
          </w:rPr>
          <w:t>2 км</w:t>
        </w:r>
      </w:smartTag>
      <w:r w:rsidRPr="00F90DE5">
        <w:rPr>
          <w:rFonts w:eastAsia="Calibri"/>
          <w:szCs w:val="22"/>
          <w:lang w:eastAsia="en-US"/>
        </w:rPr>
        <w:t xml:space="preserve"> газопроводов высокого давления (</w:t>
      </w:r>
      <w:proofErr w:type="gramStart"/>
      <w:r w:rsidRPr="00F90DE5">
        <w:rPr>
          <w:rFonts w:eastAsia="Calibri"/>
          <w:szCs w:val="22"/>
          <w:lang w:eastAsia="en-US"/>
        </w:rPr>
        <w:t>р</w:t>
      </w:r>
      <w:proofErr w:type="gramEnd"/>
      <w:r w:rsidRPr="00F90DE5">
        <w:rPr>
          <w:rFonts w:eastAsia="Calibri"/>
          <w:szCs w:val="22"/>
          <w:lang w:eastAsia="en-US"/>
        </w:rPr>
        <w:t>≤0,6 МПА), а также строительство новых 8-ми ШРП, 7 из которых устанавливаются для газоснабжения новых блочных котельных, служащих для отопления и горячего водоснабжения объектов соцкультбыта и многоэтажной застройки; 1 ШРП предназначен для подачи газа низкого давления на пищеприготовление в многоэтажной застройке.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Газоснабжение участка №1, восточного жилого района и жилой застройки в районе ул</w:t>
      </w:r>
      <w:proofErr w:type="gramStart"/>
      <w:r w:rsidRPr="00F90DE5">
        <w:rPr>
          <w:rFonts w:eastAsia="Calibri"/>
          <w:szCs w:val="22"/>
          <w:lang w:eastAsia="en-US"/>
        </w:rPr>
        <w:t>.З</w:t>
      </w:r>
      <w:proofErr w:type="gramEnd"/>
      <w:r w:rsidRPr="00F90DE5">
        <w:rPr>
          <w:rFonts w:eastAsia="Calibri"/>
          <w:szCs w:val="22"/>
          <w:lang w:eastAsia="en-US"/>
        </w:rPr>
        <w:t xml:space="preserve">аводская осуществляется от проектируемых газопроводов высокого давления и от 6-ти ШРП проектируемых в этих районах: 2 ШРП предназначены для подачи газа к 2-м новым котельным, служащим для отопления и горячего водоснабжения объектов соцкультбыта; 4-е ШРП предназначены для подачи газа низкого давления, который используется на пищеприготовление, отопление и горячее водоснабжение индивидуальной усадебной жилой застройки. Всего к строительству в этих районах предлагается </w:t>
      </w:r>
      <w:smartTag w:uri="urn:schemas-microsoft-com:office:smarttags" w:element="metricconverter">
        <w:smartTagPr>
          <w:attr w:name="ProductID" w:val="3,5 км"/>
        </w:smartTagPr>
        <w:r w:rsidRPr="00F90DE5">
          <w:rPr>
            <w:rFonts w:eastAsia="Calibri"/>
            <w:szCs w:val="22"/>
            <w:lang w:eastAsia="en-US"/>
          </w:rPr>
          <w:t>3,5 км</w:t>
        </w:r>
      </w:smartTag>
      <w:r w:rsidRPr="00F90DE5">
        <w:rPr>
          <w:rFonts w:eastAsia="Calibri"/>
          <w:szCs w:val="22"/>
          <w:lang w:eastAsia="en-US"/>
        </w:rPr>
        <w:t xml:space="preserve"> газопроводов высокого давления (</w:t>
      </w:r>
      <w:proofErr w:type="gramStart"/>
      <w:r w:rsidRPr="00F90DE5">
        <w:rPr>
          <w:rFonts w:eastAsia="Calibri"/>
          <w:szCs w:val="22"/>
          <w:lang w:eastAsia="en-US"/>
        </w:rPr>
        <w:t>р</w:t>
      </w:r>
      <w:proofErr w:type="gramEnd"/>
      <w:r w:rsidRPr="00F90DE5">
        <w:rPr>
          <w:rFonts w:eastAsia="Calibri"/>
          <w:szCs w:val="22"/>
          <w:lang w:eastAsia="en-US"/>
        </w:rPr>
        <w:t>≤0,6 МПА), с точкой подключения к существующему газопроводу высокого давления, проложенному по ул. Строительная.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Газоснабжение индивидуальной усадебной жилой застройки в </w:t>
      </w:r>
      <w:r w:rsidRPr="00F90DE5">
        <w:rPr>
          <w:rFonts w:eastAsia="Lucida Sans Unicode"/>
          <w:b/>
          <w:i/>
          <w:szCs w:val="22"/>
          <w:lang w:eastAsia="en-US"/>
        </w:rPr>
        <w:t>р-нах ул</w:t>
      </w:r>
      <w:proofErr w:type="gramStart"/>
      <w:r w:rsidRPr="00F90DE5">
        <w:rPr>
          <w:rFonts w:eastAsia="Lucida Sans Unicode"/>
          <w:b/>
          <w:i/>
          <w:szCs w:val="22"/>
          <w:lang w:eastAsia="en-US"/>
        </w:rPr>
        <w:t>.С</w:t>
      </w:r>
      <w:proofErr w:type="gramEnd"/>
      <w:r w:rsidRPr="00F90DE5">
        <w:rPr>
          <w:rFonts w:eastAsia="Lucida Sans Unicode"/>
          <w:b/>
          <w:i/>
          <w:szCs w:val="22"/>
          <w:lang w:eastAsia="en-US"/>
        </w:rPr>
        <w:t>адовая и Есенина</w:t>
      </w:r>
      <w:r w:rsidRPr="00F90DE5">
        <w:rPr>
          <w:rFonts w:eastAsia="Calibri"/>
          <w:szCs w:val="22"/>
          <w:lang w:eastAsia="en-US"/>
        </w:rPr>
        <w:t xml:space="preserve"> и ул. Смородиновая осуществляется от проектируемых газопроводов высокого давления с точкой подключения к существующему газопроводу, проложенному по ул. Гоголя. К новому строительству предлагается </w:t>
      </w:r>
      <w:smartTag w:uri="urn:schemas-microsoft-com:office:smarttags" w:element="metricconverter">
        <w:smartTagPr>
          <w:attr w:name="ProductID" w:val="0,67 км"/>
        </w:smartTagPr>
        <w:r w:rsidRPr="00F90DE5">
          <w:rPr>
            <w:rFonts w:eastAsia="Calibri"/>
            <w:szCs w:val="22"/>
            <w:lang w:eastAsia="en-US"/>
          </w:rPr>
          <w:t>0,67 км</w:t>
        </w:r>
      </w:smartTag>
      <w:r w:rsidRPr="00F90DE5">
        <w:rPr>
          <w:rFonts w:eastAsia="Calibri"/>
          <w:szCs w:val="22"/>
          <w:lang w:eastAsia="en-US"/>
        </w:rPr>
        <w:t xml:space="preserve"> газопроводов высокого давления (</w:t>
      </w:r>
      <w:proofErr w:type="gramStart"/>
      <w:r w:rsidRPr="00F90DE5">
        <w:rPr>
          <w:rFonts w:eastAsia="Calibri"/>
          <w:szCs w:val="22"/>
          <w:lang w:eastAsia="en-US"/>
        </w:rPr>
        <w:t>р</w:t>
      </w:r>
      <w:proofErr w:type="gramEnd"/>
      <w:r w:rsidRPr="00F90DE5">
        <w:rPr>
          <w:rFonts w:eastAsia="Calibri"/>
          <w:szCs w:val="22"/>
          <w:lang w:eastAsia="en-US"/>
        </w:rPr>
        <w:t>≤0,6 МПА) и 2 ШРП, служащих для подачи газа низкого давления на пище приготовление, отопление и горячее водоснабжение усадебной застройки.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Для газоснабжения многоэтажной застройки в районе ул. Чайковского предлагается к строительству газопровод высокого давления протяженностью </w:t>
      </w:r>
      <w:smartTag w:uri="urn:schemas-microsoft-com:office:smarttags" w:element="metricconverter">
        <w:smartTagPr>
          <w:attr w:name="ProductID" w:val="0,65 км"/>
        </w:smartTagPr>
        <w:r w:rsidRPr="00F90DE5">
          <w:rPr>
            <w:rFonts w:eastAsia="Calibri"/>
            <w:szCs w:val="22"/>
            <w:lang w:eastAsia="en-US"/>
          </w:rPr>
          <w:t>0,65 км</w:t>
        </w:r>
      </w:smartTag>
      <w:r w:rsidRPr="00F90DE5">
        <w:rPr>
          <w:rFonts w:eastAsia="Calibri"/>
          <w:szCs w:val="22"/>
          <w:lang w:eastAsia="en-US"/>
        </w:rPr>
        <w:t xml:space="preserve"> с точкой подключения к существующему газопроводу давлением 0,6 МПА, проложенному по ул</w:t>
      </w:r>
      <w:proofErr w:type="gramStart"/>
      <w:r w:rsidRPr="00F90DE5">
        <w:rPr>
          <w:rFonts w:eastAsia="Calibri"/>
          <w:szCs w:val="22"/>
          <w:lang w:eastAsia="en-US"/>
        </w:rPr>
        <w:t>.Г</w:t>
      </w:r>
      <w:proofErr w:type="gramEnd"/>
      <w:r w:rsidRPr="00F90DE5">
        <w:rPr>
          <w:rFonts w:eastAsia="Calibri"/>
          <w:szCs w:val="22"/>
          <w:lang w:eastAsia="en-US"/>
        </w:rPr>
        <w:t>оголя. Для газоснабжения новых блочных котельных в этом районе предусматривается установка 3-х ШРП.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Для газоснабжения новой котельной по ул. </w:t>
      </w:r>
      <w:proofErr w:type="gramStart"/>
      <w:r w:rsidRPr="00F90DE5">
        <w:rPr>
          <w:rFonts w:eastAsia="Calibri"/>
          <w:szCs w:val="22"/>
          <w:lang w:eastAsia="en-US"/>
        </w:rPr>
        <w:t>Лесная</w:t>
      </w:r>
      <w:proofErr w:type="gramEnd"/>
      <w:r w:rsidRPr="00F90DE5">
        <w:rPr>
          <w:rFonts w:eastAsia="Calibri"/>
          <w:szCs w:val="22"/>
          <w:lang w:eastAsia="en-US"/>
        </w:rPr>
        <w:t xml:space="preserve"> предусматривается строительство </w:t>
      </w:r>
      <w:smartTag w:uri="urn:schemas-microsoft-com:office:smarttags" w:element="metricconverter">
        <w:smartTagPr>
          <w:attr w:name="ProductID" w:val="0,55 км"/>
        </w:smartTagPr>
        <w:r w:rsidRPr="00F90DE5">
          <w:rPr>
            <w:rFonts w:eastAsia="Calibri"/>
            <w:szCs w:val="22"/>
            <w:lang w:eastAsia="en-US"/>
          </w:rPr>
          <w:t>0,55 км</w:t>
        </w:r>
      </w:smartTag>
      <w:r w:rsidRPr="00F90DE5">
        <w:rPr>
          <w:rFonts w:eastAsia="Calibri"/>
          <w:szCs w:val="22"/>
          <w:lang w:eastAsia="en-US"/>
        </w:rPr>
        <w:t xml:space="preserve"> газопровода высокого давления. Точка подключения — существующий газопровод высокого давления 2-ой категории, проложенный по ул. Зои Космодемьянской. Также к строительству предлагается 1 ШРП для котельной.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Газоснабжение котельной по ул. Отечественной войны предполагается осуществлять от одного ШРП и от проектируемого газопровода высокого давления (</w:t>
      </w:r>
      <w:proofErr w:type="gramStart"/>
      <w:r w:rsidRPr="00F90DE5">
        <w:rPr>
          <w:rFonts w:eastAsia="Calibri"/>
          <w:szCs w:val="22"/>
          <w:lang w:eastAsia="en-US"/>
        </w:rPr>
        <w:t>р</w:t>
      </w:r>
      <w:proofErr w:type="gramEnd"/>
      <w:r w:rsidRPr="00F90DE5">
        <w:rPr>
          <w:rFonts w:eastAsia="Calibri"/>
          <w:szCs w:val="22"/>
          <w:lang w:eastAsia="en-US"/>
        </w:rPr>
        <w:t xml:space="preserve">≤0,6 МПА) протяженностью </w:t>
      </w:r>
      <w:smartTag w:uri="urn:schemas-microsoft-com:office:smarttags" w:element="metricconverter">
        <w:smartTagPr>
          <w:attr w:name="ProductID" w:val="0,6 км"/>
        </w:smartTagPr>
        <w:r w:rsidRPr="00F90DE5">
          <w:rPr>
            <w:rFonts w:eastAsia="Calibri"/>
            <w:szCs w:val="22"/>
            <w:lang w:eastAsia="en-US"/>
          </w:rPr>
          <w:t>0,6 км</w:t>
        </w:r>
      </w:smartTag>
      <w:r w:rsidRPr="00F90DE5">
        <w:rPr>
          <w:rFonts w:eastAsia="Calibri"/>
          <w:szCs w:val="22"/>
          <w:lang w:eastAsia="en-US"/>
        </w:rPr>
        <w:t>. Точка подключения — существующий газопровод высокого давления по ул. Коммунистов.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Для газоснабжения котельной в районе ул. Транспортной предлагается к строительству один ШРП и газопровод высокого давления протяженностью </w:t>
      </w:r>
      <w:smartTag w:uri="urn:schemas-microsoft-com:office:smarttags" w:element="metricconverter">
        <w:smartTagPr>
          <w:attr w:name="ProductID" w:val="0,5 км"/>
        </w:smartTagPr>
        <w:r w:rsidRPr="00F90DE5">
          <w:rPr>
            <w:rFonts w:eastAsia="Calibri"/>
            <w:szCs w:val="22"/>
            <w:lang w:eastAsia="en-US"/>
          </w:rPr>
          <w:t>0,5 км</w:t>
        </w:r>
      </w:smartTag>
      <w:r w:rsidRPr="00F90DE5">
        <w:rPr>
          <w:rFonts w:eastAsia="Calibri"/>
          <w:szCs w:val="22"/>
          <w:lang w:eastAsia="en-US"/>
        </w:rPr>
        <w:t xml:space="preserve">. 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Общий расход газа на существующий сохраняемый жилой фонд г. Павловска составляет — 138777,58 нм</w:t>
      </w:r>
      <w:r w:rsidRPr="00F90DE5">
        <w:rPr>
          <w:rFonts w:eastAsia="Calibri"/>
          <w:szCs w:val="22"/>
          <w:vertAlign w:val="superscript"/>
          <w:lang w:eastAsia="en-US"/>
        </w:rPr>
        <w:t>3</w:t>
      </w:r>
      <w:r w:rsidRPr="00F90DE5">
        <w:rPr>
          <w:rFonts w:eastAsia="Calibri"/>
          <w:szCs w:val="22"/>
          <w:lang w:eastAsia="en-US"/>
        </w:rPr>
        <w:t>/час.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Общий расход газа на новое строительство в г. Павловске составляет — 9367,1 нм</w:t>
      </w:r>
      <w:r w:rsidRPr="00F90DE5">
        <w:rPr>
          <w:rFonts w:eastAsia="Calibri"/>
          <w:szCs w:val="22"/>
          <w:vertAlign w:val="superscript"/>
          <w:lang w:eastAsia="en-US"/>
        </w:rPr>
        <w:t>3</w:t>
      </w:r>
      <w:r w:rsidRPr="00F90DE5">
        <w:rPr>
          <w:rFonts w:eastAsia="Calibri"/>
          <w:szCs w:val="22"/>
          <w:lang w:eastAsia="en-US"/>
        </w:rPr>
        <w:t>/час.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Суммарный расход газа на город — 23244,65 нм</w:t>
      </w:r>
      <w:r w:rsidRPr="00F90DE5">
        <w:rPr>
          <w:rFonts w:eastAsia="Calibri"/>
          <w:szCs w:val="22"/>
          <w:vertAlign w:val="superscript"/>
          <w:lang w:eastAsia="en-US"/>
        </w:rPr>
        <w:t>3</w:t>
      </w:r>
      <w:r w:rsidRPr="00F90DE5">
        <w:rPr>
          <w:rFonts w:eastAsia="Calibri"/>
          <w:szCs w:val="22"/>
          <w:lang w:eastAsia="en-US"/>
        </w:rPr>
        <w:t>/час.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Расходы подсчитаны при 100-процентной газификации природным газом при наличии в квартирах: </w:t>
      </w:r>
    </w:p>
    <w:p w:rsidR="00A12EA4" w:rsidRPr="00F90DE5" w:rsidRDefault="00A12EA4" w:rsidP="00A12EA4">
      <w:pPr>
        <w:ind w:left="900" w:hanging="3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а) централизованного отопления и горячего водоснабжения, установке в кухне газовой плиты — для многоэтажной и среднеэтажной застройки;</w:t>
      </w:r>
    </w:p>
    <w:p w:rsidR="00A12EA4" w:rsidRPr="00F90DE5" w:rsidRDefault="00A12EA4" w:rsidP="00A12EA4">
      <w:pPr>
        <w:ind w:left="900" w:hanging="3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б) установке в кухне газовой плиты и </w:t>
      </w:r>
      <w:proofErr w:type="gramStart"/>
      <w:r w:rsidRPr="00F90DE5">
        <w:rPr>
          <w:rFonts w:eastAsia="Calibri"/>
          <w:szCs w:val="22"/>
          <w:lang w:eastAsia="en-US"/>
        </w:rPr>
        <w:t>двухконтурного</w:t>
      </w:r>
      <w:proofErr w:type="gramEnd"/>
      <w:r w:rsidRPr="00F90DE5">
        <w:rPr>
          <w:rFonts w:eastAsia="Calibri"/>
          <w:szCs w:val="22"/>
          <w:lang w:eastAsia="en-US"/>
        </w:rPr>
        <w:t xml:space="preserve"> теплогенератора для индивидуальной усадебной застройки.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Годовые и максимально-часовые расходы газа для существующего сохраняемого жилого фонда и новой застройки, основные технико-экономические показатели, объекты инженерной инфраструктуры – представлены в таблицах.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Годовые расходы газа для населения определены по нормам газопотребления в соответствии СП42-101-2003г. 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Максимально-часовые расходы газа определены по годовым расходам газа и числу часов использования максимума.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Годовые расходы газа на нужды отопления жилого фонда определены в соответствии с отапливаемой площадью и нормой потребления теплоты на </w:t>
      </w:r>
      <w:smartTag w:uri="urn:schemas-microsoft-com:office:smarttags" w:element="metricconverter">
        <w:smartTagPr>
          <w:attr w:name="ProductID" w:val="1 м2"/>
        </w:smartTagPr>
        <w:r w:rsidRPr="00F90DE5">
          <w:rPr>
            <w:rFonts w:eastAsia="Calibri"/>
            <w:szCs w:val="22"/>
            <w:lang w:eastAsia="en-US"/>
          </w:rPr>
          <w:t>1 м</w:t>
        </w:r>
        <w:proofErr w:type="gramStart"/>
        <w:r w:rsidRPr="00F90DE5">
          <w:rPr>
            <w:rFonts w:eastAsia="Calibri"/>
            <w:szCs w:val="22"/>
            <w:vertAlign w:val="superscript"/>
            <w:lang w:eastAsia="en-US"/>
          </w:rPr>
          <w:t>2</w:t>
        </w:r>
      </w:smartTag>
      <w:proofErr w:type="gramEnd"/>
      <w:r w:rsidRPr="00F90DE5">
        <w:rPr>
          <w:rFonts w:eastAsia="Calibri"/>
          <w:szCs w:val="22"/>
          <w:lang w:eastAsia="en-US"/>
        </w:rPr>
        <w:t xml:space="preserve"> отапливаемой площади.</w:t>
      </w: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ind w:firstLine="540"/>
        <w:jc w:val="both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Выводы:</w:t>
      </w:r>
    </w:p>
    <w:p w:rsidR="00A12EA4" w:rsidRPr="00F90DE5" w:rsidRDefault="00A12EA4" w:rsidP="00A12EA4">
      <w:pPr>
        <w:numPr>
          <w:ilvl w:val="0"/>
          <w:numId w:val="99"/>
        </w:numPr>
        <w:tabs>
          <w:tab w:val="num" w:pos="900"/>
        </w:tabs>
        <w:ind w:left="90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Реализация мероприятий, предложенных в данном разделе генплана, позволит повысить уровень газификации города.</w:t>
      </w:r>
    </w:p>
    <w:p w:rsidR="00A12EA4" w:rsidRPr="00F90DE5" w:rsidRDefault="00A12EA4" w:rsidP="00A12EA4">
      <w:pPr>
        <w:numPr>
          <w:ilvl w:val="0"/>
          <w:numId w:val="99"/>
        </w:numPr>
        <w:tabs>
          <w:tab w:val="num" w:pos="900"/>
        </w:tabs>
        <w:ind w:left="90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Осуществить строительство и реконструкцию котельных на природном газе с заменой устаревшего оборудования на более новое, экономичное и энергоемкое с К.П.Д. &gt;90%.</w:t>
      </w:r>
    </w:p>
    <w:p w:rsidR="00A12EA4" w:rsidRPr="00F90DE5" w:rsidRDefault="00A12EA4" w:rsidP="00A12EA4">
      <w:pPr>
        <w:numPr>
          <w:ilvl w:val="0"/>
          <w:numId w:val="99"/>
        </w:numPr>
        <w:tabs>
          <w:tab w:val="num" w:pos="900"/>
        </w:tabs>
        <w:ind w:left="90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 xml:space="preserve">Построить </w:t>
      </w:r>
      <w:smartTag w:uri="urn:schemas-microsoft-com:office:smarttags" w:element="metricconverter">
        <w:smartTagPr>
          <w:attr w:name="ProductID" w:val="8,5 км"/>
        </w:smartTagPr>
        <w:r w:rsidRPr="00F90DE5">
          <w:rPr>
            <w:rFonts w:eastAsia="Calibri"/>
            <w:szCs w:val="22"/>
            <w:lang w:eastAsia="en-US"/>
          </w:rPr>
          <w:t>8,5 км</w:t>
        </w:r>
      </w:smartTag>
      <w:r w:rsidRPr="00F90DE5">
        <w:rPr>
          <w:rFonts w:eastAsia="Calibri"/>
          <w:szCs w:val="22"/>
          <w:lang w:eastAsia="en-US"/>
        </w:rPr>
        <w:t xml:space="preserve"> распределительных газовых сетей.</w:t>
      </w:r>
    </w:p>
    <w:p w:rsidR="00A12EA4" w:rsidRPr="00F90DE5" w:rsidRDefault="00A12EA4" w:rsidP="00A12EA4">
      <w:pPr>
        <w:numPr>
          <w:ilvl w:val="0"/>
          <w:numId w:val="99"/>
        </w:numPr>
        <w:tabs>
          <w:tab w:val="num" w:pos="900"/>
        </w:tabs>
        <w:ind w:left="90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Снизить стоимость отпускаемого тепла.</w:t>
      </w:r>
    </w:p>
    <w:p w:rsidR="00A12EA4" w:rsidRPr="00F90DE5" w:rsidRDefault="00A12EA4" w:rsidP="00A12EA4">
      <w:pPr>
        <w:numPr>
          <w:ilvl w:val="0"/>
          <w:numId w:val="99"/>
        </w:numPr>
        <w:tabs>
          <w:tab w:val="num" w:pos="900"/>
        </w:tabs>
        <w:ind w:left="900"/>
        <w:jc w:val="both"/>
        <w:rPr>
          <w:rFonts w:eastAsia="Calibri"/>
          <w:szCs w:val="22"/>
          <w:lang w:eastAsia="en-US"/>
        </w:rPr>
      </w:pPr>
      <w:r w:rsidRPr="00F90DE5">
        <w:rPr>
          <w:rFonts w:eastAsia="Calibri"/>
          <w:szCs w:val="22"/>
          <w:lang w:eastAsia="en-US"/>
        </w:rPr>
        <w:t>Внедрить использование ресурсосберегающего оборудования (в том числе применение полиэтиленовых труб при новом строительстве и реконструкции).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jc w:val="center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Расходы газа для жилищно-коммунального строительства.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tbl>
      <w:tblPr>
        <w:tblW w:w="9923" w:type="dxa"/>
        <w:tblInd w:w="-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8"/>
        <w:gridCol w:w="1218"/>
        <w:gridCol w:w="416"/>
        <w:gridCol w:w="434"/>
        <w:gridCol w:w="416"/>
        <w:gridCol w:w="578"/>
        <w:gridCol w:w="528"/>
        <w:gridCol w:w="536"/>
        <w:gridCol w:w="462"/>
        <w:gridCol w:w="541"/>
        <w:gridCol w:w="476"/>
        <w:gridCol w:w="592"/>
        <w:gridCol w:w="532"/>
        <w:gridCol w:w="624"/>
        <w:gridCol w:w="496"/>
        <w:gridCol w:w="600"/>
        <w:gridCol w:w="527"/>
        <w:gridCol w:w="649"/>
      </w:tblGrid>
      <w:tr w:rsidR="00A12EA4" w:rsidRPr="003A75DA" w:rsidTr="00385695">
        <w:tc>
          <w:tcPr>
            <w:tcW w:w="2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snapToGrid w:val="0"/>
              <w:ind w:left="-104" w:right="-11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 xml:space="preserve">№ </w:t>
            </w:r>
            <w:proofErr w:type="gramStart"/>
            <w:r w:rsidRPr="003A75DA">
              <w:rPr>
                <w:rFonts w:eastAsia="Calibri"/>
                <w:sz w:val="18"/>
                <w:szCs w:val="18"/>
                <w:lang w:eastAsia="en-US"/>
              </w:rPr>
              <w:t>п</w:t>
            </w:r>
            <w:proofErr w:type="gramEnd"/>
            <w:r w:rsidRPr="003A75DA">
              <w:rPr>
                <w:rFonts w:eastAsia="Calibri"/>
                <w:sz w:val="18"/>
                <w:szCs w:val="18"/>
                <w:lang w:eastAsia="en-US"/>
              </w:rPr>
              <w:t>/п</w:t>
            </w: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snapToGrid w:val="0"/>
              <w:ind w:left="-56" w:right="-11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Наименование площадок строительства</w:t>
            </w:r>
          </w:p>
        </w:tc>
        <w:tc>
          <w:tcPr>
            <w:tcW w:w="29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Пищеприготовление и горячее водоснабжение</w:t>
            </w:r>
          </w:p>
        </w:tc>
        <w:tc>
          <w:tcPr>
            <w:tcW w:w="32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Отопление, вентиляция и горячее водоснабжение</w:t>
            </w:r>
          </w:p>
        </w:tc>
        <w:tc>
          <w:tcPr>
            <w:tcW w:w="10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Всего</w:t>
            </w:r>
          </w:p>
        </w:tc>
        <w:tc>
          <w:tcPr>
            <w:tcW w:w="11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Итого с учетом 20%на неучтенные расходы</w:t>
            </w:r>
          </w:p>
        </w:tc>
      </w:tr>
      <w:tr w:rsidR="00A12EA4" w:rsidRPr="003A75DA" w:rsidTr="00385695">
        <w:tc>
          <w:tcPr>
            <w:tcW w:w="2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3A75DA" w:rsidRDefault="00A12EA4" w:rsidP="00385695"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3A75DA" w:rsidRDefault="00A12EA4" w:rsidP="00385695"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Годовой расход газа,</w:t>
            </w:r>
          </w:p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млн.</w:t>
            </w:r>
          </w:p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нм³/год</w:t>
            </w:r>
          </w:p>
        </w:tc>
        <w:tc>
          <w:tcPr>
            <w:tcW w:w="16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Часовой расход газа,</w:t>
            </w:r>
          </w:p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млн.</w:t>
            </w:r>
          </w:p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нм³/час</w:t>
            </w:r>
          </w:p>
        </w:tc>
        <w:tc>
          <w:tcPr>
            <w:tcW w:w="1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Годовой расход газа,</w:t>
            </w:r>
          </w:p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млн.</w:t>
            </w:r>
          </w:p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нм³/год</w:t>
            </w:r>
          </w:p>
        </w:tc>
        <w:tc>
          <w:tcPr>
            <w:tcW w:w="17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Часовой расход газа,</w:t>
            </w:r>
          </w:p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млн.</w:t>
            </w:r>
          </w:p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нм³/час</w:t>
            </w:r>
          </w:p>
        </w:tc>
        <w:tc>
          <w:tcPr>
            <w:tcW w:w="10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1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A12EA4" w:rsidRPr="003A75DA" w:rsidTr="00385695">
        <w:trPr>
          <w:cantSplit/>
          <w:trHeight w:val="2150"/>
        </w:trPr>
        <w:tc>
          <w:tcPr>
            <w:tcW w:w="2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AAAA"/>
          </w:tcPr>
          <w:p w:rsidR="00A12EA4" w:rsidRPr="003A75DA" w:rsidRDefault="00A12EA4" w:rsidP="00385695"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AAAA"/>
          </w:tcPr>
          <w:p w:rsidR="00A12EA4" w:rsidRPr="003A75DA" w:rsidRDefault="00A12EA4" w:rsidP="00385695"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AAAA"/>
            <w:textDirection w:val="btLr"/>
            <w:vAlign w:val="center"/>
          </w:tcPr>
          <w:p w:rsidR="00A12EA4" w:rsidRPr="003A75DA" w:rsidRDefault="00A12EA4" w:rsidP="00385695">
            <w:pPr>
              <w:snapToGrid w:val="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Всего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AAAA"/>
            <w:textDirection w:val="btLr"/>
            <w:vAlign w:val="center"/>
          </w:tcPr>
          <w:p w:rsidR="00A12EA4" w:rsidRPr="003A75DA" w:rsidRDefault="00A12EA4" w:rsidP="00385695">
            <w:pPr>
              <w:snapToGrid w:val="0"/>
              <w:ind w:left="-37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4-9 этажная  застройка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AAAA"/>
            <w:textDirection w:val="btLr"/>
            <w:vAlign w:val="center"/>
          </w:tcPr>
          <w:p w:rsidR="00A12EA4" w:rsidRPr="003A75DA" w:rsidRDefault="00A12EA4" w:rsidP="00385695">
            <w:pPr>
              <w:snapToGrid w:val="0"/>
              <w:ind w:left="-37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индивид</w:t>
            </w:r>
            <w:proofErr w:type="gramStart"/>
            <w:r w:rsidRPr="003A75DA">
              <w:rPr>
                <w:rFonts w:eastAsia="Calibri"/>
                <w:sz w:val="18"/>
                <w:szCs w:val="18"/>
                <w:lang w:eastAsia="en-US"/>
              </w:rPr>
              <w:t>.</w:t>
            </w:r>
            <w:proofErr w:type="gramEnd"/>
            <w:r w:rsidRPr="003A75DA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proofErr w:type="gramStart"/>
            <w:r w:rsidRPr="003A75DA">
              <w:rPr>
                <w:rFonts w:eastAsia="Calibri"/>
                <w:sz w:val="18"/>
                <w:szCs w:val="18"/>
                <w:lang w:eastAsia="en-US"/>
              </w:rPr>
              <w:t>у</w:t>
            </w:r>
            <w:proofErr w:type="gramEnd"/>
            <w:r w:rsidRPr="003A75DA">
              <w:rPr>
                <w:rFonts w:eastAsia="Calibri"/>
                <w:sz w:val="18"/>
                <w:szCs w:val="18"/>
                <w:lang w:eastAsia="en-US"/>
              </w:rPr>
              <w:t>садебн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AAAA"/>
            <w:textDirection w:val="btLr"/>
            <w:vAlign w:val="center"/>
          </w:tcPr>
          <w:p w:rsidR="00A12EA4" w:rsidRPr="003A75DA" w:rsidRDefault="00A12EA4" w:rsidP="00385695">
            <w:pPr>
              <w:snapToGrid w:val="0"/>
              <w:ind w:left="-37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Всего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AAAA"/>
            <w:textDirection w:val="btLr"/>
            <w:vAlign w:val="center"/>
          </w:tcPr>
          <w:p w:rsidR="00A12EA4" w:rsidRPr="003A75DA" w:rsidRDefault="00A12EA4" w:rsidP="00385695">
            <w:pPr>
              <w:snapToGrid w:val="0"/>
              <w:ind w:left="-37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4-9 этажная  застройка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AAAA"/>
            <w:textDirection w:val="btLr"/>
            <w:vAlign w:val="center"/>
          </w:tcPr>
          <w:p w:rsidR="00A12EA4" w:rsidRPr="003A75DA" w:rsidRDefault="00A12EA4" w:rsidP="00385695">
            <w:pPr>
              <w:snapToGrid w:val="0"/>
              <w:ind w:left="-37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индивид</w:t>
            </w:r>
            <w:proofErr w:type="gramStart"/>
            <w:r w:rsidRPr="003A75DA">
              <w:rPr>
                <w:rFonts w:eastAsia="Calibri"/>
                <w:sz w:val="18"/>
                <w:szCs w:val="18"/>
                <w:lang w:eastAsia="en-US"/>
              </w:rPr>
              <w:t>.</w:t>
            </w:r>
            <w:proofErr w:type="gramEnd"/>
            <w:r w:rsidRPr="003A75DA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proofErr w:type="gramStart"/>
            <w:r w:rsidRPr="003A75DA">
              <w:rPr>
                <w:rFonts w:eastAsia="Calibri"/>
                <w:sz w:val="18"/>
                <w:szCs w:val="18"/>
                <w:lang w:eastAsia="en-US"/>
              </w:rPr>
              <w:t>у</w:t>
            </w:r>
            <w:proofErr w:type="gramEnd"/>
            <w:r w:rsidRPr="003A75DA">
              <w:rPr>
                <w:rFonts w:eastAsia="Calibri"/>
                <w:sz w:val="18"/>
                <w:szCs w:val="18"/>
                <w:lang w:eastAsia="en-US"/>
              </w:rPr>
              <w:t>садебн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AAAA"/>
            <w:textDirection w:val="btLr"/>
            <w:vAlign w:val="center"/>
          </w:tcPr>
          <w:p w:rsidR="00A12EA4" w:rsidRPr="003A75DA" w:rsidRDefault="00A12EA4" w:rsidP="00385695">
            <w:pPr>
              <w:snapToGrid w:val="0"/>
              <w:ind w:left="-37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Всего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AAAA"/>
            <w:textDirection w:val="btLr"/>
            <w:vAlign w:val="center"/>
          </w:tcPr>
          <w:p w:rsidR="00A12EA4" w:rsidRPr="003A75DA" w:rsidRDefault="00A12EA4" w:rsidP="00385695">
            <w:pPr>
              <w:snapToGrid w:val="0"/>
              <w:ind w:left="-37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4-9 этажная  застройка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AAAA"/>
            <w:textDirection w:val="btLr"/>
            <w:vAlign w:val="center"/>
          </w:tcPr>
          <w:p w:rsidR="00A12EA4" w:rsidRPr="003A75DA" w:rsidRDefault="00A12EA4" w:rsidP="00385695">
            <w:pPr>
              <w:snapToGrid w:val="0"/>
              <w:ind w:left="-37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индивид</w:t>
            </w:r>
            <w:proofErr w:type="gramStart"/>
            <w:r w:rsidRPr="003A75DA">
              <w:rPr>
                <w:rFonts w:eastAsia="Calibri"/>
                <w:sz w:val="18"/>
                <w:szCs w:val="18"/>
                <w:lang w:eastAsia="en-US"/>
              </w:rPr>
              <w:t>.</w:t>
            </w:r>
            <w:proofErr w:type="gramEnd"/>
            <w:r w:rsidRPr="003A75DA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proofErr w:type="gramStart"/>
            <w:r w:rsidRPr="003A75DA">
              <w:rPr>
                <w:rFonts w:eastAsia="Calibri"/>
                <w:sz w:val="18"/>
                <w:szCs w:val="18"/>
                <w:lang w:eastAsia="en-US"/>
              </w:rPr>
              <w:t>у</w:t>
            </w:r>
            <w:proofErr w:type="gramEnd"/>
            <w:r w:rsidRPr="003A75DA">
              <w:rPr>
                <w:rFonts w:eastAsia="Calibri"/>
                <w:sz w:val="18"/>
                <w:szCs w:val="18"/>
                <w:lang w:eastAsia="en-US"/>
              </w:rPr>
              <w:t>садебн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AAAA"/>
            <w:textDirection w:val="btLr"/>
            <w:vAlign w:val="center"/>
          </w:tcPr>
          <w:p w:rsidR="00A12EA4" w:rsidRPr="003A75DA" w:rsidRDefault="00A12EA4" w:rsidP="00385695">
            <w:pPr>
              <w:snapToGrid w:val="0"/>
              <w:ind w:left="-37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Всего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AAAA"/>
            <w:textDirection w:val="btLr"/>
            <w:vAlign w:val="center"/>
          </w:tcPr>
          <w:p w:rsidR="00A12EA4" w:rsidRPr="003A75DA" w:rsidRDefault="00A12EA4" w:rsidP="00385695">
            <w:pPr>
              <w:snapToGrid w:val="0"/>
              <w:ind w:left="-37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4-9 этажная  застройка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AAAA"/>
            <w:textDirection w:val="btLr"/>
            <w:vAlign w:val="center"/>
          </w:tcPr>
          <w:p w:rsidR="00A12EA4" w:rsidRPr="003A75DA" w:rsidRDefault="00A12EA4" w:rsidP="00385695">
            <w:pPr>
              <w:snapToGrid w:val="0"/>
              <w:ind w:left="-37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индивид</w:t>
            </w:r>
            <w:proofErr w:type="gramStart"/>
            <w:r w:rsidRPr="003A75DA">
              <w:rPr>
                <w:rFonts w:eastAsia="Calibri"/>
                <w:sz w:val="18"/>
                <w:szCs w:val="18"/>
                <w:lang w:eastAsia="en-US"/>
              </w:rPr>
              <w:t>.</w:t>
            </w:r>
            <w:proofErr w:type="gramEnd"/>
            <w:r w:rsidRPr="003A75DA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proofErr w:type="gramStart"/>
            <w:r w:rsidRPr="003A75DA">
              <w:rPr>
                <w:rFonts w:eastAsia="Calibri"/>
                <w:sz w:val="18"/>
                <w:szCs w:val="18"/>
                <w:lang w:eastAsia="en-US"/>
              </w:rPr>
              <w:t>у</w:t>
            </w:r>
            <w:proofErr w:type="gramEnd"/>
            <w:r w:rsidRPr="003A75DA">
              <w:rPr>
                <w:rFonts w:eastAsia="Calibri"/>
                <w:sz w:val="18"/>
                <w:szCs w:val="18"/>
                <w:lang w:eastAsia="en-US"/>
              </w:rPr>
              <w:t>садебн.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AAAA"/>
            <w:textDirection w:val="btLr"/>
            <w:vAlign w:val="center"/>
          </w:tcPr>
          <w:p w:rsidR="00A12EA4" w:rsidRPr="003A75DA" w:rsidRDefault="00A12EA4" w:rsidP="00385695">
            <w:pPr>
              <w:snapToGrid w:val="0"/>
              <w:ind w:left="-37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Годовой расход газа,</w:t>
            </w:r>
          </w:p>
          <w:p w:rsidR="00A12EA4" w:rsidRPr="003A75DA" w:rsidRDefault="00A12EA4" w:rsidP="00385695">
            <w:pPr>
              <w:snapToGrid w:val="0"/>
              <w:ind w:left="-37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млн. нм³/год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AAAA"/>
            <w:textDirection w:val="btLr"/>
            <w:vAlign w:val="center"/>
          </w:tcPr>
          <w:p w:rsidR="00A12EA4" w:rsidRPr="003A75DA" w:rsidRDefault="00A12EA4" w:rsidP="00385695">
            <w:pPr>
              <w:snapToGrid w:val="0"/>
              <w:ind w:left="-37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Часовой расход газа,</w:t>
            </w:r>
          </w:p>
          <w:p w:rsidR="00A12EA4" w:rsidRPr="003A75DA" w:rsidRDefault="00A12EA4" w:rsidP="00385695">
            <w:pPr>
              <w:snapToGrid w:val="0"/>
              <w:ind w:left="-37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 xml:space="preserve"> нм³/час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AAAA"/>
            <w:textDirection w:val="btLr"/>
            <w:vAlign w:val="center"/>
          </w:tcPr>
          <w:p w:rsidR="00A12EA4" w:rsidRPr="003A75DA" w:rsidRDefault="00A12EA4" w:rsidP="00385695">
            <w:pPr>
              <w:snapToGrid w:val="0"/>
              <w:ind w:left="-37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Годовой расход газа,</w:t>
            </w:r>
          </w:p>
          <w:p w:rsidR="00A12EA4" w:rsidRPr="003A75DA" w:rsidRDefault="00A12EA4" w:rsidP="00385695">
            <w:pPr>
              <w:snapToGrid w:val="0"/>
              <w:ind w:left="-37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 xml:space="preserve"> млн. нм³/год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AAAA"/>
            <w:textDirection w:val="btLr"/>
            <w:vAlign w:val="center"/>
          </w:tcPr>
          <w:p w:rsidR="00A12EA4" w:rsidRPr="003A75DA" w:rsidRDefault="00A12EA4" w:rsidP="00385695">
            <w:pPr>
              <w:snapToGrid w:val="0"/>
              <w:ind w:left="-37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Часовой расход газа,</w:t>
            </w:r>
          </w:p>
          <w:p w:rsidR="00A12EA4" w:rsidRPr="003A75DA" w:rsidRDefault="00A12EA4" w:rsidP="00385695">
            <w:pPr>
              <w:snapToGrid w:val="0"/>
              <w:ind w:left="-37" w:right="-108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нм³/час</w:t>
            </w:r>
          </w:p>
        </w:tc>
      </w:tr>
      <w:tr w:rsidR="00A12EA4" w:rsidRPr="003A75DA" w:rsidTr="00385695"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</w:tcPr>
          <w:p w:rsidR="00A12EA4" w:rsidRPr="003A75DA" w:rsidRDefault="00A12EA4" w:rsidP="00385695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18</w:t>
            </w:r>
          </w:p>
        </w:tc>
      </w:tr>
      <w:tr w:rsidR="00A12EA4" w:rsidRPr="003A75DA" w:rsidTr="00385695">
        <w:tc>
          <w:tcPr>
            <w:tcW w:w="99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3A75DA" w:rsidRDefault="00A12EA4" w:rsidP="00385695">
            <w:pPr>
              <w:ind w:left="-70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val="en-US" w:eastAsia="en-US"/>
              </w:rPr>
              <w:t>I</w:t>
            </w:r>
            <w:r w:rsidRPr="003A75DA">
              <w:rPr>
                <w:rFonts w:eastAsia="Calibri"/>
                <w:sz w:val="18"/>
                <w:szCs w:val="18"/>
                <w:lang w:eastAsia="en-US"/>
              </w:rPr>
              <w:t>. Существующий сохраняемый жилой фонд</w:t>
            </w:r>
          </w:p>
        </w:tc>
      </w:tr>
      <w:tr w:rsidR="00A12EA4" w:rsidRPr="003A75DA" w:rsidTr="00385695">
        <w:trPr>
          <w:cantSplit/>
          <w:trHeight w:val="830"/>
        </w:trPr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3A75DA" w:rsidRDefault="00A12EA4" w:rsidP="00385695">
            <w:pPr>
              <w:ind w:left="-70" w:right="-114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3A75DA" w:rsidRDefault="00A12EA4" w:rsidP="00385695">
            <w:pPr>
              <w:ind w:left="-70" w:right="-114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 xml:space="preserve">Всего 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3,276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1,896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1,38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1499,23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838,94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660,29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24,951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18,588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6,363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10065,42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7241,67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2823,75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28,227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11564,65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33,87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13877,58</w:t>
            </w:r>
          </w:p>
        </w:tc>
      </w:tr>
      <w:tr w:rsidR="00A12EA4" w:rsidRPr="003A75DA" w:rsidTr="00385695">
        <w:tc>
          <w:tcPr>
            <w:tcW w:w="99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val="en-US" w:eastAsia="en-US"/>
              </w:rPr>
              <w:t>II</w:t>
            </w:r>
            <w:r w:rsidRPr="003A75DA">
              <w:rPr>
                <w:rFonts w:eastAsia="Calibri"/>
                <w:sz w:val="18"/>
                <w:szCs w:val="18"/>
                <w:lang w:eastAsia="en-US"/>
              </w:rPr>
              <w:t>. Новое строительство</w:t>
            </w:r>
          </w:p>
        </w:tc>
      </w:tr>
      <w:tr w:rsidR="00A12EA4" w:rsidRPr="003A75DA" w:rsidTr="00385695"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3A75DA" w:rsidRDefault="00A12EA4" w:rsidP="00385695">
            <w:pPr>
              <w:ind w:left="-70" w:right="-114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70" w:right="-114"/>
              <w:rPr>
                <w:rFonts w:eastAsia="Calibri"/>
                <w:sz w:val="18"/>
                <w:szCs w:val="18"/>
                <w:lang w:eastAsia="en-US"/>
              </w:rPr>
            </w:pPr>
            <w:proofErr w:type="gramStart"/>
            <w:r w:rsidRPr="003A75DA">
              <w:rPr>
                <w:rFonts w:eastAsia="Calibri"/>
                <w:sz w:val="18"/>
                <w:szCs w:val="18"/>
                <w:lang w:eastAsia="en-US"/>
              </w:rPr>
              <w:t>Р-он</w:t>
            </w:r>
            <w:proofErr w:type="gramEnd"/>
            <w:r w:rsidRPr="003A75DA">
              <w:rPr>
                <w:rFonts w:eastAsia="Calibri"/>
                <w:sz w:val="18"/>
                <w:szCs w:val="18"/>
                <w:lang w:eastAsia="en-US"/>
              </w:rPr>
              <w:t xml:space="preserve"> Чайковского </w:t>
            </w:r>
          </w:p>
          <w:p w:rsidR="00A12EA4" w:rsidRPr="003A75DA" w:rsidRDefault="00A12EA4" w:rsidP="00385695">
            <w:pPr>
              <w:ind w:left="-70" w:right="-114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val="en-US" w:eastAsia="en-US"/>
              </w:rPr>
              <w:t>I</w:t>
            </w:r>
            <w:r w:rsidRPr="003A75DA">
              <w:rPr>
                <w:rFonts w:eastAsia="Calibri"/>
                <w:sz w:val="18"/>
                <w:szCs w:val="18"/>
                <w:lang w:eastAsia="en-US"/>
              </w:rPr>
              <w:t xml:space="preserve"> оч. стр-ва, расч. срок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0,144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0,144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79,12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79,12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1,433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1,433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531,94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531,94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1,577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611,06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1,892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733,27</w:t>
            </w:r>
          </w:p>
        </w:tc>
      </w:tr>
      <w:tr w:rsidR="00A12EA4" w:rsidRPr="003A75DA" w:rsidTr="00385695"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3A75DA" w:rsidRDefault="00A12EA4" w:rsidP="00385695">
            <w:pPr>
              <w:ind w:left="-70" w:right="-114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70" w:right="-114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 xml:space="preserve">МКР «Северный», </w:t>
            </w:r>
          </w:p>
          <w:p w:rsidR="00A12EA4" w:rsidRPr="003A75DA" w:rsidRDefault="00A12EA4" w:rsidP="00385695">
            <w:pPr>
              <w:ind w:left="-70" w:right="-114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val="en-US" w:eastAsia="en-US"/>
              </w:rPr>
              <w:t>I</w:t>
            </w:r>
            <w:r w:rsidRPr="003A75DA">
              <w:rPr>
                <w:rFonts w:eastAsia="Calibri"/>
                <w:sz w:val="18"/>
                <w:szCs w:val="18"/>
                <w:lang w:eastAsia="en-US"/>
              </w:rPr>
              <w:t xml:space="preserve"> оч. стр-ва, расч. срок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0,204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0,204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106,25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106,25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1,538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1,538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760,28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760,28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1,742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866,53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2,090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1039,84</w:t>
            </w:r>
          </w:p>
        </w:tc>
      </w:tr>
      <w:tr w:rsidR="00A12EA4" w:rsidRPr="003A75DA" w:rsidTr="00385695"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3A75DA" w:rsidRDefault="00A12EA4" w:rsidP="00385695">
            <w:pPr>
              <w:ind w:left="-70" w:right="-114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70" w:right="-114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 xml:space="preserve">МКР «Северный», </w:t>
            </w:r>
          </w:p>
          <w:p w:rsidR="00A12EA4" w:rsidRPr="003A75DA" w:rsidRDefault="00A12EA4" w:rsidP="00385695">
            <w:pPr>
              <w:ind w:left="-70" w:right="-114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val="en-US" w:eastAsia="en-US"/>
              </w:rPr>
              <w:t>I</w:t>
            </w:r>
            <w:r w:rsidRPr="003A75DA">
              <w:rPr>
                <w:rFonts w:eastAsia="Calibri"/>
                <w:sz w:val="18"/>
                <w:szCs w:val="18"/>
                <w:lang w:eastAsia="en-US"/>
              </w:rPr>
              <w:t xml:space="preserve"> оч. стр-ва (в стадии стр-ва)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0,156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0,156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85,25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85,25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1,154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1,154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570,56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570,56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1,31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655,81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1,572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786,97</w:t>
            </w:r>
          </w:p>
        </w:tc>
      </w:tr>
      <w:tr w:rsidR="00A12EA4" w:rsidRPr="003A75DA" w:rsidTr="00385695"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3A75DA" w:rsidRDefault="00A12EA4" w:rsidP="00385695">
            <w:pPr>
              <w:ind w:left="-70" w:right="-114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70" w:right="-114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Участок № 1 (расч. срок)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0,54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0,54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271,36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271,36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2,27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2,27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1008,33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1008,33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2,81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1279,69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3,372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1535,63</w:t>
            </w:r>
          </w:p>
        </w:tc>
      </w:tr>
      <w:tr w:rsidR="00A12EA4" w:rsidRPr="003A75DA" w:rsidTr="00385695"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3A75DA" w:rsidRDefault="00A12EA4" w:rsidP="00385695">
            <w:pPr>
              <w:ind w:left="-70" w:right="-114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70" w:right="-114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b/>
                <w:i/>
                <w:sz w:val="18"/>
                <w:szCs w:val="18"/>
                <w:lang w:eastAsia="en-US"/>
              </w:rPr>
              <w:t>р-н ул</w:t>
            </w:r>
            <w:proofErr w:type="gramStart"/>
            <w:r w:rsidRPr="003A75DA">
              <w:rPr>
                <w:rFonts w:eastAsia="Calibri"/>
                <w:b/>
                <w:i/>
                <w:sz w:val="18"/>
                <w:szCs w:val="18"/>
                <w:lang w:eastAsia="en-US"/>
              </w:rPr>
              <w:t>.С</w:t>
            </w:r>
            <w:proofErr w:type="gramEnd"/>
            <w:r w:rsidRPr="003A75DA">
              <w:rPr>
                <w:rFonts w:eastAsia="Calibri"/>
                <w:b/>
                <w:i/>
                <w:sz w:val="18"/>
                <w:szCs w:val="18"/>
                <w:lang w:eastAsia="en-US"/>
              </w:rPr>
              <w:t>адовая и Есенина</w:t>
            </w:r>
            <w:r w:rsidRPr="003A75DA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</w:p>
          <w:p w:rsidR="00A12EA4" w:rsidRPr="003A75DA" w:rsidRDefault="00A12EA4" w:rsidP="00385695">
            <w:pPr>
              <w:ind w:left="-70" w:right="-114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(</w:t>
            </w:r>
            <w:r w:rsidRPr="003A75DA">
              <w:rPr>
                <w:rFonts w:eastAsia="Calibri"/>
                <w:sz w:val="18"/>
                <w:szCs w:val="18"/>
                <w:lang w:val="en-US" w:eastAsia="en-US"/>
              </w:rPr>
              <w:t>I</w:t>
            </w:r>
            <w:r w:rsidRPr="003A75DA">
              <w:rPr>
                <w:rFonts w:eastAsia="Calibri"/>
                <w:sz w:val="18"/>
                <w:szCs w:val="18"/>
                <w:lang w:eastAsia="en-US"/>
              </w:rPr>
              <w:t xml:space="preserve"> оч. стр-ва)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0,12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0,12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166,67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166,67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0,505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0,505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224,028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224,028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0,625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390,69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0,75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468,84</w:t>
            </w:r>
          </w:p>
        </w:tc>
      </w:tr>
      <w:tr w:rsidR="00A12EA4" w:rsidRPr="003A75DA" w:rsidTr="00385695"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3A75DA" w:rsidRDefault="00A12EA4" w:rsidP="00385695">
            <w:pPr>
              <w:ind w:left="-70" w:right="-114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70" w:right="-114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Восточный жил</w:t>
            </w:r>
            <w:proofErr w:type="gramStart"/>
            <w:r w:rsidRPr="003A75DA">
              <w:rPr>
                <w:rFonts w:eastAsia="Calibri"/>
                <w:sz w:val="18"/>
                <w:szCs w:val="18"/>
                <w:lang w:eastAsia="en-US"/>
              </w:rPr>
              <w:t>.</w:t>
            </w:r>
            <w:proofErr w:type="gramEnd"/>
            <w:r w:rsidRPr="003A75DA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proofErr w:type="gramStart"/>
            <w:r w:rsidRPr="003A75DA">
              <w:rPr>
                <w:rFonts w:eastAsia="Calibri"/>
                <w:sz w:val="18"/>
                <w:szCs w:val="18"/>
                <w:lang w:eastAsia="en-US"/>
              </w:rPr>
              <w:t>р</w:t>
            </w:r>
            <w:proofErr w:type="gramEnd"/>
            <w:r w:rsidRPr="003A75DA">
              <w:rPr>
                <w:rFonts w:eastAsia="Calibri"/>
                <w:sz w:val="18"/>
                <w:szCs w:val="18"/>
                <w:lang w:eastAsia="en-US"/>
              </w:rPr>
              <w:t>-он (расч. ср.)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0,3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0,3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166,67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166,67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1,261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1,261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559,72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559,72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1,561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726,39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1,873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871,67</w:t>
            </w:r>
          </w:p>
        </w:tc>
      </w:tr>
      <w:tr w:rsidR="00A12EA4" w:rsidRPr="003A75DA" w:rsidTr="00385695"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3A75DA" w:rsidRDefault="00A12EA4" w:rsidP="00385695">
            <w:pPr>
              <w:ind w:left="-70" w:right="-114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70" w:right="-114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Р-он ул</w:t>
            </w:r>
            <w:proofErr w:type="gramStart"/>
            <w:r w:rsidRPr="003A75DA">
              <w:rPr>
                <w:rFonts w:eastAsia="Calibri"/>
                <w:sz w:val="18"/>
                <w:szCs w:val="18"/>
                <w:lang w:eastAsia="en-US"/>
              </w:rPr>
              <w:t>.З</w:t>
            </w:r>
            <w:proofErr w:type="gramEnd"/>
            <w:r w:rsidRPr="003A75DA">
              <w:rPr>
                <w:rFonts w:eastAsia="Calibri"/>
                <w:sz w:val="18"/>
                <w:szCs w:val="18"/>
                <w:lang w:eastAsia="en-US"/>
              </w:rPr>
              <w:t xml:space="preserve">аводская, </w:t>
            </w:r>
          </w:p>
          <w:p w:rsidR="00A12EA4" w:rsidRPr="003A75DA" w:rsidRDefault="00A12EA4" w:rsidP="00385695">
            <w:pPr>
              <w:ind w:left="-70" w:right="-114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val="en-US" w:eastAsia="en-US"/>
              </w:rPr>
              <w:t>I</w:t>
            </w:r>
            <w:r w:rsidRPr="003A75DA">
              <w:rPr>
                <w:rFonts w:eastAsia="Calibri"/>
                <w:sz w:val="18"/>
                <w:szCs w:val="18"/>
                <w:lang w:eastAsia="en-US"/>
              </w:rPr>
              <w:t xml:space="preserve"> оч. стр-ва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0,18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0,18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166,67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166,67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0,757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0,757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336,111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336,111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0,937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502,78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1,124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603,34</w:t>
            </w:r>
          </w:p>
        </w:tc>
      </w:tr>
      <w:tr w:rsidR="00A12EA4" w:rsidRPr="003A75DA" w:rsidTr="00385695"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3A75DA" w:rsidRDefault="00A12EA4" w:rsidP="00385695">
            <w:pPr>
              <w:ind w:left="-70" w:right="-114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70" w:right="-108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р-он ул</w:t>
            </w:r>
            <w:proofErr w:type="gramStart"/>
            <w:r w:rsidRPr="003A75DA">
              <w:rPr>
                <w:rFonts w:eastAsia="Calibri"/>
                <w:sz w:val="18"/>
                <w:szCs w:val="18"/>
                <w:lang w:eastAsia="en-US"/>
              </w:rPr>
              <w:t>.С</w:t>
            </w:r>
            <w:proofErr w:type="gramEnd"/>
            <w:r w:rsidRPr="003A75DA">
              <w:rPr>
                <w:rFonts w:eastAsia="Calibri"/>
                <w:sz w:val="18"/>
                <w:szCs w:val="18"/>
                <w:lang w:eastAsia="en-US"/>
              </w:rPr>
              <w:t>мородиновая (</w:t>
            </w:r>
            <w:r w:rsidRPr="003A75DA">
              <w:rPr>
                <w:rFonts w:eastAsia="Calibri"/>
                <w:sz w:val="18"/>
                <w:szCs w:val="18"/>
                <w:lang w:val="en-US" w:eastAsia="en-US"/>
              </w:rPr>
              <w:t>I</w:t>
            </w:r>
            <w:r w:rsidRPr="003A75DA">
              <w:rPr>
                <w:rFonts w:eastAsia="Calibri"/>
                <w:sz w:val="18"/>
                <w:szCs w:val="18"/>
                <w:lang w:eastAsia="en-US"/>
              </w:rPr>
              <w:t xml:space="preserve"> оч. стр-ва)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0,18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0,18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166,67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166,67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0,757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0,757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336,111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336,111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0,937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502,78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1,124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603,34</w:t>
            </w:r>
          </w:p>
        </w:tc>
      </w:tr>
      <w:tr w:rsidR="00A12EA4" w:rsidRPr="003A75DA" w:rsidTr="00385695">
        <w:trPr>
          <w:cantSplit/>
          <w:trHeight w:val="826"/>
        </w:trPr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3A75DA" w:rsidRDefault="00A12EA4" w:rsidP="00385695">
            <w:pPr>
              <w:ind w:left="-70" w:right="-114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EA4" w:rsidRPr="003A75DA" w:rsidRDefault="00A12EA4" w:rsidP="00385695">
            <w:pPr>
              <w:ind w:left="-70" w:right="-114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ВСЕГО: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1,824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0,504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1,32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1208,66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270,62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938,04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9,675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4,125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5,55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4327,08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1862,78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2464,3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11,499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5535,73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13,797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6642,9</w:t>
            </w:r>
          </w:p>
        </w:tc>
      </w:tr>
      <w:tr w:rsidR="00A12EA4" w:rsidRPr="003A75DA" w:rsidTr="00385695">
        <w:trPr>
          <w:cantSplit/>
          <w:trHeight w:val="813"/>
        </w:trPr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3A75DA" w:rsidRDefault="00A12EA4" w:rsidP="00385695">
            <w:pPr>
              <w:ind w:left="-70" w:right="-114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A4" w:rsidRPr="003A75DA" w:rsidRDefault="00A12EA4" w:rsidP="00385695">
            <w:pPr>
              <w:ind w:left="-70" w:right="-114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ИТОГО: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5,1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2,4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2,7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2707,89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1109,56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1598,33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34,626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22,713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11,913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14392,5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9104,45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5288,05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39,726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17100,38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47,667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12EA4" w:rsidRPr="003A75DA" w:rsidRDefault="00A12EA4" w:rsidP="00385695">
            <w:pPr>
              <w:ind w:left="-98" w:right="-114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3A75DA">
              <w:rPr>
                <w:rFonts w:eastAsia="Calibri"/>
                <w:sz w:val="18"/>
                <w:szCs w:val="18"/>
                <w:lang w:eastAsia="en-US"/>
              </w:rPr>
              <w:t>20520,48</w:t>
            </w:r>
          </w:p>
        </w:tc>
      </w:tr>
    </w:tbl>
    <w:p w:rsidR="00A12EA4" w:rsidRDefault="00A12EA4" w:rsidP="00A12EA4">
      <w:pPr>
        <w:jc w:val="both"/>
        <w:rPr>
          <w:rFonts w:eastAsia="Calibri"/>
          <w:sz w:val="18"/>
          <w:szCs w:val="18"/>
          <w:lang w:eastAsia="en-US"/>
        </w:rPr>
      </w:pPr>
    </w:p>
    <w:p w:rsidR="00A12EA4" w:rsidRDefault="00A12EA4" w:rsidP="00A12EA4">
      <w:pPr>
        <w:jc w:val="both"/>
        <w:rPr>
          <w:rFonts w:eastAsia="Calibri"/>
          <w:sz w:val="18"/>
          <w:szCs w:val="18"/>
          <w:lang w:eastAsia="en-US"/>
        </w:rPr>
      </w:pPr>
    </w:p>
    <w:p w:rsidR="00A12EA4" w:rsidRDefault="00A12EA4" w:rsidP="00A12EA4">
      <w:pPr>
        <w:jc w:val="both"/>
        <w:rPr>
          <w:rFonts w:eastAsia="Calibri"/>
          <w:sz w:val="18"/>
          <w:szCs w:val="18"/>
          <w:lang w:eastAsia="en-US"/>
        </w:rPr>
      </w:pPr>
    </w:p>
    <w:p w:rsidR="00A12EA4" w:rsidRDefault="00A12EA4" w:rsidP="00A12EA4">
      <w:pPr>
        <w:jc w:val="both"/>
        <w:rPr>
          <w:rFonts w:eastAsia="Calibri"/>
          <w:sz w:val="18"/>
          <w:szCs w:val="18"/>
          <w:lang w:eastAsia="en-US"/>
        </w:rPr>
      </w:pPr>
    </w:p>
    <w:p w:rsidR="00A12EA4" w:rsidRDefault="00A12EA4" w:rsidP="00A12EA4">
      <w:pPr>
        <w:jc w:val="both"/>
        <w:rPr>
          <w:rFonts w:eastAsia="Calibri"/>
          <w:sz w:val="18"/>
          <w:szCs w:val="18"/>
          <w:lang w:eastAsia="en-US"/>
        </w:rPr>
      </w:pPr>
    </w:p>
    <w:p w:rsidR="00A12EA4" w:rsidRPr="00F90DE5" w:rsidRDefault="00A12EA4" w:rsidP="00A12EA4">
      <w:pPr>
        <w:jc w:val="both"/>
        <w:rPr>
          <w:rFonts w:eastAsia="Calibri"/>
          <w:sz w:val="18"/>
          <w:szCs w:val="18"/>
          <w:lang w:eastAsia="en-US"/>
        </w:rPr>
      </w:pPr>
    </w:p>
    <w:p w:rsidR="00A12EA4" w:rsidRPr="00F90DE5" w:rsidRDefault="00A12EA4" w:rsidP="00A12EA4">
      <w:pPr>
        <w:jc w:val="center"/>
        <w:rPr>
          <w:rFonts w:eastAsia="Calibri"/>
          <w:bCs/>
          <w:szCs w:val="22"/>
          <w:u w:val="single"/>
          <w:lang w:eastAsia="en-US"/>
        </w:rPr>
      </w:pPr>
      <w:r w:rsidRPr="00F90DE5">
        <w:rPr>
          <w:rFonts w:eastAsia="Calibri"/>
          <w:bCs/>
          <w:szCs w:val="22"/>
          <w:u w:val="single"/>
          <w:lang w:eastAsia="en-US"/>
        </w:rPr>
        <w:t>Суммарный расход газа.</w:t>
      </w:r>
    </w:p>
    <w:p w:rsidR="00A12EA4" w:rsidRPr="00F90DE5" w:rsidRDefault="00A12EA4" w:rsidP="00A12EA4">
      <w:pPr>
        <w:jc w:val="center"/>
        <w:rPr>
          <w:rFonts w:eastAsia="Calibri"/>
          <w:szCs w:val="22"/>
          <w:lang w:eastAsia="en-US"/>
        </w:rPr>
      </w:pPr>
    </w:p>
    <w:tbl>
      <w:tblPr>
        <w:tblW w:w="9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8"/>
        <w:gridCol w:w="4158"/>
        <w:gridCol w:w="2393"/>
        <w:gridCol w:w="2393"/>
      </w:tblGrid>
      <w:tr w:rsidR="00A12EA4" w:rsidRPr="00F90DE5" w:rsidTr="00385695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ind w:right="-64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№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/п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right="-64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Потребитель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ind w:right="-64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Годовой расход газа, млн. нм³/год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ind w:right="-64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Часовой расход газа, нм³/час</w:t>
            </w:r>
          </w:p>
        </w:tc>
      </w:tr>
      <w:tr w:rsidR="00A12EA4" w:rsidRPr="00F90DE5" w:rsidTr="00385695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ind w:right="-64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ind w:right="-64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ind w:right="-64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ind w:right="-64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</w:t>
            </w:r>
          </w:p>
        </w:tc>
      </w:tr>
      <w:tr w:rsidR="00A12EA4" w:rsidRPr="00F90DE5" w:rsidTr="00385695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ind w:right="-64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1.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right="-64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Существующий сохраняемый жилой фонд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right="-64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33,87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right="-64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13877,58</w:t>
            </w:r>
          </w:p>
        </w:tc>
      </w:tr>
      <w:tr w:rsidR="00A12EA4" w:rsidRPr="00F90DE5" w:rsidTr="00385695"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right="-64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2.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ind w:right="-64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Новое строительство: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ind w:right="-64"/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ind w:right="-64"/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  <w:tr w:rsidR="00A12EA4" w:rsidRPr="00F90DE5" w:rsidTr="00385695">
        <w:tc>
          <w:tcPr>
            <w:tcW w:w="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ind w:right="-64"/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numPr>
                <w:ilvl w:val="0"/>
                <w:numId w:val="98"/>
              </w:numPr>
              <w:tabs>
                <w:tab w:val="clear" w:pos="2804"/>
                <w:tab w:val="num" w:pos="396"/>
              </w:tabs>
              <w:ind w:left="342" w:right="-64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 объекты ЖКХ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ind w:right="-64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13,797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ind w:right="-64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6642,9</w:t>
            </w:r>
          </w:p>
        </w:tc>
      </w:tr>
      <w:tr w:rsidR="00A12EA4" w:rsidRPr="00F90DE5" w:rsidTr="00385695">
        <w:tc>
          <w:tcPr>
            <w:tcW w:w="7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ind w:right="-64"/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numPr>
                <w:ilvl w:val="0"/>
                <w:numId w:val="98"/>
              </w:numPr>
              <w:tabs>
                <w:tab w:val="clear" w:pos="2804"/>
                <w:tab w:val="num" w:pos="396"/>
              </w:tabs>
              <w:ind w:left="342" w:right="-64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 объекты соцкульбыта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ind w:right="-64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6,208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ind w:right="-64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2724,17</w:t>
            </w:r>
          </w:p>
        </w:tc>
      </w:tr>
      <w:tr w:rsidR="00A12EA4" w:rsidRPr="00F90DE5" w:rsidTr="00385695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ind w:right="-64"/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ind w:right="-64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F90DE5">
              <w:rPr>
                <w:rFonts w:eastAsia="Calibri"/>
                <w:b/>
                <w:szCs w:val="22"/>
                <w:lang w:eastAsia="en-US"/>
              </w:rPr>
              <w:t>ИТОГО: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ind w:right="-64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F90DE5">
              <w:rPr>
                <w:rFonts w:eastAsia="Calibri"/>
                <w:b/>
                <w:szCs w:val="22"/>
                <w:lang w:eastAsia="en-US"/>
              </w:rPr>
              <w:t>53,875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ind w:right="-64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F90DE5">
              <w:rPr>
                <w:rFonts w:eastAsia="Calibri"/>
                <w:b/>
                <w:szCs w:val="22"/>
                <w:lang w:eastAsia="en-US"/>
              </w:rPr>
              <w:t>23244,65</w:t>
            </w:r>
          </w:p>
        </w:tc>
      </w:tr>
    </w:tbl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Pr="00F90DE5" w:rsidRDefault="00A12EA4" w:rsidP="00A12EA4">
      <w:pPr>
        <w:jc w:val="center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Технико-экономические показатели.</w:t>
      </w:r>
    </w:p>
    <w:p w:rsidR="00A12EA4" w:rsidRPr="00F90DE5" w:rsidRDefault="00A12EA4" w:rsidP="00A12EA4">
      <w:pPr>
        <w:jc w:val="right"/>
        <w:rPr>
          <w:rFonts w:eastAsia="Calibri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"/>
        <w:gridCol w:w="2359"/>
        <w:gridCol w:w="1037"/>
        <w:gridCol w:w="1810"/>
        <w:gridCol w:w="1776"/>
        <w:gridCol w:w="2026"/>
      </w:tblGrid>
      <w:tr w:rsidR="00A12EA4" w:rsidRPr="00F90DE5" w:rsidTr="00385695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 xml:space="preserve">№ </w:t>
            </w:r>
            <w:proofErr w:type="gramStart"/>
            <w:r w:rsidRPr="00F90DE5">
              <w:rPr>
                <w:rFonts w:eastAsia="Calibri"/>
                <w:szCs w:val="22"/>
                <w:lang w:eastAsia="en-US"/>
              </w:rPr>
              <w:t>п</w:t>
            </w:r>
            <w:proofErr w:type="gramEnd"/>
            <w:r w:rsidRPr="00F90DE5">
              <w:rPr>
                <w:rFonts w:eastAsia="Calibri"/>
                <w:szCs w:val="22"/>
                <w:lang w:eastAsia="en-US"/>
              </w:rPr>
              <w:t>/п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Показатели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Ед. изм.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Существующее положение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Перспективное развитие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Примечание</w:t>
            </w:r>
          </w:p>
        </w:tc>
      </w:tr>
      <w:tr w:rsidR="00A12EA4" w:rsidRPr="00F90DE5" w:rsidTr="00385695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5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6</w:t>
            </w:r>
          </w:p>
        </w:tc>
      </w:tr>
      <w:tr w:rsidR="00A12EA4" w:rsidRPr="00F90DE5" w:rsidTr="00385695">
        <w:trPr>
          <w:trHeight w:val="280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Расход газа: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  <w:tr w:rsidR="00A12EA4" w:rsidRPr="00F90DE5" w:rsidTr="00385695">
        <w:trPr>
          <w:trHeight w:val="1110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numPr>
                <w:ilvl w:val="0"/>
                <w:numId w:val="97"/>
              </w:numPr>
              <w:ind w:left="176" w:hanging="235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Жилищно-коммунальный сектор (с учетом теплоснабжения)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тыс. нм</w:t>
            </w:r>
            <w:r w:rsidRPr="00F90DE5">
              <w:rPr>
                <w:rFonts w:eastAsia="Calibri"/>
                <w:szCs w:val="22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szCs w:val="22"/>
                <w:lang w:eastAsia="en-US"/>
              </w:rPr>
              <w:t>/час.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13,878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9,3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без учета промышленности</w:t>
            </w:r>
          </w:p>
        </w:tc>
      </w:tr>
      <w:tr w:rsidR="00A12EA4" w:rsidRPr="00F90DE5" w:rsidTr="00385695">
        <w:trPr>
          <w:trHeight w:val="218"/>
        </w:trPr>
        <w:tc>
          <w:tcPr>
            <w:tcW w:w="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numPr>
                <w:ilvl w:val="0"/>
                <w:numId w:val="97"/>
              </w:numPr>
              <w:ind w:left="238" w:hanging="238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годовой расход газа по городу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млн. нм³/год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33,87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20,0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без учета промышленности</w:t>
            </w:r>
          </w:p>
        </w:tc>
      </w:tr>
      <w:tr w:rsidR="00A12EA4" w:rsidRPr="00F90DE5" w:rsidTr="00385695"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Протяженность газовых сетей</w:t>
            </w:r>
            <w:r w:rsidRPr="00F90DE5">
              <w:rPr>
                <w:rFonts w:eastAsia="Calibri"/>
                <w:szCs w:val="22"/>
                <w:lang w:val="en-US" w:eastAsia="en-US"/>
              </w:rPr>
              <w:t>: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км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129,328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8,5</w:t>
            </w:r>
          </w:p>
        </w:tc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  <w:tr w:rsidR="00A12EA4" w:rsidRPr="00F90DE5" w:rsidTr="00385695">
        <w:tc>
          <w:tcPr>
            <w:tcW w:w="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numPr>
                <w:ilvl w:val="0"/>
                <w:numId w:val="97"/>
              </w:numPr>
              <w:ind w:left="176" w:hanging="235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высокого давления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км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18,764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8,5</w:t>
            </w:r>
          </w:p>
        </w:tc>
        <w:tc>
          <w:tcPr>
            <w:tcW w:w="20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  <w:tr w:rsidR="00A12EA4" w:rsidRPr="00F90DE5" w:rsidTr="00385695">
        <w:trPr>
          <w:trHeight w:val="340"/>
        </w:trPr>
        <w:tc>
          <w:tcPr>
            <w:tcW w:w="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numPr>
                <w:ilvl w:val="0"/>
                <w:numId w:val="97"/>
              </w:numPr>
              <w:ind w:left="176" w:hanging="235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среднего давления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км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1,02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20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  <w:tr w:rsidR="00A12EA4" w:rsidRPr="00F90DE5" w:rsidTr="00385695">
        <w:trPr>
          <w:trHeight w:val="350"/>
        </w:trPr>
        <w:tc>
          <w:tcPr>
            <w:tcW w:w="5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numPr>
                <w:ilvl w:val="0"/>
                <w:numId w:val="97"/>
              </w:numPr>
              <w:ind w:left="176" w:hanging="235"/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низкого давления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км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109,544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20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  <w:tr w:rsidR="00A12EA4" w:rsidRPr="00F90DE5" w:rsidTr="00385695">
        <w:trPr>
          <w:trHeight w:val="367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3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Количество ГРП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комп.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7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-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  <w:tr w:rsidR="00A12EA4" w:rsidRPr="00F90DE5" w:rsidTr="00385695">
        <w:trPr>
          <w:trHeight w:val="244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4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both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Количество ШРП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комп.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27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szCs w:val="22"/>
                <w:lang w:eastAsia="en-US"/>
              </w:rPr>
              <w:t>22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</w:tbl>
    <w:p w:rsidR="00A12EA4" w:rsidRPr="00F90DE5" w:rsidRDefault="00A12EA4" w:rsidP="00A12EA4">
      <w:pPr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A12EA4" w:rsidRPr="00F90DE5" w:rsidRDefault="00A12EA4" w:rsidP="00A12EA4">
      <w:pPr>
        <w:jc w:val="center"/>
        <w:rPr>
          <w:rFonts w:eastAsia="Calibri"/>
          <w:szCs w:val="22"/>
          <w:u w:val="single"/>
          <w:lang w:eastAsia="en-US"/>
        </w:rPr>
      </w:pPr>
      <w:r w:rsidRPr="00F90DE5">
        <w:rPr>
          <w:rFonts w:eastAsia="Calibri"/>
          <w:szCs w:val="22"/>
          <w:u w:val="single"/>
          <w:lang w:eastAsia="en-US"/>
        </w:rPr>
        <w:t>Перечень мероприятий по разделу «Объекты инженерной инфраструктуры».</w:t>
      </w:r>
    </w:p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tbl>
      <w:tblPr>
        <w:tblW w:w="9900" w:type="dxa"/>
        <w:tblInd w:w="-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412"/>
        <w:gridCol w:w="1080"/>
        <w:gridCol w:w="810"/>
        <w:gridCol w:w="2073"/>
        <w:gridCol w:w="1977"/>
        <w:gridCol w:w="1080"/>
      </w:tblGrid>
      <w:tr w:rsidR="00A12EA4" w:rsidRPr="00F90DE5" w:rsidTr="00385695">
        <w:tc>
          <w:tcPr>
            <w:tcW w:w="468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№ </w:t>
            </w:r>
            <w:proofErr w:type="gramStart"/>
            <w:r w:rsidRPr="00F90DE5">
              <w:rPr>
                <w:rFonts w:eastAsia="Calibri"/>
                <w:lang w:eastAsia="en-US"/>
              </w:rPr>
              <w:t>п</w:t>
            </w:r>
            <w:proofErr w:type="gramEnd"/>
            <w:r w:rsidRPr="00F90DE5">
              <w:rPr>
                <w:rFonts w:eastAsia="Calibri"/>
                <w:lang w:eastAsia="en-US"/>
              </w:rPr>
              <w:t>/п</w:t>
            </w:r>
          </w:p>
        </w:tc>
        <w:tc>
          <w:tcPr>
            <w:tcW w:w="2412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Наименование учреждений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 w:hanging="24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Един.</w:t>
            </w:r>
          </w:p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измер.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Кол-во</w:t>
            </w:r>
          </w:p>
        </w:tc>
        <w:tc>
          <w:tcPr>
            <w:tcW w:w="2073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Место расположения</w:t>
            </w:r>
          </w:p>
        </w:tc>
        <w:tc>
          <w:tcPr>
            <w:tcW w:w="1977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Мероприятия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Сроки реализации</w:t>
            </w:r>
          </w:p>
        </w:tc>
      </w:tr>
      <w:tr w:rsidR="00A12EA4" w:rsidRPr="00F90DE5" w:rsidTr="00385695">
        <w:tc>
          <w:tcPr>
            <w:tcW w:w="468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1</w:t>
            </w:r>
          </w:p>
        </w:tc>
        <w:tc>
          <w:tcPr>
            <w:tcW w:w="2412" w:type="dxa"/>
            <w:shd w:val="clear" w:color="auto" w:fill="C0C0C0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2</w:t>
            </w:r>
          </w:p>
        </w:tc>
        <w:tc>
          <w:tcPr>
            <w:tcW w:w="1080" w:type="dxa"/>
            <w:shd w:val="clear" w:color="auto" w:fill="C0C0C0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3</w:t>
            </w:r>
          </w:p>
        </w:tc>
        <w:tc>
          <w:tcPr>
            <w:tcW w:w="810" w:type="dxa"/>
            <w:shd w:val="clear" w:color="auto" w:fill="C0C0C0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4</w:t>
            </w:r>
          </w:p>
        </w:tc>
        <w:tc>
          <w:tcPr>
            <w:tcW w:w="2073" w:type="dxa"/>
            <w:shd w:val="clear" w:color="auto" w:fill="C0C0C0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5</w:t>
            </w:r>
          </w:p>
        </w:tc>
        <w:tc>
          <w:tcPr>
            <w:tcW w:w="1977" w:type="dxa"/>
            <w:shd w:val="clear" w:color="auto" w:fill="C0C0C0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6</w:t>
            </w:r>
          </w:p>
        </w:tc>
        <w:tc>
          <w:tcPr>
            <w:tcW w:w="1080" w:type="dxa"/>
            <w:shd w:val="clear" w:color="auto" w:fill="C0C0C0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</w:rPr>
            </w:pPr>
            <w:r w:rsidRPr="00F90DE5">
              <w:rPr>
                <w:rFonts w:eastAsia="Calibri"/>
              </w:rPr>
              <w:t>7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КНС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</w:t>
            </w:r>
            <w:r w:rsidRPr="00F90DE5">
              <w:rPr>
                <w:rFonts w:eastAsia="Calibri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lang w:eastAsia="en-US"/>
              </w:rPr>
              <w:t>/час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10,0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пр. Революции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стр-ва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КНС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</w:t>
            </w:r>
            <w:r w:rsidRPr="00F90DE5">
              <w:rPr>
                <w:rFonts w:eastAsia="Calibri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lang w:eastAsia="en-US"/>
              </w:rPr>
              <w:t>/час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15,0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ул. Чайковского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стр-ва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КНС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</w:t>
            </w:r>
            <w:r w:rsidRPr="00F90DE5">
              <w:rPr>
                <w:rFonts w:eastAsia="Calibri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lang w:eastAsia="en-US"/>
              </w:rPr>
              <w:t>/час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6,0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Участок № 2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стр-ва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КНС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</w:t>
            </w:r>
            <w:r w:rsidRPr="00F90DE5">
              <w:rPr>
                <w:rFonts w:eastAsia="Calibri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lang w:eastAsia="en-US"/>
              </w:rPr>
              <w:t>/час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9,0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Участок № 1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стр-ва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КНС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</w:t>
            </w:r>
            <w:r w:rsidRPr="00F90DE5">
              <w:rPr>
                <w:rFonts w:eastAsia="Calibri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lang w:eastAsia="en-US"/>
              </w:rPr>
              <w:t>/час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45,0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Участок № 1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расширение </w:t>
            </w: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очереди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Водозаборы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</w:t>
            </w:r>
            <w:r w:rsidRPr="00F90DE5">
              <w:rPr>
                <w:rFonts w:eastAsia="Calibri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lang w:eastAsia="en-US"/>
              </w:rPr>
              <w:t>/сут.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10907,0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ул. Чкалова («Чкаловский»), ул</w:t>
            </w:r>
            <w:proofErr w:type="gramStart"/>
            <w:r w:rsidRPr="00F90DE5">
              <w:rPr>
                <w:rFonts w:eastAsia="Calibri"/>
                <w:lang w:eastAsia="en-US"/>
              </w:rPr>
              <w:t>.Л</w:t>
            </w:r>
            <w:proofErr w:type="gramEnd"/>
            <w:r w:rsidRPr="00F90DE5">
              <w:rPr>
                <w:rFonts w:eastAsia="Calibri"/>
                <w:lang w:eastAsia="en-US"/>
              </w:rPr>
              <w:t>есная («Солненчный»)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расширение водозаборов на 65,0 м</w:t>
            </w:r>
            <w:r w:rsidRPr="00F90DE5">
              <w:rPr>
                <w:rFonts w:eastAsia="Calibri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lang w:eastAsia="en-US"/>
              </w:rPr>
              <w:t>/час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стр-ва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7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Трубопроводы самот. канализации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км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1,7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Участок № 2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стр-ва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8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Трубопроводы самот. канализации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км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2,7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пр. Революции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стр-ва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9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Трубопроводы самот. канализации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км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Участок № 1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стр-ва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Трубопроводы самот. канализации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км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1,8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Участок № 1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Трубопроводы напор</w:t>
            </w:r>
            <w:proofErr w:type="gramStart"/>
            <w:r w:rsidRPr="00F90DE5">
              <w:rPr>
                <w:rFonts w:eastAsia="Calibri"/>
                <w:lang w:eastAsia="en-US"/>
              </w:rPr>
              <w:t>.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F90DE5">
              <w:rPr>
                <w:rFonts w:eastAsia="Calibri"/>
                <w:lang w:eastAsia="en-US"/>
              </w:rPr>
              <w:t>к</w:t>
            </w:r>
            <w:proofErr w:type="gramEnd"/>
            <w:r w:rsidRPr="00F90DE5">
              <w:rPr>
                <w:rFonts w:eastAsia="Calibri"/>
                <w:lang w:eastAsia="en-US"/>
              </w:rPr>
              <w:t>анализ.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км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0,5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пр. Революции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стр-ва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Трубопроводы напор</w:t>
            </w:r>
            <w:proofErr w:type="gramStart"/>
            <w:r w:rsidRPr="00F90DE5">
              <w:rPr>
                <w:rFonts w:eastAsia="Calibri"/>
                <w:lang w:eastAsia="en-US"/>
              </w:rPr>
              <w:t>.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F90DE5">
              <w:rPr>
                <w:rFonts w:eastAsia="Calibri"/>
                <w:lang w:eastAsia="en-US"/>
              </w:rPr>
              <w:t>к</w:t>
            </w:r>
            <w:proofErr w:type="gramEnd"/>
            <w:r w:rsidRPr="00F90DE5">
              <w:rPr>
                <w:rFonts w:eastAsia="Calibri"/>
                <w:lang w:eastAsia="en-US"/>
              </w:rPr>
              <w:t>анализ.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км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ул. Чайковского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стр-ва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Трубопроводы напор</w:t>
            </w:r>
            <w:proofErr w:type="gramStart"/>
            <w:r w:rsidRPr="00F90DE5">
              <w:rPr>
                <w:rFonts w:eastAsia="Calibri"/>
                <w:lang w:eastAsia="en-US"/>
              </w:rPr>
              <w:t>.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F90DE5">
              <w:rPr>
                <w:rFonts w:eastAsia="Calibri"/>
                <w:lang w:eastAsia="en-US"/>
              </w:rPr>
              <w:t>к</w:t>
            </w:r>
            <w:proofErr w:type="gramEnd"/>
            <w:r w:rsidRPr="00F90DE5">
              <w:rPr>
                <w:rFonts w:eastAsia="Calibri"/>
                <w:lang w:eastAsia="en-US"/>
              </w:rPr>
              <w:t>анализ.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км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0,3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Участок № 1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стр-ва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Трубопроводы </w:t>
            </w:r>
            <w:r w:rsidRPr="00F90DE5">
              <w:rPr>
                <w:rFonts w:eastAsia="Calibri"/>
                <w:lang w:eastAsia="en-US"/>
              </w:rPr>
              <w:lastRenderedPageBreak/>
              <w:t>водопровода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lastRenderedPageBreak/>
              <w:t>км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2,8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Участок № 1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lastRenderedPageBreak/>
              <w:t>15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Трубопроводы водопровода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км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3,6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Участок № 1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стр-ва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16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Трубопроводы водопровода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км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2,6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Участок № 2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стр-ва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Трубопроводы водопровода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км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пр. Революции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стр-ва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РП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widowControl w:val="0"/>
              <w:suppressLineNumbers/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kern w:val="1"/>
                <w:lang w:bidi="en-US"/>
              </w:rPr>
            </w:pPr>
            <w:r w:rsidRPr="00F90DE5">
              <w:rPr>
                <w:rFonts w:eastAsia="Lucida Sans Unicode" w:cs="Tahoma"/>
                <w:color w:val="000000"/>
                <w:kern w:val="1"/>
                <w:lang w:bidi="en-US"/>
              </w:rPr>
              <w:t>МКР «Северный»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A12EA4" w:rsidRPr="00F90DE5" w:rsidTr="00385695">
        <w:tc>
          <w:tcPr>
            <w:tcW w:w="468" w:type="dxa"/>
            <w:vMerge w:val="restart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19</w:t>
            </w:r>
          </w:p>
        </w:tc>
        <w:tc>
          <w:tcPr>
            <w:tcW w:w="2412" w:type="dxa"/>
            <w:vMerge w:val="restart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ТП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3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widowControl w:val="0"/>
              <w:suppressLineNumbers/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kern w:val="1"/>
                <w:lang w:bidi="en-US"/>
              </w:rPr>
            </w:pPr>
            <w:r w:rsidRPr="00F90DE5">
              <w:rPr>
                <w:rFonts w:eastAsia="Lucida Sans Unicode" w:cs="Tahoma"/>
                <w:color w:val="000000"/>
                <w:kern w:val="1"/>
                <w:lang w:bidi="en-US"/>
              </w:rPr>
              <w:t>р-он ул. Чайковского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A12EA4" w:rsidRPr="00F90DE5" w:rsidTr="00385695">
        <w:tc>
          <w:tcPr>
            <w:tcW w:w="468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412" w:type="dxa"/>
            <w:vMerge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rPr>
                <w:rFonts w:eastAsia="Lucida Sans Unicode" w:cs="Tahoma"/>
                <w:color w:val="000000"/>
                <w:lang w:eastAsia="en-US" w:bidi="en-US"/>
              </w:rPr>
            </w:pP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6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widowControl w:val="0"/>
              <w:suppressLineNumbers/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kern w:val="1"/>
                <w:lang w:bidi="en-US"/>
              </w:rPr>
            </w:pPr>
            <w:r w:rsidRPr="00F90DE5">
              <w:rPr>
                <w:rFonts w:eastAsia="Lucida Sans Unicode" w:cs="Tahoma"/>
                <w:color w:val="000000"/>
                <w:kern w:val="1"/>
                <w:lang w:bidi="en-US"/>
              </w:rPr>
              <w:t>МКР «Северный»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A12EA4" w:rsidRPr="00F90DE5" w:rsidTr="00385695">
        <w:tc>
          <w:tcPr>
            <w:tcW w:w="468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412" w:type="dxa"/>
            <w:vMerge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rPr>
                <w:rFonts w:eastAsia="Lucida Sans Unicode" w:cs="Tahoma"/>
                <w:color w:val="000000"/>
                <w:lang w:eastAsia="en-US" w:bidi="en-US"/>
              </w:rPr>
            </w:pP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4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widowControl w:val="0"/>
              <w:suppressLineNumbers/>
              <w:snapToGrid w:val="0"/>
              <w:ind w:left="-84" w:right="-96"/>
              <w:jc w:val="center"/>
              <w:rPr>
                <w:rFonts w:eastAsia="Lucida Sans Unicode"/>
                <w:color w:val="000000"/>
                <w:kern w:val="1"/>
              </w:rPr>
            </w:pPr>
            <w:r w:rsidRPr="00F90DE5">
              <w:rPr>
                <w:rFonts w:eastAsia="Lucida Sans Unicode" w:cs="Tahoma"/>
                <w:color w:val="000000"/>
                <w:kern w:val="1"/>
                <w:lang w:bidi="en-US"/>
              </w:rPr>
              <w:t xml:space="preserve">Участок №1, </w:t>
            </w:r>
            <w:r w:rsidRPr="00F90DE5">
              <w:rPr>
                <w:rFonts w:eastAsia="Lucida Sans Unicode"/>
                <w:color w:val="000000"/>
                <w:kern w:val="1"/>
              </w:rPr>
              <w:t xml:space="preserve">Восточный жилой р-он, р-н ул. </w:t>
            </w:r>
            <w:proofErr w:type="gramStart"/>
            <w:r w:rsidRPr="00F90DE5">
              <w:rPr>
                <w:rFonts w:eastAsia="Lucida Sans Unicode"/>
                <w:color w:val="000000"/>
                <w:kern w:val="1"/>
              </w:rPr>
              <w:t>Заводская</w:t>
            </w:r>
            <w:proofErr w:type="gramEnd"/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A12EA4" w:rsidRPr="00F90DE5" w:rsidTr="00385695">
        <w:tc>
          <w:tcPr>
            <w:tcW w:w="468" w:type="dxa"/>
            <w:vMerge w:val="restart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2412" w:type="dxa"/>
            <w:vMerge w:val="restart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КТП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5</w:t>
            </w:r>
          </w:p>
        </w:tc>
        <w:tc>
          <w:tcPr>
            <w:tcW w:w="2073" w:type="dxa"/>
            <w:vMerge w:val="restart"/>
            <w:vAlign w:val="center"/>
          </w:tcPr>
          <w:p w:rsidR="00A12EA4" w:rsidRPr="00F90DE5" w:rsidRDefault="00A12EA4" w:rsidP="00385695">
            <w:pPr>
              <w:widowControl w:val="0"/>
              <w:suppressLineNumbers/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kern w:val="1"/>
                <w:lang w:bidi="en-US"/>
              </w:rPr>
            </w:pPr>
            <w:r w:rsidRPr="00F90DE5">
              <w:rPr>
                <w:rFonts w:eastAsia="Lucida Sans Unicode" w:cs="Tahoma"/>
                <w:b/>
                <w:i/>
                <w:color w:val="000000"/>
                <w:kern w:val="1"/>
                <w:lang w:bidi="en-US"/>
              </w:rPr>
              <w:t>р-н ул</w:t>
            </w:r>
            <w:proofErr w:type="gramStart"/>
            <w:r w:rsidRPr="00F90DE5">
              <w:rPr>
                <w:rFonts w:eastAsia="Lucida Sans Unicode" w:cs="Tahoma"/>
                <w:b/>
                <w:i/>
                <w:color w:val="000000"/>
                <w:kern w:val="1"/>
                <w:lang w:bidi="en-US"/>
              </w:rPr>
              <w:t>.С</w:t>
            </w:r>
            <w:proofErr w:type="gramEnd"/>
            <w:r w:rsidRPr="00F90DE5">
              <w:rPr>
                <w:rFonts w:eastAsia="Lucida Sans Unicode" w:cs="Tahoma"/>
                <w:b/>
                <w:i/>
                <w:color w:val="000000"/>
                <w:kern w:val="1"/>
                <w:lang w:bidi="en-US"/>
              </w:rPr>
              <w:t>адовая и Есенина</w:t>
            </w:r>
            <w:r w:rsidRPr="00F90DE5">
              <w:rPr>
                <w:rFonts w:eastAsia="Lucida Sans Unicode" w:cs="Tahoma"/>
                <w:color w:val="000000"/>
                <w:kern w:val="1"/>
                <w:lang w:bidi="en-US"/>
              </w:rPr>
              <w:t xml:space="preserve">, </w:t>
            </w:r>
          </w:p>
          <w:p w:rsidR="00A12EA4" w:rsidRPr="00F90DE5" w:rsidRDefault="00A12EA4" w:rsidP="00385695">
            <w:pPr>
              <w:widowControl w:val="0"/>
              <w:suppressLineNumbers/>
              <w:snapToGrid w:val="0"/>
              <w:ind w:left="-84" w:right="-96"/>
              <w:jc w:val="center"/>
              <w:rPr>
                <w:rFonts w:eastAsia="Lucida Sans Unicode"/>
                <w:kern w:val="1"/>
                <w:lang/>
              </w:rPr>
            </w:pPr>
            <w:r w:rsidRPr="00F90DE5">
              <w:rPr>
                <w:rFonts w:eastAsia="Lucida Sans Unicode" w:cs="Tahoma"/>
                <w:color w:val="000000"/>
                <w:kern w:val="1"/>
                <w:lang w:bidi="en-US"/>
              </w:rPr>
              <w:t xml:space="preserve">р-н ул. </w:t>
            </w:r>
            <w:proofErr w:type="gramStart"/>
            <w:r w:rsidRPr="00F90DE5">
              <w:rPr>
                <w:rFonts w:eastAsia="Lucida Sans Unicode" w:cs="Tahoma"/>
                <w:color w:val="000000"/>
                <w:kern w:val="1"/>
                <w:lang w:bidi="en-US"/>
              </w:rPr>
              <w:t>Смородиновая</w:t>
            </w:r>
            <w:proofErr w:type="gramEnd"/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A12EA4" w:rsidRPr="00F90DE5" w:rsidTr="00385695">
        <w:tc>
          <w:tcPr>
            <w:tcW w:w="468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412" w:type="dxa"/>
            <w:vMerge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rPr>
                <w:rFonts w:eastAsia="Lucida Sans Unicode" w:cs="Tahoma"/>
                <w:color w:val="000000"/>
                <w:lang w:eastAsia="en-US" w:bidi="en-US"/>
              </w:rPr>
            </w:pP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7</w:t>
            </w:r>
          </w:p>
        </w:tc>
        <w:tc>
          <w:tcPr>
            <w:tcW w:w="2073" w:type="dxa"/>
            <w:vMerge/>
            <w:vAlign w:val="center"/>
          </w:tcPr>
          <w:p w:rsidR="00A12EA4" w:rsidRPr="00F90DE5" w:rsidRDefault="00A12EA4" w:rsidP="00385695">
            <w:pPr>
              <w:widowControl w:val="0"/>
              <w:suppressLineNumbers/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kern w:val="1"/>
                <w:lang w:bidi="en-US"/>
              </w:rPr>
            </w:pP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A12EA4" w:rsidRPr="00F90DE5" w:rsidTr="00385695">
        <w:tc>
          <w:tcPr>
            <w:tcW w:w="468" w:type="dxa"/>
            <w:vMerge w:val="restart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21</w:t>
            </w:r>
          </w:p>
        </w:tc>
        <w:tc>
          <w:tcPr>
            <w:tcW w:w="2412" w:type="dxa"/>
            <w:vMerge w:val="restart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ТП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2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widowControl w:val="0"/>
              <w:suppressLineNumbers/>
              <w:snapToGrid w:val="0"/>
              <w:ind w:left="-84" w:right="-96"/>
              <w:jc w:val="center"/>
              <w:rPr>
                <w:rFonts w:eastAsia="Lucida Sans Unicode"/>
                <w:color w:val="000000"/>
                <w:kern w:val="1"/>
              </w:rPr>
            </w:pPr>
            <w:r w:rsidRPr="00F90DE5">
              <w:rPr>
                <w:rFonts w:eastAsia="Lucida Sans Unicode"/>
                <w:color w:val="000000"/>
                <w:kern w:val="1"/>
              </w:rPr>
              <w:t xml:space="preserve">р-н ул. </w:t>
            </w:r>
            <w:proofErr w:type="gramStart"/>
            <w:r w:rsidRPr="00F90DE5">
              <w:rPr>
                <w:rFonts w:eastAsia="Lucida Sans Unicode"/>
                <w:color w:val="000000"/>
                <w:kern w:val="1"/>
              </w:rPr>
              <w:t>Восточная</w:t>
            </w:r>
            <w:proofErr w:type="gramEnd"/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A12EA4" w:rsidRPr="00F90DE5" w:rsidTr="00385695">
        <w:tc>
          <w:tcPr>
            <w:tcW w:w="468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412" w:type="dxa"/>
            <w:vMerge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rPr>
                <w:rFonts w:eastAsia="Lucida Sans Unicode" w:cs="Tahoma"/>
                <w:color w:val="000000"/>
                <w:lang w:eastAsia="en-US" w:bidi="en-US"/>
              </w:rPr>
            </w:pP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widowControl w:val="0"/>
              <w:suppressLineNumbers/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kern w:val="1"/>
                <w:lang w:bidi="en-US"/>
              </w:rPr>
            </w:pPr>
            <w:r w:rsidRPr="00F90DE5">
              <w:rPr>
                <w:rFonts w:eastAsia="Lucida Sans Unicode" w:cs="Tahoma"/>
                <w:color w:val="000000"/>
                <w:kern w:val="1"/>
                <w:lang w:bidi="en-US"/>
              </w:rPr>
              <w:t>МКР «Гранитный»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A12EA4" w:rsidRPr="00F90DE5" w:rsidTr="00385695">
        <w:tc>
          <w:tcPr>
            <w:tcW w:w="468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412" w:type="dxa"/>
            <w:vMerge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rPr>
                <w:rFonts w:eastAsia="Lucida Sans Unicode" w:cs="Tahoma"/>
                <w:color w:val="000000"/>
                <w:lang w:eastAsia="en-US" w:bidi="en-US"/>
              </w:rPr>
            </w:pP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1</w:t>
            </w:r>
          </w:p>
        </w:tc>
        <w:tc>
          <w:tcPr>
            <w:tcW w:w="2073" w:type="dxa"/>
            <w:vMerge w:val="restart"/>
            <w:vAlign w:val="center"/>
          </w:tcPr>
          <w:p w:rsidR="00A12EA4" w:rsidRPr="00F90DE5" w:rsidRDefault="00A12EA4" w:rsidP="00385695">
            <w:pPr>
              <w:widowControl w:val="0"/>
              <w:suppressLineNumbers/>
              <w:snapToGrid w:val="0"/>
              <w:ind w:left="-84" w:right="-96"/>
              <w:jc w:val="center"/>
              <w:rPr>
                <w:rFonts w:eastAsia="Lucida Sans Unicode"/>
                <w:color w:val="000000"/>
                <w:kern w:val="1"/>
              </w:rPr>
            </w:pPr>
            <w:r w:rsidRPr="00F90DE5">
              <w:rPr>
                <w:rFonts w:eastAsia="Lucida Sans Unicode"/>
                <w:color w:val="000000"/>
                <w:kern w:val="1"/>
              </w:rPr>
              <w:t>р-н ул. Отеч</w:t>
            </w:r>
            <w:proofErr w:type="gramStart"/>
            <w:r w:rsidRPr="00F90DE5">
              <w:rPr>
                <w:rFonts w:eastAsia="Lucida Sans Unicode"/>
                <w:color w:val="000000"/>
                <w:kern w:val="1"/>
              </w:rPr>
              <w:t>.в</w:t>
            </w:r>
            <w:proofErr w:type="gramEnd"/>
            <w:r w:rsidRPr="00F90DE5">
              <w:rPr>
                <w:rFonts w:eastAsia="Lucida Sans Unicode"/>
                <w:color w:val="000000"/>
                <w:kern w:val="1"/>
              </w:rPr>
              <w:t>ойны,    ул. Тршебичская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КТП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2</w:t>
            </w:r>
          </w:p>
        </w:tc>
        <w:tc>
          <w:tcPr>
            <w:tcW w:w="2073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snapToGrid w:val="0"/>
              <w:ind w:left="-84" w:right="-96"/>
              <w:jc w:val="center"/>
              <w:rPr>
                <w:rFonts w:eastAsia="Lucida Sans Unicode" w:cs="Tahoma"/>
                <w:color w:val="000000"/>
                <w:lang w:eastAsia="en-US" w:bidi="en-US"/>
              </w:rPr>
            </w:pPr>
            <w:r w:rsidRPr="00F90DE5">
              <w:rPr>
                <w:rFonts w:eastAsia="Lucida Sans Unicode" w:cs="Tahoma"/>
                <w:color w:val="000000"/>
                <w:lang w:eastAsia="en-US" w:bidi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23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ШРП с производительностью    600 нм</w:t>
            </w:r>
            <w:r w:rsidRPr="00F90DE5">
              <w:rPr>
                <w:rFonts w:eastAsia="Calibri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lang w:eastAsia="en-US"/>
              </w:rPr>
              <w:t>/час</w:t>
            </w:r>
          </w:p>
        </w:tc>
        <w:tc>
          <w:tcPr>
            <w:tcW w:w="1080" w:type="dxa"/>
            <w:vMerge w:val="restart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компл.</w:t>
            </w:r>
          </w:p>
        </w:tc>
        <w:tc>
          <w:tcPr>
            <w:tcW w:w="810" w:type="dxa"/>
            <w:vMerge w:val="restart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073" w:type="dxa"/>
            <w:vMerge w:val="restart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Район ул</w:t>
            </w:r>
            <w:proofErr w:type="gramStart"/>
            <w:r w:rsidRPr="00F90DE5">
              <w:rPr>
                <w:rFonts w:eastAsia="Calibri"/>
                <w:lang w:eastAsia="en-US"/>
              </w:rPr>
              <w:t>.Ч</w:t>
            </w:r>
            <w:proofErr w:type="gramEnd"/>
            <w:r w:rsidRPr="00F90DE5">
              <w:rPr>
                <w:rFonts w:eastAsia="Calibri"/>
                <w:lang w:eastAsia="en-US"/>
              </w:rPr>
              <w:t>айковского</w:t>
            </w:r>
          </w:p>
        </w:tc>
        <w:tc>
          <w:tcPr>
            <w:tcW w:w="1977" w:type="dxa"/>
            <w:vMerge w:val="restart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Merge w:val="restart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стр-ва, расч. срок</w:t>
            </w:r>
          </w:p>
        </w:tc>
      </w:tr>
      <w:tr w:rsidR="00A12EA4" w:rsidRPr="00F90DE5" w:rsidTr="00385695">
        <w:trPr>
          <w:trHeight w:val="60"/>
        </w:trPr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24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ШРП с производительностью    200 нм</w:t>
            </w:r>
            <w:r w:rsidRPr="00F90DE5">
              <w:rPr>
                <w:rFonts w:eastAsia="Calibri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lang w:eastAsia="en-US"/>
              </w:rPr>
              <w:t>/час</w:t>
            </w:r>
          </w:p>
        </w:tc>
        <w:tc>
          <w:tcPr>
            <w:tcW w:w="1080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10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073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77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ШРП -//- 150 нм</w:t>
            </w:r>
            <w:r w:rsidRPr="00F90DE5">
              <w:rPr>
                <w:rFonts w:eastAsia="Calibri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lang w:eastAsia="en-US"/>
              </w:rPr>
              <w:t>/час</w:t>
            </w:r>
          </w:p>
        </w:tc>
        <w:tc>
          <w:tcPr>
            <w:tcW w:w="1080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10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073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77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26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ШРП -//- 360 нм</w:t>
            </w:r>
            <w:r w:rsidRPr="00F90DE5">
              <w:rPr>
                <w:rFonts w:eastAsia="Calibri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lang w:eastAsia="en-US"/>
              </w:rPr>
              <w:t>/час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компл.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ул. Лесная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стр-ва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ШРП -//- 180 нм</w:t>
            </w:r>
            <w:r w:rsidRPr="00F90DE5">
              <w:rPr>
                <w:rFonts w:eastAsia="Calibri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lang w:eastAsia="en-US"/>
              </w:rPr>
              <w:t>/час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компл.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ул. Отечественной Войны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28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ШРП -//- 360 нм</w:t>
            </w:r>
            <w:r w:rsidRPr="00F90DE5">
              <w:rPr>
                <w:rFonts w:eastAsia="Calibri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lang w:eastAsia="en-US"/>
              </w:rPr>
              <w:t>/час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компл.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ул. Транспортная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стр-ва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29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ШРП -//- 1200 нм</w:t>
            </w:r>
            <w:r w:rsidRPr="00F90DE5">
              <w:rPr>
                <w:rFonts w:eastAsia="Calibri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lang w:eastAsia="en-US"/>
              </w:rPr>
              <w:t>/час</w:t>
            </w:r>
          </w:p>
        </w:tc>
        <w:tc>
          <w:tcPr>
            <w:tcW w:w="1080" w:type="dxa"/>
            <w:vMerge w:val="restart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компл.</w:t>
            </w:r>
          </w:p>
        </w:tc>
        <w:tc>
          <w:tcPr>
            <w:tcW w:w="810" w:type="dxa"/>
            <w:vMerge w:val="restart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073" w:type="dxa"/>
            <w:vMerge w:val="restart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МКР «Северный»</w:t>
            </w:r>
          </w:p>
        </w:tc>
        <w:tc>
          <w:tcPr>
            <w:tcW w:w="1977" w:type="dxa"/>
            <w:vMerge w:val="restart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Merge w:val="restart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стр-ва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ШРП -//- 120 нм</w:t>
            </w:r>
            <w:r w:rsidRPr="00F90DE5">
              <w:rPr>
                <w:rFonts w:eastAsia="Calibri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lang w:eastAsia="en-US"/>
              </w:rPr>
              <w:t>/час</w:t>
            </w:r>
          </w:p>
        </w:tc>
        <w:tc>
          <w:tcPr>
            <w:tcW w:w="1080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10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073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77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31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ШРП -//- 301 нм</w:t>
            </w:r>
            <w:r w:rsidRPr="00F90DE5">
              <w:rPr>
                <w:rFonts w:eastAsia="Calibri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lang w:eastAsia="en-US"/>
              </w:rPr>
              <w:t>/час</w:t>
            </w:r>
          </w:p>
        </w:tc>
        <w:tc>
          <w:tcPr>
            <w:tcW w:w="1080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10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073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77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32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ШРП -//- 840 нм</w:t>
            </w:r>
            <w:r w:rsidRPr="00F90DE5">
              <w:rPr>
                <w:rFonts w:eastAsia="Calibri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lang w:eastAsia="en-US"/>
              </w:rPr>
              <w:t>/час</w:t>
            </w:r>
          </w:p>
        </w:tc>
        <w:tc>
          <w:tcPr>
            <w:tcW w:w="1080" w:type="dxa"/>
            <w:vMerge w:val="restart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компл.</w:t>
            </w:r>
          </w:p>
        </w:tc>
        <w:tc>
          <w:tcPr>
            <w:tcW w:w="810" w:type="dxa"/>
            <w:vMerge w:val="restart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073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77" w:type="dxa"/>
            <w:vMerge w:val="restart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33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ШРП -//- 360 нм</w:t>
            </w:r>
            <w:r w:rsidRPr="00F90DE5">
              <w:rPr>
                <w:rFonts w:eastAsia="Calibri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lang w:eastAsia="en-US"/>
              </w:rPr>
              <w:t>/час</w:t>
            </w:r>
          </w:p>
        </w:tc>
        <w:tc>
          <w:tcPr>
            <w:tcW w:w="1080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10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073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77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стр-ва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34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ШРП -//- 120 нм</w:t>
            </w:r>
            <w:r w:rsidRPr="00F90DE5">
              <w:rPr>
                <w:rFonts w:eastAsia="Calibri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lang w:eastAsia="en-US"/>
              </w:rPr>
              <w:t>/час</w:t>
            </w:r>
          </w:p>
        </w:tc>
        <w:tc>
          <w:tcPr>
            <w:tcW w:w="1080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10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073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77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стр-ва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35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ШРП -//- 180 нм</w:t>
            </w:r>
            <w:r w:rsidRPr="00F90DE5">
              <w:rPr>
                <w:rFonts w:eastAsia="Calibri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lang w:eastAsia="en-US"/>
              </w:rPr>
              <w:t>/час</w:t>
            </w:r>
          </w:p>
        </w:tc>
        <w:tc>
          <w:tcPr>
            <w:tcW w:w="1080" w:type="dxa"/>
            <w:vMerge w:val="restart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компл.</w:t>
            </w:r>
          </w:p>
        </w:tc>
        <w:tc>
          <w:tcPr>
            <w:tcW w:w="810" w:type="dxa"/>
            <w:vMerge w:val="restart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073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77" w:type="dxa"/>
            <w:vMerge w:val="restart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стр-ва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36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ШРП -//- 600 нм</w:t>
            </w:r>
            <w:r w:rsidRPr="00F90DE5">
              <w:rPr>
                <w:rFonts w:eastAsia="Calibri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lang w:eastAsia="en-US"/>
              </w:rPr>
              <w:t>/час</w:t>
            </w:r>
          </w:p>
        </w:tc>
        <w:tc>
          <w:tcPr>
            <w:tcW w:w="1080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10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073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77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стр-ва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37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ШРП с суммарной производительностью  1590 нм</w:t>
            </w:r>
            <w:r w:rsidRPr="00F90DE5">
              <w:rPr>
                <w:rFonts w:eastAsia="Calibri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lang w:eastAsia="en-US"/>
              </w:rPr>
              <w:t>/час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компл.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073" w:type="dxa"/>
            <w:vMerge w:val="restart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Участок № 1</w:t>
            </w:r>
          </w:p>
        </w:tc>
        <w:tc>
          <w:tcPr>
            <w:tcW w:w="1977" w:type="dxa"/>
            <w:vMerge w:val="restart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Merge w:val="restart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38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ШРП -//- 120 нм</w:t>
            </w:r>
            <w:r w:rsidRPr="00F90DE5">
              <w:rPr>
                <w:rFonts w:eastAsia="Calibri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lang w:eastAsia="en-US"/>
              </w:rPr>
              <w:t>/час</w:t>
            </w:r>
          </w:p>
        </w:tc>
        <w:tc>
          <w:tcPr>
            <w:tcW w:w="1080" w:type="dxa"/>
            <w:vMerge w:val="restart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компл.</w:t>
            </w:r>
          </w:p>
        </w:tc>
        <w:tc>
          <w:tcPr>
            <w:tcW w:w="810" w:type="dxa"/>
            <w:vMerge w:val="restart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073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77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39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ШРП -//- 180 нм</w:t>
            </w:r>
            <w:r w:rsidRPr="00F90DE5">
              <w:rPr>
                <w:rFonts w:eastAsia="Calibri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lang w:eastAsia="en-US"/>
              </w:rPr>
              <w:t>/час</w:t>
            </w:r>
          </w:p>
        </w:tc>
        <w:tc>
          <w:tcPr>
            <w:tcW w:w="1080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10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073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77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c>
          <w:tcPr>
            <w:tcW w:w="468" w:type="dxa"/>
            <w:vMerge w:val="restart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40</w:t>
            </w:r>
          </w:p>
        </w:tc>
        <w:tc>
          <w:tcPr>
            <w:tcW w:w="2412" w:type="dxa"/>
            <w:vMerge w:val="restart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ШРП с суммарной производительностью  1474 нм</w:t>
            </w:r>
            <w:r w:rsidRPr="00F90DE5">
              <w:rPr>
                <w:rFonts w:eastAsia="Calibri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lang w:eastAsia="en-US"/>
              </w:rPr>
              <w:t>/час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компл.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Восточный жилой район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412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компл.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Район ул. </w:t>
            </w:r>
            <w:proofErr w:type="gramStart"/>
            <w:r w:rsidRPr="00F90DE5">
              <w:rPr>
                <w:rFonts w:eastAsia="Calibri"/>
                <w:lang w:eastAsia="en-US"/>
              </w:rPr>
              <w:t>Заводская</w:t>
            </w:r>
            <w:proofErr w:type="gramEnd"/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стр-ва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41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ШРП -//- 603 нм</w:t>
            </w:r>
            <w:r w:rsidRPr="00F90DE5">
              <w:rPr>
                <w:rFonts w:eastAsia="Calibri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lang w:eastAsia="en-US"/>
              </w:rPr>
              <w:t>/час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компл.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Район ул</w:t>
            </w:r>
            <w:proofErr w:type="gramStart"/>
            <w:r w:rsidRPr="00F90DE5">
              <w:rPr>
                <w:rFonts w:eastAsia="Calibri"/>
                <w:lang w:eastAsia="en-US"/>
              </w:rPr>
              <w:t>.С</w:t>
            </w:r>
            <w:proofErr w:type="gramEnd"/>
            <w:r w:rsidRPr="00F90DE5">
              <w:rPr>
                <w:rFonts w:eastAsia="Calibri"/>
                <w:lang w:eastAsia="en-US"/>
              </w:rPr>
              <w:t>мородиновая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стр-ва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42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ШРП -//- 470 нм</w:t>
            </w:r>
            <w:r w:rsidRPr="00F90DE5">
              <w:rPr>
                <w:rFonts w:eastAsia="Calibri"/>
                <w:vertAlign w:val="superscript"/>
                <w:lang w:eastAsia="en-US"/>
              </w:rPr>
              <w:t>3</w:t>
            </w:r>
            <w:r w:rsidRPr="00F90DE5">
              <w:rPr>
                <w:rFonts w:eastAsia="Calibri"/>
                <w:lang w:eastAsia="en-US"/>
              </w:rPr>
              <w:t>/час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компл.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Участок № 2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стр-ва</w:t>
            </w:r>
          </w:p>
        </w:tc>
      </w:tr>
      <w:tr w:rsidR="00A12EA4" w:rsidRPr="00F90DE5" w:rsidTr="00385695">
        <w:tc>
          <w:tcPr>
            <w:tcW w:w="468" w:type="dxa"/>
            <w:vMerge w:val="restart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43</w:t>
            </w:r>
          </w:p>
        </w:tc>
        <w:tc>
          <w:tcPr>
            <w:tcW w:w="2412" w:type="dxa"/>
            <w:vMerge w:val="restart"/>
            <w:vAlign w:val="center"/>
          </w:tcPr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Газопроводы высокого давления </w:t>
            </w:r>
            <w:r w:rsidRPr="00F90DE5">
              <w:rPr>
                <w:rFonts w:eastAsia="Calibri"/>
                <w:lang w:val="en-US" w:eastAsia="en-US"/>
              </w:rPr>
              <w:t>II</w:t>
            </w:r>
            <w:r w:rsidRPr="00F90DE5">
              <w:rPr>
                <w:rFonts w:eastAsia="Calibri"/>
                <w:lang w:eastAsia="en-US"/>
              </w:rPr>
              <w:t xml:space="preserve"> категории</w:t>
            </w:r>
          </w:p>
          <w:p w:rsidR="00A12EA4" w:rsidRPr="00F90DE5" w:rsidRDefault="00A12EA4" w:rsidP="00385695">
            <w:pPr>
              <w:ind w:left="-84" w:right="-96"/>
              <w:rPr>
                <w:rFonts w:eastAsia="Calibri"/>
                <w:lang w:eastAsia="en-US"/>
              </w:rPr>
            </w:pPr>
            <w:proofErr w:type="gramStart"/>
            <w:r w:rsidRPr="00F90DE5">
              <w:rPr>
                <w:rFonts w:eastAsia="Calibri"/>
                <w:lang w:eastAsia="en-US"/>
              </w:rPr>
              <w:t>р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≤ 0,6 МПА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км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0,65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Район ул</w:t>
            </w:r>
            <w:proofErr w:type="gramStart"/>
            <w:r w:rsidRPr="00F90DE5">
              <w:rPr>
                <w:rFonts w:eastAsia="Calibri"/>
                <w:lang w:eastAsia="en-US"/>
              </w:rPr>
              <w:t>.Ч</w:t>
            </w:r>
            <w:proofErr w:type="gramEnd"/>
            <w:r w:rsidRPr="00F90DE5">
              <w:rPr>
                <w:rFonts w:eastAsia="Calibri"/>
                <w:lang w:eastAsia="en-US"/>
              </w:rPr>
              <w:t>айковского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стр-ва, расч. срок</w:t>
            </w:r>
          </w:p>
        </w:tc>
      </w:tr>
      <w:tr w:rsidR="00A12EA4" w:rsidRPr="00F90DE5" w:rsidTr="00385695">
        <w:tc>
          <w:tcPr>
            <w:tcW w:w="468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412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км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2,0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МКР «Северный»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стр-ва</w:t>
            </w:r>
          </w:p>
        </w:tc>
      </w:tr>
      <w:tr w:rsidR="00A12EA4" w:rsidRPr="00F90DE5" w:rsidTr="00385695">
        <w:tc>
          <w:tcPr>
            <w:tcW w:w="468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412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км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2,2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Участок № 1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Расч. срок</w:t>
            </w:r>
          </w:p>
        </w:tc>
      </w:tr>
      <w:tr w:rsidR="00A12EA4" w:rsidRPr="00F90DE5" w:rsidTr="00385695">
        <w:tc>
          <w:tcPr>
            <w:tcW w:w="468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412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км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0,53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Район ул. </w:t>
            </w:r>
            <w:proofErr w:type="gramStart"/>
            <w:r w:rsidRPr="00F90DE5">
              <w:rPr>
                <w:rFonts w:eastAsia="Calibri"/>
                <w:lang w:eastAsia="en-US"/>
              </w:rPr>
              <w:t>Заводская</w:t>
            </w:r>
            <w:proofErr w:type="gramEnd"/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</w:t>
            </w:r>
            <w:proofErr w:type="gramStart"/>
            <w:r w:rsidRPr="00F90DE5">
              <w:rPr>
                <w:rFonts w:eastAsia="Calibri"/>
                <w:lang w:eastAsia="en-US"/>
              </w:rPr>
              <w:t>стр</w:t>
            </w:r>
            <w:proofErr w:type="gramEnd"/>
          </w:p>
        </w:tc>
      </w:tr>
      <w:tr w:rsidR="00A12EA4" w:rsidRPr="00F90DE5" w:rsidTr="00385695">
        <w:tc>
          <w:tcPr>
            <w:tcW w:w="468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412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км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0,75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Восточный жилой район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</w:t>
            </w:r>
            <w:proofErr w:type="gramStart"/>
            <w:r w:rsidRPr="00F90DE5">
              <w:rPr>
                <w:rFonts w:eastAsia="Calibri"/>
                <w:lang w:eastAsia="en-US"/>
              </w:rPr>
              <w:t>стр</w:t>
            </w:r>
            <w:proofErr w:type="gramEnd"/>
          </w:p>
        </w:tc>
      </w:tr>
      <w:tr w:rsidR="00A12EA4" w:rsidRPr="00F90DE5" w:rsidTr="00385695">
        <w:tc>
          <w:tcPr>
            <w:tcW w:w="468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412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км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0,17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Район ул</w:t>
            </w:r>
            <w:proofErr w:type="gramStart"/>
            <w:r w:rsidRPr="00F90DE5">
              <w:rPr>
                <w:rFonts w:eastAsia="Calibri"/>
                <w:lang w:eastAsia="en-US"/>
              </w:rPr>
              <w:t>.С</w:t>
            </w:r>
            <w:proofErr w:type="gramEnd"/>
            <w:r w:rsidRPr="00F90DE5">
              <w:rPr>
                <w:rFonts w:eastAsia="Calibri"/>
                <w:lang w:eastAsia="en-US"/>
              </w:rPr>
              <w:t>мородиновая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</w:t>
            </w:r>
            <w:proofErr w:type="gramStart"/>
            <w:r w:rsidRPr="00F90DE5">
              <w:rPr>
                <w:rFonts w:eastAsia="Calibri"/>
                <w:lang w:eastAsia="en-US"/>
              </w:rPr>
              <w:t>стр</w:t>
            </w:r>
            <w:proofErr w:type="gramEnd"/>
          </w:p>
        </w:tc>
      </w:tr>
      <w:tr w:rsidR="00A12EA4" w:rsidRPr="00F90DE5" w:rsidTr="00385695">
        <w:tc>
          <w:tcPr>
            <w:tcW w:w="468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412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км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0,5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Участок № 2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</w:t>
            </w:r>
            <w:proofErr w:type="gramStart"/>
            <w:r w:rsidRPr="00F90DE5">
              <w:rPr>
                <w:rFonts w:eastAsia="Calibri"/>
                <w:lang w:eastAsia="en-US"/>
              </w:rPr>
              <w:t>стр</w:t>
            </w:r>
            <w:proofErr w:type="gramEnd"/>
          </w:p>
        </w:tc>
      </w:tr>
      <w:tr w:rsidR="00A12EA4" w:rsidRPr="00F90DE5" w:rsidTr="00385695">
        <w:tc>
          <w:tcPr>
            <w:tcW w:w="468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412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км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0,5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Район ул</w:t>
            </w:r>
            <w:proofErr w:type="gramStart"/>
            <w:r w:rsidRPr="00F90DE5">
              <w:rPr>
                <w:rFonts w:eastAsia="Calibri"/>
                <w:lang w:eastAsia="en-US"/>
              </w:rPr>
              <w:t>.Т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ранспортная </w:t>
            </w:r>
            <w:r w:rsidRPr="00F90DE5">
              <w:rPr>
                <w:rFonts w:eastAsia="Calibri"/>
                <w:lang w:eastAsia="en-US"/>
              </w:rPr>
              <w:lastRenderedPageBreak/>
              <w:t>– ул.Восточная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lastRenderedPageBreak/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</w:t>
            </w:r>
            <w:proofErr w:type="gramStart"/>
            <w:r w:rsidRPr="00F90DE5">
              <w:rPr>
                <w:rFonts w:eastAsia="Calibri"/>
                <w:lang w:eastAsia="en-US"/>
              </w:rPr>
              <w:t>стр</w:t>
            </w:r>
            <w:proofErr w:type="gramEnd"/>
          </w:p>
        </w:tc>
      </w:tr>
      <w:tr w:rsidR="00A12EA4" w:rsidRPr="00F90DE5" w:rsidTr="00385695">
        <w:tc>
          <w:tcPr>
            <w:tcW w:w="468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412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км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0,6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ул. Отечественной Войны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szCs w:val="22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</w:t>
            </w:r>
            <w:proofErr w:type="gramStart"/>
            <w:r w:rsidRPr="00F90DE5">
              <w:rPr>
                <w:rFonts w:eastAsia="Calibri"/>
                <w:lang w:eastAsia="en-US"/>
              </w:rPr>
              <w:t>стр</w:t>
            </w:r>
            <w:proofErr w:type="gramEnd"/>
          </w:p>
        </w:tc>
      </w:tr>
      <w:tr w:rsidR="00A12EA4" w:rsidRPr="00F90DE5" w:rsidTr="00385695">
        <w:tc>
          <w:tcPr>
            <w:tcW w:w="468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412" w:type="dxa"/>
            <w:vMerge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км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0,55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ул. </w:t>
            </w:r>
            <w:proofErr w:type="gramStart"/>
            <w:r w:rsidRPr="00F90DE5">
              <w:rPr>
                <w:rFonts w:eastAsia="Calibri"/>
                <w:lang w:eastAsia="en-US"/>
              </w:rPr>
              <w:t>Лесная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– ул. 40 лет Октября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val="en-US" w:eastAsia="en-US"/>
              </w:rPr>
              <w:t>I</w:t>
            </w:r>
            <w:r w:rsidRPr="00F90DE5">
              <w:rPr>
                <w:rFonts w:eastAsia="Calibri"/>
                <w:lang w:eastAsia="en-US"/>
              </w:rPr>
              <w:t xml:space="preserve"> оч. </w:t>
            </w:r>
            <w:proofErr w:type="gramStart"/>
            <w:r w:rsidRPr="00F90DE5">
              <w:rPr>
                <w:rFonts w:eastAsia="Calibri"/>
                <w:lang w:eastAsia="en-US"/>
              </w:rPr>
              <w:t>стр</w:t>
            </w:r>
            <w:proofErr w:type="gramEnd"/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44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Котельная блочная БМК-5,0 МВт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lang w:eastAsia="en-US"/>
              </w:rPr>
              <w:t>.Ч</w:t>
            </w:r>
            <w:proofErr w:type="gramEnd"/>
            <w:r w:rsidRPr="00F90DE5">
              <w:rPr>
                <w:rFonts w:eastAsia="Calibri"/>
                <w:lang w:eastAsia="en-US"/>
              </w:rPr>
              <w:t>айковского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 очередь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45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Котельная БМК-1,0 МВт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мкр</w:t>
            </w:r>
            <w:proofErr w:type="gramStart"/>
            <w:r w:rsidRPr="00F90DE5">
              <w:rPr>
                <w:rFonts w:eastAsia="Calibri"/>
                <w:lang w:eastAsia="en-US"/>
              </w:rPr>
              <w:t>.«</w:t>
            </w:r>
            <w:proofErr w:type="gramEnd"/>
            <w:r w:rsidRPr="00F90DE5">
              <w:rPr>
                <w:rFonts w:eastAsia="Calibri"/>
                <w:lang w:eastAsia="en-US"/>
              </w:rPr>
              <w:t>Северный»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I очередь</w:t>
            </w: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46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Котельная БМК-5,0 МВт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мкр. «Северный»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47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Котельная БМК-0,8 МВт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уч.№1 ул</w:t>
            </w:r>
            <w:proofErr w:type="gramStart"/>
            <w:r w:rsidRPr="00F90DE5">
              <w:rPr>
                <w:rFonts w:eastAsia="Calibri"/>
                <w:lang w:eastAsia="en-US"/>
              </w:rPr>
              <w:t>.Ч</w:t>
            </w:r>
            <w:proofErr w:type="gramEnd"/>
            <w:r w:rsidRPr="00F90DE5">
              <w:rPr>
                <w:rFonts w:eastAsia="Calibri"/>
                <w:lang w:eastAsia="en-US"/>
              </w:rPr>
              <w:t>айковского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48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Котельная БМК-1,0 МВт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мкр. «Северный»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49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Котельная БМК-3,0 МВт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для поз.11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50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Котельная БМК-1,5МВт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уч.№1 поз. 12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51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Котельная БМК-1,0 МВт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ул. Свободы поз. 13, 17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52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Котельная БМК- 1,26 МВт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lang w:eastAsia="en-US"/>
              </w:rPr>
              <w:t>.Ч</w:t>
            </w:r>
            <w:proofErr w:type="gramEnd"/>
            <w:r w:rsidRPr="00F90DE5">
              <w:rPr>
                <w:rFonts w:eastAsia="Calibri"/>
                <w:lang w:eastAsia="en-US"/>
              </w:rPr>
              <w:t>айковского поз. 18,21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53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Котельная БМК-3,0 МВт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для поз.24,26,28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54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Котельная БМК-2,26 МВт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ул</w:t>
            </w:r>
            <w:proofErr w:type="gramStart"/>
            <w:r w:rsidRPr="00F90DE5">
              <w:rPr>
                <w:rFonts w:eastAsia="Calibri"/>
                <w:lang w:eastAsia="en-US"/>
              </w:rPr>
              <w:t>.Ч</w:t>
            </w:r>
            <w:proofErr w:type="gramEnd"/>
            <w:r w:rsidRPr="00F90DE5">
              <w:rPr>
                <w:rFonts w:eastAsia="Calibri"/>
                <w:lang w:eastAsia="en-US"/>
              </w:rPr>
              <w:t>айковского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55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Котельная БМК-1,5МВт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ул. Отечественной войны поз. 27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56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Котельная БМК-1,5МВт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поз. 30, 31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57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Котельная БМК-2,25 МВт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 xml:space="preserve">по ул. </w:t>
            </w:r>
            <w:proofErr w:type="gramStart"/>
            <w:r w:rsidRPr="00F90DE5">
              <w:rPr>
                <w:rFonts w:eastAsia="Calibri"/>
                <w:lang w:eastAsia="en-US"/>
              </w:rPr>
              <w:t>Лесная</w:t>
            </w:r>
            <w:proofErr w:type="gramEnd"/>
            <w:r w:rsidRPr="00F90DE5">
              <w:rPr>
                <w:rFonts w:eastAsia="Calibri"/>
                <w:lang w:eastAsia="en-US"/>
              </w:rPr>
              <w:t xml:space="preserve"> поз. 35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A12EA4" w:rsidRPr="00F90DE5" w:rsidTr="00385695">
        <w:tc>
          <w:tcPr>
            <w:tcW w:w="468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58</w:t>
            </w:r>
          </w:p>
        </w:tc>
        <w:tc>
          <w:tcPr>
            <w:tcW w:w="2412" w:type="dxa"/>
            <w:vAlign w:val="center"/>
          </w:tcPr>
          <w:p w:rsidR="00A12EA4" w:rsidRPr="00F90DE5" w:rsidRDefault="00A12EA4" w:rsidP="00385695">
            <w:pPr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Котельная БМК-2,52МВт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шт.</w:t>
            </w:r>
          </w:p>
        </w:tc>
        <w:tc>
          <w:tcPr>
            <w:tcW w:w="81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073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мкр. «Северный» поз.36</w:t>
            </w:r>
          </w:p>
        </w:tc>
        <w:tc>
          <w:tcPr>
            <w:tcW w:w="1977" w:type="dxa"/>
            <w:vAlign w:val="center"/>
          </w:tcPr>
          <w:p w:rsidR="00A12EA4" w:rsidRPr="00F90DE5" w:rsidRDefault="00A12EA4" w:rsidP="00385695">
            <w:pPr>
              <w:ind w:left="-84" w:right="-96"/>
              <w:jc w:val="center"/>
              <w:rPr>
                <w:rFonts w:eastAsia="Calibri"/>
                <w:lang w:eastAsia="en-US"/>
              </w:rPr>
            </w:pPr>
            <w:r w:rsidRPr="00F90DE5">
              <w:rPr>
                <w:rFonts w:eastAsia="Calibri"/>
                <w:lang w:eastAsia="en-US"/>
              </w:rPr>
              <w:t>Новое строительство</w:t>
            </w:r>
          </w:p>
        </w:tc>
        <w:tc>
          <w:tcPr>
            <w:tcW w:w="1080" w:type="dxa"/>
            <w:vAlign w:val="center"/>
          </w:tcPr>
          <w:p w:rsidR="00A12EA4" w:rsidRPr="00F90DE5" w:rsidRDefault="00A12EA4" w:rsidP="00385695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A12EA4" w:rsidRPr="00F90DE5" w:rsidRDefault="00A12EA4" w:rsidP="00A12EA4">
      <w:pPr>
        <w:jc w:val="both"/>
        <w:rPr>
          <w:rFonts w:eastAsia="Calibri"/>
          <w:szCs w:val="22"/>
          <w:lang w:eastAsia="en-US"/>
        </w:rPr>
      </w:pPr>
    </w:p>
    <w:p w:rsidR="00A12EA4" w:rsidRDefault="00A12EA4" w:rsidP="00A12EA4">
      <w:pPr>
        <w:jc w:val="both"/>
        <w:rPr>
          <w:sz w:val="28"/>
          <w:szCs w:val="28"/>
        </w:rPr>
        <w:sectPr w:rsidR="00A12EA4" w:rsidSect="008027F2">
          <w:headerReference w:type="first" r:id="rId26"/>
          <w:footerReference w:type="first" r:id="rId27"/>
          <w:pgSz w:w="11906" w:h="16838"/>
          <w:pgMar w:top="1134" w:right="567" w:bottom="1021" w:left="1134" w:header="0" w:footer="0" w:gutter="0"/>
          <w:cols w:space="720"/>
        </w:sectPr>
      </w:pP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Default="00A12EA4" w:rsidP="00A12EA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10325" cy="6400800"/>
            <wp:effectExtent l="0" t="0" r="0" b="0"/>
            <wp:docPr id="3" name="Рисунок 3" descr="карта (схема) границы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а (схема) границы г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EA4" w:rsidRDefault="00A12EA4" w:rsidP="00A12EA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791325" cy="6296025"/>
            <wp:effectExtent l="0" t="0" r="9525" b="9525"/>
            <wp:docPr id="2" name="Рисунок 2" descr="генплан 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енплан 2500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EA4" w:rsidRDefault="00A12EA4" w:rsidP="00A12EA4">
      <w:pPr>
        <w:jc w:val="both"/>
        <w:rPr>
          <w:sz w:val="28"/>
          <w:szCs w:val="28"/>
        </w:rPr>
      </w:pPr>
    </w:p>
    <w:p w:rsidR="00A12EA4" w:rsidRDefault="00A12EA4" w:rsidP="00A12EA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315200" cy="6086475"/>
            <wp:effectExtent l="0" t="0" r="0" b="9525"/>
            <wp:docPr id="1" name="Рисунок 1" descr="ГП-4_10000 (2)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П-4_10000 (2) (3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BB3" w:rsidRDefault="00665BB3"/>
    <w:sectPr w:rsidR="00665BB3" w:rsidSect="007425B0">
      <w:pgSz w:w="16838" w:h="11906" w:orient="landscape"/>
      <w:pgMar w:top="1134" w:right="1134" w:bottom="567" w:left="102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B4B" w:rsidRDefault="00083B4B" w:rsidP="00A12EA4">
      <w:r>
        <w:separator/>
      </w:r>
    </w:p>
  </w:endnote>
  <w:endnote w:type="continuationSeparator" w:id="0">
    <w:p w:rsidR="00083B4B" w:rsidRDefault="00083B4B" w:rsidP="00A12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tarSymbol, 'Times New Roman'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CC"/>
    <w:family w:val="auto"/>
    <w:pitch w:val="default"/>
  </w:font>
  <w:font w:name="Kudriashov">
    <w:altName w:val="Times New Roman"/>
    <w:charset w:val="00"/>
    <w:family w:val="auto"/>
    <w:pitch w:val="variable"/>
  </w:font>
  <w:font w:name="Peterburg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EA4" w:rsidRDefault="00A12EA4" w:rsidP="007425B0">
    <w:pPr>
      <w:pStyle w:val="af0"/>
      <w:framePr w:wrap="around" w:vAnchor="text" w:hAnchor="margin" w:xAlign="right" w:y="1"/>
      <w:rPr>
        <w:rStyle w:val="af3"/>
        <w:rFonts w:eastAsia="Calibri"/>
      </w:rPr>
    </w:pPr>
    <w:r>
      <w:rPr>
        <w:rStyle w:val="af3"/>
        <w:rFonts w:eastAsia="Calibri"/>
      </w:rPr>
      <w:fldChar w:fldCharType="begin"/>
    </w:r>
    <w:r>
      <w:rPr>
        <w:rStyle w:val="af3"/>
        <w:rFonts w:eastAsia="Calibri"/>
      </w:rPr>
      <w:instrText xml:space="preserve">PAGE  </w:instrText>
    </w:r>
    <w:r>
      <w:rPr>
        <w:rStyle w:val="af3"/>
        <w:rFonts w:eastAsia="Calibri"/>
      </w:rPr>
      <w:fldChar w:fldCharType="end"/>
    </w:r>
  </w:p>
  <w:p w:rsidR="00A12EA4" w:rsidRDefault="00A12EA4" w:rsidP="007425B0">
    <w:pPr>
      <w:pStyle w:val="af0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EA4" w:rsidRDefault="00A12EA4" w:rsidP="007425B0">
    <w:pPr>
      <w:pStyle w:val="af0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EA4" w:rsidRDefault="00A12EA4">
    <w:pPr>
      <w:pStyle w:val="af0"/>
    </w:pPr>
  </w:p>
  <w:p w:rsidR="00A12EA4" w:rsidRDefault="00A12EA4">
    <w:pPr>
      <w:pStyle w:val="af0"/>
    </w:pPr>
  </w:p>
  <w:p w:rsidR="00A12EA4" w:rsidRDefault="00A12EA4">
    <w:pPr>
      <w:pStyle w:val="af0"/>
    </w:pPr>
  </w:p>
  <w:p w:rsidR="00A12EA4" w:rsidRDefault="00A12EA4">
    <w:pPr>
      <w:pStyle w:val="af0"/>
    </w:pPr>
  </w:p>
  <w:p w:rsidR="00A12EA4" w:rsidRPr="00862B5C" w:rsidRDefault="00A12EA4">
    <w:pPr>
      <w:pStyle w:val="af0"/>
    </w:pPr>
  </w:p>
  <w:p w:rsidR="00A12EA4" w:rsidRPr="00862B5C" w:rsidRDefault="00A12EA4">
    <w:pPr>
      <w:pStyle w:val="af0"/>
    </w:pPr>
  </w:p>
  <w:p w:rsidR="00A12EA4" w:rsidRPr="00862B5C" w:rsidRDefault="00A12EA4">
    <w:pPr>
      <w:pStyle w:val="af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EA4" w:rsidRDefault="00A12EA4" w:rsidP="007425B0">
    <w:pPr>
      <w:pStyle w:val="af0"/>
      <w:framePr w:wrap="around" w:vAnchor="text" w:hAnchor="margin" w:xAlign="right" w:y="1"/>
      <w:rPr>
        <w:rStyle w:val="af3"/>
        <w:rFonts w:eastAsia="Calibri"/>
      </w:rPr>
    </w:pPr>
    <w:r>
      <w:rPr>
        <w:rStyle w:val="af3"/>
        <w:rFonts w:eastAsia="Calibri"/>
      </w:rPr>
      <w:fldChar w:fldCharType="begin"/>
    </w:r>
    <w:r>
      <w:rPr>
        <w:rStyle w:val="af3"/>
        <w:rFonts w:eastAsia="Calibri"/>
      </w:rPr>
      <w:instrText xml:space="preserve">PAGE  </w:instrText>
    </w:r>
    <w:r>
      <w:rPr>
        <w:rStyle w:val="af3"/>
        <w:rFonts w:eastAsia="Calibri"/>
      </w:rPr>
      <w:fldChar w:fldCharType="end"/>
    </w:r>
  </w:p>
  <w:p w:rsidR="00A12EA4" w:rsidRDefault="00A12EA4" w:rsidP="007425B0">
    <w:pPr>
      <w:pStyle w:val="af0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EA4" w:rsidRDefault="00A12EA4" w:rsidP="007425B0">
    <w:pPr>
      <w:pStyle w:val="af0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EA4" w:rsidRDefault="00A12EA4">
    <w:pPr>
      <w:pStyle w:val="af0"/>
    </w:pPr>
  </w:p>
  <w:p w:rsidR="00A12EA4" w:rsidRDefault="00A12EA4">
    <w:pPr>
      <w:pStyle w:val="af0"/>
    </w:pPr>
  </w:p>
  <w:p w:rsidR="00A12EA4" w:rsidRDefault="00A12EA4">
    <w:pPr>
      <w:pStyle w:val="af0"/>
    </w:pPr>
  </w:p>
  <w:p w:rsidR="00A12EA4" w:rsidRDefault="00A12EA4">
    <w:pPr>
      <w:pStyle w:val="af0"/>
    </w:pPr>
  </w:p>
  <w:p w:rsidR="00A12EA4" w:rsidRPr="00862B5C" w:rsidRDefault="00A12EA4">
    <w:pPr>
      <w:pStyle w:val="af0"/>
    </w:pPr>
  </w:p>
  <w:p w:rsidR="00A12EA4" w:rsidRPr="00862B5C" w:rsidRDefault="00A12EA4">
    <w:pPr>
      <w:pStyle w:val="af0"/>
    </w:pPr>
  </w:p>
  <w:p w:rsidR="00A12EA4" w:rsidRPr="00862B5C" w:rsidRDefault="00A12EA4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B4B" w:rsidRDefault="00083B4B" w:rsidP="00A12EA4">
      <w:r>
        <w:separator/>
      </w:r>
    </w:p>
  </w:footnote>
  <w:footnote w:type="continuationSeparator" w:id="0">
    <w:p w:rsidR="00083B4B" w:rsidRDefault="00083B4B" w:rsidP="00A12EA4">
      <w:r>
        <w:continuationSeparator/>
      </w:r>
    </w:p>
  </w:footnote>
  <w:footnote w:id="1">
    <w:p w:rsidR="00A12EA4" w:rsidRDefault="00A12EA4" w:rsidP="00A12EA4">
      <w:pPr>
        <w:pStyle w:val="ac"/>
      </w:pPr>
      <w:r>
        <w:rPr>
          <w:rStyle w:val="ae"/>
        </w:rPr>
        <w:footnoteRef/>
      </w:r>
      <w:r>
        <w:t xml:space="preserve">  </w:t>
      </w:r>
      <w:r>
        <w:rPr>
          <w:sz w:val="24"/>
          <w:szCs w:val="24"/>
        </w:rPr>
        <w:t>Все изменения выделены жирным курсив шрифтом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EA4" w:rsidRPr="00275C14" w:rsidRDefault="00A12EA4">
    <w:pPr>
      <w:pStyle w:val="af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EA4" w:rsidRDefault="00A12EA4">
    <w:pPr>
      <w:pStyle w:val="af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EA4" w:rsidRDefault="00A12EA4">
    <w:pPr>
      <w:pStyle w:val="afa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213995</wp:posOffset>
              </wp:positionH>
              <wp:positionV relativeFrom="page">
                <wp:posOffset>400050</wp:posOffset>
              </wp:positionV>
              <wp:extent cx="7025005" cy="10099040"/>
              <wp:effectExtent l="13970" t="9525" r="9525" b="0"/>
              <wp:wrapNone/>
              <wp:docPr id="6" name="Группа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5005" cy="10099040"/>
                        <a:chOff x="368" y="318"/>
                        <a:chExt cx="11171" cy="16217"/>
                      </a:xfrm>
                    </wpg:grpSpPr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987" y="16308"/>
                          <a:ext cx="1020" cy="2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2EA4" w:rsidRPr="001E705C" w:rsidRDefault="00A12EA4" w:rsidP="0087754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8" name="Group 3"/>
                      <wpg:cNvGrpSpPr>
                        <a:grpSpLocks/>
                      </wpg:cNvGrpSpPr>
                      <wpg:grpSpPr bwMode="auto">
                        <a:xfrm>
                          <a:off x="368" y="318"/>
                          <a:ext cx="11171" cy="15990"/>
                          <a:chOff x="368" y="318"/>
                          <a:chExt cx="11171" cy="15990"/>
                        </a:xfrm>
                      </wpg:grpSpPr>
                      <wpg:grpSp>
                        <wpg:cNvPr id="9" name="Group 4"/>
                        <wpg:cNvGrpSpPr>
                          <a:grpSpLocks/>
                        </wpg:cNvGrpSpPr>
                        <wpg:grpSpPr bwMode="auto">
                          <a:xfrm>
                            <a:off x="1275" y="14039"/>
                            <a:ext cx="10264" cy="2269"/>
                            <a:chOff x="1275" y="14039"/>
                            <a:chExt cx="10264" cy="2269"/>
                          </a:xfrm>
                        </wpg:grpSpPr>
                        <wps:wsp>
                          <wps:cNvPr id="10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4" y="14062"/>
                              <a:ext cx="510" cy="2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2EA4" w:rsidRPr="00A45B36" w:rsidRDefault="00A12EA4" w:rsidP="0087754F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3" y="16046"/>
                              <a:ext cx="510" cy="2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2EA4" w:rsidRPr="00A45B36" w:rsidRDefault="00A12EA4" w:rsidP="0087754F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3" y="15763"/>
                              <a:ext cx="510" cy="2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2EA4" w:rsidRPr="00A45B36" w:rsidRDefault="00A12EA4" w:rsidP="0087754F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3" y="15479"/>
                              <a:ext cx="510" cy="2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2EA4" w:rsidRPr="00A45B36" w:rsidRDefault="00A12EA4" w:rsidP="0087754F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3" y="15196"/>
                              <a:ext cx="510" cy="2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2EA4" w:rsidRPr="00A45B36" w:rsidRDefault="00A12EA4" w:rsidP="0087754F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3" y="14912"/>
                              <a:ext cx="510" cy="2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2EA4" w:rsidRPr="00A45B36" w:rsidRDefault="00A12EA4" w:rsidP="0087754F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4" y="14345"/>
                              <a:ext cx="510" cy="2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2EA4" w:rsidRPr="00A45B36" w:rsidRDefault="00A12EA4" w:rsidP="0087754F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7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1275" y="14039"/>
                              <a:ext cx="10264" cy="2269"/>
                              <a:chOff x="1247" y="14118"/>
                              <a:chExt cx="10264" cy="2269"/>
                            </a:xfrm>
                          </wpg:grpSpPr>
                          <wps:wsp>
                            <wps:cNvPr id="18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90" y="14997"/>
                                <a:ext cx="1020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2EA4" w:rsidRDefault="00A12EA4" w:rsidP="0087754F">
                                  <w:pPr>
                                    <w:jc w:val="center"/>
                                  </w:pPr>
                                  <w:r>
                                    <w:rPr>
                                      <w:szCs w:val="16"/>
                                    </w:rPr>
                                    <w:t>Листов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9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89" y="14997"/>
                                <a:ext cx="850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2EA4" w:rsidRDefault="00A12EA4" w:rsidP="0087754F">
                                  <w:pPr>
                                    <w:jc w:val="center"/>
                                  </w:pPr>
                                  <w:r>
                                    <w:rPr>
                                      <w:szCs w:val="16"/>
                                    </w:rPr>
                                    <w:t>Стадия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0" name="Text Box 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639" y="14997"/>
                                <a:ext cx="850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2EA4" w:rsidRDefault="00A12EA4" w:rsidP="0087754F">
                                  <w:pPr>
                                    <w:jc w:val="center"/>
                                  </w:pPr>
                                  <w:r>
                                    <w:rPr>
                                      <w:szCs w:val="16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1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81" y="16131"/>
                                <a:ext cx="1134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2EA4" w:rsidRDefault="00A12EA4" w:rsidP="0087754F">
                                  <w:pPr>
                                    <w:ind w:left="57"/>
                                  </w:pPr>
                                  <w:r>
                                    <w:rPr>
                                      <w:szCs w:val="16"/>
                                    </w:rPr>
                                    <w:t>Бровар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2" name="Text Box 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81" y="15847"/>
                                <a:ext cx="1134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2EA4" w:rsidRPr="00AB0B86" w:rsidRDefault="00A12EA4" w:rsidP="0087754F">
                                  <w:pPr>
                                    <w:ind w:firstLine="70"/>
                                  </w:pPr>
                                  <w:r w:rsidRPr="00AB0B86">
                                    <w:t>Киселева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3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81" y="15564"/>
                                <a:ext cx="1134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2EA4" w:rsidRDefault="00A12EA4" w:rsidP="0087754F">
                                  <w:pPr>
                                    <w:ind w:left="57"/>
                                  </w:pPr>
                                  <w:r>
                                    <w:rPr>
                                      <w:szCs w:val="16"/>
                                    </w:rPr>
                                    <w:t>Бровар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4" name="Text Box 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81" y="15280"/>
                                <a:ext cx="1134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2EA4" w:rsidRDefault="00A12EA4" w:rsidP="0087754F">
                                  <w:pPr>
                                    <w:ind w:left="57"/>
                                  </w:pPr>
                                  <w:r>
                                    <w:rPr>
                                      <w:szCs w:val="16"/>
                                    </w:rPr>
                                    <w:t>Ланевская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5" name="Text Box 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81" y="14997"/>
                                <a:ext cx="1134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2EA4" w:rsidRPr="00536400" w:rsidRDefault="00A12EA4" w:rsidP="0087754F">
                                  <w:pPr>
                                    <w:ind w:firstLine="84"/>
                                  </w:pPr>
                                  <w:r w:rsidRPr="00536400">
                                    <w:t>Зимирева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6" name="Text Box 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66" y="14713"/>
                                <a:ext cx="567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2EA4" w:rsidRDefault="00A12EA4" w:rsidP="0087754F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7" name="Text Box 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15" y="14713"/>
                                <a:ext cx="850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2EA4" w:rsidRDefault="00A12EA4" w:rsidP="0087754F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8" name="Text Box 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48" y="14713"/>
                                <a:ext cx="567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2EA4" w:rsidRDefault="00A12EA4" w:rsidP="0087754F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№док.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9" name="Text Box 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81" y="14713"/>
                                <a:ext cx="567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2EA4" w:rsidRDefault="00A12EA4" w:rsidP="0087754F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0" name="Text Box 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14" y="14713"/>
                                <a:ext cx="567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2EA4" w:rsidRDefault="00A12EA4" w:rsidP="0087754F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Кол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.у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ч.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1" name="Text Box 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47" y="16131"/>
                                <a:ext cx="1134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2EA4" w:rsidRDefault="00A12EA4" w:rsidP="0087754F">
                                  <w:pPr>
                                    <w:ind w:left="57"/>
                                  </w:pPr>
                                  <w:r>
                                    <w:rPr>
                                      <w:szCs w:val="16"/>
                                    </w:rPr>
                                    <w:t>Нач. отдела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2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47" y="14713"/>
                                <a:ext cx="567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2EA4" w:rsidRDefault="00A12EA4" w:rsidP="0087754F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Изм.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3" name="Text Box 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47" y="15847"/>
                                <a:ext cx="1134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2EA4" w:rsidRDefault="00A12EA4" w:rsidP="0087754F">
                                  <w:pPr>
                                    <w:ind w:left="57"/>
                                  </w:pPr>
                                  <w:r>
                                    <w:rPr>
                                      <w:szCs w:val="16"/>
                                    </w:rPr>
                                    <w:t>Н.контроль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4" name="Text Box 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47" y="15564"/>
                                <a:ext cx="1134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2EA4" w:rsidRDefault="00A12EA4" w:rsidP="0087754F">
                                  <w:pPr>
                                    <w:ind w:left="57"/>
                                  </w:pPr>
                                  <w:r>
                                    <w:rPr>
                                      <w:szCs w:val="16"/>
                                    </w:rPr>
                                    <w:t>ГИП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5" name="Text Box 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47" y="15280"/>
                                <a:ext cx="1134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2EA4" w:rsidRDefault="00A12EA4" w:rsidP="0087754F">
                                  <w:pPr>
                                    <w:ind w:left="57"/>
                                  </w:pPr>
                                  <w:r>
                                    <w:rPr>
                                      <w:szCs w:val="16"/>
                                    </w:rPr>
                                    <w:t>Проверил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6" name="Text Box 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47" y="14997"/>
                                <a:ext cx="1134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2EA4" w:rsidRDefault="00A12EA4" w:rsidP="0087754F">
                                  <w:pPr>
                                    <w:ind w:left="57"/>
                                  </w:pPr>
                                  <w:r>
                                    <w:rPr>
                                      <w:szCs w:val="16"/>
                                    </w:rPr>
                                    <w:t>Разработал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7" name="Text Box 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33" y="14969"/>
                                <a:ext cx="3855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2EA4" w:rsidRDefault="00A12EA4" w:rsidP="0087754F">
                                  <w:pPr>
                                    <w:jc w:val="center"/>
                                  </w:pPr>
                                </w:p>
                                <w:p w:rsidR="00A12EA4" w:rsidRDefault="00A12EA4" w:rsidP="0087754F">
                                  <w:pPr>
                                    <w:jc w:val="center"/>
                                  </w:pPr>
                                </w:p>
                                <w:p w:rsidR="00A12EA4" w:rsidRDefault="00A12EA4" w:rsidP="0087754F">
                                  <w:pPr>
                                    <w:jc w:val="center"/>
                                  </w:pPr>
                                  <w:r>
                                    <w:t>Пояснительная записка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8" name="Text Box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89" y="15621"/>
                                <a:ext cx="2721" cy="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2EA4" w:rsidRDefault="00A12EA4" w:rsidP="0087754F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ООО «ВПИ»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9" name="Text Box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90" y="15266"/>
                                <a:ext cx="1020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2EA4" w:rsidRDefault="00A12EA4" w:rsidP="0087754F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0" name="Text Box 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640" y="15266"/>
                                <a:ext cx="850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2EA4" w:rsidRDefault="00A12EA4" w:rsidP="0087754F">
                                  <w:pPr>
                                    <w:jc w:val="center"/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PAGE   \* MERGEFORMAT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</w:rPr>
                                    <w:t>5</w:t>
                                  </w:r>
                                  <w: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1" name="Text Box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89" y="15266"/>
                                <a:ext cx="850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2EA4" w:rsidRDefault="00A12EA4" w:rsidP="0087754F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ГП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2" name="Text Box 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35" y="14402"/>
                                <a:ext cx="6576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2EA4" w:rsidRDefault="00A12EA4" w:rsidP="0087754F">
                                  <w:pPr>
                                    <w:jc w:val="center"/>
                                  </w:pPr>
                                  <w:r>
                                    <w:rPr>
                                      <w:szCs w:val="16"/>
                                    </w:rPr>
                                    <w:t>ПЗ - 15986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3" name="AutoShape 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47" y="14118"/>
                                <a:ext cx="1026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" name="AutoShape 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47" y="14969"/>
                                <a:ext cx="1026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" name="AutoShape 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47" y="14402"/>
                                <a:ext cx="3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" name="AutoShape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47" y="14685"/>
                                <a:ext cx="3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" name="AutoShape 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47" y="15252"/>
                                <a:ext cx="3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" name="AutoShape 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47" y="15536"/>
                                <a:ext cx="3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" name="AutoShape 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47" y="15819"/>
                                <a:ext cx="3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" name="AutoShape 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47" y="16101"/>
                                <a:ext cx="3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" name="AutoShape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33" y="14118"/>
                                <a:ext cx="0" cy="22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" name="AutoShape 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81" y="14119"/>
                                <a:ext cx="0" cy="22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" name="AutoShape 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15" y="14119"/>
                                <a:ext cx="0" cy="22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" name="AutoShape 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66" y="14118"/>
                                <a:ext cx="0" cy="22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" name="AutoShape 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89" y="14969"/>
                                <a:ext cx="0" cy="141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" name="AutoShape 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89" y="15252"/>
                                <a:ext cx="272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" name="AutoShape 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87" y="15536"/>
                                <a:ext cx="272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" name="AutoShape 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39" y="14970"/>
                                <a:ext cx="0" cy="56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" name="AutoShape 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490" y="14970"/>
                                <a:ext cx="0" cy="56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AutoShape 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14" y="14119"/>
                                <a:ext cx="0" cy="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AutoShape 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48" y="14120"/>
                                <a:ext cx="0" cy="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2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1" y="14345"/>
                              <a:ext cx="510" cy="2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2EA4" w:rsidRPr="00A45B36" w:rsidRDefault="00A12EA4" w:rsidP="0087754F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8" y="14345"/>
                              <a:ext cx="510" cy="2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2EA4" w:rsidRPr="00A45B36" w:rsidRDefault="00A12EA4" w:rsidP="0087754F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5" y="14345"/>
                              <a:ext cx="510" cy="2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2EA4" w:rsidRPr="00A45B36" w:rsidRDefault="00A12EA4" w:rsidP="0087754F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" name="Text Box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3" y="14345"/>
                              <a:ext cx="510" cy="2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2EA4" w:rsidRPr="00A45B36" w:rsidRDefault="00A12EA4" w:rsidP="0087754F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1" y="14062"/>
                              <a:ext cx="510" cy="2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2EA4" w:rsidRPr="00A45B36" w:rsidRDefault="00A12EA4" w:rsidP="0087754F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8" y="14062"/>
                              <a:ext cx="510" cy="2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2EA4" w:rsidRPr="00A45B36" w:rsidRDefault="00A12EA4" w:rsidP="0087754F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5" y="14062"/>
                              <a:ext cx="510" cy="2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2EA4" w:rsidRPr="00A45B36" w:rsidRDefault="00A12EA4" w:rsidP="0087754F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3" y="14062"/>
                              <a:ext cx="510" cy="2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2EA4" w:rsidRPr="00A45B36" w:rsidRDefault="00A12EA4" w:rsidP="0087754F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65"/>
                        <wpg:cNvGrpSpPr>
                          <a:grpSpLocks/>
                        </wpg:cNvGrpSpPr>
                        <wpg:grpSpPr bwMode="auto">
                          <a:xfrm>
                            <a:off x="1275" y="318"/>
                            <a:ext cx="10263" cy="15987"/>
                            <a:chOff x="1247" y="397"/>
                            <a:chExt cx="10263" cy="16046"/>
                          </a:xfrm>
                        </wpg:grpSpPr>
                        <wps:wsp>
                          <wps:cNvPr id="71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43" y="397"/>
                              <a:ext cx="567" cy="3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2EA4" w:rsidRDefault="00A12EA4" w:rsidP="0087754F">
                                <w:pPr>
                                  <w:jc w:val="center"/>
                                </w:pPr>
                              </w:p>
                              <w:p w:rsidR="00A12EA4" w:rsidRDefault="00A12EA4" w:rsidP="0087754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AutoShape 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7" y="397"/>
                              <a:ext cx="10261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AutoShape 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7" y="16443"/>
                              <a:ext cx="10261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AutoShape 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510" y="397"/>
                              <a:ext cx="0" cy="1604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AutoShape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7" y="397"/>
                              <a:ext cx="0" cy="1604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AutoShape 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943" y="397"/>
                              <a:ext cx="0" cy="397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AutoShap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3" y="794"/>
                              <a:ext cx="56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8" name="Group 73"/>
                        <wpg:cNvGrpSpPr>
                          <a:grpSpLocks/>
                        </wpg:cNvGrpSpPr>
                        <wpg:grpSpPr bwMode="auto">
                          <a:xfrm>
                            <a:off x="708" y="11488"/>
                            <a:ext cx="567" cy="4820"/>
                            <a:chOff x="708" y="11488"/>
                            <a:chExt cx="567" cy="4820"/>
                          </a:xfrm>
                        </wpg:grpSpPr>
                        <wps:wsp>
                          <wps:cNvPr id="79" name="Text Box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2" y="12928"/>
                              <a:ext cx="227" cy="19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2EA4" w:rsidRPr="00C37940" w:rsidRDefault="00A12EA4" w:rsidP="0087754F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2" y="11510"/>
                              <a:ext cx="227" cy="13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2EA4" w:rsidRPr="00C37940" w:rsidRDefault="00A12EA4" w:rsidP="0087754F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" name="Text Box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2" y="14912"/>
                              <a:ext cx="227" cy="13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2EA4" w:rsidRPr="00C37940" w:rsidRDefault="00A12EA4" w:rsidP="0087754F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82" name="Group 77"/>
                          <wpg:cNvGrpSpPr>
                            <a:grpSpLocks/>
                          </wpg:cNvGrpSpPr>
                          <wpg:grpSpPr bwMode="auto">
                            <a:xfrm>
                              <a:off x="708" y="11488"/>
                              <a:ext cx="567" cy="4820"/>
                              <a:chOff x="5670" y="11340"/>
                              <a:chExt cx="567" cy="4820"/>
                            </a:xfrm>
                          </wpg:grpSpPr>
                          <wps:wsp>
                            <wps:cNvPr id="83" name="Text Box 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70" y="11340"/>
                                <a:ext cx="227" cy="14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2EA4" w:rsidRDefault="00A12EA4" w:rsidP="0087754F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Взам. инв. №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4" name="Text Box 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70" y="12758"/>
                                <a:ext cx="227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2EA4" w:rsidRDefault="00A12EA4" w:rsidP="0087754F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Подп. и дата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5" name="Text Box 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70" y="14742"/>
                                <a:ext cx="227" cy="14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12EA4" w:rsidRDefault="00A12EA4" w:rsidP="0087754F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Инв. № подл.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6" name="AutoShape 8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897" y="11340"/>
                                <a:ext cx="0" cy="48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" name="AutoShape 8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670" y="11340"/>
                                <a:ext cx="0" cy="48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" name="AutoShape 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70" y="11340"/>
                                <a:ext cx="56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70" y="16159"/>
                                <a:ext cx="56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" name="AutoShape 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70" y="12758"/>
                                <a:ext cx="56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" name="AutoShape 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70" y="14742"/>
                                <a:ext cx="56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92" name="Group 87"/>
                        <wpg:cNvGrpSpPr>
                          <a:grpSpLocks/>
                        </wpg:cNvGrpSpPr>
                        <wpg:grpSpPr bwMode="auto">
                          <a:xfrm>
                            <a:off x="368" y="7802"/>
                            <a:ext cx="907" cy="3685"/>
                            <a:chOff x="368" y="7802"/>
                            <a:chExt cx="907" cy="3685"/>
                          </a:xfrm>
                        </wpg:grpSpPr>
                        <wps:wsp>
                          <wps:cNvPr id="93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1" y="9242"/>
                              <a:ext cx="170" cy="10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2EA4" w:rsidRPr="00C37940" w:rsidRDefault="00A12EA4" w:rsidP="0087754F">
                                <w:pPr>
                                  <w:jc w:val="center"/>
                                  <w:rPr>
                                    <w:sz w:val="18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1" y="10376"/>
                              <a:ext cx="170" cy="10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2EA4" w:rsidRPr="00C37940" w:rsidRDefault="00A12EA4" w:rsidP="0087754F">
                                <w:pPr>
                                  <w:jc w:val="center"/>
                                  <w:rPr>
                                    <w:sz w:val="18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4" y="10376"/>
                              <a:ext cx="170" cy="10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2EA4" w:rsidRPr="00C37940" w:rsidRDefault="00A12EA4" w:rsidP="0087754F">
                                <w:pPr>
                                  <w:jc w:val="center"/>
                                  <w:rPr>
                                    <w:sz w:val="18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96" name="Group 91"/>
                          <wpg:cNvGrpSpPr>
                            <a:grpSpLocks/>
                          </wpg:cNvGrpSpPr>
                          <wpg:grpSpPr bwMode="auto">
                            <a:xfrm>
                              <a:off x="368" y="7802"/>
                              <a:ext cx="907" cy="3685"/>
                              <a:chOff x="5476" y="7587"/>
                              <a:chExt cx="907" cy="3685"/>
                            </a:xfrm>
                          </wpg:grpSpPr>
                          <wps:wsp>
                            <wps:cNvPr id="97" name="Text Box 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76" y="7587"/>
                                <a:ext cx="227" cy="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2EA4" w:rsidRDefault="00A12EA4" w:rsidP="0087754F">
                                  <w:pPr>
                                    <w:ind w:left="5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Согласовано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8" name="AutoShape 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703" y="7587"/>
                                <a:ext cx="0" cy="3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" name="AutoShape 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30" y="7587"/>
                                <a:ext cx="0" cy="3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" name="AutoShape 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56" y="7587"/>
                                <a:ext cx="0" cy="3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" name="AutoShape 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703" y="10139"/>
                                <a:ext cx="6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" name="AutoShape 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703" y="9005"/>
                                <a:ext cx="6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" name="AutoShape 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703" y="8154"/>
                                <a:ext cx="6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" name="AutoShape 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76" y="7587"/>
                                <a:ext cx="0" cy="3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" name="AutoShape 1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76" y="7587"/>
                                <a:ext cx="90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" name="AutoShape 1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76" y="11272"/>
                                <a:ext cx="90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7" name="Text Box 1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7" y="10376"/>
                              <a:ext cx="170" cy="10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2EA4" w:rsidRPr="00C37940" w:rsidRDefault="00A12EA4" w:rsidP="0087754F">
                                <w:pPr>
                                  <w:jc w:val="center"/>
                                  <w:rPr>
                                    <w:sz w:val="18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8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4" y="9242"/>
                              <a:ext cx="170" cy="10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2EA4" w:rsidRPr="00C37940" w:rsidRDefault="00A12EA4" w:rsidP="0087754F">
                                <w:pPr>
                                  <w:jc w:val="center"/>
                                  <w:rPr>
                                    <w:sz w:val="18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" name="Text Box 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7" y="9242"/>
                              <a:ext cx="170" cy="10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2EA4" w:rsidRPr="00C37940" w:rsidRDefault="00A12EA4" w:rsidP="0087754F">
                                <w:pPr>
                                  <w:jc w:val="center"/>
                                  <w:rPr>
                                    <w:sz w:val="18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" name="Text Box 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4" y="7825"/>
                              <a:ext cx="170" cy="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2EA4" w:rsidRPr="00A45B36" w:rsidRDefault="00A12EA4" w:rsidP="0087754F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1" name="Text Box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1" y="7825"/>
                              <a:ext cx="170" cy="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2EA4" w:rsidRPr="00C37940" w:rsidRDefault="00A12EA4" w:rsidP="0087754F">
                                <w:pPr>
                                  <w:jc w:val="center"/>
                                  <w:rPr>
                                    <w:sz w:val="18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2" name="Text Box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7" y="7825"/>
                              <a:ext cx="170" cy="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2EA4" w:rsidRPr="00C37940" w:rsidRDefault="00A12EA4" w:rsidP="0087754F">
                                <w:pPr>
                                  <w:jc w:val="center"/>
                                  <w:rPr>
                                    <w:sz w:val="18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6" o:spid="_x0000_s1026" style="position:absolute;margin-left:16.85pt;margin-top:31.5pt;width:553.15pt;height:795.2pt;z-index:251659264;mso-position-horizontal-relative:page;mso-position-vertical-relative:page" coordorigin="368,318" coordsize="11171,1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8987;top:16308;width:1020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pFY8IA&#10;AADaAAAADwAAAGRycy9kb3ducmV2LnhtbESPzYrCMBSF9wO+Q7iCG9F0XDhajeKIgm5mxiquL821&#10;LTY3pYm1vr0RhFkezs/HmS9bU4qGaldYVvA5jEAQp1YXnCk4HbeDCQjnkTWWlknBgxwsF52POcba&#10;3vlATeIzEUbYxagg976KpXRpTgbd0FbEwbvY2qAPss6krvEexk0pR1E0lgYLDoQcK1rnlF6TmwmQ&#10;qd7/NNf+aDpJ8Uyb7+T3L3oo1eu2qxkIT63/D7/bO63gC15Xw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ukVjwgAAANoAAAAPAAAAAAAAAAAAAAAAAJgCAABkcnMvZG93&#10;bnJldi54bWxQSwUGAAAAAAQABAD1AAAAhwMAAAAA&#10;" stroked="f" strokecolor="red">
                <v:textbox inset="0,0,0,0">
                  <w:txbxContent>
                    <w:p w:rsidR="00A12EA4" w:rsidRPr="001E705C" w:rsidRDefault="00A12EA4" w:rsidP="0087754F"/>
                  </w:txbxContent>
                </v:textbox>
              </v:shape>
              <v:group id="Group 3" o:spid="_x0000_s1028" style="position:absolute;left:368;top:318;width:11171;height:15990" coordorigin="368,318" coordsize="11171,15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group id="Group 4" o:spid="_x0000_s1029" style="position:absolute;left:1275;top:14039;width:10264;height:2269" coordorigin="1275,14039" coordsize="10264,2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Text Box 5" o:spid="_x0000_s1030" type="#_x0000_t202" style="position:absolute;left:1304;top:14062;width:510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UXsQA&#10;AADb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q+0MsvM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1F7EAAAA2wAAAA8AAAAAAAAAAAAAAAAAmAIAAGRycy9k&#10;b3ducmV2LnhtbFBLBQYAAAAABAAEAPUAAACJAwAAAAA=&#10;" stroked="f">
                    <v:textbox inset="0,0,0,0">
                      <w:txbxContent>
                        <w:p w:rsidR="00A12EA4" w:rsidRPr="00A45B36" w:rsidRDefault="00A12EA4" w:rsidP="0087754F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6" o:spid="_x0000_s1031" type="#_x0000_t202" style="position:absolute;left:4423;top:16046;width:510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5xxcIA&#10;AADbAAAADwAAAGRycy9kb3ducmV2LnhtbERPO2vDMBDeC/0P4gpdSi3HQwhu5JAmLXRIh6Qh82Fd&#10;bRPrZCT59e+rQCHbfXzPW28m04qBnG8sK1gkKQji0uqGKwXnn8/XFQgfkDW2lknBTB42xePDGnNt&#10;Rz7ScAqViCHsc1RQh9DlUvqyJoM+sR1x5H6tMxgidJXUDscYblqZpelSGmw4NtTY0a6m8nrqjYLl&#10;3vXjkXcv+/PHAb+7Kru8zxelnp+m7RuIQFO4i//dXzrOX8Dtl3i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nHFwgAAANsAAAAPAAAAAAAAAAAAAAAAAJgCAABkcnMvZG93&#10;bnJldi54bWxQSwUGAAAAAAQABAD1AAAAhwMAAAAA&#10;" stroked="f">
                    <v:textbox inset="0,0,0,0">
                      <w:txbxContent>
                        <w:p w:rsidR="00A12EA4" w:rsidRPr="00A45B36" w:rsidRDefault="00A12EA4" w:rsidP="0087754F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7" o:spid="_x0000_s1032" type="#_x0000_t202" style="position:absolute;left:4423;top:15763;width:510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vssAA&#10;AADbAAAADwAAAGRycy9kb3ducmV2LnhtbERPS4vCMBC+C/6HMIIX0dQeRKpRdn2Ah/XgA89DM9uW&#10;bSYlibb+e7MgeJuP7znLdWdq8SDnK8sKppMEBHFudcWFgutlP56D8AFZY22ZFDzJw3rV7y0x07bl&#10;Ez3OoRAxhH2GCsoQmkxKn5dk0E9sQxy5X+sMhghdIbXDNoabWqZJMpMGK44NJTa0KSn/O9+NgtnW&#10;3dsTb0bb6+4Hj02R3r6fN6WGg+5rASJQFz7it/ug4/wU/n+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zvssAAAADbAAAADwAAAAAAAAAAAAAAAACYAgAAZHJzL2Rvd25y&#10;ZXYueG1sUEsFBgAAAAAEAAQA9QAAAIUDAAAAAA==&#10;" stroked="f">
                    <v:textbox inset="0,0,0,0">
                      <w:txbxContent>
                        <w:p w:rsidR="00A12EA4" w:rsidRPr="00A45B36" w:rsidRDefault="00A12EA4" w:rsidP="0087754F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8" o:spid="_x0000_s1033" type="#_x0000_t202" style="position:absolute;left:4423;top:15479;width:510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KKcIA&#10;AADbAAAADwAAAGRycy9kb3ducmV2LnhtbERPS2vCQBC+C/0PyxR6kbppCk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8EopwgAAANsAAAAPAAAAAAAAAAAAAAAAAJgCAABkcnMvZG93&#10;bnJldi54bWxQSwUGAAAAAAQABAD1AAAAhwMAAAAA&#10;" stroked="f">
                    <v:textbox inset="0,0,0,0">
                      <w:txbxContent>
                        <w:p w:rsidR="00A12EA4" w:rsidRPr="00A45B36" w:rsidRDefault="00A12EA4" w:rsidP="0087754F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9" o:spid="_x0000_s1034" type="#_x0000_t202" style="position:absolute;left:4423;top:15196;width:510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nSXcIA&#10;AADbAAAADwAAAGRycy9kb3ducmV2LnhtbERPS2vCQBC+C/0PyxR6kbppKE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dJdwgAAANsAAAAPAAAAAAAAAAAAAAAAAJgCAABkcnMvZG93&#10;bnJldi54bWxQSwUGAAAAAAQABAD1AAAAhwMAAAAA&#10;" stroked="f">
                    <v:textbox inset="0,0,0,0">
                      <w:txbxContent>
                        <w:p w:rsidR="00A12EA4" w:rsidRPr="00A45B36" w:rsidRDefault="00A12EA4" w:rsidP="0087754F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10" o:spid="_x0000_s1035" type="#_x0000_t202" style="position:absolute;left:4423;top:14912;width:510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3xsIA&#10;AADbAAAADwAAAGRycy9kb3ducmV2LnhtbERPS2vCQBC+C/0PyxR6kbppoE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XfGwgAAANsAAAAPAAAAAAAAAAAAAAAAAJgCAABkcnMvZG93&#10;bnJldi54bWxQSwUGAAAAAAQABAD1AAAAhwMAAAAA&#10;" stroked="f">
                    <v:textbox inset="0,0,0,0">
                      <w:txbxContent>
                        <w:p w:rsidR="00A12EA4" w:rsidRPr="00A45B36" w:rsidRDefault="00A12EA4" w:rsidP="0087754F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11" o:spid="_x0000_s1036" type="#_x0000_t202" style="position:absolute;left:1304;top:14345;width:510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pscAA&#10;AADbAAAADwAAAGRycy9kb3ducmV2LnhtbERPS4vCMBC+C/6HMIIX0VQPRapRdn2Ah/XgA89DM9uW&#10;bSYlibb+e7MgeJuP7znLdWdq8SDnK8sKppMEBHFudcWFgutlP56D8AFZY22ZFDzJw3rV7y0x07bl&#10;Ez3OoRAxhH2GCsoQmkxKn5dk0E9sQxy5X+sMhghdIbXDNoabWs6SJJUGK44NJTa0KSn/O9+NgnTr&#10;7u2JN6PtdfeDx6aY3b6fN6WGg+5rASJQFz7it/ug4/wU/n+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fpscAAAADbAAAADwAAAAAAAAAAAAAAAACYAgAAZHJzL2Rvd25y&#10;ZXYueG1sUEsFBgAAAAAEAAQA9QAAAIUDAAAAAA==&#10;" stroked="f">
                    <v:textbox inset="0,0,0,0">
                      <w:txbxContent>
                        <w:p w:rsidR="00A12EA4" w:rsidRPr="00A45B36" w:rsidRDefault="00A12EA4" w:rsidP="0087754F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group id="Group 12" o:spid="_x0000_s1037" style="position:absolute;left:1275;top:14039;width:10264;height:2269" coordorigin="1247,14118" coordsize="10264,2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shape id="Text Box 13" o:spid="_x0000_s1038" type="#_x0000_t202" style="position:absolute;left:10490;top:14997;width:1020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a3TcMA&#10;AADbAAAADwAAAGRycy9kb3ducmV2LnhtbESPTWvCQBCG70L/wzIFL1I3eiiaZiOtKOil1bT0PGSn&#10;STA7G7JrjP++cyj0NsO8H89km9G1aqA+NJ4NLOYJKOLS24YrA1+f+6cVqBCRLbaeycCdAmzyh0mG&#10;qfU3PtNQxEpJCIcUDdQxdqnWoazJYZj7jlhuP753GGXtK217vEm4a/UySZ61w4alocaOtjWVl+Lq&#10;pGRtj+/DZbZcr0r8pt1b8XFK7sZMH8fXF1CRxvgv/nMfrOALrPwiA+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a3TcMAAADbAAAADwAAAAAAAAAAAAAAAACYAgAAZHJzL2Rv&#10;d25yZXYueG1sUEsFBgAAAAAEAAQA9QAAAIgDAAAAAA==&#10;" stroked="f" strokecolor="red">
                      <v:textbox inset="0,0,0,0">
                        <w:txbxContent>
                          <w:p w:rsidR="00A12EA4" w:rsidRDefault="00A12EA4" w:rsidP="0087754F">
                            <w:pPr>
                              <w:jc w:val="center"/>
                            </w:pPr>
                            <w:r>
                              <w:rPr>
                                <w:szCs w:val="16"/>
                              </w:rPr>
                              <w:t>Листов</w:t>
                            </w:r>
                          </w:p>
                        </w:txbxContent>
                      </v:textbox>
                    </v:shape>
                    <v:shape id="Text Box 14" o:spid="_x0000_s1039" type="#_x0000_t202" style="position:absolute;left:8789;top:14997;width:850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oS1sQA&#10;AADbAAAADwAAAGRycy9kb3ducmV2LnhtbESPT4vCMBDF74LfIYywF1lTPYjtGkVFYb34py57Hpqx&#10;LTaT0sRav71ZWPA2w3vzfm/my85UoqXGlZYVjEcRCOLM6pJzBT+X3ecMhPPIGivLpOBJDpaLfm+O&#10;ibYPPlOb+lyEEHYJKii8rxMpXVaQQTeyNXHQrrYx6MPa5FI3+AjhppKTKJpKgyUHQoE1bQrKbund&#10;BEis94f2NpzEswx/abtOj6foqdTHoFt9gfDU+bf5//pbh/ox/P0SB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6EtbEAAAA2wAAAA8AAAAAAAAAAAAAAAAAmAIAAGRycy9k&#10;b3ducmV2LnhtbFBLBQYAAAAABAAEAPUAAACJAwAAAAA=&#10;" stroked="f" strokecolor="red">
                      <v:textbox inset="0,0,0,0">
                        <w:txbxContent>
                          <w:p w:rsidR="00A12EA4" w:rsidRDefault="00A12EA4" w:rsidP="0087754F">
                            <w:pPr>
                              <w:jc w:val="center"/>
                            </w:pPr>
                            <w:r>
                              <w:rPr>
                                <w:szCs w:val="16"/>
                              </w:rPr>
                              <w:t>Стадия</w:t>
                            </w:r>
                          </w:p>
                        </w:txbxContent>
                      </v:textbox>
                    </v:shape>
                    <v:shape id="Text Box 15" o:spid="_x0000_s1040" type="#_x0000_t202" style="position:absolute;left:9639;top:14997;width:850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xx9sEA&#10;AADbAAAADwAAAGRycy9kb3ducmV2LnhtbERPTWvCQBC9F/wPyxR6Kboxh6Kpq1SxoJdWo3gestMk&#10;mJ0N2TXGf985FHp8vO/FanCN6qkLtWcD00kCirjwtubSwPn0OZ6BChHZYuOZDDwowGo5elpgZv2d&#10;j9TnsVQSwiFDA1WMbaZ1KCpyGCa+JRbux3cOo8Cu1LbDu4S7RqdJ8qYd1iwNFba0qai45jcnJXO7&#10;/+qvr+l8VuCFtuv8+5A8jHl5Hj7eQUUa4r/4z72zBlJZL1/kB+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scfbBAAAA2wAAAA8AAAAAAAAAAAAAAAAAmAIAAGRycy9kb3du&#10;cmV2LnhtbFBLBQYAAAAABAAEAPUAAACGAwAAAAA=&#10;" stroked="f" strokecolor="red">
                      <v:textbox inset="0,0,0,0">
                        <w:txbxContent>
                          <w:p w:rsidR="00A12EA4" w:rsidRDefault="00A12EA4" w:rsidP="0087754F">
                            <w:pPr>
                              <w:jc w:val="center"/>
                            </w:pPr>
                            <w:r>
                              <w:rPr>
                                <w:szCs w:val="16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6" o:spid="_x0000_s1041" type="#_x0000_t202" style="position:absolute;left:2381;top:16131;width:113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DUbcIA&#10;AADbAAAADwAAAGRycy9kb3ducmV2LnhtbESPzYrCMBSF94LvEK7gRjS1C9GOUVQUdDPO1GHWl+ZO&#10;W2xuShNrffuJILg8nJ+Ps1x3phItNa60rGA6iUAQZ1aXnCv4uRzGcxDOI2usLJOCBzlYr/q9JSba&#10;3vmb2tTnIoywS1BB4X2dSOmyggy6ia2Jg/dnG4M+yCaXusF7GDeVjKNoJg2WHAgF1rQrKLumNxMg&#10;C336bK+jeDHP8Jf22/T8FT2UGg66zQcIT51/h1/to1YQT+H5Jfw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4NRtwgAAANsAAAAPAAAAAAAAAAAAAAAAAJgCAABkcnMvZG93&#10;bnJldi54bWxQSwUGAAAAAAQABAD1AAAAhwMAAAAA&#10;" stroked="f" strokecolor="red">
                      <v:textbox inset="0,0,0,0">
                        <w:txbxContent>
                          <w:p w:rsidR="00A12EA4" w:rsidRDefault="00A12EA4" w:rsidP="0087754F">
                            <w:pPr>
                              <w:ind w:left="57"/>
                            </w:pPr>
                            <w:r>
                              <w:rPr>
                                <w:szCs w:val="16"/>
                              </w:rPr>
                              <w:t>Бровар</w:t>
                            </w:r>
                          </w:p>
                        </w:txbxContent>
                      </v:textbox>
                    </v:shape>
                    <v:shape id="Text Box 17" o:spid="_x0000_s1042" type="#_x0000_t202" style="position:absolute;left:2381;top:15847;width:113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JKGsIA&#10;AADbAAAADwAAAGRycy9kb3ducmV2LnhtbESPzYrCMBSF9wO+Q7iCm2FM7UK0YxQVBd04WodZX5pr&#10;W2xuShNrfXsjCLM8nJ+PM1t0phItNa60rGA0jEAQZ1aXnCv4PW+/JiCcR9ZYWSYFD3KwmPc+Zpho&#10;e+cTtanPRRhhl6CCwvs6kdJlBRl0Q1sTB+9iG4M+yCaXusF7GDeVjKNoLA2WHAgF1rQuKLumNxMg&#10;U70/tNfPeDrJ8I82q/TnGD2UGvS75TcIT53/D7/bO60gjuH1JfwA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MkoawgAAANsAAAAPAAAAAAAAAAAAAAAAAJgCAABkcnMvZG93&#10;bnJldi54bWxQSwUGAAAAAAQABAD1AAAAhwMAAAAA&#10;" stroked="f" strokecolor="red">
                      <v:textbox inset="0,0,0,0">
                        <w:txbxContent>
                          <w:p w:rsidR="00A12EA4" w:rsidRPr="00AB0B86" w:rsidRDefault="00A12EA4" w:rsidP="0087754F">
                            <w:pPr>
                              <w:ind w:firstLine="70"/>
                            </w:pPr>
                            <w:r w:rsidRPr="00AB0B86">
                              <w:t>Киселева</w:t>
                            </w:r>
                          </w:p>
                        </w:txbxContent>
                      </v:textbox>
                    </v:shape>
                    <v:shape id="Text Box 18" o:spid="_x0000_s1043" type="#_x0000_t202" style="position:absolute;left:2381;top:15564;width:113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7vgcMA&#10;AADbAAAADwAAAGRycy9kb3ducmV2LnhtbESPzWrCQBSF94LvMFzBTdFJUxCNjmLFQt3YGsX1JXNN&#10;gpk7ITPG+PYdoeDycH4+zmLVmUq01LjSsoL3cQSCOLO65FzB6fg1moJwHlljZZkUPMjBatnvLTDR&#10;9s4HalOfizDCLkEFhfd1IqXLCjLoxrYmDt7FNgZ9kE0udYP3MG4qGUfRRBosORAKrGlTUHZNbyZA&#10;Znq3b69v8Wya4Zm2n+nPb/RQajjo1nMQnjr/Cv+3v7WC+AOeX8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7vgcMAAADbAAAADwAAAAAAAAAAAAAAAACYAgAAZHJzL2Rv&#10;d25yZXYueG1sUEsFBgAAAAAEAAQA9QAAAIgDAAAAAA==&#10;" stroked="f" strokecolor="red">
                      <v:textbox inset="0,0,0,0">
                        <w:txbxContent>
                          <w:p w:rsidR="00A12EA4" w:rsidRDefault="00A12EA4" w:rsidP="0087754F">
                            <w:pPr>
                              <w:ind w:left="57"/>
                            </w:pPr>
                            <w:r>
                              <w:rPr>
                                <w:szCs w:val="16"/>
                              </w:rPr>
                              <w:t>Бровар</w:t>
                            </w:r>
                          </w:p>
                        </w:txbxContent>
                      </v:textbox>
                    </v:shape>
                    <v:shape id="Text Box 19" o:spid="_x0000_s1044" type="#_x0000_t202" style="position:absolute;left:2381;top:15280;width:113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d39cMA&#10;AADbAAAADwAAAGRycy9kb3ducmV2LnhtbESPzWrCQBSF94LvMFzBTdFJQxGNjmLFQt3YGsX1JXNN&#10;gpk7ITPG+PYdoeDycH4+zmLVmUq01LjSsoL3cQSCOLO65FzB6fg1moJwHlljZZkUPMjBatnvLTDR&#10;9s4HalOfizDCLkEFhfd1IqXLCjLoxrYmDt7FNgZ9kE0udYP3MG4qGUfRRBosORAKrGlTUHZNbyZA&#10;Znq3b69v8Wya4Zm2n+nPb/RQajjo1nMQnjr/Cv+3v7WC+AOeX8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d39cMAAADbAAAADwAAAAAAAAAAAAAAAACYAgAAZHJzL2Rv&#10;d25yZXYueG1sUEsFBgAAAAAEAAQA9QAAAIgDAAAAAA==&#10;" stroked="f" strokecolor="red">
                      <v:textbox inset="0,0,0,0">
                        <w:txbxContent>
                          <w:p w:rsidR="00A12EA4" w:rsidRDefault="00A12EA4" w:rsidP="0087754F">
                            <w:pPr>
                              <w:ind w:left="57"/>
                            </w:pPr>
                            <w:r>
                              <w:rPr>
                                <w:szCs w:val="16"/>
                              </w:rPr>
                              <w:t>Ланевская</w:t>
                            </w:r>
                          </w:p>
                        </w:txbxContent>
                      </v:textbox>
                    </v:shape>
                    <v:shape id="Text Box 20" o:spid="_x0000_s1045" type="#_x0000_t202" style="position:absolute;left:2381;top:14997;width:113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vSbsMA&#10;AADbAAAADwAAAGRycy9kb3ducmV2LnhtbESPzWrCQBSF94LvMFzBTdFJAxWNjmLFQt3YGsX1JXNN&#10;gpk7ITPG+PYdoeDycH4+zmLVmUq01LjSsoL3cQSCOLO65FzB6fg1moJwHlljZZkUPMjBatnvLTDR&#10;9s4HalOfizDCLkEFhfd1IqXLCjLoxrYmDt7FNgZ9kE0udYP3MG4qGUfRRBosORAKrGlTUHZNbyZA&#10;Znq3b69v8Wya4Zm2n+nPb/RQajjo1nMQnjr/Cv+3v7WC+AOeX8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vSbsMAAADbAAAADwAAAAAAAAAAAAAAAACYAgAAZHJzL2Rv&#10;d25yZXYueG1sUEsFBgAAAAAEAAQA9QAAAIgDAAAAAA==&#10;" stroked="f" strokecolor="red">
                      <v:textbox inset="0,0,0,0">
                        <w:txbxContent>
                          <w:p w:rsidR="00A12EA4" w:rsidRPr="00536400" w:rsidRDefault="00A12EA4" w:rsidP="0087754F">
                            <w:pPr>
                              <w:ind w:firstLine="84"/>
                            </w:pPr>
                            <w:r w:rsidRPr="00536400">
                              <w:t>Зимирева</w:t>
                            </w:r>
                          </w:p>
                        </w:txbxContent>
                      </v:textbox>
                    </v:shape>
                    <v:shape id="Text Box 21" o:spid="_x0000_s1046" type="#_x0000_t202" style="position:absolute;left:4366;top:14713;width:56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lMGcIA&#10;AADbAAAADwAAAGRycy9kb3ducmV2LnhtbESPzYrCMBSF94LvEK7gRjSdLkSrUXQYYWajM1VcX5pr&#10;W2xuSpOp9e2NILg8nJ+Ps1x3phItNa60rOBjEoEgzqwuOVdwOu7GMxDOI2usLJOCOzlYr/q9JSba&#10;3viP2tTnIoywS1BB4X2dSOmyggy6ia2Jg3exjUEfZJNL3eAtjJtKxlE0lQZLDoQCa/osKLum/yZA&#10;5vpn315H8XyW4Zm+tunhN7orNRx0mwUIT51/h1/tb60gnsLzS/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UwZwgAAANsAAAAPAAAAAAAAAAAAAAAAAJgCAABkcnMvZG93&#10;bnJldi54bWxQSwUGAAAAAAQABAD1AAAAhwMAAAAA&#10;" stroked="f" strokecolor="red">
                      <v:textbox inset="0,0,0,0">
                        <w:txbxContent>
                          <w:p w:rsidR="00A12EA4" w:rsidRDefault="00A12EA4" w:rsidP="0087754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  <v:shape id="Text Box 22" o:spid="_x0000_s1047" type="#_x0000_t202" style="position:absolute;left:3515;top:14713;width:850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XpgsMA&#10;AADbAAAADwAAAGRycy9kb3ducmV2LnhtbESPzWrCQBSF94LvMFzBTdFJs6gaHcWKhbqxNYrrS+aa&#10;BDN3QmaM8e07QsHl4fx8nMWqM5VoqXGlZQXv4wgEcWZ1ybmC0/FrNAXhPLLGyjIpeJCD1bLfW2Ci&#10;7Z0P1KY+F2GEXYIKCu/rREqXFWTQjW1NHLyLbQz6IJtc6gbvYdxUMo6iD2mw5EAosKZNQdk1vZkA&#10;mendvr2+xbNphmfafqY/v9FDqeGgW89BeOr8K/zf/tYK4gk8v4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XpgsMAAADbAAAADwAAAAAAAAAAAAAAAACYAgAAZHJzL2Rv&#10;d25yZXYueG1sUEsFBgAAAAAEAAQA9QAAAIgDAAAAAA==&#10;" stroked="f" strokecolor="red">
                      <v:textbox inset="0,0,0,0">
                        <w:txbxContent>
                          <w:p w:rsidR="00A12EA4" w:rsidRDefault="00A12EA4" w:rsidP="0087754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23" o:spid="_x0000_s1048" type="#_x0000_t202" style="position:absolute;left:2948;top:14713;width:56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98MEA&#10;AADbAAAADwAAAGRycy9kb3ducmV2LnhtbERPTWvCQBC9F/wPyxR6Kboxh6Kpq1SxoJdWo3gestMk&#10;mJ0N2TXGf985FHp8vO/FanCN6qkLtWcD00kCirjwtubSwPn0OZ6BChHZYuOZDDwowGo5elpgZv2d&#10;j9TnsVQSwiFDA1WMbaZ1KCpyGCa+JRbux3cOo8Cu1LbDu4S7RqdJ8qYd1iwNFba0qai45jcnJXO7&#10;/+qvr+l8VuCFtuv8+5A8jHl5Hj7eQUUa4r/4z72zBlIZK1/kB+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affDBAAAA2wAAAA8AAAAAAAAAAAAAAAAAmAIAAGRycy9kb3du&#10;cmV2LnhtbFBLBQYAAAAABAAEAPUAAACGAwAAAAA=&#10;" stroked="f" strokecolor="red">
                      <v:textbox inset="0,0,0,0">
                        <w:txbxContent>
                          <w:p w:rsidR="00A12EA4" w:rsidRDefault="00A12EA4" w:rsidP="0087754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№док.</w:t>
                            </w:r>
                          </w:p>
                        </w:txbxContent>
                      </v:textbox>
                    </v:shape>
                    <v:shape id="Text Box 24" o:spid="_x0000_s1049" type="#_x0000_t202" style="position:absolute;left:2381;top:14713;width:56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Ya8MA&#10;AADbAAAADwAAAGRycy9kb3ducmV2LnhtbESPS2vCQBSF94L/YbhCN9JMmkUx0VGqVGg3PmJxfcnc&#10;JsHMnZAZY/z3TqHg8nAeH2exGkwjeupcbVnBWxSDIC6srrlU8HPavs5AOI+ssbFMCu7kYLUcjxaY&#10;aXvjI/W5L0UYYZehgsr7NpPSFRUZdJFtiYP3azuDPsiulLrDWxg3jUzi+F0arDkQKmxpU1Fxya8m&#10;QFL9vesv0ySdFXimz3W+P8R3pV4mw8cchKfBP8P/7S+tIEnh70v4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bYa8MAAADbAAAADwAAAAAAAAAAAAAAAACYAgAAZHJzL2Rv&#10;d25yZXYueG1sUEsFBgAAAAAEAAQA9QAAAIgDAAAAAA==&#10;" stroked="f" strokecolor="red">
                      <v:textbox inset="0,0,0,0">
                        <w:txbxContent>
                          <w:p w:rsidR="00A12EA4" w:rsidRDefault="00A12EA4" w:rsidP="0087754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25" o:spid="_x0000_s1050" type="#_x0000_t202" style="position:absolute;left:1814;top:14713;width:56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XnK8EA&#10;AADbAAAADwAAAGRycy9kb3ducmV2LnhtbERPTWvCQBC9F/oflin0UupGC0Wjq6hUqBdtU/E8ZMck&#10;mJ0N2TXGf+8chB4f73u26F2tOmpD5dnAcJCAIs69rbgwcPjbvI9BhYhssfZMBm4UYDF/fpphav2V&#10;f6nLYqEkhEOKBsoYm1TrkJfkMAx8QyzcybcOo8C20LbFq4S7Wo+S5FM7rFgaSmxoXVJ+zi5OSiZ2&#10;u+vOb6PJOMcjfa2y/U9yM+b1pV9OQUXq47/44f62Bj5kvXyRH6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15yvBAAAA2wAAAA8AAAAAAAAAAAAAAAAAmAIAAGRycy9kb3du&#10;cmV2LnhtbFBLBQYAAAAABAAEAPUAAACGAwAAAAA=&#10;" stroked="f" strokecolor="red">
                      <v:textbox inset="0,0,0,0">
                        <w:txbxContent>
                          <w:p w:rsidR="00A12EA4" w:rsidRDefault="00A12EA4" w:rsidP="0087754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Кол</w:t>
                            </w:r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.у</w:t>
                            </w:r>
                            <w:proofErr w:type="gramEnd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ч.</w:t>
                            </w:r>
                          </w:p>
                        </w:txbxContent>
                      </v:textbox>
                    </v:shape>
                    <v:shape id="Text Box 26" o:spid="_x0000_s1051" type="#_x0000_t202" style="position:absolute;left:1247;top:16131;width:113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CsMQA&#10;AADbAAAADwAAAGRycy9kb3ducmV2LnhtbESPzWrCQBSF94W+w3AL3YhOolCS1DFoaaHdVI3i+pK5&#10;TYKZOyEzjfHtnYLQ5eH8fJxlPppWDNS7xrKCeBaBIC6tbrhScDx8TBMQziNrbC2Tgis5yFePD0vM&#10;tL3wnobCVyKMsMtQQe19l0npypoMupntiIP3Y3uDPsi+krrHSxg3rZxH0Ys02HAg1NjRW03lufg1&#10;AZLqr+/hPJmnSYknet8U2110Ver5aVy/gvA0+v/wvf2pFSxi+PsSf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5QrDEAAAA2wAAAA8AAAAAAAAAAAAAAAAAmAIAAGRycy9k&#10;b3ducmV2LnhtbFBLBQYAAAAABAAEAPUAAACJAwAAAAA=&#10;" stroked="f" strokecolor="red">
                      <v:textbox inset="0,0,0,0">
                        <w:txbxContent>
                          <w:p w:rsidR="00A12EA4" w:rsidRDefault="00A12EA4" w:rsidP="0087754F">
                            <w:pPr>
                              <w:ind w:left="57"/>
                            </w:pPr>
                            <w:r>
                              <w:rPr>
                                <w:szCs w:val="16"/>
                              </w:rPr>
                              <w:t>Нач. отдела</w:t>
                            </w:r>
                          </w:p>
                        </w:txbxContent>
                      </v:textbox>
                    </v:shape>
                    <v:shape id="Text Box 27" o:spid="_x0000_s1052" type="#_x0000_t202" style="position:absolute;left:1247;top:14713;width:56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vcx8MA&#10;AADbAAAADwAAAGRycy9kb3ducmV2LnhtbESPzWrCQBSF94LvMFzBTdFJUxCNjmLFQt3YGsX1JXNN&#10;gpk7ITPG+PYdoeDycH4+zmLVmUq01LjSsoL3cQSCOLO65FzB6fg1moJwHlljZZkUPMjBatnvLTDR&#10;9s4HalOfizDCLkEFhfd1IqXLCjLoxrYmDt7FNgZ9kE0udYP3MG4qGUfRRBosORAKrGlTUHZNbyZA&#10;Znq3b69v8Wya4Zm2n+nPb/RQajjo1nMQnjr/Cv+3v7WCjxieX8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vcx8MAAADbAAAADwAAAAAAAAAAAAAAAACYAgAAZHJzL2Rv&#10;d25yZXYueG1sUEsFBgAAAAAEAAQA9QAAAIgDAAAAAA==&#10;" stroked="f" strokecolor="red">
                      <v:textbox inset="0,0,0,0">
                        <w:txbxContent>
                          <w:p w:rsidR="00A12EA4" w:rsidRDefault="00A12EA4" w:rsidP="0087754F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Изм.</w:t>
                            </w:r>
                          </w:p>
                        </w:txbxContent>
                      </v:textbox>
                    </v:shape>
                    <v:shape id="Text Box 28" o:spid="_x0000_s1053" type="#_x0000_t202" style="position:absolute;left:1247;top:15847;width:113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d5XMQA&#10;AADbAAAADwAAAGRycy9kb3ducmV2LnhtbESPzWrCQBSF90LfYbiFbkqdmEDR1DGoVLCbqmnp+pK5&#10;TYKZOyEzJvHtnULB5eH8fJxlNppG9NS52rKC2TQCQVxYXXOp4Ptr9zIH4TyyxsYyKbiSg2z1MFli&#10;qu3AJ+pzX4owwi5FBZX3bSqlKyoy6Ka2JQ7er+0M+iC7UuoOhzBuGhlH0as0WHMgVNjStqLinF9M&#10;gCz0x2d/fo4X8wJ/6H2TH47RVamnx3H9BsLT6O/h//ZeK0gS+PsSf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neVzEAAAA2wAAAA8AAAAAAAAAAAAAAAAAmAIAAGRycy9k&#10;b3ducmV2LnhtbFBLBQYAAAAABAAEAPUAAACJAwAAAAA=&#10;" stroked="f" strokecolor="red">
                      <v:textbox inset="0,0,0,0">
                        <w:txbxContent>
                          <w:p w:rsidR="00A12EA4" w:rsidRDefault="00A12EA4" w:rsidP="0087754F">
                            <w:pPr>
                              <w:ind w:left="57"/>
                            </w:pPr>
                            <w:r>
                              <w:rPr>
                                <w:szCs w:val="16"/>
                              </w:rPr>
                              <w:t>Н.контроль</w:t>
                            </w:r>
                          </w:p>
                        </w:txbxContent>
                      </v:textbox>
                    </v:shape>
                    <v:shape id="Text Box 29" o:spid="_x0000_s1054" type="#_x0000_t202" style="position:absolute;left:1247;top:15564;width:113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7hKMMA&#10;AADbAAAADwAAAGRycy9kb3ducmV2LnhtbESPS2vCQBSF9wX/w3AFN0UnahGNjmJLC7rxEcX1JXNN&#10;gpk7ITPG+O+dQqHLw3l8nMWqNaVoqHaFZQXDQQSCOLW64EzB+fTTn4JwHlljaZkUPMnBatl5W2Cs&#10;7YOP1CQ+E2GEXYwKcu+rWEqX5mTQDWxFHLyrrQ36IOtM6hofYdyUchRFE2mw4EDIsaKvnNJbcjcB&#10;MtPbXXN7H82mKV7o+zPZH6KnUr1uu56D8NT6//Bfe6MVjD/g90v4AX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7hKMMAAADbAAAADwAAAAAAAAAAAAAAAACYAgAAZHJzL2Rv&#10;d25yZXYueG1sUEsFBgAAAAAEAAQA9QAAAIgDAAAAAA==&#10;" stroked="f" strokecolor="red">
                      <v:textbox inset="0,0,0,0">
                        <w:txbxContent>
                          <w:p w:rsidR="00A12EA4" w:rsidRDefault="00A12EA4" w:rsidP="0087754F">
                            <w:pPr>
                              <w:ind w:left="57"/>
                            </w:pPr>
                            <w:r>
                              <w:rPr>
                                <w:szCs w:val="16"/>
                              </w:rPr>
                              <w:t>ГИП</w:t>
                            </w:r>
                          </w:p>
                        </w:txbxContent>
                      </v:textbox>
                    </v:shape>
                    <v:shape id="Text Box 30" o:spid="_x0000_s1055" type="#_x0000_t202" style="position:absolute;left:1247;top:15280;width:113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Es8MA&#10;AADbAAAADwAAAGRycy9kb3ducmV2LnhtbESPS2vCQBSF9wX/w3AFN0UnKhWNjmJLC7rxEcX1JXNN&#10;gpk7ITPG+O+dQqHLw3l8nMWqNaVoqHaFZQXDQQSCOLW64EzB+fTTn4JwHlljaZkUPMnBatl5W2Cs&#10;7YOP1CQ+E2GEXYwKcu+rWEqX5mTQDWxFHLyrrQ36IOtM6hofYdyUchRFE2mw4EDIsaKvnNJbcjcB&#10;MtPbXXN7H82mKV7o+zPZH6KnUr1uu56D8NT6//Bfe6MVjD/g90v4AX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JEs8MAAADbAAAADwAAAAAAAAAAAAAAAACYAgAAZHJzL2Rv&#10;d25yZXYueG1sUEsFBgAAAAAEAAQA9QAAAIgDAAAAAA==&#10;" stroked="f" strokecolor="red">
                      <v:textbox inset="0,0,0,0">
                        <w:txbxContent>
                          <w:p w:rsidR="00A12EA4" w:rsidRDefault="00A12EA4" w:rsidP="0087754F">
                            <w:pPr>
                              <w:ind w:left="57"/>
                            </w:pPr>
                            <w:r>
                              <w:rPr>
                                <w:szCs w:val="16"/>
                              </w:rPr>
                              <w:t>Проверил</w:t>
                            </w:r>
                          </w:p>
                        </w:txbxContent>
                      </v:textbox>
                    </v:shape>
                    <v:shape id="Text Box 31" o:spid="_x0000_s1056" type="#_x0000_t202" style="position:absolute;left:1247;top:14997;width:113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axMIA&#10;AADbAAAADwAAAGRycy9kb3ducmV2LnhtbESPzYrCMBSF98K8Q7gDsxFNVRDtGEVlBN2MWsX1pbnT&#10;Fpub0sRa394MCC4P5+fjzBatKUVDtSssKxj0IxDEqdUFZwrOp01vAsJ5ZI2lZVLwIAeL+UdnhrG2&#10;dz5Sk/hMhBF2MSrIva9iKV2ak0HXtxVx8P5sbdAHWWdS13gP46aUwygaS4MFB0KOFa1zSq/JzQTI&#10;VO9+m2t3OJ2keKGfVbI/RA+lvj7b5TcIT61/h1/trVYwGsP/l/AD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0NrEwgAAANsAAAAPAAAAAAAAAAAAAAAAAJgCAABkcnMvZG93&#10;bnJldi54bWxQSwUGAAAAAAQABAD1AAAAhwMAAAAA&#10;" stroked="f" strokecolor="red">
                      <v:textbox inset="0,0,0,0">
                        <w:txbxContent>
                          <w:p w:rsidR="00A12EA4" w:rsidRDefault="00A12EA4" w:rsidP="0087754F">
                            <w:pPr>
                              <w:ind w:left="57"/>
                            </w:pPr>
                            <w:r>
                              <w:rPr>
                                <w:szCs w:val="16"/>
                              </w:rPr>
                              <w:t>Разработал</w:t>
                            </w:r>
                          </w:p>
                        </w:txbxContent>
                      </v:textbox>
                    </v:shape>
                    <v:shape id="Text Box 32" o:spid="_x0000_s1057" type="#_x0000_t202" style="position:absolute;left:4933;top:14969;width:3855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x/X8MA&#10;AADbAAAADwAAAGRycy9kb3ducmV2LnhtbESPS2vCQBSF9wX/w3AFN0UnKlSNjmJLC7rxEcX1JXNN&#10;gpk7ITPG+O+dQqHLw3l8nMWqNaVoqHaFZQXDQQSCOLW64EzB+fTTn4JwHlljaZkUPMnBatl5W2Cs&#10;7YOP1CQ+E2GEXYwKcu+rWEqX5mTQDWxFHLyrrQ36IOtM6hofYdyUchRFH9JgwYGQY0VfOaW35G4C&#10;ZKa3u+b2PppNU7zQ92eyP0RPpXrddj0H4an1/+G/9kYrGE/g90v4AX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x/X8MAAADbAAAADwAAAAAAAAAAAAAAAACYAgAAZHJzL2Rv&#10;d25yZXYueG1sUEsFBgAAAAAEAAQA9QAAAIgDAAAAAA==&#10;" stroked="f" strokecolor="red">
                      <v:textbox inset="0,0,0,0">
                        <w:txbxContent>
                          <w:p w:rsidR="00A12EA4" w:rsidRDefault="00A12EA4" w:rsidP="0087754F">
                            <w:pPr>
                              <w:jc w:val="center"/>
                            </w:pPr>
                          </w:p>
                          <w:p w:rsidR="00A12EA4" w:rsidRDefault="00A12EA4" w:rsidP="0087754F">
                            <w:pPr>
                              <w:jc w:val="center"/>
                            </w:pPr>
                          </w:p>
                          <w:p w:rsidR="00A12EA4" w:rsidRDefault="00A12EA4" w:rsidP="0087754F">
                            <w:pPr>
                              <w:jc w:val="center"/>
                            </w:pPr>
                            <w:r>
                              <w:t>Пояснительная записка</w:t>
                            </w:r>
                          </w:p>
                        </w:txbxContent>
                      </v:textbox>
                    </v:shape>
                    <v:shape id="Text Box 33" o:spid="_x0000_s1058" type="#_x0000_t202" style="position:absolute;left:8789;top:15621;width:2721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rLcEA&#10;AADbAAAADwAAAGRycy9kb3ducmV2LnhtbERPTWvCQBC9F/oflin0UupGC0Wjq6hUqBdtU/E8ZMck&#10;mJ0N2TXGf+8chB4f73u26F2tOmpD5dnAcJCAIs69rbgwcPjbvI9BhYhssfZMBm4UYDF/fpphav2V&#10;f6nLYqEkhEOKBsoYm1TrkJfkMAx8QyzcybcOo8C20LbFq4S7Wo+S5FM7rFgaSmxoXVJ+zi5OSiZ2&#10;u+vOb6PJOMcjfa2y/U9yM+b1pV9OQUXq47/44f62Bj5krHyRH6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D6y3BAAAA2wAAAA8AAAAAAAAAAAAAAAAAmAIAAGRycy9kb3du&#10;cmV2LnhtbFBLBQYAAAAABAAEAPUAAACGAwAAAAA=&#10;" stroked="f" strokecolor="red">
                      <v:textbox inset="0,0,0,0">
                        <w:txbxContent>
                          <w:p w:rsidR="00A12EA4" w:rsidRDefault="00A12EA4" w:rsidP="0087754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Cs w:val="16"/>
                              </w:rPr>
                              <w:t>ООО «ВПИ»</w:t>
                            </w:r>
                          </w:p>
                        </w:txbxContent>
                      </v:textbox>
                    </v:shape>
                    <v:shape id="Text Box 34" o:spid="_x0000_s1059" type="#_x0000_t202" style="position:absolute;left:10490;top:15266;width:1020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9OtsQA&#10;AADbAAAADwAAAGRycy9kb3ducmV2LnhtbESPzWrCQBSF9wXfYbiCm6KTplCS1DFYsVA3VdPS9SVz&#10;TYKZOyEzxvj2HaHQ5eH8fJxlPppWDNS7xrKCp0UEgri0uuFKwffX+zwB4TyyxtYyKbiRg3w1eVhi&#10;pu2VjzQUvhJhhF2GCmrvu0xKV9Zk0C1sRxy8k+0N+iD7Suoer2HctDKOohdpsOFAqLGjTU3lubiY&#10;AEn17nM4P8ZpUuIPbd+K/SG6KTWbjutXEJ5G/x/+a39oBc8p3L+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PTrbEAAAA2wAAAA8AAAAAAAAAAAAAAAAAmAIAAGRycy9k&#10;b3ducmV2LnhtbFBLBQYAAAAABAAEAPUAAACJAwAAAAA=&#10;" stroked="f" strokecolor="red">
                      <v:textbox inset="0,0,0,0">
                        <w:txbxContent>
                          <w:p w:rsidR="00A12EA4" w:rsidRDefault="00A12EA4" w:rsidP="0087754F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v:textbox>
                    </v:shape>
                    <v:shape id="Text Box 35" o:spid="_x0000_s1060" type="#_x0000_t202" style="position:absolute;left:9640;top:15266;width:850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UVsEA&#10;AADbAAAADwAAAGRycy9kb3ducmV2LnhtbERPTWvCQBC9F/oflin0UupGKUWjq6hUqBdtU/E8ZMck&#10;mJ0N2TXGf+8chB4f73u26F2tOmpD5dnAcJCAIs69rbgwcPjbvI9BhYhssfZMBm4UYDF/fpphav2V&#10;f6nLYqEkhEOKBsoYm1TrkJfkMAx8QyzcybcOo8C20LbFq4S7Wo+S5FM7rFgaSmxoXVJ+zi5OSiZ2&#10;u+vOb6PJOMcjfa2y/U9yM+b1pV9OQUXq47/44f62Bj5kvXyRH6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zlFbBAAAA2wAAAA8AAAAAAAAAAAAAAAAAmAIAAGRycy9kb3du&#10;cmV2LnhtbFBLBQYAAAAABAAEAPUAAACGAwAAAAA=&#10;" stroked="f" strokecolor="red">
                      <v:textbox inset="0,0,0,0">
                        <w:txbxContent>
                          <w:p w:rsidR="00A12EA4" w:rsidRDefault="00A12EA4" w:rsidP="0087754F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5</w:t>
                            </w:r>
                            <w:r>
                              <w:fldChar w:fldCharType="end"/>
                            </w:r>
                          </w:p>
                        </w:txbxContent>
                      </v:textbox>
                    </v:shape>
                    <v:shape id="Text Box 36" o:spid="_x0000_s1061" type="#_x0000_t202" style="position:absolute;left:8789;top:15266;width:850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8xzcQA&#10;AADbAAAADwAAAGRycy9kb3ducmV2LnhtbESPzWrCQBSF94W+w3AL3YhOIlKS1DFoaaHdVI3i+pK5&#10;TYKZOyEzjfHtnYLQ5eH8fJxlPppWDNS7xrKCeBaBIC6tbrhScDx8TBMQziNrbC2Tgis5yFePD0vM&#10;tL3wnobCVyKMsMtQQe19l0npypoMupntiIP3Y3uDPsi+krrHSxg3rZxH0Ys02HAg1NjRW03lufg1&#10;AZLqr+/hPJmnSYknet8U2110Ver5aVy/gvA0+v/wvf2pFSxi+PsSf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/Mc3EAAAA2wAAAA8AAAAAAAAAAAAAAAAAmAIAAGRycy9k&#10;b3ducmV2LnhtbFBLBQYAAAAABAAEAPUAAACJAwAAAAA=&#10;" stroked="f" strokecolor="red">
                      <v:textbox inset="0,0,0,0">
                        <w:txbxContent>
                          <w:p w:rsidR="00A12EA4" w:rsidRDefault="00A12EA4" w:rsidP="0087754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Cs w:val="16"/>
                              </w:rPr>
                              <w:t>ГП</w:t>
                            </w:r>
                          </w:p>
                        </w:txbxContent>
                      </v:textbox>
                    </v:shape>
                    <v:shape id="Text Box 37" o:spid="_x0000_s1062" type="#_x0000_t202" style="position:absolute;left:4935;top:14402;width:6576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2vusMA&#10;AADbAAAADwAAAGRycy9kb3ducmV2LnhtbESPzWrCQBSF94LvMFzBTdFJQxGNjmLFQt3YGsX1JXNN&#10;gpk7ITPG+PYdoeDycH4+zmLVmUq01LjSsoL3cQSCOLO65FzB6fg1moJwHlljZZkUPMjBatnvLTDR&#10;9s4HalOfizDCLkEFhfd1IqXLCjLoxrYmDt7FNgZ9kE0udYP3MG4qGUfRRBosORAKrGlTUHZNbyZA&#10;Znq3b69v8Wya4Zm2n+nPb/RQajjo1nMQnjr/Cv+3v7WCjxieX8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2vusMAAADbAAAADwAAAAAAAAAAAAAAAACYAgAAZHJzL2Rv&#10;d25yZXYueG1sUEsFBgAAAAAEAAQA9QAAAIgDAAAAAA==&#10;" stroked="f" strokecolor="red">
                      <v:textbox inset="0,0,0,0">
                        <w:txbxContent>
                          <w:p w:rsidR="00A12EA4" w:rsidRDefault="00A12EA4" w:rsidP="0087754F">
                            <w:pPr>
                              <w:jc w:val="center"/>
                            </w:pPr>
                            <w:r>
                              <w:rPr>
                                <w:szCs w:val="16"/>
                              </w:rPr>
                              <w:t>ПЗ - 15986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8" o:spid="_x0000_s1063" type="#_x0000_t32" style="position:absolute;left:1247;top:14118;width:102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s+18MAAADbAAAADwAAAGRycy9kb3ducmV2LnhtbESPwWrDMBBE74X8g9hAbo3cpJTgWjZO&#10;IZBLD01zyW2x1paxtXItxXH+PioUehxm5g2TFbPtxUSjbx0reFknIIgrp1tuFJy/D887ED4ga+wd&#10;k4I7eSjyxVOGqXY3/qLpFBoRIexTVGBCGFIpfWXIol+7gTh6tRsthijHRuoRbxFue7lJkjdpseW4&#10;YHCgD0NVd7paBXbQ9ufTGX3p2m2/p2Nd7pNJqdVyLt9BBJrDf/ivfdQKXrf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LPtfDAAAA2wAAAA8AAAAAAAAAAAAA&#10;AAAAoQIAAGRycy9kb3ducmV2LnhtbFBLBQYAAAAABAAEAPkAAACRAwAAAAA=&#10;" strokeweight="1.5pt"/>
                    <v:shape id="AutoShape 39" o:spid="_x0000_s1064" type="#_x0000_t32" style="position:absolute;left:1247;top:14969;width:102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Kmo8IAAADbAAAADwAAAGRycy9kb3ducmV2LnhtbESPQWvCQBSE7wX/w/IEb3VjlSIxa4iC&#10;4MVDrRdvj+xLNph9G7PbGP+9Wyj0OMzMN0yWj7YVA/W+caxgMU9AEJdON1wruHwf3tcgfEDW2Dom&#10;BU/ykG8nbxmm2j34i4ZzqEWEsE9RgQmhS6X0pSGLfu464uhVrrcYouxrqXt8RLht5UeSfEqLDccF&#10;gx3tDZW3849VYDtt7ydn9PXWLNsdHatilwxKzaZjsQERaAz/4b/2UStYreD3S/wBcv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aKmo8IAAADbAAAADwAAAAAAAAAAAAAA&#10;AAChAgAAZHJzL2Rvd25yZXYueG1sUEsFBgAAAAAEAAQA+QAAAJADAAAAAA==&#10;" strokeweight="1.5pt"/>
                    <v:shape id="AutoShape 40" o:spid="_x0000_s1065" type="#_x0000_t32" style="position:absolute;left:1247;top:14402;width:36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4DOMIAAADbAAAADwAAAGRycy9kb3ducmV2LnhtbESPQYvCMBSE7wv+h/AEb2uqriK1UXRB&#10;8OJh1Yu3R/NsSpuX2mRr/fdmYcHjMDPfMNmmt7XoqPWlYwWTcQKCOHe65ELB5bz/XILwAVlj7ZgU&#10;PMnDZj34yDDV7sE/1J1CISKEfYoKTAhNKqXPDVn0Y9cQR+/mWoshyraQusVHhNtaTpNkIS2WHBcM&#10;NvRtKK9Ov1aBbbS9H53R16qc1Ts63La7pFNqNOy3KxCB+vAO/7cPWsHXHP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u4DOMIAAADbAAAADwAAAAAAAAAAAAAA&#10;AAChAgAAZHJzL2Rvd25yZXYueG1sUEsFBgAAAAAEAAQA+QAAAJADAAAAAA==&#10;" strokeweight="1.5pt"/>
                    <v:shape id="AutoShape 41" o:spid="_x0000_s1066" type="#_x0000_t32" style="position:absolute;left:1247;top:14685;width:36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ydT8MAAADbAAAADwAAAGRycy9kb3ducmV2LnhtbESPwWrDMBBE74X8g9hAbo3cpoTgWjZO&#10;IZBLDk1zyW2x1paxtXIt1XH+PioUehxm5g2TFbPtxUSjbx0reFknIIgrp1tuFFy+Ds87ED4ga+wd&#10;k4I7eSjyxVOGqXY3/qTpHBoRIexTVGBCGFIpfWXIol+7gTh6tRsthijHRuoRbxFue/maJFtpseW4&#10;YHCgD0NVd/6xCuyg7ffJGX3t2k2/p2Nd7pNJqdVyLt9BBJrDf/ivfdQK3rb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8nU/DAAAA2wAAAA8AAAAAAAAAAAAA&#10;AAAAoQIAAGRycy9kb3ducmV2LnhtbFBLBQYAAAAABAAEAPkAAACRAwAAAAA=&#10;" strokeweight="1.5pt"/>
                    <v:shape id="AutoShape 42" o:spid="_x0000_s1067" type="#_x0000_t32" style="position:absolute;left:1247;top:15252;width:36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M91M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5B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M91MUAAADbAAAADwAAAAAAAAAA&#10;AAAAAAChAgAAZHJzL2Rvd25yZXYueG1sUEsFBgAAAAAEAAQA+QAAAJMDAAAAAA==&#10;"/>
                    <v:shape id="AutoShape 43" o:spid="_x0000_s1068" type="#_x0000_t32" style="position:absolute;left:1247;top:15536;width:36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ypps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zKmmwQAAANsAAAAPAAAAAAAAAAAAAAAA&#10;AKECAABkcnMvZG93bnJldi54bWxQSwUGAAAAAAQABAD5AAAAjwMAAAAA&#10;"/>
                    <v:shape id="AutoShape 44" o:spid="_x0000_s1069" type="#_x0000_t32" style="position:absolute;left:1247;top:15819;width:36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AMPcUAAADbAAAADwAAAGRycy9kb3ducmV2LnhtbESPQWsCMRSE7wX/Q3iCl1KzSpV2NcpW&#10;EFTwoG3vz83rJnTzst1E3f77piB4HGbmG2a+7FwtLtQG61nBaJiBIC69tlwp+HhfP72ACBFZY+2Z&#10;FPxSgOWi9zDHXPsrH+hyjJVIEA45KjAxNrmUoTTkMAx9Q5y8L986jEm2ldQtXhPc1XKcZVPp0HJa&#10;MNjQylD5fTw7Bfvt6K04GbvdHX7sfrIu6nP1+KnUoN8VMxCRungP39obreD5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AMPcUAAADbAAAADwAAAAAAAAAA&#10;AAAAAAChAgAAZHJzL2Rvd25yZXYueG1sUEsFBgAAAAAEAAQA+QAAAJMDAAAAAA==&#10;"/>
                    <v:shape id="AutoShape 45" o:spid="_x0000_s1070" type="#_x0000_t32" style="position:absolute;left:1247;top:16101;width:36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MzfcEAAADb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Fan76kHy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YzN9wQAAANsAAAAPAAAAAAAAAAAAAAAA&#10;AKECAABkcnMvZG93bnJldi54bWxQSwUGAAAAAAQABAD5AAAAjwMAAAAA&#10;"/>
                    <v:shape id="AutoShape 46" o:spid="_x0000_s1071" type="#_x0000_t32" style="position:absolute;left:4933;top:14118;width:0;height:22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yT5sMAAADbAAAADwAAAGRycy9kb3ducmV2LnhtbESPQWvCQBSE7wX/w/IK3pqNiqWkWUMU&#10;BC89aL309si+ZIPZtzG7xvjv3UKhx2FmvmHyYrKdGGnwrWMFiyQFQVw53XKj4Py9f/sA4QOyxs4x&#10;KXiQh2Ize8kx0+7ORxpPoRERwj5DBSaEPpPSV4Ys+sT1xNGr3WAxRDk0Ug94j3DbyWWavkuLLccF&#10;gz3tDFWX080qsL221y9n9M+lXXVbOtTlNh2Vmr9O5SeIQFP4D/+1D1rBegG/X+IPkJ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Mk+bDAAAA2wAAAA8AAAAAAAAAAAAA&#10;AAAAoQIAAGRycy9kb3ducmV2LnhtbFBLBQYAAAAABAAEAPkAAACRAwAAAAA=&#10;" strokeweight="1.5pt"/>
                    <v:shape id="AutoShape 47" o:spid="_x0000_s1072" type="#_x0000_t32" style="position:absolute;left:2381;top:14119;width:0;height:22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4NkcEAAADbAAAADwAAAGRycy9kb3ducmV2LnhtbESPzarCMBSE94LvEI7gzqYqilSjqHDB&#10;jQt/Nu4OzbEpNie1ya29b38jCC6HmfmGWW06W4mWGl86VjBOUhDEudMlFwqul5/RAoQPyBorx6Tg&#10;jzxs1v3eCjPtXnyi9hwKESHsM1RgQqgzKX1uyKJPXE0cvbtrLIYom0LqBl8Rbis5SdO5tFhyXDBY&#10;095Q/jj/WgW21vZ5dEbfHuW02tHhvt2lrVLDQbddggjUhW/40z5oBbMJvL/E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3g2RwQAAANsAAAAPAAAAAAAAAAAAAAAA&#10;AKECAABkcnMvZG93bnJldi54bWxQSwUGAAAAAAQABAD5AAAAjwMAAAAA&#10;" strokeweight="1.5pt"/>
                    <v:shape id="AutoShape 48" o:spid="_x0000_s1073" type="#_x0000_t32" style="position:absolute;left:3515;top:14119;width:0;height:22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KoCsMAAADbAAAADwAAAGRycy9kb3ducmV2LnhtbESPwWrDMBBE74X8g9hAbo3chJbgWjZO&#10;IZBLD01zyW2x1paxtXItxXH+PioUehxm5g2TFbPtxUSjbx0reFknIIgrp1tuFJy/D887ED4ga+wd&#10;k4I7eSjyxVOGqXY3/qLpFBoRIexTVGBCGFIpfWXIol+7gTh6tRsthijHRuoRbxFue7lJkjdpseW4&#10;YHCgD0NVd7paBXbQ9ufTGX3p2m2/p2Nd7pNJqdVyLt9BBJrDf/ivfdQKXrf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SqArDAAAA2wAAAA8AAAAAAAAAAAAA&#10;AAAAoQIAAGRycy9kb3ducmV2LnhtbFBLBQYAAAAABAAEAPkAAACRAwAAAAA=&#10;" strokeweight="1.5pt"/>
                    <v:shape id="AutoShape 49" o:spid="_x0000_s1074" type="#_x0000_t32" style="position:absolute;left:4366;top:14118;width:0;height:22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swfsIAAADbAAAADwAAAGRycy9kb3ducmV2LnhtbESPQYvCMBSE7wv+h/AEb2uqriK1UXRB&#10;8OJh1Yu3R/NsSpuX2mRr/fdmYcHjMDPfMNmmt7XoqPWlYwWTcQKCOHe65ELB5bz/XILwAVlj7ZgU&#10;PMnDZj34yDDV7sE/1J1CISKEfYoKTAhNKqXPDVn0Y9cQR+/mWoshyraQusVHhNtaTpNkIS2WHBcM&#10;NvRtKK9Ov1aBbbS9H53R16qc1Ts63La7pFNqNOy3KxCB+vAO/7cPWsH8C/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swfsIAAADbAAAADwAAAAAAAAAAAAAA&#10;AAChAgAAZHJzL2Rvd25yZXYueG1sUEsFBgAAAAAEAAQA+QAAAJADAAAAAA==&#10;" strokeweight="1.5pt"/>
                    <v:shape id="AutoShape 50" o:spid="_x0000_s1075" type="#_x0000_t32" style="position:absolute;left:8789;top:14969;width:0;height:14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eV5cIAAADbAAAADwAAAGRycy9kb3ducmV2LnhtbESPQWvCQBSE7wX/w/IEb3VjxSIxa4iC&#10;4MVDrRdvj+xLNph9G7PbGP+9Wyj0OMzMN0yWj7YVA/W+caxgMU9AEJdON1wruHwf3tcgfEDW2Dom&#10;BU/ykG8nbxmm2j34i4ZzqEWEsE9RgQmhS6X0pSGLfu464uhVrrcYouxrqXt8RLht5UeSfEqLDccF&#10;gx3tDZW3849VYDtt7ydn9PXWLNsdHatilwxKzaZjsQERaAz/4b/2UStYreD3S/wBcv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zeV5cIAAADbAAAADwAAAAAAAAAAAAAA&#10;AAChAgAAZHJzL2Rvd25yZXYueG1sUEsFBgAAAAAEAAQA+QAAAJADAAAAAA==&#10;" strokeweight="1.5pt"/>
                    <v:shape id="AutoShape 51" o:spid="_x0000_s1076" type="#_x0000_t32" style="position:absolute;left:8789;top:15252;width:27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ULksMAAADbAAAADwAAAGRycy9kb3ducmV2LnhtbESPwWrDMBBE74X8g9hAbo3chobgWjZO&#10;IZBLDk1zyW2x1paxtXIt1XH+PioUehxm5g2TFbPtxUSjbx0reFknIIgrp1tuFFy+Ds87ED4ga+wd&#10;k4I7eSjyxVOGqXY3/qTpHBoRIexTVGBCGFIpfWXIol+7gTh6tRsthijHRuoRbxFue/maJFtpseW4&#10;YHCgD0NVd/6xCuyg7ffJGX3t2k2/p2Nd7pNJqdVyLt9BBJrDf/ivfdQK3rb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lC5LDAAAA2wAAAA8AAAAAAAAAAAAA&#10;AAAAoQIAAGRycy9kb3ducmV2LnhtbFBLBQYAAAAABAAEAPkAAACRAwAAAAA=&#10;" strokeweight="1.5pt"/>
                    <v:shape id="AutoShape 52" o:spid="_x0000_s1077" type="#_x0000_t32" style="position:absolute;left:8787;top:15536;width:27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muCcIAAADbAAAADwAAAGRycy9kb3ducmV2LnhtbESPQYvCMBSE7wv+h/AEb2uqsiq1UXRB&#10;8OJh1Yu3R/NsSpuX2mRr/fdmYcHjMDPfMNmmt7XoqPWlYwWTcQKCOHe65ELB5bz/XILwAVlj7ZgU&#10;PMnDZj34yDDV7sE/1J1CISKEfYoKTAhNKqXPDVn0Y9cQR+/mWoshyraQusVHhNtaTpNkLi2WHBcM&#10;NvRtKK9Ov1aBbbS9H53R16qc1Ts63La7pFNqNOy3KxCB+vAO/7cPWsHXAv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KmuCcIAAADbAAAADwAAAAAAAAAAAAAA&#10;AAChAgAAZHJzL2Rvd25yZXYueG1sUEsFBgAAAAAEAAQA+QAAAJADAAAAAA==&#10;" strokeweight="1.5pt"/>
                    <v:shape id="AutoShape 53" o:spid="_x0000_s1078" type="#_x0000_t32" style="position:absolute;left:9639;top:14970;width:0;height:5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Y6e7wAAADbAAAADwAAAGRycy9kb3ducmV2LnhtbERPuwrCMBTdBf8hXMFNUxVFqlFUEFwc&#10;fCxul+baFJub2sRa/94MguPhvJfr1paiodoXjhWMhgkI4szpgnMF18t+MAfhA7LG0jEp+JCH9arb&#10;WWKq3ZtP1JxDLmII+xQVmBCqVEqfGbLoh64ijtzd1RZDhHUudY3vGG5LOU6SmbRYcGwwWNHOUPY4&#10;v6wCW2n7PDqjb49iUm7pcN9sk0apfq/dLEAEasNf/HMftIJpHBu/xB8gV1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GTY6e7wAAADbAAAADwAAAAAAAAAAAAAAAAChAgAA&#10;ZHJzL2Rvd25yZXYueG1sUEsFBgAAAAAEAAQA+QAAAIoDAAAAAA==&#10;" strokeweight="1.5pt"/>
                    <v:shape id="AutoShape 54" o:spid="_x0000_s1079" type="#_x0000_t32" style="position:absolute;left:10490;top:14970;width:0;height:5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qf4MIAAADbAAAADwAAAGRycy9kb3ducmV2LnhtbESPQYvCMBSE7wv+h/AEb2uqsqK1UXRB&#10;8OJh1Yu3R/NsSpuX2mRr/fdmYcHjMDPfMNmmt7XoqPWlYwWTcQKCOHe65ELB5bz/XIDwAVlj7ZgU&#10;PMnDZj34yDDV7sE/1J1CISKEfYoKTAhNKqXPDVn0Y9cQR+/mWoshyraQusVHhNtaTpNkLi2WHBcM&#10;NvRtKK9Ov1aBbbS9H53R16qc1Ts63La7pFNqNOy3KxCB+vAO/7cPWsHXEv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nqf4MIAAADbAAAADwAAAAAAAAAAAAAA&#10;AAChAgAAZHJzL2Rvd25yZXYueG1sUEsFBgAAAAAEAAQA+QAAAJADAAAAAA==&#10;" strokeweight="1.5pt"/>
                    <v:shape id="AutoShape 55" o:spid="_x0000_s1080" type="#_x0000_t32" style="position:absolute;left:1814;top:14119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z8wLwAAADbAAAADwAAAGRycy9kb3ducmV2LnhtbERPuwrCMBTdBf8hXMHNpiqIVKOoILg4&#10;+FjcLs21KTY3tYm1/r0ZBMfDeS/Xna1ES40vHSsYJykI4tzpkgsF18t+NAfhA7LGyjEp+JCH9arf&#10;W2Km3ZtP1J5DIWII+wwVmBDqTEqfG7LoE1cTR+7uGoshwqaQusF3DLeVnKTpTFosOTYYrGlnKH+c&#10;X1aBrbV9Hp3Rt0c5rbZ0uG+2aavUcNBtFiACdeEv/rkPWsEsro9f4g+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Sz8wLwAAADbAAAADwAAAAAAAAAAAAAAAAChAgAA&#10;ZHJzL2Rvd25yZXYueG1sUEsFBgAAAAAEAAQA+QAAAIoDAAAAAA==&#10;" strokeweight="1.5pt"/>
                    <v:shape id="AutoShape 56" o:spid="_x0000_s1081" type="#_x0000_t32" style="position:absolute;left:2948;top:14120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BZW7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0BN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GYFlbvgAAANsAAAAPAAAAAAAAAAAAAAAAAKEC&#10;AABkcnMvZG93bnJldi54bWxQSwUGAAAAAAQABAD5AAAAjAMAAAAA&#10;" strokeweight="1.5pt"/>
                  </v:group>
                  <v:shape id="Text Box 57" o:spid="_x0000_s1082" type="#_x0000_t202" style="position:absolute;left:1871;top:14345;width:510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cz8MA&#10;AADbAAAADwAAAGRycy9kb3ducmV2LnhtbESPzYvCMBTE74L/Q3iCF9HUHkSqUXb9AA/rwQ88P5q3&#10;bdnmpSTR1v/eLAgeh5nfDLNcd6YWD3K+sqxgOklAEOdWV1wouF724zkIH5A11pZJwZM8rFf93hIz&#10;bVs+0eMcChFL2GeooAyhyaT0eUkG/cQ2xNH7tc5giNIVUjtsY7mpZZokM2mw4rhQYkObkvK/890o&#10;mG3dvT3xZrS97n7w2BTp7ft5U2o46L4WIAJ14RN+0wcduRT+v8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qcz8MAAADbAAAADwAAAAAAAAAAAAAAAACYAgAAZHJzL2Rv&#10;d25yZXYueG1sUEsFBgAAAAAEAAQA9QAAAIgDAAAAAA==&#10;" stroked="f">
                    <v:textbox inset="0,0,0,0">
                      <w:txbxContent>
                        <w:p w:rsidR="00A12EA4" w:rsidRPr="00A45B36" w:rsidRDefault="00A12EA4" w:rsidP="0087754F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58" o:spid="_x0000_s1083" type="#_x0000_t202" style="position:absolute;left:2438;top:14345;width:510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5VMQA&#10;AADbAAAADwAAAGRycy9kb3ducmV2LnhtbESPzWrDMBCE74G+g9hCL6GR64IJbpTQJi300BychJwX&#10;a2ObWCsjKf55+6pQyHGY+WaY1WY0rejJ+caygpdFAoK4tLrhSsHp+PW8BOEDssbWMimYyMNm/TBb&#10;Ya7twAX1h1CJWMI+RwV1CF0upS9rMugXtiOO3sU6gyFKV0ntcIjlppVpkmTSYMNxocaOtjWV18PN&#10;KMh27jYUvJ3vTp8/uO+q9PwxnZV6ehzf30AEGsM9/E9/68i9wt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2OVTEAAAA2wAAAA8AAAAAAAAAAAAAAAAAmAIAAGRycy9k&#10;b3ducmV2LnhtbFBLBQYAAAAABAAEAPUAAACJAwAAAAA=&#10;" stroked="f">
                    <v:textbox inset="0,0,0,0">
                      <w:txbxContent>
                        <w:p w:rsidR="00A12EA4" w:rsidRPr="00A45B36" w:rsidRDefault="00A12EA4" w:rsidP="0087754F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59" o:spid="_x0000_s1084" type="#_x0000_t202" style="position:absolute;left:3005;top:14345;width:510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+hIMQA&#10;AADbAAAADwAAAGRycy9kb3ducmV2LnhtbESPzWrDMBCE74G+g9hCL6GRa4oJbpTQJi300BychJwX&#10;a2ObWCsjKf55+6pQyHGY+WaY1WY0rejJ+caygpdFAoK4tLrhSsHp+PW8BOEDssbWMimYyMNm/TBb&#10;Ya7twAX1h1CJWMI+RwV1CF0upS9rMugXtiOO3sU6gyFKV0ntcIjlppVpkmTSYMNxocaOtjWV18PN&#10;KMh27jYUvJ3vTp8/uO+q9PwxnZV6ehzf30AEGsM9/E9/68i9wt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foSDEAAAA2wAAAA8AAAAAAAAAAAAAAAAAmAIAAGRycy9k&#10;b3ducmV2LnhtbFBLBQYAAAAABAAEAPUAAACJAwAAAAA=&#10;" stroked="f">
                    <v:textbox inset="0,0,0,0">
                      <w:txbxContent>
                        <w:p w:rsidR="00A12EA4" w:rsidRPr="00A45B36" w:rsidRDefault="00A12EA4" w:rsidP="0087754F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60" o:spid="_x0000_s1085" type="#_x0000_t202" style="position:absolute;left:4423;top:14345;width:510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MEu8QA&#10;AADbAAAADwAAAGRycy9kb3ducmV2LnhtbESPzWrDMBCE74G+g9hCL6GRa6gJbpTQJi300BychJwX&#10;a2ObWCsjKf55+6pQyHGY+WaY1WY0rejJ+caygpdFAoK4tLrhSsHp+PW8BOEDssbWMimYyMNm/TBb&#10;Ya7twAX1h1CJWMI+RwV1CF0upS9rMugXtiOO3sU6gyFKV0ntcIjlppVpkmTSYMNxocaOtjWV18PN&#10;KMh27jYUvJ3vTp8/uO+q9PwxnZV6ehzf30AEGsM9/E9/68i9wt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TBLvEAAAA2wAAAA8AAAAAAAAAAAAAAAAAmAIAAGRycy9k&#10;b3ducmV2LnhtbFBLBQYAAAAABAAEAPUAAACJAwAAAAA=&#10;" stroked="f">
                    <v:textbox inset="0,0,0,0">
                      <w:txbxContent>
                        <w:p w:rsidR="00A12EA4" w:rsidRPr="00A45B36" w:rsidRDefault="00A12EA4" w:rsidP="0087754F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61" o:spid="_x0000_s1086" type="#_x0000_t202" style="position:absolute;left:1871;top:14062;width:510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azMMA&#10;AADbAAAADwAAAGRycy9kb3ducmV2LnhtbESPzYvCMBTE74L/Q3iCF9FUD0WqUXb9AA/rwQ88P5q3&#10;bdnmpSTR1v/eLAgeh5nfDLNcd6YWD3K+sqxgOklAEOdWV1wouF724zkIH5A11pZJwZM8rFf93hIz&#10;bVs+0eMcChFL2GeooAyhyaT0eUkG/cQ2xNH7tc5giNIVUjtsY7mp5SxJUmmw4rhQYkObkvK/890o&#10;SLfu3p54M9pedz94bIrZ7ft5U2o46L4WIAJ14RN+0wcduRT+v8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GazMMAAADbAAAADwAAAAAAAAAAAAAAAACYAgAAZHJzL2Rv&#10;d25yZXYueG1sUEsFBgAAAAAEAAQA9QAAAIgDAAAAAA==&#10;" stroked="f">
                    <v:textbox inset="0,0,0,0">
                      <w:txbxContent>
                        <w:p w:rsidR="00A12EA4" w:rsidRPr="00A45B36" w:rsidRDefault="00A12EA4" w:rsidP="0087754F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62" o:spid="_x0000_s1087" type="#_x0000_t202" style="position:absolute;left:2438;top:14062;width:510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/V8UA&#10;AADbAAAADwAAAGRycy9kb3ducmV2LnhtbESPzWrDMBCE74G+g9hCL6GR64MT3CihTVrooTk4CTkv&#10;1sY2sVZGUvzz9lWh0OMw880w6+1oWtGT841lBS+LBARxaXXDlYLz6fN5BcIHZI2tZVIwkYft5mG2&#10;xlzbgQvqj6ESsYR9jgrqELpcSl/WZNAvbEccvat1BkOUrpLa4RDLTSvTJMmkwYbjQo0d7Woqb8e7&#10;UZDt3X0oeDffnz++8dBV6eV9uij19Di+vYIINIb/8B/9pSO3h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T9XxQAAANsAAAAPAAAAAAAAAAAAAAAAAJgCAABkcnMv&#10;ZG93bnJldi54bWxQSwUGAAAAAAQABAD1AAAAigMAAAAA&#10;" stroked="f">
                    <v:textbox inset="0,0,0,0">
                      <w:txbxContent>
                        <w:p w:rsidR="00A12EA4" w:rsidRPr="00A45B36" w:rsidRDefault="00A12EA4" w:rsidP="0087754F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63" o:spid="_x0000_s1088" type="#_x0000_t202" style="position:absolute;left:3005;top:14062;width:510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KrJcAA&#10;AADbAAAADwAAAGRycy9kb3ducmV2LnhtbERPS2vCQBC+F/wPywheSt3oQUrqKvUFHuxBK56H7DQJ&#10;zc6G3dXEf+8cBI8f33u+7F2jbhRi7dnAZJyBIi68rbk0cP7dfXyCignZYuOZDNwpwnIxeJtjbn3H&#10;R7qdUqkkhGOOBqqU2lzrWFTkMI59Syzcnw8Ok8BQahuwk3DX6GmWzbTDmqWhwpbWFRX/p6szMNuE&#10;a3fk9fvmvD3gT1tOL6v7xZjRsP/+ApWoTy/x07234pOx8kV+gF4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1KrJcAAAADbAAAADwAAAAAAAAAAAAAAAACYAgAAZHJzL2Rvd25y&#10;ZXYueG1sUEsFBgAAAAAEAAQA9QAAAIUDAAAAAA==&#10;" stroked="f">
                    <v:textbox inset="0,0,0,0">
                      <w:txbxContent>
                        <w:p w:rsidR="00A12EA4" w:rsidRPr="00A45B36" w:rsidRDefault="00A12EA4" w:rsidP="0087754F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64" o:spid="_x0000_s1089" type="#_x0000_t202" style="position:absolute;left:4423;top:14062;width:510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4OvsUA&#10;AADbAAAADwAAAGRycy9kb3ducmV2LnhtbESPzWrDMBCE74G+g9hCL6GR64NJ3CihTVrooTk4CTkv&#10;1sY2sVZGUvzz9lWh0OMw880w6+1oWtGT841lBS+LBARxaXXDlYLz6fN5CcIHZI2tZVIwkYft5mG2&#10;xlzbgQvqj6ESsYR9jgrqELpcSl/WZNAvbEccvat1BkOUrpLa4RDLTSvTJMmkwYbjQo0d7Woqb8e7&#10;UZDt3X0oeDffnz++8dBV6eV9uij19Di+vYIINIb/8B/9pSO3gt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g6+xQAAANsAAAAPAAAAAAAAAAAAAAAAAJgCAABkcnMv&#10;ZG93bnJldi54bWxQSwUGAAAAAAQABAD1AAAAigMAAAAA&#10;" stroked="f">
                    <v:textbox inset="0,0,0,0">
                      <w:txbxContent>
                        <w:p w:rsidR="00A12EA4" w:rsidRPr="00A45B36" w:rsidRDefault="00A12EA4" w:rsidP="0087754F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</v:group>
                <v:group id="Group 65" o:spid="_x0000_s1090" style="position:absolute;left:1275;top:318;width:10263;height:15987" coordorigin="1247,397" coordsize="10263,16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Text Box 66" o:spid="_x0000_s1091" type="#_x0000_t202" style="position:absolute;left:10943;top:397;width:567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K7RsMA&#10;AADbAAAADwAAAGRycy9kb3ducmV2LnhtbESP0WrCQBRE34X+w3ILfZG6UaxpUzdBC0petX7ANXtN&#10;QrN3Q3Y1yd+7gtDHYWbOMOtsMI24UedqywrmswgEcWF1zaWC0+/u/ROE88gaG8ukYCQHWfoyWWOi&#10;bc8Huh19KQKEXYIKKu/bREpXVGTQzWxLHLyL7Qz6ILtS6g77ADeNXETRShqsOSxU2NJPRcXf8WoU&#10;XPJ++vHVn/f+FB+Wqy3W8dmOSr29DptvEJ4G/x9+tnOtIJ7D40v4A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K7RsMAAADbAAAADwAAAAAAAAAAAAAAAACYAgAAZHJzL2Rv&#10;d25yZXYueG1sUEsFBgAAAAAEAAQA9QAAAIgDAAAAAA==&#10;" stroked="f">
                    <v:textbox>
                      <w:txbxContent>
                        <w:p w:rsidR="00A12EA4" w:rsidRDefault="00A12EA4" w:rsidP="0087754F">
                          <w:pPr>
                            <w:jc w:val="center"/>
                          </w:pPr>
                        </w:p>
                        <w:p w:rsidR="00A12EA4" w:rsidRDefault="00A12EA4" w:rsidP="0087754F"/>
                      </w:txbxContent>
                    </v:textbox>
                  </v:shape>
                  <v:shape id="AutoShape 67" o:spid="_x0000_s1092" type="#_x0000_t32" style="position:absolute;left:1247;top:397;width:102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tR8cEAAADbAAAADwAAAGRycy9kb3ducmV2LnhtbESPzarCMBSE94LvEI7gzqYqqFSjqHDB&#10;jQt/Nu4OzbEpNie1ya29b38jCC6HmfmGWW06W4mWGl86VjBOUhDEudMlFwqul5/RAoQPyBorx6Tg&#10;jzxs1v3eCjPtXnyi9hwKESHsM1RgQqgzKX1uyKJPXE0cvbtrLIYom0LqBl8Rbis5SdOZtFhyXDBY&#10;095Q/jj/WgW21vZ5dEbfHuW02tHhvt2lrVLDQbddggjUhW/40z5oBfMJvL/E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a1HxwQAAANsAAAAPAAAAAAAAAAAAAAAA&#10;AKECAABkcnMvZG93bnJldi54bWxQSwUGAAAAAAQABAD5AAAAjwMAAAAA&#10;" strokeweight="1.5pt"/>
                  <v:shape id="AutoShape 68" o:spid="_x0000_s1093" type="#_x0000_t32" style="position:absolute;left:1247;top:16443;width:102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f0asMAAADbAAAADwAAAGRycy9kb3ducmV2LnhtbESPwWrDMBBE74X8g9hAbo3cBNrgWjZO&#10;IZBLD01zyW2x1paxtXItxXH+PioUehxm5g2TFbPtxUSjbx0reFknIIgrp1tuFJy/D887ED4ga+wd&#10;k4I7eSjyxVOGqXY3/qLpFBoRIexTVGBCGFIpfWXIol+7gTh6tRsthijHRuoRbxFue7lJkldpseW4&#10;YHCgD0NVd7paBXbQ9ufTGX3p2m2/p2Nd7pNJqdVyLt9BBJrDf/ivfdQK3rb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n9GrDAAAA2wAAAA8AAAAAAAAAAAAA&#10;AAAAoQIAAGRycy9kb3ducmV2LnhtbFBLBQYAAAAABAAEAPkAAACRAwAAAAA=&#10;" strokeweight="1.5pt"/>
                  <v:shape id="AutoShape 69" o:spid="_x0000_s1094" type="#_x0000_t32" style="position:absolute;left:11510;top:397;width:0;height:160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5sHsIAAADbAAAADwAAAGRycy9kb3ducmV2LnhtbESPQYvCMBSE7wv+h/AEb2uqLiq1UXRB&#10;8OJh1Yu3R/NsSpuX2mRr/fdmYcHjMDPfMNmmt7XoqPWlYwWTcQKCOHe65ELB5bz/XILwAVlj7ZgU&#10;PMnDZj34yDDV7sE/1J1CISKEfYoKTAhNKqXPDVn0Y9cQR+/mWoshyraQusVHhNtaTpNkLi2WHBcM&#10;NvRtKK9Ov1aBbbS9H53R16qc1Ts63La7pFNqNOy3KxCB+vAO/7cPWsHiC/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85sHsIAAADbAAAADwAAAAAAAAAAAAAA&#10;AAChAgAAZHJzL2Rvd25yZXYueG1sUEsFBgAAAAAEAAQA+QAAAJADAAAAAA==&#10;" strokeweight="1.5pt"/>
                  <v:shape id="AutoShape 70" o:spid="_x0000_s1095" type="#_x0000_t32" style="position:absolute;left:1247;top:397;width:0;height:160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LJhcIAAADbAAAADwAAAGRycy9kb3ducmV2LnhtbESPQYvCMBSE7wv+h/AEb2uqsiq1UXRB&#10;8OJh1Yu3R/NsSpuX2mRr/fdmYcHjMDPfMNmmt7XoqPWlYwWTcQKCOHe65ELB5bz/XILwAVlj7ZgU&#10;PMnDZj34yDDV7sE/1J1CISKEfYoKTAhNKqXPDVn0Y9cQR+/mWoshyraQusVHhNtaTpNkLi2WHBcM&#10;NvRtKK9Ov1aBbbS9H53R16qc1Ts63La7pFNqNOy3KxCB+vAO/7cPWsHiC/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ILJhcIAAADbAAAADwAAAAAAAAAAAAAA&#10;AAChAgAAZHJzL2Rvd25yZXYueG1sUEsFBgAAAAAEAAQA+QAAAJADAAAAAA==&#10;" strokeweight="1.5pt"/>
                  <v:shape id="AutoShape 71" o:spid="_x0000_s1096" type="#_x0000_t32" style="position:absolute;left:10943;top:397;width:0;height:39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wTmMEAAADbAAAADwAAAGRycy9kb3ducmV2LnhtbESPQYvCMBSE7wv+h/AWvK2pK6hUU1mE&#10;Fa9bBa+P5tlUm5e2ibX+e7MgeBxm5htmvRlsLXrqfOVYwXSSgCAunK64VHA8/H4tQfiArLF2TAoe&#10;5GGTjT7WmGp35z/q81CKCGGfogITQpNK6QtDFv3ENcTRO7vOYoiyK6Xu8B7htpbfSTKXFiuOCwYb&#10;2hoqrvnNKpgdL+0hOS2mp11r2h3e/D5vl0qNP4efFYhAQ3iHX+29VrCYw/+X+ANk9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nBOYwQAAANsAAAAPAAAAAAAAAAAAAAAA&#10;AKECAABkcnMvZG93bnJldi54bWxQSwUGAAAAAAQABAD5AAAAjwMAAAAA&#10;" strokeweight="1.5pt"/>
                  <v:shape id="AutoShape 72" o:spid="_x0000_s1097" type="#_x0000_t32" style="position:absolute;left:10943;top:794;width:5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zyacMAAADbAAAADwAAAGRycy9kb3ducmV2LnhtbESPwWrDMBBE74X8g9hAbo3cBprgWjZO&#10;IZBLDk1zyW2x1paxtXIt1XH+PioUehxm5g2TFbPtxUSjbx0reFknIIgrp1tuFFy+Ds87ED4ga+wd&#10;k4I7eSjyxVOGqXY3/qTpHBoRIexTVGBCGFIpfWXIol+7gTh6tRsthijHRuoRbxFue/maJG/SYstx&#10;weBAH4aq7vxjFdhB2++TM/ratZt+T8e63CeTUqvlXL6DCDSH//Bf+6gVbLf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c8mnDAAAA2wAAAA8AAAAAAAAAAAAA&#10;AAAAoQIAAGRycy9kb3ducmV2LnhtbFBLBQYAAAAABAAEAPkAAACRAwAAAAA=&#10;" strokeweight="1.5pt"/>
                </v:group>
                <v:group id="Group 73" o:spid="_x0000_s1098" style="position:absolute;left:708;top:11488;width:567;height:4820" coordorigin="708,11488" coordsize="567,4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Text Box 74" o:spid="_x0000_s1099" type="#_x0000_t202" style="position:absolute;left:992;top:12928;width:227;height:1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0oMIA&#10;AADbAAAADwAAAGRycy9kb3ducmV2LnhtbESPQYvCMBSE74L/ITxhL6Kpi9bdrlGKsOLV1oPHR/Ns&#10;yzYvpYm1+++NIHgcZuYbZrMbTCN66lxtWcFiHoEgLqyuuVRwzn9nXyCcR9bYWCYF/+Rgtx2PNpho&#10;e+cT9ZkvRYCwS1BB5X2bSOmKigy6uW2Jg3e1nUEfZFdK3eE9wE0jP6MolgZrDgsVtrSvqPjLbkbB&#10;sLLZsXV5GuPimk17fzmk+VKpj8mQ/oDwNPh3+NU+agXrb3h+CT9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RzSgwgAAANsAAAAPAAAAAAAAAAAAAAAAAJgCAABkcnMvZG93&#10;bnJldi54bWxQSwUGAAAAAAQABAD1AAAAhwMAAAAA&#10;" stroked="f">
                    <v:textbox style="layout-flow:vertical;mso-layout-flow-alt:bottom-to-top" inset="0,0,0,0">
                      <w:txbxContent>
                        <w:p w:rsidR="00A12EA4" w:rsidRPr="00C37940" w:rsidRDefault="00A12EA4" w:rsidP="0087754F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75" o:spid="_x0000_s1100" type="#_x0000_t202" style="position:absolute;left:992;top:11510;width:227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jtGrwA&#10;AADbAAAADwAAAGRycy9kb3ducmV2LnhtbERPvQrCMBDeBd8hnOAimioqUo1SBMXV1sHxaM622FxK&#10;E2t9ezMIjh/f/+7Qm1p01LrKsoL5LAJBnFtdcaHglp2mGxDOI2usLZOCDzk47IeDHcbavvlKXeoL&#10;EULYxaig9L6JpXR5SQbdzDbEgXvY1qAPsC2kbvEdwk0tF1G0lgYrDg0lNnQsKX+mL6OgX9n00rgs&#10;WeP8kU46fz8n2VKp8ahPtiA89f4v/rkvWsEmrA9fwg+Q+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kqO0avAAAANsAAAAPAAAAAAAAAAAAAAAAAJgCAABkcnMvZG93bnJldi54&#10;bWxQSwUGAAAAAAQABAD1AAAAgQMAAAAA&#10;" stroked="f">
                    <v:textbox style="layout-flow:vertical;mso-layout-flow-alt:bottom-to-top" inset="0,0,0,0">
                      <w:txbxContent>
                        <w:p w:rsidR="00A12EA4" w:rsidRPr="00C37940" w:rsidRDefault="00A12EA4" w:rsidP="0087754F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76" o:spid="_x0000_s1101" type="#_x0000_t202" style="position:absolute;left:992;top:14912;width:227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RIgcEA&#10;AADbAAAADwAAAGRycy9kb3ducmV2LnhtbESPQYvCMBSE74L/ITzBi6xpFxXpNpWy4OLV1sMeH82z&#10;Ldu8lCZb6783guBxmJlvmPQwmU6MNLjWsoJ4HYEgrqxuuVZwKY8fexDOI2vsLJOCOzk4ZPNZiom2&#10;Nz7TWPhaBAi7BBU03veJlK5qyKBb2544eFc7GPRBDrXUA94C3HTyM4p20mDLYaHBnr4bqv6Kf6Ng&#10;2tri1Lsy32F8LVaj//3Jy41Sy8WUf4HwNPl3+NU+aQX7GJ5fwg+Q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kSIHBAAAA2wAAAA8AAAAAAAAAAAAAAAAAmAIAAGRycy9kb3du&#10;cmV2LnhtbFBLBQYAAAAABAAEAPUAAACGAwAAAAA=&#10;" stroked="f">
                    <v:textbox style="layout-flow:vertical;mso-layout-flow-alt:bottom-to-top" inset="0,0,0,0">
                      <w:txbxContent>
                        <w:p w:rsidR="00A12EA4" w:rsidRPr="00C37940" w:rsidRDefault="00A12EA4" w:rsidP="0087754F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group id="Group 77" o:spid="_x0000_s1102" style="position:absolute;left:708;top:11488;width:567;height:4820" coordorigin="5670,11340" coordsize="567,4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<v:shape id="Text Box 78" o:spid="_x0000_s1103" type="#_x0000_t202" style="position:absolute;left:5670;top:11340;width:227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pzbcMA&#10;AADbAAAADwAAAGRycy9kb3ducmV2LnhtbESPQWvCQBSE74L/YXmCF6mb1CqSZhNCoeK1iYceH9ln&#10;Epp9G7LbGP+9KxR6HGbmGybNZ9OLiUbXWVYQbyMQxLXVHTcKLtXnyxGE88gae8uk4E4O8my5SDHR&#10;9sZfNJW+EQHCLkEFrfdDIqWrWzLotnYgDt7VjgZ9kGMj9Yi3ADe9fI2igzTYcVhocaCPluqf8tco&#10;mPe2PA+uKg4YX8vN5L9PRfWm1Ho1F+8gPM3+P/zXPmsFxx08v4Qf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pzbcMAAADbAAAADwAAAAAAAAAAAAAAAACYAgAAZHJzL2Rv&#10;d25yZXYueG1sUEsFBgAAAAAEAAQA9QAAAIgDAAAAAA==&#10;" stroked="f">
                      <v:textbox style="layout-flow:vertical;mso-layout-flow-alt:bottom-to-top" inset="0,0,0,0">
                        <w:txbxContent>
                          <w:p w:rsidR="00A12EA4" w:rsidRDefault="00A12EA4" w:rsidP="0087754F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Взам. инв. №</w:t>
                            </w:r>
                          </w:p>
                        </w:txbxContent>
                      </v:textbox>
                    </v:shape>
                    <v:shape id="Text Box 79" o:spid="_x0000_s1104" type="#_x0000_t202" style="position:absolute;left:5670;top:12758;width:22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PrGcIA&#10;AADbAAAADwAAAGRycy9kb3ducmV2LnhtbESPQWvCQBSE74L/YXlCL6KblCgSXSUIllyb9NDjI/tM&#10;gtm3Ibsm6b/vFgoeh5n5hjldZtOJkQbXWlYQbyMQxJXVLdcKvsrb5gDCeWSNnWVS8EMOLufl4oSp&#10;thN/0lj4WgQIuxQVNN73qZSuasig29qeOHh3Oxj0QQ611ANOAW46+R5Fe2mw5bDQYE/XhqpH8TQK&#10;5p0t8t6V2R7je7Ee/fdHViZKva3m7AjC0+xf4f92rhUcEvj7En6AP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k+sZwgAAANsAAAAPAAAAAAAAAAAAAAAAAJgCAABkcnMvZG93&#10;bnJldi54bWxQSwUGAAAAAAQABAD1AAAAhwMAAAAA&#10;" stroked="f">
                      <v:textbox style="layout-flow:vertical;mso-layout-flow-alt:bottom-to-top" inset="0,0,0,0">
                        <w:txbxContent>
                          <w:p w:rsidR="00A12EA4" w:rsidRDefault="00A12EA4" w:rsidP="0087754F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Подп. и дата</w:t>
                            </w:r>
                          </w:p>
                        </w:txbxContent>
                      </v:textbox>
                    </v:shape>
                    <v:shape id="Text Box 80" o:spid="_x0000_s1105" type="#_x0000_t202" style="position:absolute;left:5670;top:14742;width:227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9OgsIA&#10;AADbAAAADwAAAGRycy9kb3ducmV2LnhtbESPzWrDMBCE74W8g9hCLqWRE2pj3CjBFBp8rZ1Djou1&#10;/qHWyliK47x9FCj0OMzMN8z+uJhBzDS53rKC7SYCQVxb3XOr4Fx9v6cgnEfWOFgmBXdycDysXvaY&#10;aXvjH5pL34oAYZehgs77MZPS1R0ZdBs7EgevsZNBH+TUSj3hLcDNIHdRlEiDPYeFDkf66qj+La9G&#10;wRLbshhdlSe4bcq32V9OefWh1Pp1yT9BeFr8f/ivXWgFaQzPL+EHy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306CwgAAANsAAAAPAAAAAAAAAAAAAAAAAJgCAABkcnMvZG93&#10;bnJldi54bWxQSwUGAAAAAAQABAD1AAAAhwMAAAAA&#10;" stroked="f">
                      <v:textbox style="layout-flow:vertical;mso-layout-flow-alt:bottom-to-top" inset="0,0,0,0">
                        <w:txbxContent>
                          <w:p w:rsidR="00A12EA4" w:rsidRDefault="00A12EA4" w:rsidP="0087754F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Инв. № подл.</w:t>
                            </w:r>
                          </w:p>
                        </w:txbxContent>
                      </v:textbox>
                    </v:shape>
                    <v:shape id="AutoShape 81" o:spid="_x0000_s1106" type="#_x0000_t32" style="position:absolute;left:5897;top:11340;width:0;height:48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ljv8AAAADbAAAADwAAAGRycy9kb3ducmV2LnhtbESPQYvCMBSE7wv+h/AEb2uqgluqUURQ&#10;vFoFr4/m2VSbl7aJWv+9WVjY4zAz3zDLdW9r8aTOV44VTMYJCOLC6YpLBefT7jsF4QOyxtoxKXiT&#10;h/Vq8LXETLsXH+mZh1JECPsMFZgQmkxKXxiy6MeuIY7e1XUWQ5RdKXWHrwi3tZwmyVxarDguGGxo&#10;a6i45w+rYHa+tafk8jO57FvT7vHhD3mbKjUa9psFiEB9+A//tQ9aQTqH3y/xB8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JY7/AAAAA2wAAAA8AAAAAAAAAAAAAAAAA&#10;oQIAAGRycy9kb3ducmV2LnhtbFBLBQYAAAAABAAEAPkAAACOAwAAAAA=&#10;" strokeweight="1.5pt"/>
                    <v:shape id="AutoShape 82" o:spid="_x0000_s1107" type="#_x0000_t32" style="position:absolute;left:5670;top:11340;width:0;height:48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XGJMEAAADbAAAADwAAAGRycy9kb3ducmV2LnhtbESPQYvCMBSE78L+h/AWvGmqgpauUWRh&#10;xetWoddH82y6Ni9tE7X++40geBxm5htmvR1sI27U+9qxgtk0AUFcOl1zpeB0/JmkIHxA1tg4JgUP&#10;8rDdfIzWmGl351+65aESEcI+QwUmhDaT0peGLPqpa4mjd3a9xRBlX0nd4z3CbSPnSbKUFmuOCwZb&#10;+jZUXvKrVbA4/XXHpFjNin1nuj1e/SHvUqXGn8PuC0SgIbzDr/ZBK0hX8PwSf4D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BcYkwQAAANsAAAAPAAAAAAAAAAAAAAAA&#10;AKECAABkcnMvZG93bnJldi54bWxQSwUGAAAAAAQABAD5AAAAjwMAAAAA&#10;" strokeweight="1.5pt"/>
                    <v:shape id="AutoShape 83" o:spid="_x0000_s1108" type="#_x0000_t32" style="position:absolute;left:5670;top:11340;width:5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YWPLwAAADbAAAADwAAAGRycy9kb3ducmV2LnhtbERPuwrCMBTdBf8hXMHNpiqIVKOoILg4&#10;+FjcLs21KTY3tYm1/r0ZBMfDeS/Xna1ES40vHSsYJykI4tzpkgsF18t+NAfhA7LGyjEp+JCH9arf&#10;W2Km3ZtP1J5DIWII+wwVmBDqTEqfG7LoE1cTR+7uGoshwqaQusF3DLeVnKTpTFosOTYYrGlnKH+c&#10;X1aBrbV9Hp3Rt0c5rbZ0uG+2aavUcNBtFiACdeEv/rkPWsE8jo1f4g+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Z1YWPLwAAADbAAAADwAAAAAAAAAAAAAAAAChAgAA&#10;ZHJzL2Rvd25yZXYueG1sUEsFBgAAAAAEAAQA+QAAAIoDAAAAAA==&#10;" strokeweight="1.5pt"/>
                    <v:shape id="AutoShape 84" o:spid="_x0000_s1109" type="#_x0000_t32" style="position:absolute;left:5670;top:16159;width:5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qzp8MAAADbAAAADwAAAGRycy9kb3ducmV2LnhtbESPwWrDMBBE74X8g9hAbo3cBkriWjZO&#10;IZBLDk1zyW2x1paxtXIt1XH+PioUehxm5g2TFbPtxUSjbx0reFknIIgrp1tuFFy+Ds9bED4ga+wd&#10;k4I7eSjyxVOGqXY3/qTpHBoRIexTVGBCGFIpfWXIol+7gTh6tRsthijHRuoRbxFue/maJG/SYstx&#10;weBAH4aq7vxjFdhB2++TM/ratZt+T8e63CeTUqvlXL6DCDSH//Bf+6gVbHf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as6fDAAAA2wAAAA8AAAAAAAAAAAAA&#10;AAAAoQIAAGRycy9kb3ducmV2LnhtbFBLBQYAAAAABAAEAPkAAACRAwAAAAA=&#10;" strokeweight="1.5pt"/>
                    <v:shape id="AutoShape 85" o:spid="_x0000_s1110" type="#_x0000_t32" style="position:absolute;left:5670;top:12758;width:5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mM57wAAADbAAAADwAAAGRycy9kb3ducmV2LnhtbERPuwrCMBTdBf8hXMFNUxVEq1FUEFwc&#10;fCxul+baFJub2sRa/94MguPhvJfr1paiodoXjhWMhgkI4szpgnMF18t+MAPhA7LG0jEp+JCH9arb&#10;WWKq3ZtP1JxDLmII+xQVmBCqVEqfGbLoh64ijtzd1RZDhHUudY3vGG5LOU6SqbRYcGwwWNHOUPY4&#10;v6wCW2n7PDqjb49iUm7pcN9sk0apfq/dLEAEasNf/HMftIJ5XB+/xB8gV1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HPmM57wAAADbAAAADwAAAAAAAAAAAAAAAAChAgAA&#10;ZHJzL2Rvd25yZXYueG1sUEsFBgAAAAAEAAQA+QAAAIoDAAAAAA==&#10;" strokeweight="1.5pt"/>
                    <v:shape id="AutoShape 86" o:spid="_x0000_s1111" type="#_x0000_t32" style="position:absolute;left:5670;top:14742;width:5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UpfMMAAADbAAAADwAAAGRycy9kb3ducmV2LnhtbESPQWvCQBSE7wX/w/IK3pqNCtKmWUMU&#10;BC89aL309si+ZIPZtzG7xvjv3UKhx2FmvmHyYrKdGGnwrWMFiyQFQVw53XKj4Py9f3sH4QOyxs4x&#10;KXiQh2Ize8kx0+7ORxpPoRERwj5DBSaEPpPSV4Ys+sT1xNGr3WAxRDk0Ug94j3DbyWWarqXFluOC&#10;wZ52hqrL6WYV2F7b65cz+ufSrrotHepym45KzV+n8hNEoCn8h//aB63gYwG/X+IPkJ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1KXzDAAAA2wAAAA8AAAAAAAAAAAAA&#10;AAAAoQIAAGRycy9kb3ducmV2LnhtbFBLBQYAAAAABAAEAPkAAACRAwAAAAA=&#10;" strokeweight="1.5pt"/>
                  </v:group>
                </v:group>
                <v:group id="Group 87" o:spid="_x0000_s1112" style="position:absolute;left:368;top:7802;width:907;height:3685" coordorigin="368,7802" coordsize="907,3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Text Box 88" o:spid="_x0000_s1113" type="#_x0000_t202" style="position:absolute;left:851;top:9242;width:170;height:1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lsMMA&#10;AADbAAAADwAAAGRycy9kb3ducmV2LnhtbESPzWrDMBCE74W8g9hALqWWnTYhcaIYU0jJtXYOPS7W&#10;+odYK2OpjvP2VaHQ4zAz3zDHbDa9mGh0nWUFSRSDIK6s7rhRcC3PLzsQziNr7C2Tggc5yE6LpyOm&#10;2t75k6bCNyJA2KWooPV+SKV0VUsGXWQH4uDVdjTogxwbqUe8B7jp5TqOt9Jgx2GhxYHeW6puxbdR&#10;MG9scRlcmW8xqYvnyX995OWbUqvlnB9AeJr9f/ivfdEK9q/w+yX8AH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PlsMMAAADbAAAADwAAAAAAAAAAAAAAAACYAgAAZHJzL2Rv&#10;d25yZXYueG1sUEsFBgAAAAAEAAQA9QAAAIgDAAAAAA==&#10;" stroked="f">
                    <v:textbox style="layout-flow:vertical;mso-layout-flow-alt:bottom-to-top" inset="0,0,0,0">
                      <w:txbxContent>
                        <w:p w:rsidR="00A12EA4" w:rsidRPr="00C37940" w:rsidRDefault="00A12EA4" w:rsidP="0087754F">
                          <w:pPr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89" o:spid="_x0000_s1114" type="#_x0000_t202" style="position:absolute;left:851;top:10376;width:170;height:1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p9xMMA&#10;AADbAAAADwAAAGRycy9kb3ducmV2LnhtbESPzWrDMBCE74W8g9hAL6WRU9zQOJaNKbT4WruHHhdr&#10;/UOslbEUx337qhDIcZiZb5g0X80oFprdYFnBfheBIG6sHrhT8F1/PL+BcB5Z42iZFPySgzzbPKSY&#10;aHvlL1oq34kAYZeggt77KZHSNT0ZdDs7EQevtbNBH+TcST3jNcDNKF+i6CANDhwWepzovafmXF2M&#10;gvXVVuXk6uKA+7Z6WvzPZ1HHSj1u1+IEwtPq7+Fbu9QKjjH8fwk/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p9xMMAAADbAAAADwAAAAAAAAAAAAAAAACYAgAAZHJzL2Rv&#10;d25yZXYueG1sUEsFBgAAAAAEAAQA9QAAAIgDAAAAAA==&#10;" stroked="f">
                    <v:textbox style="layout-flow:vertical;mso-layout-flow-alt:bottom-to-top" inset="0,0,0,0">
                      <w:txbxContent>
                        <w:p w:rsidR="00A12EA4" w:rsidRPr="00C37940" w:rsidRDefault="00A12EA4" w:rsidP="0087754F">
                          <w:pPr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90" o:spid="_x0000_s1115" type="#_x0000_t202" style="position:absolute;left:624;top:10376;width:170;height:1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YX8MA&#10;AADbAAAADwAAAGRycy9kb3ducmV2LnhtbESPQWvCQBSE70L/w/IKvUizSamhTV0lCIpXEw8eH9ln&#10;Epp9G7LbJP57Vyh4HGbmG2a9nU0nRhpca1lBEsUgiCurW64VnMv9+xcI55E1dpZJwY0cbDcvizVm&#10;2k58orHwtQgQdhkqaLzvMyld1ZBBF9meOHhXOxj0QQ611ANOAW46+RHHqTTYclhosKddQ9Vv8WcU&#10;zCtbHHtX5ikm12I5+sshLz+Venud8x8Qnmb/DP+3j1rB9woeX8I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bYX8MAAADbAAAADwAAAAAAAAAAAAAAAACYAgAAZHJzL2Rv&#10;d25yZXYueG1sUEsFBgAAAAAEAAQA9QAAAIgDAAAAAA==&#10;" stroked="f">
                    <v:textbox style="layout-flow:vertical;mso-layout-flow-alt:bottom-to-top" inset="0,0,0,0">
                      <w:txbxContent>
                        <w:p w:rsidR="00A12EA4" w:rsidRPr="00C37940" w:rsidRDefault="00A12EA4" w:rsidP="0087754F">
                          <w:pPr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group id="Group 91" o:spid="_x0000_s1116" style="position:absolute;left:368;top:7802;width:907;height:3685" coordorigin="5476,7587" coordsize="907,3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<v:shape id="Text Box 92" o:spid="_x0000_s1117" type="#_x0000_t202" style="position:absolute;left:5476;top:7587;width:227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zLsEA&#10;AADbAAAADwAAAGRycy9kb3ducmV2LnhtbESPS6vCMBSE94L/IRzh7myqCx/VKCIIV3DhC9eH5vSB&#10;zUltcmvvvzeC4HKYmW+Y5bozlWipcaVlBaMoBkGcWl1yruB62Q1nIJxH1lhZJgX/5GC96veWmGj7&#10;5BO1Z5+LAGGXoILC+zqR0qUFGXSRrYmDl9nGoA+yyaVu8BngppLjOJ5IgyWHhQJr2haU3s9/RsGh&#10;3T+Ys/HI8KyK77dNZu2xVepn0G0WIDx1/hv+tH+1gvkU3l/C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8cy7BAAAA2wAAAA8AAAAAAAAAAAAAAAAAmAIAAGRycy9kb3du&#10;cmV2LnhtbFBLBQYAAAAABAAEAPUAAACGAwAAAAA=&#10;" strokeweight="1.5pt">
                      <v:textbox style="layout-flow:vertical;mso-layout-flow-alt:bottom-to-top" inset="0,0,0,0">
                        <w:txbxContent>
                          <w:p w:rsidR="00A12EA4" w:rsidRDefault="00A12EA4" w:rsidP="0087754F">
                            <w:pPr>
                              <w:ind w:left="5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Согласовано</w:t>
                            </w:r>
                          </w:p>
                        </w:txbxContent>
                      </v:textbox>
                    </v:shape>
                    <v:shape id="AutoShape 93" o:spid="_x0000_s1118" type="#_x0000_t32" style="position:absolute;left:5703;top:7587;width:0;height:36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+A4bwAAADbAAAADwAAAGRycy9kb3ducmV2LnhtbERPuwrCMBTdBf8hXMFNUxVEq1FUEFwc&#10;fCxul+baFJub2sRa/94MguPhvJfr1paiodoXjhWMhgkI4szpgnMF18t+MAPhA7LG0jEp+JCH9arb&#10;WWKq3ZtP1JxDLmII+xQVmBCqVEqfGbLoh64ijtzd1RZDhHUudY3vGG5LOU6SqbRYcGwwWNHOUPY4&#10;v6wCW2n7PDqjb49iUm7pcN9sk0apfq/dLEAEasNf/HMftIJ5HBu/xB8gV1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4o+A4bwAAADbAAAADwAAAAAAAAAAAAAAAAChAgAA&#10;ZHJzL2Rvd25yZXYueG1sUEsFBgAAAAAEAAQA+QAAAIoDAAAAAA==&#10;" strokeweight="1.5pt"/>
                    <v:shape id="AutoShape 94" o:spid="_x0000_s1119" type="#_x0000_t32" style="position:absolute;left:5930;top:7587;width:0;height:36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MlesIAAADbAAAADwAAAGRycy9kb3ducmV2LnhtbESPQYvCMBSE7wv+h/AEb9tUhUVro6gg&#10;eNnDqhdvj+bZlDYvtYm1++83C4LHYWa+YfLNYBvRU+crxwqmSQqCuHC64lLB5Xz4XIDwAVlj45gU&#10;/JKHzXr0kWOm3ZN/qD+FUkQI+wwVmBDaTEpfGLLoE9cSR+/mOoshyq6UusNnhNtGztL0S1qsOC4Y&#10;bGlvqKhPD6vAttrev53R17qaNzs63ra7tFdqMh62KxCBhvAOv9pHrWC5hP8v8QfI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MlesIAAADbAAAADwAAAAAAAAAAAAAA&#10;AAChAgAAZHJzL2Rvd25yZXYueG1sUEsFBgAAAAAEAAQA+QAAAJADAAAAAA==&#10;" strokeweight="1.5pt"/>
                    <v:shape id="AutoShape 95" o:spid="_x0000_s1120" type="#_x0000_t32" style="position:absolute;left:6156;top:7587;width:0;height:36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aEpcMAAADcAAAADwAAAGRycy9kb3ducmV2LnhtbESPQWvDMAyF74P+B6PCbovdDcrI6pS2&#10;MOhlh3W77CZiNQ6J5TR20+zfT4dBbxLv6b1Pm+0cejXRmNrIFlaFAUVcR9dyY+H76/3pFVTKyA77&#10;yGThlxJsq8XDBksXb/xJ0yk3SkI4lWjB5zyUWqfaU8BUxIFYtHMcA2ZZx0a7EW8SHnr9bMxaB2xZ&#10;GjwOdPBUd6drsBAGFy4f0bufrn3p93Q87/ZmsvZxOe/eQGWa8938f310gm8EX56RCXT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WhKXDAAAA3AAAAA8AAAAAAAAAAAAA&#10;AAAAoQIAAGRycy9kb3ducmV2LnhtbFBLBQYAAAAABAAEAPkAAACRAwAAAAA=&#10;" strokeweight="1.5pt"/>
                    <v:shape id="AutoShape 96" o:spid="_x0000_s1121" type="#_x0000_t32" style="position:absolute;left:5703;top:10139;width:6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hPsAAAADcAAAADwAAAGRycy9kb3ducmV2LnhtbERPTYvCMBC9C/6HMIK3NXGFZammRQXB&#10;i4dVL96GZmyKzaQ2sXb/vVlY8DaP9zmrYnCN6KkLtWcN85kCQVx6U3Ol4XzafXyDCBHZYOOZNPxS&#10;gCIfj1aYGf/kH+qPsRIphEOGGmyMbSZlKC05DDPfEifu6juHMcGukqbDZwp3jfxU6ks6rDk1WGxp&#10;a6m8HR9Og2uNux+8NZdbvWg2tL+uN6rXejoZ1ksQkYb4Fv+79ybNV3P4eyZdI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waIT7AAAAA3AAAAA8AAAAAAAAAAAAAAAAA&#10;oQIAAGRycy9kb3ducmV2LnhtbFBLBQYAAAAABAAEAPkAAACOAwAAAAA=&#10;" strokeweight="1.5pt"/>
                    <v:shape id="AutoShape 97" o:spid="_x0000_s1122" type="#_x0000_t32" style="position:absolute;left:5703;top:9005;width:6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i/Sb8AAADcAAAADwAAAGRycy9kb3ducmV2LnhtbERPy6rCMBDdX/AfwgjuNFHhItUoKghu&#10;XPjYuBuasSk2k9rEWv/eCBfubg7nOYtV5yrRUhNKzxrGIwWCOPem5ELD5bwbzkCEiGyw8kwa3hRg&#10;tez9LDAz/sVHak+xECmEQ4YabIx1JmXILTkMI18TJ+7mG4cxwaaQpsFXCneVnCj1Kx2WnBos1rS1&#10;lN9PT6fB1cY9Dt6a672cVhva39Yb1Wo96HfrOYhIXfwX/7n3Js1XE/g+ky6Qy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Mi/Sb8AAADcAAAADwAAAAAAAAAAAAAAAACh&#10;AgAAZHJzL2Rvd25yZXYueG1sUEsFBgAAAAAEAAQA+QAAAI0DAAAAAA==&#10;" strokeweight="1.5pt"/>
                    <v:shape id="AutoShape 98" o:spid="_x0000_s1123" type="#_x0000_t32" style="position:absolute;left:5703;top:8154;width:6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a0r8AAADcAAAADwAAAGRycy9kb3ducmV2LnhtbERPy6rCMBDdX/AfwgjuNFHhItUoKghu&#10;XPjYuBuasSk2k9rEWv/eCBfubg7nOYtV5yrRUhNKzxrGIwWCOPem5ELD5bwbzkCEiGyw8kwa3hRg&#10;tez9LDAz/sVHak+xECmEQ4YabIx1JmXILTkMI18TJ+7mG4cxwaaQpsFXCneVnCj1Kx2WnBos1rS1&#10;lN9PT6fB1cY9Dt6a672cVhva39Yb1Wo96HfrOYhIXfwX/7n3Js1XU/g+ky6Qy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4Qa0r8AAADcAAAADwAAAAAAAAAAAAAAAACh&#10;AgAAZHJzL2Rvd25yZXYueG1sUEsFBgAAAAAEAAQA+QAAAI0DAAAAAA==&#10;" strokeweight="1.5pt"/>
                    <v:shape id="AutoShape 99" o:spid="_x0000_s1124" type="#_x0000_t32" style="position:absolute;left:5476;top:7587;width:0;height:36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2CpsEAAADcAAAADwAAAGRycy9kb3ducmV2LnhtbERPPWvDMBDdA/kP4grdYqlpKcW1YpxA&#10;IEuGpl26HdbZMrFOjqU47r+vAoVu93ifV5Sz68VEY+g8a3jKFAji2puOWw1fn/vVG4gQkQ32nknD&#10;DwUoN8tFgbnxN/6g6RRbkUI45KjBxjjkUobaksOQ+YE4cY0fHcYEx1aaEW8p3PVyrdSrdNhxarA4&#10;0M5SfT5dnQY3GHc5emu+z91zv6VDU23VpPXjw1y9g4g0x3/xn/tg0nz1Avdn0gV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bYKmwQAAANwAAAAPAAAAAAAAAAAAAAAA&#10;AKECAABkcnMvZG93bnJldi54bWxQSwUGAAAAAAQABAD5AAAAjwMAAAAA&#10;" strokeweight="1.5pt"/>
                    <v:shape id="AutoShape 100" o:spid="_x0000_s1125" type="#_x0000_t32" style="position:absolute;left:5476;top:7587;width:9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EnPcEAAADcAAAADwAAAGRycy9kb3ducmV2LnhtbERPPWvDMBDdA/kP4grdYqkpLcW1YpxA&#10;IEuGpl26HdbZMrFOjqU47r+vAoVu93ifV5Sz68VEY+g8a3jKFAji2puOWw1fn/vVG4gQkQ32nknD&#10;DwUoN8tFgbnxN/6g6RRbkUI45KjBxjjkUobaksOQ+YE4cY0fHcYEx1aaEW8p3PVyrdSrdNhxarA4&#10;0M5SfT5dnQY3GHc5emu+z91zv6VDU23VpPXjw1y9g4g0x3/xn/tg0nz1Avdn0gV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ISc9wQAAANwAAAAPAAAAAAAAAAAAAAAA&#10;AKECAABkcnMvZG93bnJldi54bWxQSwUGAAAAAAQABAD5AAAAjwMAAAAA&#10;" strokeweight="1.5pt"/>
                    <v:shape id="AutoShape 101" o:spid="_x0000_s1126" type="#_x0000_t32" style="position:absolute;left:5476;top:11272;width:9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O5SsAAAADcAAAADwAAAGRycy9kb3ducmV2LnhtbERPS4vCMBC+C/sfwix402QVRLqmRQXB&#10;iwcfl70NzdgUm0m3ibX+e7Ow4G0+vuesisE1oqcu1J41fE0VCOLSm5orDZfzbrIEESKywcYzaXhS&#10;gCL/GK0wM/7BR+pPsRIphEOGGmyMbSZlKC05DFPfEifu6juHMcGukqbDRwp3jZwptZAOa04NFlva&#10;Wipvp7vT4Frjfg/emp9bPW82tL+uN6rXevw5rL9BRBriW/zv3ps0Xy3g75l0gcx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zuUrAAAAA3AAAAA8AAAAAAAAAAAAAAAAA&#10;oQIAAGRycy9kb3ducmV2LnhtbFBLBQYAAAAABAAEAPkAAACOAwAAAAA=&#10;" strokeweight="1.5pt"/>
                  </v:group>
                  <v:shape id="Text Box 102" o:spid="_x0000_s1127" type="#_x0000_t202" style="position:absolute;left:1077;top:10376;width:170;height:1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I/8AA&#10;AADcAAAADwAAAGRycy9kb3ducmV2LnhtbERPS4vCMBC+C/6HMMJeRFPFF91GKQsuXm09eBya6YNt&#10;JqXJ1u6/3wiCt/n4npOcRtOKgXrXWFawWkYgiAurG64U3PLz4gDCeWSNrWVS8EcOTsfpJMFY2wdf&#10;ach8JUIIuxgV1N53sZSuqMmgW9qOOHCl7Q36APtK6h4fIdy0ch1FO2mw4dBQY0dfNRU/2a9RMG5t&#10;dulcnu5wVWbzwd+/03yj1MdsTD9BeBr9W/xyX3SYH+3h+Uy4QB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WI/8AAAADcAAAADwAAAAAAAAAAAAAAAACYAgAAZHJzL2Rvd25y&#10;ZXYueG1sUEsFBgAAAAAEAAQA9QAAAIUDAAAAAA==&#10;" stroked="f">
                    <v:textbox style="layout-flow:vertical;mso-layout-flow-alt:bottom-to-top" inset="0,0,0,0">
                      <w:txbxContent>
                        <w:p w:rsidR="00A12EA4" w:rsidRPr="00C37940" w:rsidRDefault="00A12EA4" w:rsidP="0087754F">
                          <w:pPr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103" o:spid="_x0000_s1128" type="#_x0000_t202" style="position:absolute;left:624;top:9242;width:170;height:1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cjcIA&#10;AADcAAAADwAAAGRycy9kb3ducmV2LnhtbESPQYvCQAyF74L/YYiwF9GpyypSHaUsrHjd1oPH0Ilt&#10;sZMpnbHWf785LHhLeC/vfdkfR9eqgfrQeDawWiagiEtvG64MXIqfxRZUiMgWW89k4EUBjofpZI+p&#10;9U/+pSGPlZIQDikaqGPsUq1DWZPDsPQdsWg33zuMsvaVtj0+Jdy1+jNJNtphw9JQY0ffNZX3/OEM&#10;jGufn7tQZBtc3fL5EK+nrPgy5mM2ZjtQkcb4Nv9fn63gJ0Irz8gE+v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2hyNwgAAANwAAAAPAAAAAAAAAAAAAAAAAJgCAABkcnMvZG93&#10;bnJldi54bWxQSwUGAAAAAAQABAD1AAAAhwMAAAAA&#10;" stroked="f">
                    <v:textbox style="layout-flow:vertical;mso-layout-flow-alt:bottom-to-top" inset="0,0,0,0">
                      <w:txbxContent>
                        <w:p w:rsidR="00A12EA4" w:rsidRPr="00C37940" w:rsidRDefault="00A12EA4" w:rsidP="0087754F">
                          <w:pPr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104" o:spid="_x0000_s1129" type="#_x0000_t202" style="position:absolute;left:1077;top:9242;width:170;height:1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a5FsAA&#10;AADcAAAADwAAAGRycy9kb3ducmV2LnhtbERPS4vCMBC+C/6HMMJeRFNFRbuNUhZcvNp68Dg00wfb&#10;TEqTrd1/vxEEb/PxPSc5jaYVA/WusaxgtYxAEBdWN1wpuOXnxR6E88gaW8uk4I8cnI7TSYKxtg++&#10;0pD5SoQQdjEqqL3vYildUZNBt7QdceBK2xv0AfaV1D0+Qrhp5TqKdtJgw6Ghxo6+aip+sl+jYNza&#10;7NK5PN3hqszmg79/p/lGqY/ZmH6C8DT6t/jlvugwPzrA85lwgT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5a5FsAAAADcAAAADwAAAAAAAAAAAAAAAACYAgAAZHJzL2Rvd25y&#10;ZXYueG1sUEsFBgAAAAAEAAQA9QAAAIUDAAAAAA==&#10;" stroked="f">
                    <v:textbox style="layout-flow:vertical;mso-layout-flow-alt:bottom-to-top" inset="0,0,0,0">
                      <w:txbxContent>
                        <w:p w:rsidR="00A12EA4" w:rsidRPr="00C37940" w:rsidRDefault="00A12EA4" w:rsidP="0087754F">
                          <w:pPr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105" o:spid="_x0000_s1130" type="#_x0000_t202" style="position:absolute;left:624;top:7825;width:17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WGVsMA&#10;AADcAAAADwAAAGRycy9kb3ducmV2LnhtbESPQWvCQBCF7wX/wzIFL1I3kSqSukooVLw28eBxyI5J&#10;aHY2ZNcY/71zEHqb4b1575vdYXKdGmkIrWcD6TIBRVx523Jt4Fz+fGxBhYhssfNMBh4U4LCfve0w&#10;s/7OvzQWsVYSwiFDA02MfaZ1qBpyGJa+Jxbt6geHUdah1nbAu4S7Tq+SZKMdtiwNDfb03VD1V9yc&#10;gWnti1MfynyD6bVYjPFyzMtPY+bvU/4FKtIU/82v65MV/FTw5RmZQO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WGVsMAAADcAAAADwAAAAAAAAAAAAAAAACYAgAAZHJzL2Rv&#10;d25yZXYueG1sUEsFBgAAAAAEAAQA9QAAAIgDAAAAAA==&#10;" stroked="f">
                    <v:textbox style="layout-flow:vertical;mso-layout-flow-alt:bottom-to-top" inset="0,0,0,0">
                      <w:txbxContent>
                        <w:p w:rsidR="00A12EA4" w:rsidRPr="00A45B36" w:rsidRDefault="00A12EA4" w:rsidP="0087754F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shape>
                  <v:shape id="Text Box 106" o:spid="_x0000_s1131" type="#_x0000_t202" style="position:absolute;left:851;top:7825;width:17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kjzcEA&#10;AADcAAAADwAAAGRycy9kb3ducmV2LnhtbERPS2vCQBC+F/wPywheSt1EaijRTQiFitcmPfQ4ZCcP&#10;zM6G7Dam/94VBG/z8T3nmC9mEDNNrresIN5GIIhrq3tuFfxUX28fIJxH1jhYJgX/5CDPVi9HTLW9&#10;8jfNpW9FCGGXooLO+zGV0tUdGXRbOxIHrrGTQR/g1Eo94TWEm0HuoiiRBnsODR2O9NlRfSn/jIJl&#10;b8vz6KoiwbgpX2f/eyqqd6U266U4gPC0+Kf44T7rMD+O4f5MuE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5I83BAAAA3AAAAA8AAAAAAAAAAAAAAAAAmAIAAGRycy9kb3du&#10;cmV2LnhtbFBLBQYAAAAABAAEAPUAAACGAwAAAAA=&#10;" stroked="f">
                    <v:textbox style="layout-flow:vertical;mso-layout-flow-alt:bottom-to-top" inset="0,0,0,0">
                      <w:txbxContent>
                        <w:p w:rsidR="00A12EA4" w:rsidRPr="00C37940" w:rsidRDefault="00A12EA4" w:rsidP="0087754F">
                          <w:pPr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107" o:spid="_x0000_s1132" type="#_x0000_t202" style="position:absolute;left:1077;top:7825;width:17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9usAA&#10;AADcAAAADwAAAGRycy9kb3ducmV2LnhtbERPTYvCMBC9C/sfwgheZJtWVJZuoxRB8WrrYY9DM7bF&#10;ZlKabK3/3iwseJvH+5xsP5lOjDS41rKCJIpBEFdWt1wruJbHzy8QziNr7CyTgic52O8+Zhmm2j74&#10;QmPhaxFC2KWooPG+T6V0VUMGXWR74sDd7GDQBzjUUg/4COGmk6s43kqDLYeGBns6NFTdi1+jYNrY&#10;4ty7Mt9iciuWo/855eVaqcV8yr9BeJr8W/zvPuswP1nB3zPhAr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Ou9usAAAADcAAAADwAAAAAAAAAAAAAAAACYAgAAZHJzL2Rvd25y&#10;ZXYueG1sUEsFBgAAAAAEAAQA9QAAAIUDAAAAAA==&#10;" stroked="f">
                    <v:textbox style="layout-flow:vertical;mso-layout-flow-alt:bottom-to-top" inset="0,0,0,0">
                      <w:txbxContent>
                        <w:p w:rsidR="00A12EA4" w:rsidRPr="00C37940" w:rsidRDefault="00A12EA4" w:rsidP="0087754F">
                          <w:pPr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</w:p>
                      </w:txbxContent>
                    </v:textbox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FE6F70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3">
    <w:nsid w:val="00000003"/>
    <w:multiLevelType w:val="singleLevel"/>
    <w:tmpl w:val="0000000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4">
    <w:nsid w:val="00000005"/>
    <w:multiLevelType w:val="singleLevel"/>
    <w:tmpl w:val="00000005"/>
    <w:name w:val="WW8Num11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824"/>
        </w:tabs>
        <w:ind w:left="824" w:hanging="284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9"/>
    <w:multiLevelType w:val="singleLevel"/>
    <w:tmpl w:val="00000009"/>
    <w:name w:val="WW8Num14"/>
    <w:lvl w:ilvl="0">
      <w:start w:val="1"/>
      <w:numFmt w:val="bullet"/>
      <w:lvlText w:val=""/>
      <w:lvlJc w:val="left"/>
      <w:pPr>
        <w:tabs>
          <w:tab w:val="num" w:pos="0"/>
        </w:tabs>
        <w:ind w:left="1259" w:hanging="360"/>
      </w:pPr>
      <w:rPr>
        <w:rFonts w:ascii="Symbol" w:hAnsi="Symbol"/>
      </w:rPr>
    </w:lvl>
  </w:abstractNum>
  <w:abstractNum w:abstractNumId="7">
    <w:nsid w:val="00000011"/>
    <w:multiLevelType w:val="singleLevel"/>
    <w:tmpl w:val="00000011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899" w:hanging="360"/>
      </w:pPr>
      <w:rPr>
        <w:rFonts w:ascii="Symbol" w:hAnsi="Symbol"/>
      </w:rPr>
    </w:lvl>
  </w:abstractNum>
  <w:abstractNum w:abstractNumId="8">
    <w:nsid w:val="01570AA4"/>
    <w:multiLevelType w:val="hybridMultilevel"/>
    <w:tmpl w:val="C944B2A8"/>
    <w:lvl w:ilvl="0" w:tplc="00000003">
      <w:start w:val="1"/>
      <w:numFmt w:val="bullet"/>
      <w:lvlText w:val=""/>
      <w:lvlJc w:val="left"/>
      <w:pPr>
        <w:tabs>
          <w:tab w:val="num" w:pos="2804"/>
        </w:tabs>
        <w:ind w:left="2804" w:hanging="284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1A5484C"/>
    <w:multiLevelType w:val="hybridMultilevel"/>
    <w:tmpl w:val="896211B0"/>
    <w:lvl w:ilvl="0" w:tplc="9A82EF4C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1DD179E"/>
    <w:multiLevelType w:val="hybridMultilevel"/>
    <w:tmpl w:val="5F245330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02633FDA"/>
    <w:multiLevelType w:val="hybridMultilevel"/>
    <w:tmpl w:val="347E31E2"/>
    <w:lvl w:ilvl="0" w:tplc="9A82EF4C">
      <w:start w:val="1"/>
      <w:numFmt w:val="bullet"/>
      <w:lvlText w:val=""/>
      <w:lvlJc w:val="left"/>
      <w:pPr>
        <w:tabs>
          <w:tab w:val="num" w:pos="1004"/>
        </w:tabs>
        <w:ind w:left="1004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04E61B37"/>
    <w:multiLevelType w:val="hybridMultilevel"/>
    <w:tmpl w:val="8A6CF678"/>
    <w:lvl w:ilvl="0" w:tplc="EECEF6B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5163C5F"/>
    <w:multiLevelType w:val="hybridMultilevel"/>
    <w:tmpl w:val="AE963D7A"/>
    <w:lvl w:ilvl="0" w:tplc="9A82EF4C">
      <w:start w:val="1"/>
      <w:numFmt w:val="bullet"/>
      <w:lvlText w:val=""/>
      <w:lvlJc w:val="left"/>
      <w:pPr>
        <w:tabs>
          <w:tab w:val="num" w:pos="1183"/>
        </w:tabs>
        <w:ind w:left="1183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4">
    <w:nsid w:val="062854D4"/>
    <w:multiLevelType w:val="hybridMultilevel"/>
    <w:tmpl w:val="33A46048"/>
    <w:lvl w:ilvl="0" w:tplc="00000004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6B45978"/>
    <w:multiLevelType w:val="multilevel"/>
    <w:tmpl w:val="14401AE0"/>
    <w:styleLink w:val="WW8Num52"/>
    <w:lvl w:ilvl="0">
      <w:numFmt w:val="bullet"/>
      <w:lvlText w:val="-"/>
      <w:lvlJc w:val="left"/>
      <w:rPr>
        <w:rFonts w:ascii="StarSymbol, 'Times New Roman'" w:hAnsi="StarSymbol, 'Times New Roman'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>
    <w:nsid w:val="074A574A"/>
    <w:multiLevelType w:val="hybridMultilevel"/>
    <w:tmpl w:val="94E8371A"/>
    <w:lvl w:ilvl="0" w:tplc="00000001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7">
    <w:nsid w:val="08A5548B"/>
    <w:multiLevelType w:val="multilevel"/>
    <w:tmpl w:val="5FE2004A"/>
    <w:lvl w:ilvl="0">
      <w:start w:val="1"/>
      <w:numFmt w:val="bullet"/>
      <w:lvlText w:val=""/>
      <w:lvlJc w:val="left"/>
      <w:pPr>
        <w:tabs>
          <w:tab w:val="num" w:pos="992"/>
        </w:tabs>
        <w:ind w:left="992" w:hanging="284"/>
      </w:pPr>
      <w:rPr>
        <w:rFonts w:ascii="Symbol" w:hAnsi="Symbol" w:hint="default"/>
        <w:color w:val="auto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8">
    <w:nsid w:val="08C77599"/>
    <w:multiLevelType w:val="multilevel"/>
    <w:tmpl w:val="96EA1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09652BB6"/>
    <w:multiLevelType w:val="hybridMultilevel"/>
    <w:tmpl w:val="2FB819F0"/>
    <w:lvl w:ilvl="0" w:tplc="9A82EF4C">
      <w:start w:val="1"/>
      <w:numFmt w:val="bullet"/>
      <w:lvlText w:val=""/>
      <w:lvlJc w:val="left"/>
      <w:pPr>
        <w:tabs>
          <w:tab w:val="num" w:pos="1903"/>
        </w:tabs>
        <w:ind w:left="1903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699"/>
        </w:tabs>
        <w:ind w:left="26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19"/>
        </w:tabs>
        <w:ind w:left="34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39"/>
        </w:tabs>
        <w:ind w:left="41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59"/>
        </w:tabs>
        <w:ind w:left="48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79"/>
        </w:tabs>
        <w:ind w:left="55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99"/>
        </w:tabs>
        <w:ind w:left="62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19"/>
        </w:tabs>
        <w:ind w:left="70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39"/>
        </w:tabs>
        <w:ind w:left="7739" w:hanging="360"/>
      </w:pPr>
      <w:rPr>
        <w:rFonts w:ascii="Wingdings" w:hAnsi="Wingdings" w:hint="default"/>
      </w:rPr>
    </w:lvl>
  </w:abstractNum>
  <w:abstractNum w:abstractNumId="20">
    <w:nsid w:val="0AE22253"/>
    <w:multiLevelType w:val="hybridMultilevel"/>
    <w:tmpl w:val="5DE239BE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0B835213"/>
    <w:multiLevelType w:val="hybridMultilevel"/>
    <w:tmpl w:val="F32A1810"/>
    <w:lvl w:ilvl="0" w:tplc="00000003">
      <w:start w:val="1"/>
      <w:numFmt w:val="bullet"/>
      <w:lvlText w:val=""/>
      <w:lvlJc w:val="left"/>
      <w:pPr>
        <w:tabs>
          <w:tab w:val="num" w:pos="824"/>
        </w:tabs>
        <w:ind w:left="82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0D1A527C"/>
    <w:multiLevelType w:val="hybridMultilevel"/>
    <w:tmpl w:val="01BE4882"/>
    <w:lvl w:ilvl="0" w:tplc="0B02D0A4">
      <w:start w:val="1"/>
      <w:numFmt w:val="bullet"/>
      <w:lvlText w:val=""/>
      <w:lvlJc w:val="left"/>
      <w:pPr>
        <w:tabs>
          <w:tab w:val="num" w:pos="2546"/>
        </w:tabs>
        <w:ind w:left="2546" w:hanging="360"/>
      </w:pPr>
      <w:rPr>
        <w:rFonts w:ascii="Symbol" w:hAnsi="Symbol" w:cs="Times New Roman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3">
    <w:nsid w:val="0D330A85"/>
    <w:multiLevelType w:val="hybridMultilevel"/>
    <w:tmpl w:val="63261348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E910589"/>
    <w:multiLevelType w:val="multilevel"/>
    <w:tmpl w:val="04186516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284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-899"/>
        </w:tabs>
      </w:pPr>
    </w:lvl>
  </w:abstractNum>
  <w:abstractNum w:abstractNumId="25">
    <w:nsid w:val="11F17373"/>
    <w:multiLevelType w:val="hybridMultilevel"/>
    <w:tmpl w:val="B490A0AE"/>
    <w:lvl w:ilvl="0" w:tplc="00000003">
      <w:start w:val="1"/>
      <w:numFmt w:val="bullet"/>
      <w:lvlText w:val=""/>
      <w:lvlJc w:val="left"/>
      <w:pPr>
        <w:tabs>
          <w:tab w:val="num" w:pos="1424"/>
        </w:tabs>
        <w:ind w:left="142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6">
    <w:nsid w:val="1284188C"/>
    <w:multiLevelType w:val="hybridMultilevel"/>
    <w:tmpl w:val="E6E0B5B8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7">
    <w:nsid w:val="12EC1458"/>
    <w:multiLevelType w:val="hybridMultilevel"/>
    <w:tmpl w:val="2A686316"/>
    <w:lvl w:ilvl="0" w:tplc="9A82EF4C">
      <w:start w:val="1"/>
      <w:numFmt w:val="bullet"/>
      <w:lvlText w:val=""/>
      <w:lvlJc w:val="left"/>
      <w:pPr>
        <w:tabs>
          <w:tab w:val="num" w:pos="1352"/>
        </w:tabs>
        <w:ind w:left="1352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8">
    <w:nsid w:val="151A4637"/>
    <w:multiLevelType w:val="hybridMultilevel"/>
    <w:tmpl w:val="59F0BE28"/>
    <w:lvl w:ilvl="0" w:tplc="00000003">
      <w:start w:val="1"/>
      <w:numFmt w:val="bullet"/>
      <w:lvlText w:val=""/>
      <w:lvlJc w:val="left"/>
      <w:pPr>
        <w:tabs>
          <w:tab w:val="num" w:pos="824"/>
        </w:tabs>
        <w:ind w:left="82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16235FF0"/>
    <w:multiLevelType w:val="multilevel"/>
    <w:tmpl w:val="9AD0B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7FB23DB"/>
    <w:multiLevelType w:val="hybridMultilevel"/>
    <w:tmpl w:val="7346DB52"/>
    <w:lvl w:ilvl="0" w:tplc="00000005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AAE2D44"/>
    <w:multiLevelType w:val="hybridMultilevel"/>
    <w:tmpl w:val="7F380F3C"/>
    <w:lvl w:ilvl="0" w:tplc="00000002">
      <w:start w:val="1"/>
      <w:numFmt w:val="bullet"/>
      <w:lvlText w:val=""/>
      <w:lvlJc w:val="left"/>
      <w:pPr>
        <w:ind w:left="1259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2">
    <w:nsid w:val="1DF8693A"/>
    <w:multiLevelType w:val="hybridMultilevel"/>
    <w:tmpl w:val="365E4214"/>
    <w:lvl w:ilvl="0" w:tplc="00000003">
      <w:start w:val="1"/>
      <w:numFmt w:val="bullet"/>
      <w:lvlText w:val=""/>
      <w:lvlJc w:val="left"/>
      <w:pPr>
        <w:tabs>
          <w:tab w:val="num" w:pos="824"/>
        </w:tabs>
        <w:ind w:left="82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1F3C09A6"/>
    <w:multiLevelType w:val="multilevel"/>
    <w:tmpl w:val="A21C9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1F8C0505"/>
    <w:multiLevelType w:val="hybridMultilevel"/>
    <w:tmpl w:val="87E28FA2"/>
    <w:lvl w:ilvl="0" w:tplc="9A82EF4C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1F8D2D50"/>
    <w:multiLevelType w:val="hybridMultilevel"/>
    <w:tmpl w:val="3FE0EEDE"/>
    <w:lvl w:ilvl="0" w:tplc="0419000F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</w:lvl>
    <w:lvl w:ilvl="1" w:tplc="EECEF6B0">
      <w:start w:val="1"/>
      <w:numFmt w:val="bullet"/>
      <w:lvlText w:val=""/>
      <w:lvlJc w:val="left"/>
      <w:pPr>
        <w:tabs>
          <w:tab w:val="num" w:pos="1979"/>
        </w:tabs>
        <w:ind w:left="197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36">
    <w:nsid w:val="21917C37"/>
    <w:multiLevelType w:val="hybridMultilevel"/>
    <w:tmpl w:val="3A38C2F6"/>
    <w:lvl w:ilvl="0" w:tplc="00000002">
      <w:start w:val="1"/>
      <w:numFmt w:val="bullet"/>
      <w:lvlText w:val=""/>
      <w:lvlJc w:val="left"/>
      <w:pPr>
        <w:ind w:left="1259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7">
    <w:nsid w:val="21AD252D"/>
    <w:multiLevelType w:val="hybridMultilevel"/>
    <w:tmpl w:val="CD444BD4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38">
    <w:nsid w:val="21D76F2C"/>
    <w:multiLevelType w:val="multilevel"/>
    <w:tmpl w:val="04190023"/>
    <w:styleLink w:val="1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9">
    <w:nsid w:val="250F70EC"/>
    <w:multiLevelType w:val="hybridMultilevel"/>
    <w:tmpl w:val="A0BAAC58"/>
    <w:lvl w:ilvl="0" w:tplc="00000005">
      <w:start w:val="1"/>
      <w:numFmt w:val="bullet"/>
      <w:lvlText w:val=""/>
      <w:lvlJc w:val="left"/>
      <w:pPr>
        <w:tabs>
          <w:tab w:val="num" w:pos="2240"/>
        </w:tabs>
        <w:ind w:left="2240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40">
    <w:nsid w:val="254E4C28"/>
    <w:multiLevelType w:val="hybridMultilevel"/>
    <w:tmpl w:val="B7664B12"/>
    <w:lvl w:ilvl="0" w:tplc="9A82EF4C">
      <w:start w:val="1"/>
      <w:numFmt w:val="bullet"/>
      <w:lvlText w:val=""/>
      <w:lvlJc w:val="left"/>
      <w:pPr>
        <w:tabs>
          <w:tab w:val="num" w:pos="1722"/>
        </w:tabs>
        <w:ind w:left="1722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518"/>
        </w:tabs>
        <w:ind w:left="2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8"/>
        </w:tabs>
        <w:ind w:left="3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8"/>
        </w:tabs>
        <w:ind w:left="3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8"/>
        </w:tabs>
        <w:ind w:left="4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8"/>
        </w:tabs>
        <w:ind w:left="5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8"/>
        </w:tabs>
        <w:ind w:left="6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8"/>
        </w:tabs>
        <w:ind w:left="6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8"/>
        </w:tabs>
        <w:ind w:left="7558" w:hanging="360"/>
      </w:pPr>
      <w:rPr>
        <w:rFonts w:ascii="Wingdings" w:hAnsi="Wingdings" w:hint="default"/>
      </w:rPr>
    </w:lvl>
  </w:abstractNum>
  <w:abstractNum w:abstractNumId="41">
    <w:nsid w:val="25880AA1"/>
    <w:multiLevelType w:val="hybridMultilevel"/>
    <w:tmpl w:val="091E29E4"/>
    <w:lvl w:ilvl="0" w:tplc="9A82EF4C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283F2C3D"/>
    <w:multiLevelType w:val="hybridMultilevel"/>
    <w:tmpl w:val="1620301A"/>
    <w:lvl w:ilvl="0" w:tplc="B3BA5BBE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b/>
        <w:i w:val="0"/>
      </w:rPr>
    </w:lvl>
    <w:lvl w:ilvl="1" w:tplc="43D83574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cs="Times New Roman" w:hint="default"/>
        <w:b/>
        <w:i w:val="0"/>
        <w:sz w:val="18"/>
        <w:szCs w:val="18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286B565A"/>
    <w:multiLevelType w:val="hybridMultilevel"/>
    <w:tmpl w:val="8814D0D0"/>
    <w:lvl w:ilvl="0" w:tplc="66625F0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28AE602F"/>
    <w:multiLevelType w:val="hybridMultilevel"/>
    <w:tmpl w:val="3D0A32E4"/>
    <w:lvl w:ilvl="0" w:tplc="EECEF6B0">
      <w:start w:val="1"/>
      <w:numFmt w:val="bullet"/>
      <w:lvlText w:val=""/>
      <w:lvlJc w:val="left"/>
      <w:pPr>
        <w:tabs>
          <w:tab w:val="num" w:pos="1439"/>
        </w:tabs>
        <w:ind w:left="1439" w:hanging="360"/>
      </w:pPr>
      <w:rPr>
        <w:rFonts w:ascii="Symbol" w:hAnsi="Symbol" w:hint="default"/>
      </w:rPr>
    </w:lvl>
    <w:lvl w:ilvl="1" w:tplc="5FD6EE14">
      <w:start w:val="1"/>
      <w:numFmt w:val="decimal"/>
      <w:lvlText w:val="%2."/>
      <w:lvlJc w:val="left"/>
      <w:pPr>
        <w:tabs>
          <w:tab w:val="num" w:pos="1979"/>
        </w:tabs>
        <w:ind w:left="197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45">
    <w:nsid w:val="291704FC"/>
    <w:multiLevelType w:val="hybridMultilevel"/>
    <w:tmpl w:val="3AECCB7E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0000003">
      <w:start w:val="1"/>
      <w:numFmt w:val="bullet"/>
      <w:lvlText w:val=""/>
      <w:lvlJc w:val="left"/>
      <w:pPr>
        <w:tabs>
          <w:tab w:val="num" w:pos="1903"/>
        </w:tabs>
        <w:ind w:left="1903" w:hanging="284"/>
      </w:pPr>
      <w:rPr>
        <w:rFonts w:ascii="Symbol" w:hAnsi="Symbol"/>
      </w:rPr>
    </w:lvl>
    <w:lvl w:ilvl="2" w:tplc="9A82EF4C">
      <w:start w:val="1"/>
      <w:numFmt w:val="bullet"/>
      <w:lvlText w:val=""/>
      <w:lvlJc w:val="left"/>
      <w:pPr>
        <w:tabs>
          <w:tab w:val="num" w:pos="2623"/>
        </w:tabs>
        <w:ind w:left="2623" w:hanging="284"/>
      </w:pPr>
      <w:rPr>
        <w:rFonts w:ascii="Symbol" w:hAnsi="Symbol" w:hint="default"/>
        <w:color w:val="auto"/>
        <w:sz w:val="24"/>
        <w:szCs w:val="24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46">
    <w:nsid w:val="2B5D481D"/>
    <w:multiLevelType w:val="multilevel"/>
    <w:tmpl w:val="79F64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2E09387F"/>
    <w:multiLevelType w:val="hybridMultilevel"/>
    <w:tmpl w:val="407AFC78"/>
    <w:lvl w:ilvl="0" w:tplc="00000003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48">
    <w:nsid w:val="32F17E37"/>
    <w:multiLevelType w:val="hybridMultilevel"/>
    <w:tmpl w:val="A8067DE8"/>
    <w:lvl w:ilvl="0" w:tplc="00000001">
      <w:start w:val="1"/>
      <w:numFmt w:val="bullet"/>
      <w:lvlText w:val=""/>
      <w:lvlJc w:val="left"/>
      <w:pPr>
        <w:ind w:left="1321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49">
    <w:nsid w:val="34F426EA"/>
    <w:multiLevelType w:val="hybridMultilevel"/>
    <w:tmpl w:val="29D89EEE"/>
    <w:lvl w:ilvl="0" w:tplc="EECEF6B0">
      <w:start w:val="1"/>
      <w:numFmt w:val="bullet"/>
      <w:lvlText w:val=""/>
      <w:lvlJc w:val="left"/>
      <w:pPr>
        <w:tabs>
          <w:tab w:val="num" w:pos="1439"/>
        </w:tabs>
        <w:ind w:left="14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0">
    <w:nsid w:val="35E14509"/>
    <w:multiLevelType w:val="hybridMultilevel"/>
    <w:tmpl w:val="5D028FDE"/>
    <w:lvl w:ilvl="0" w:tplc="9A82EF4C">
      <w:start w:val="1"/>
      <w:numFmt w:val="bullet"/>
      <w:lvlText w:val=""/>
      <w:lvlJc w:val="left"/>
      <w:pPr>
        <w:tabs>
          <w:tab w:val="num" w:pos="1183"/>
        </w:tabs>
        <w:ind w:left="1183" w:hanging="284"/>
      </w:pPr>
      <w:rPr>
        <w:rFonts w:ascii="Symbol" w:hAnsi="Symbol" w:hint="default"/>
        <w:color w:val="auto"/>
        <w:sz w:val="24"/>
        <w:szCs w:val="24"/>
      </w:rPr>
    </w:lvl>
    <w:lvl w:ilvl="1" w:tplc="00000003">
      <w:start w:val="1"/>
      <w:numFmt w:val="bullet"/>
      <w:lvlText w:val=""/>
      <w:lvlJc w:val="left"/>
      <w:pPr>
        <w:tabs>
          <w:tab w:val="num" w:pos="1903"/>
        </w:tabs>
        <w:ind w:left="1903" w:hanging="284"/>
      </w:pPr>
      <w:rPr>
        <w:rFonts w:ascii="Symbol" w:hAnsi="Symbol" w:hint="default"/>
        <w:color w:val="auto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1">
    <w:nsid w:val="36355FC5"/>
    <w:multiLevelType w:val="multilevel"/>
    <w:tmpl w:val="8B164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391D4563"/>
    <w:multiLevelType w:val="hybridMultilevel"/>
    <w:tmpl w:val="505C6FFA"/>
    <w:lvl w:ilvl="0" w:tplc="B3BA5BBE">
      <w:start w:val="1"/>
      <w:numFmt w:val="bullet"/>
      <w:lvlText w:val=""/>
      <w:lvlJc w:val="left"/>
      <w:pPr>
        <w:tabs>
          <w:tab w:val="num" w:pos="824"/>
        </w:tabs>
        <w:ind w:left="82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3C141917"/>
    <w:multiLevelType w:val="hybridMultilevel"/>
    <w:tmpl w:val="3B22DBA6"/>
    <w:lvl w:ilvl="0" w:tplc="00749F5C">
      <w:start w:val="1"/>
      <w:numFmt w:val="bullet"/>
      <w:lvlText w:val=""/>
      <w:lvlJc w:val="left"/>
      <w:pPr>
        <w:tabs>
          <w:tab w:val="num" w:pos="1826"/>
        </w:tabs>
        <w:ind w:left="1826" w:hanging="360"/>
      </w:pPr>
      <w:rPr>
        <w:rFonts w:ascii="Symbol" w:hAnsi="Symbol" w:cs="Times New Roman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4">
    <w:nsid w:val="3E2A24FE"/>
    <w:multiLevelType w:val="hybridMultilevel"/>
    <w:tmpl w:val="A738A7CC"/>
    <w:lvl w:ilvl="0" w:tplc="00000005">
      <w:start w:val="1"/>
      <w:numFmt w:val="bullet"/>
      <w:lvlText w:val=""/>
      <w:lvlJc w:val="left"/>
      <w:pPr>
        <w:tabs>
          <w:tab w:val="num" w:pos="1724"/>
        </w:tabs>
        <w:ind w:left="1724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5">
    <w:nsid w:val="3E2F6079"/>
    <w:multiLevelType w:val="hybridMultilevel"/>
    <w:tmpl w:val="AED6E150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404A271E"/>
    <w:multiLevelType w:val="hybridMultilevel"/>
    <w:tmpl w:val="D04A44CA"/>
    <w:lvl w:ilvl="0" w:tplc="00000003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7">
    <w:nsid w:val="458C573C"/>
    <w:multiLevelType w:val="hybridMultilevel"/>
    <w:tmpl w:val="B010CAF4"/>
    <w:lvl w:ilvl="0" w:tplc="00000003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8">
    <w:nsid w:val="46C37C91"/>
    <w:multiLevelType w:val="hybridMultilevel"/>
    <w:tmpl w:val="1666C5BE"/>
    <w:lvl w:ilvl="0" w:tplc="EECEF6B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9">
    <w:nsid w:val="4727584A"/>
    <w:multiLevelType w:val="hybridMultilevel"/>
    <w:tmpl w:val="AC689104"/>
    <w:lvl w:ilvl="0" w:tplc="00000003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0">
    <w:nsid w:val="48E1157D"/>
    <w:multiLevelType w:val="hybridMultilevel"/>
    <w:tmpl w:val="2FF64112"/>
    <w:lvl w:ilvl="0" w:tplc="9A82EF4C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4A060695"/>
    <w:multiLevelType w:val="hybridMultilevel"/>
    <w:tmpl w:val="73F2758C"/>
    <w:lvl w:ilvl="0" w:tplc="00000003">
      <w:start w:val="1"/>
      <w:numFmt w:val="bullet"/>
      <w:lvlText w:val=""/>
      <w:lvlJc w:val="left"/>
      <w:pPr>
        <w:tabs>
          <w:tab w:val="num" w:pos="824"/>
        </w:tabs>
        <w:ind w:left="82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2">
    <w:nsid w:val="4A77798D"/>
    <w:multiLevelType w:val="multilevel"/>
    <w:tmpl w:val="AC8AD4A2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284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-899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-899"/>
        </w:tabs>
      </w:pPr>
    </w:lvl>
  </w:abstractNum>
  <w:abstractNum w:abstractNumId="63">
    <w:nsid w:val="4A782526"/>
    <w:multiLevelType w:val="hybridMultilevel"/>
    <w:tmpl w:val="7F8EDFA6"/>
    <w:lvl w:ilvl="0" w:tplc="EECEF6B0">
      <w:start w:val="1"/>
      <w:numFmt w:val="bullet"/>
      <w:lvlText w:val=""/>
      <w:lvlJc w:val="left"/>
      <w:pPr>
        <w:tabs>
          <w:tab w:val="num" w:pos="1439"/>
        </w:tabs>
        <w:ind w:left="1439" w:hanging="360"/>
      </w:pPr>
      <w:rPr>
        <w:rFonts w:ascii="Symbol" w:hAnsi="Symbol" w:hint="default"/>
        <w:b/>
        <w:i w:val="0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64">
    <w:nsid w:val="4D2F392C"/>
    <w:multiLevelType w:val="hybridMultilevel"/>
    <w:tmpl w:val="2EE44A2E"/>
    <w:lvl w:ilvl="0" w:tplc="00000002">
      <w:start w:val="1"/>
      <w:numFmt w:val="bullet"/>
      <w:lvlText w:val=""/>
      <w:lvlJc w:val="left"/>
      <w:pPr>
        <w:ind w:left="1259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65">
    <w:nsid w:val="4E2F1854"/>
    <w:multiLevelType w:val="singleLevel"/>
    <w:tmpl w:val="1CAE9816"/>
    <w:styleLink w:val="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6">
    <w:nsid w:val="4E3F036F"/>
    <w:multiLevelType w:val="hybridMultilevel"/>
    <w:tmpl w:val="AAEA4E7C"/>
    <w:lvl w:ilvl="0" w:tplc="04190001">
      <w:start w:val="1"/>
      <w:numFmt w:val="bullet"/>
      <w:lvlText w:val=""/>
      <w:lvlJc w:val="left"/>
      <w:pPr>
        <w:tabs>
          <w:tab w:val="num" w:pos="1439"/>
        </w:tabs>
        <w:ind w:left="14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67">
    <w:nsid w:val="4FF64BD0"/>
    <w:multiLevelType w:val="hybridMultilevel"/>
    <w:tmpl w:val="912024EA"/>
    <w:lvl w:ilvl="0" w:tplc="00000003">
      <w:start w:val="1"/>
      <w:numFmt w:val="bullet"/>
      <w:lvlText w:val=""/>
      <w:lvlJc w:val="left"/>
      <w:pPr>
        <w:tabs>
          <w:tab w:val="num" w:pos="824"/>
        </w:tabs>
        <w:ind w:left="82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510D1D05"/>
    <w:multiLevelType w:val="hybridMultilevel"/>
    <w:tmpl w:val="EE9C54AE"/>
    <w:lvl w:ilvl="0" w:tplc="D730E900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9">
    <w:nsid w:val="51556497"/>
    <w:multiLevelType w:val="hybridMultilevel"/>
    <w:tmpl w:val="D9D8D648"/>
    <w:lvl w:ilvl="0" w:tplc="B3BA5BBE">
      <w:start w:val="1"/>
      <w:numFmt w:val="bullet"/>
      <w:lvlText w:val=""/>
      <w:lvlJc w:val="left"/>
      <w:pPr>
        <w:ind w:left="1287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0">
    <w:nsid w:val="5264034B"/>
    <w:multiLevelType w:val="hybridMultilevel"/>
    <w:tmpl w:val="8AA66AC2"/>
    <w:lvl w:ilvl="0" w:tplc="0000000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>
    <w:nsid w:val="53135A30"/>
    <w:multiLevelType w:val="hybridMultilevel"/>
    <w:tmpl w:val="DFDE0670"/>
    <w:lvl w:ilvl="0" w:tplc="00000005">
      <w:start w:val="1"/>
      <w:numFmt w:val="bullet"/>
      <w:lvlText w:val=""/>
      <w:lvlJc w:val="left"/>
      <w:pPr>
        <w:tabs>
          <w:tab w:val="num" w:pos="1533"/>
        </w:tabs>
        <w:ind w:left="153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2">
    <w:nsid w:val="538B3F87"/>
    <w:multiLevelType w:val="hybridMultilevel"/>
    <w:tmpl w:val="A9665448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73">
    <w:nsid w:val="53F81AD4"/>
    <w:multiLevelType w:val="hybridMultilevel"/>
    <w:tmpl w:val="E74AA016"/>
    <w:lvl w:ilvl="0" w:tplc="00000002">
      <w:start w:val="1"/>
      <w:numFmt w:val="bullet"/>
      <w:lvlText w:val=""/>
      <w:lvlJc w:val="left"/>
      <w:pPr>
        <w:ind w:left="1259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74">
    <w:nsid w:val="57291B32"/>
    <w:multiLevelType w:val="hybridMultilevel"/>
    <w:tmpl w:val="00FC014A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75">
    <w:nsid w:val="59820D99"/>
    <w:multiLevelType w:val="multilevel"/>
    <w:tmpl w:val="04963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6">
    <w:nsid w:val="5A1D5AE2"/>
    <w:multiLevelType w:val="hybridMultilevel"/>
    <w:tmpl w:val="16F054F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  <w:b/>
        <w:i w:val="0"/>
      </w:rPr>
    </w:lvl>
    <w:lvl w:ilvl="1" w:tplc="43D83574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cs="Times New Roman" w:hint="default"/>
        <w:b/>
        <w:i w:val="0"/>
        <w:sz w:val="18"/>
        <w:szCs w:val="18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7">
    <w:nsid w:val="5BAB7BC1"/>
    <w:multiLevelType w:val="multilevel"/>
    <w:tmpl w:val="BAB42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5BF1782A"/>
    <w:multiLevelType w:val="multilevel"/>
    <w:tmpl w:val="5EFAF594"/>
    <w:lvl w:ilvl="0">
      <w:start w:val="1"/>
      <w:numFmt w:val="decimal"/>
      <w:lvlText w:val="%1."/>
      <w:lvlJc w:val="left"/>
      <w:pPr>
        <w:tabs>
          <w:tab w:val="num" w:pos="539"/>
        </w:tabs>
        <w:ind w:left="539" w:hanging="360"/>
      </w:pPr>
    </w:lvl>
    <w:lvl w:ilvl="1" w:tentative="1">
      <w:start w:val="1"/>
      <w:numFmt w:val="decimal"/>
      <w:lvlText w:val="%2."/>
      <w:lvlJc w:val="left"/>
      <w:pPr>
        <w:tabs>
          <w:tab w:val="num" w:pos="1259"/>
        </w:tabs>
        <w:ind w:left="1259" w:hanging="360"/>
      </w:pPr>
    </w:lvl>
    <w:lvl w:ilvl="2" w:tentative="1">
      <w:start w:val="1"/>
      <w:numFmt w:val="decimal"/>
      <w:lvlText w:val="%3."/>
      <w:lvlJc w:val="left"/>
      <w:pPr>
        <w:tabs>
          <w:tab w:val="num" w:pos="1979"/>
        </w:tabs>
        <w:ind w:left="1979" w:hanging="360"/>
      </w:pPr>
    </w:lvl>
    <w:lvl w:ilvl="3" w:tentative="1">
      <w:start w:val="1"/>
      <w:numFmt w:val="decimal"/>
      <w:lvlText w:val="%4."/>
      <w:lvlJc w:val="left"/>
      <w:pPr>
        <w:tabs>
          <w:tab w:val="num" w:pos="2699"/>
        </w:tabs>
        <w:ind w:left="2699" w:hanging="360"/>
      </w:pPr>
    </w:lvl>
    <w:lvl w:ilvl="4" w:tentative="1">
      <w:start w:val="1"/>
      <w:numFmt w:val="decimal"/>
      <w:lvlText w:val="%5."/>
      <w:lvlJc w:val="left"/>
      <w:pPr>
        <w:tabs>
          <w:tab w:val="num" w:pos="3419"/>
        </w:tabs>
        <w:ind w:left="3419" w:hanging="360"/>
      </w:pPr>
    </w:lvl>
    <w:lvl w:ilvl="5" w:tentative="1">
      <w:start w:val="1"/>
      <w:numFmt w:val="decimal"/>
      <w:lvlText w:val="%6."/>
      <w:lvlJc w:val="left"/>
      <w:pPr>
        <w:tabs>
          <w:tab w:val="num" w:pos="4139"/>
        </w:tabs>
        <w:ind w:left="4139" w:hanging="360"/>
      </w:pPr>
    </w:lvl>
    <w:lvl w:ilvl="6" w:tentative="1">
      <w:start w:val="1"/>
      <w:numFmt w:val="decimal"/>
      <w:lvlText w:val="%7."/>
      <w:lvlJc w:val="left"/>
      <w:pPr>
        <w:tabs>
          <w:tab w:val="num" w:pos="4859"/>
        </w:tabs>
        <w:ind w:left="4859" w:hanging="360"/>
      </w:pPr>
    </w:lvl>
    <w:lvl w:ilvl="7" w:tentative="1">
      <w:start w:val="1"/>
      <w:numFmt w:val="decimal"/>
      <w:lvlText w:val="%8."/>
      <w:lvlJc w:val="left"/>
      <w:pPr>
        <w:tabs>
          <w:tab w:val="num" w:pos="5579"/>
        </w:tabs>
        <w:ind w:left="5579" w:hanging="360"/>
      </w:pPr>
    </w:lvl>
    <w:lvl w:ilvl="8" w:tentative="1">
      <w:start w:val="1"/>
      <w:numFmt w:val="decimal"/>
      <w:lvlText w:val="%9."/>
      <w:lvlJc w:val="left"/>
      <w:pPr>
        <w:tabs>
          <w:tab w:val="num" w:pos="6299"/>
        </w:tabs>
        <w:ind w:left="6299" w:hanging="360"/>
      </w:pPr>
    </w:lvl>
  </w:abstractNum>
  <w:abstractNum w:abstractNumId="79">
    <w:nsid w:val="5BF877E8"/>
    <w:multiLevelType w:val="hybridMultilevel"/>
    <w:tmpl w:val="AB38F966"/>
    <w:lvl w:ilvl="0" w:tplc="00000003">
      <w:start w:val="1"/>
      <w:numFmt w:val="bullet"/>
      <w:lvlText w:val=""/>
      <w:lvlJc w:val="left"/>
      <w:pPr>
        <w:tabs>
          <w:tab w:val="num" w:pos="824"/>
        </w:tabs>
        <w:ind w:left="824" w:hanging="284"/>
      </w:pPr>
      <w:rPr>
        <w:rFonts w:ascii="Symbol" w:hAnsi="Symbol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80">
    <w:nsid w:val="5DE97376"/>
    <w:multiLevelType w:val="hybridMultilevel"/>
    <w:tmpl w:val="819CD4D8"/>
    <w:lvl w:ilvl="0" w:tplc="EECEF6B0">
      <w:start w:val="1"/>
      <w:numFmt w:val="bullet"/>
      <w:lvlText w:val=""/>
      <w:lvlJc w:val="left"/>
      <w:pPr>
        <w:tabs>
          <w:tab w:val="num" w:pos="1441"/>
        </w:tabs>
        <w:ind w:left="14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1"/>
        </w:tabs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1"/>
        </w:tabs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1"/>
        </w:tabs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1"/>
        </w:tabs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1"/>
        </w:tabs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1"/>
        </w:tabs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1"/>
        </w:tabs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1"/>
        </w:tabs>
        <w:ind w:left="6481" w:hanging="360"/>
      </w:pPr>
      <w:rPr>
        <w:rFonts w:ascii="Wingdings" w:hAnsi="Wingdings" w:hint="default"/>
      </w:rPr>
    </w:lvl>
  </w:abstractNum>
  <w:abstractNum w:abstractNumId="81">
    <w:nsid w:val="5E413C14"/>
    <w:multiLevelType w:val="hybridMultilevel"/>
    <w:tmpl w:val="013A4A6A"/>
    <w:lvl w:ilvl="0" w:tplc="EECEF6B0">
      <w:start w:val="1"/>
      <w:numFmt w:val="bullet"/>
      <w:lvlText w:val=""/>
      <w:lvlJc w:val="left"/>
      <w:pPr>
        <w:tabs>
          <w:tab w:val="num" w:pos="1439"/>
        </w:tabs>
        <w:ind w:left="143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82">
    <w:nsid w:val="60100D14"/>
    <w:multiLevelType w:val="hybridMultilevel"/>
    <w:tmpl w:val="CB76F9C2"/>
    <w:lvl w:ilvl="0" w:tplc="9A82EF4C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>
    <w:nsid w:val="6BAE39D1"/>
    <w:multiLevelType w:val="hybridMultilevel"/>
    <w:tmpl w:val="77EAC49C"/>
    <w:lvl w:ilvl="0" w:tplc="00000003">
      <w:start w:val="1"/>
      <w:numFmt w:val="bullet"/>
      <w:lvlText w:val=""/>
      <w:lvlJc w:val="left"/>
      <w:pPr>
        <w:tabs>
          <w:tab w:val="num" w:pos="1183"/>
        </w:tabs>
        <w:ind w:left="1183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84">
    <w:nsid w:val="6C5722EC"/>
    <w:multiLevelType w:val="hybridMultilevel"/>
    <w:tmpl w:val="F544E73A"/>
    <w:lvl w:ilvl="0" w:tplc="9A82EF4C">
      <w:start w:val="1"/>
      <w:numFmt w:val="bullet"/>
      <w:lvlText w:val=""/>
      <w:lvlJc w:val="left"/>
      <w:pPr>
        <w:tabs>
          <w:tab w:val="num" w:pos="1183"/>
        </w:tabs>
        <w:ind w:left="1183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85">
    <w:nsid w:val="6EE92688"/>
    <w:multiLevelType w:val="hybridMultilevel"/>
    <w:tmpl w:val="D8E8F44E"/>
    <w:lvl w:ilvl="0" w:tplc="B3BA5B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70054969"/>
    <w:multiLevelType w:val="hybridMultilevel"/>
    <w:tmpl w:val="E69C7DF2"/>
    <w:lvl w:ilvl="0" w:tplc="EECEF6B0">
      <w:start w:val="1"/>
      <w:numFmt w:val="bullet"/>
      <w:lvlText w:val=""/>
      <w:lvlJc w:val="left"/>
      <w:pPr>
        <w:tabs>
          <w:tab w:val="num" w:pos="1439"/>
        </w:tabs>
        <w:ind w:left="14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87">
    <w:nsid w:val="703A3FBC"/>
    <w:multiLevelType w:val="hybridMultilevel"/>
    <w:tmpl w:val="948AEF1C"/>
    <w:lvl w:ilvl="0" w:tplc="EECEF6B0">
      <w:start w:val="1"/>
      <w:numFmt w:val="bullet"/>
      <w:lvlText w:val=""/>
      <w:lvlJc w:val="left"/>
      <w:pPr>
        <w:tabs>
          <w:tab w:val="num" w:pos="1439"/>
        </w:tabs>
        <w:ind w:left="143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88">
    <w:nsid w:val="707D2B3F"/>
    <w:multiLevelType w:val="hybridMultilevel"/>
    <w:tmpl w:val="9A9CF1CA"/>
    <w:lvl w:ilvl="0" w:tplc="9A82EF4C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72271D3F"/>
    <w:multiLevelType w:val="hybridMultilevel"/>
    <w:tmpl w:val="4BF2ED62"/>
    <w:lvl w:ilvl="0" w:tplc="04190001">
      <w:start w:val="1"/>
      <w:numFmt w:val="bullet"/>
      <w:lvlText w:val=""/>
      <w:lvlJc w:val="left"/>
      <w:pPr>
        <w:tabs>
          <w:tab w:val="num" w:pos="1183"/>
        </w:tabs>
        <w:ind w:left="1183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90">
    <w:nsid w:val="728D4CEF"/>
    <w:multiLevelType w:val="hybridMultilevel"/>
    <w:tmpl w:val="6CD0C9D8"/>
    <w:lvl w:ilvl="0" w:tplc="00000003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1">
    <w:nsid w:val="72F1659C"/>
    <w:multiLevelType w:val="hybridMultilevel"/>
    <w:tmpl w:val="9C749CA8"/>
    <w:lvl w:ilvl="0" w:tplc="43D83574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Times New Roman" w:hint="default"/>
        <w:b/>
        <w:i w:val="0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2">
    <w:nsid w:val="748C66E2"/>
    <w:multiLevelType w:val="hybridMultilevel"/>
    <w:tmpl w:val="948AD9DA"/>
    <w:lvl w:ilvl="0" w:tplc="00000002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93">
    <w:nsid w:val="75AC097F"/>
    <w:multiLevelType w:val="hybridMultilevel"/>
    <w:tmpl w:val="EBA6BC28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94">
    <w:nsid w:val="793542ED"/>
    <w:multiLevelType w:val="hybridMultilevel"/>
    <w:tmpl w:val="A386F0A8"/>
    <w:lvl w:ilvl="0" w:tplc="00000005">
      <w:start w:val="1"/>
      <w:numFmt w:val="bullet"/>
      <w:lvlText w:val=""/>
      <w:lvlJc w:val="left"/>
      <w:pPr>
        <w:tabs>
          <w:tab w:val="num" w:pos="824"/>
        </w:tabs>
        <w:ind w:left="82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>
    <w:nsid w:val="7A55729B"/>
    <w:multiLevelType w:val="hybridMultilevel"/>
    <w:tmpl w:val="E2101E4E"/>
    <w:lvl w:ilvl="0" w:tplc="00000003">
      <w:start w:val="1"/>
      <w:numFmt w:val="bullet"/>
      <w:lvlText w:val=""/>
      <w:lvlJc w:val="left"/>
      <w:pPr>
        <w:tabs>
          <w:tab w:val="num" w:pos="1031"/>
        </w:tabs>
        <w:ind w:left="1031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6">
    <w:nsid w:val="7A5F5F83"/>
    <w:multiLevelType w:val="hybridMultilevel"/>
    <w:tmpl w:val="64FA30BA"/>
    <w:lvl w:ilvl="0" w:tplc="00000003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7">
    <w:nsid w:val="7C0B00CC"/>
    <w:multiLevelType w:val="hybridMultilevel"/>
    <w:tmpl w:val="206C2982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98">
    <w:nsid w:val="7C3B443E"/>
    <w:multiLevelType w:val="multilevel"/>
    <w:tmpl w:val="70BC4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7E1A6F20"/>
    <w:multiLevelType w:val="hybridMultilevel"/>
    <w:tmpl w:val="C4C2E298"/>
    <w:lvl w:ilvl="0" w:tplc="00000003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0">
    <w:nsid w:val="7E7B056F"/>
    <w:multiLevelType w:val="hybridMultilevel"/>
    <w:tmpl w:val="331AF722"/>
    <w:lvl w:ilvl="0" w:tplc="0419000F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01">
    <w:nsid w:val="7F58336D"/>
    <w:multiLevelType w:val="hybridMultilevel"/>
    <w:tmpl w:val="1C3EEF26"/>
    <w:lvl w:ilvl="0" w:tplc="D730E900">
      <w:start w:val="1"/>
      <w:numFmt w:val="bullet"/>
      <w:lvlText w:val=""/>
      <w:lvlJc w:val="left"/>
      <w:pPr>
        <w:tabs>
          <w:tab w:val="num" w:pos="2804"/>
        </w:tabs>
        <w:ind w:left="2804" w:hanging="284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5"/>
  </w:num>
  <w:num w:numId="2">
    <w:abstractNumId w:val="3"/>
  </w:num>
  <w:num w:numId="3">
    <w:abstractNumId w:val="45"/>
  </w:num>
  <w:num w:numId="4">
    <w:abstractNumId w:val="75"/>
  </w:num>
  <w:num w:numId="5">
    <w:abstractNumId w:val="66"/>
  </w:num>
  <w:num w:numId="6">
    <w:abstractNumId w:val="93"/>
  </w:num>
  <w:num w:numId="7">
    <w:abstractNumId w:val="24"/>
  </w:num>
  <w:num w:numId="8">
    <w:abstractNumId w:val="62"/>
  </w:num>
  <w:num w:numId="9">
    <w:abstractNumId w:val="11"/>
  </w:num>
  <w:num w:numId="10">
    <w:abstractNumId w:val="39"/>
  </w:num>
  <w:num w:numId="11">
    <w:abstractNumId w:val="70"/>
  </w:num>
  <w:num w:numId="12">
    <w:abstractNumId w:val="31"/>
  </w:num>
  <w:num w:numId="13">
    <w:abstractNumId w:val="38"/>
  </w:num>
  <w:num w:numId="14">
    <w:abstractNumId w:val="0"/>
  </w:num>
  <w:num w:numId="15">
    <w:abstractNumId w:val="15"/>
  </w:num>
  <w:num w:numId="16">
    <w:abstractNumId w:val="4"/>
  </w:num>
  <w:num w:numId="17">
    <w:abstractNumId w:val="77"/>
  </w:num>
  <w:num w:numId="18">
    <w:abstractNumId w:val="9"/>
  </w:num>
  <w:num w:numId="19">
    <w:abstractNumId w:val="5"/>
  </w:num>
  <w:num w:numId="20">
    <w:abstractNumId w:val="7"/>
  </w:num>
  <w:num w:numId="21">
    <w:abstractNumId w:val="33"/>
  </w:num>
  <w:num w:numId="22">
    <w:abstractNumId w:val="46"/>
    <w:lvlOverride w:ilvl="0">
      <w:startOverride w:val="1"/>
    </w:lvlOverride>
  </w:num>
  <w:num w:numId="23">
    <w:abstractNumId w:val="98"/>
    <w:lvlOverride w:ilvl="0">
      <w:startOverride w:val="1"/>
    </w:lvlOverride>
  </w:num>
  <w:num w:numId="24">
    <w:abstractNumId w:val="18"/>
    <w:lvlOverride w:ilvl="0">
      <w:startOverride w:val="1"/>
    </w:lvlOverride>
  </w:num>
  <w:num w:numId="25">
    <w:abstractNumId w:val="78"/>
  </w:num>
  <w:num w:numId="26">
    <w:abstractNumId w:val="51"/>
  </w:num>
  <w:num w:numId="27">
    <w:abstractNumId w:val="27"/>
  </w:num>
  <w:num w:numId="28">
    <w:abstractNumId w:val="19"/>
  </w:num>
  <w:num w:numId="29">
    <w:abstractNumId w:val="40"/>
  </w:num>
  <w:num w:numId="30">
    <w:abstractNumId w:val="54"/>
  </w:num>
  <w:num w:numId="31">
    <w:abstractNumId w:val="17"/>
  </w:num>
  <w:num w:numId="32">
    <w:abstractNumId w:val="30"/>
  </w:num>
  <w:num w:numId="33">
    <w:abstractNumId w:val="74"/>
  </w:num>
  <w:num w:numId="34">
    <w:abstractNumId w:val="80"/>
  </w:num>
  <w:num w:numId="35">
    <w:abstractNumId w:val="100"/>
  </w:num>
  <w:num w:numId="36">
    <w:abstractNumId w:val="79"/>
  </w:num>
  <w:num w:numId="37">
    <w:abstractNumId w:val="72"/>
  </w:num>
  <w:num w:numId="38">
    <w:abstractNumId w:val="50"/>
  </w:num>
  <w:num w:numId="39">
    <w:abstractNumId w:val="35"/>
  </w:num>
  <w:num w:numId="40">
    <w:abstractNumId w:val="12"/>
  </w:num>
  <w:num w:numId="41">
    <w:abstractNumId w:val="94"/>
  </w:num>
  <w:num w:numId="42">
    <w:abstractNumId w:val="59"/>
  </w:num>
  <w:num w:numId="43">
    <w:abstractNumId w:val="25"/>
  </w:num>
  <w:num w:numId="44">
    <w:abstractNumId w:val="85"/>
  </w:num>
  <w:num w:numId="45">
    <w:abstractNumId w:val="89"/>
  </w:num>
  <w:num w:numId="46">
    <w:abstractNumId w:val="86"/>
  </w:num>
  <w:num w:numId="47">
    <w:abstractNumId w:val="42"/>
  </w:num>
  <w:num w:numId="48">
    <w:abstractNumId w:val="76"/>
  </w:num>
  <w:num w:numId="49">
    <w:abstractNumId w:val="91"/>
  </w:num>
  <w:num w:numId="50">
    <w:abstractNumId w:val="53"/>
  </w:num>
  <w:num w:numId="51">
    <w:abstractNumId w:val="69"/>
  </w:num>
  <w:num w:numId="52">
    <w:abstractNumId w:val="52"/>
  </w:num>
  <w:num w:numId="53">
    <w:abstractNumId w:val="58"/>
  </w:num>
  <w:num w:numId="54">
    <w:abstractNumId w:val="88"/>
  </w:num>
  <w:num w:numId="55">
    <w:abstractNumId w:val="41"/>
  </w:num>
  <w:num w:numId="56">
    <w:abstractNumId w:val="82"/>
  </w:num>
  <w:num w:numId="57">
    <w:abstractNumId w:val="34"/>
  </w:num>
  <w:num w:numId="58">
    <w:abstractNumId w:val="60"/>
  </w:num>
  <w:num w:numId="59">
    <w:abstractNumId w:val="2"/>
  </w:num>
  <w:num w:numId="60">
    <w:abstractNumId w:val="6"/>
  </w:num>
  <w:num w:numId="61">
    <w:abstractNumId w:val="22"/>
  </w:num>
  <w:num w:numId="62">
    <w:abstractNumId w:val="13"/>
  </w:num>
  <w:num w:numId="63">
    <w:abstractNumId w:val="84"/>
  </w:num>
  <w:num w:numId="64">
    <w:abstractNumId w:val="83"/>
  </w:num>
  <w:num w:numId="65">
    <w:abstractNumId w:val="63"/>
  </w:num>
  <w:num w:numId="66">
    <w:abstractNumId w:val="49"/>
  </w:num>
  <w:num w:numId="67">
    <w:abstractNumId w:val="87"/>
  </w:num>
  <w:num w:numId="68">
    <w:abstractNumId w:val="44"/>
  </w:num>
  <w:num w:numId="69">
    <w:abstractNumId w:val="81"/>
  </w:num>
  <w:num w:numId="70">
    <w:abstractNumId w:val="26"/>
  </w:num>
  <w:num w:numId="71">
    <w:abstractNumId w:val="97"/>
  </w:num>
  <w:num w:numId="72">
    <w:abstractNumId w:val="71"/>
  </w:num>
  <w:num w:numId="73">
    <w:abstractNumId w:val="37"/>
  </w:num>
  <w:num w:numId="74">
    <w:abstractNumId w:val="16"/>
  </w:num>
  <w:num w:numId="75">
    <w:abstractNumId w:val="48"/>
  </w:num>
  <w:num w:numId="76">
    <w:abstractNumId w:val="29"/>
  </w:num>
  <w:num w:numId="77">
    <w:abstractNumId w:val="32"/>
  </w:num>
  <w:num w:numId="78">
    <w:abstractNumId w:val="21"/>
  </w:num>
  <w:num w:numId="79">
    <w:abstractNumId w:val="36"/>
  </w:num>
  <w:num w:numId="80">
    <w:abstractNumId w:val="92"/>
  </w:num>
  <w:num w:numId="81">
    <w:abstractNumId w:val="10"/>
  </w:num>
  <w:num w:numId="82">
    <w:abstractNumId w:val="55"/>
  </w:num>
  <w:num w:numId="83">
    <w:abstractNumId w:val="23"/>
  </w:num>
  <w:num w:numId="84">
    <w:abstractNumId w:val="73"/>
  </w:num>
  <w:num w:numId="85">
    <w:abstractNumId w:val="20"/>
  </w:num>
  <w:num w:numId="86">
    <w:abstractNumId w:val="64"/>
  </w:num>
  <w:num w:numId="87">
    <w:abstractNumId w:val="90"/>
  </w:num>
  <w:num w:numId="88">
    <w:abstractNumId w:val="96"/>
  </w:num>
  <w:num w:numId="89">
    <w:abstractNumId w:val="28"/>
  </w:num>
  <w:num w:numId="90">
    <w:abstractNumId w:val="67"/>
  </w:num>
  <w:num w:numId="91">
    <w:abstractNumId w:val="47"/>
  </w:num>
  <w:num w:numId="92">
    <w:abstractNumId w:val="61"/>
  </w:num>
  <w:num w:numId="93">
    <w:abstractNumId w:val="95"/>
  </w:num>
  <w:num w:numId="94">
    <w:abstractNumId w:val="56"/>
  </w:num>
  <w:num w:numId="95">
    <w:abstractNumId w:val="68"/>
  </w:num>
  <w:num w:numId="96">
    <w:abstractNumId w:val="99"/>
  </w:num>
  <w:num w:numId="97">
    <w:abstractNumId w:val="14"/>
  </w:num>
  <w:num w:numId="98">
    <w:abstractNumId w:val="8"/>
  </w:num>
  <w:num w:numId="99">
    <w:abstractNumId w:val="101"/>
  </w:num>
  <w:num w:numId="100">
    <w:abstractNumId w:val="43"/>
  </w:num>
  <w:num w:numId="101">
    <w:abstractNumId w:val="57"/>
  </w:num>
  <w:num w:numId="102">
    <w:abstractNumId w:val="1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122"/>
    <w:rsid w:val="00083B4B"/>
    <w:rsid w:val="00665BB3"/>
    <w:rsid w:val="00A12EA4"/>
    <w:rsid w:val="00DE4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No List" w:uiPriority="0"/>
    <w:lsdException w:name="Outline List 3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12E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basedOn w:val="a0"/>
    <w:next w:val="a0"/>
    <w:link w:val="11"/>
    <w:qFormat/>
    <w:rsid w:val="00A12EA4"/>
    <w:pPr>
      <w:keepNext/>
      <w:numPr>
        <w:numId w:val="1"/>
      </w:numPr>
      <w:tabs>
        <w:tab w:val="clear" w:pos="1080"/>
      </w:tabs>
      <w:spacing w:line="288" w:lineRule="auto"/>
      <w:ind w:left="0" w:firstLine="0"/>
      <w:jc w:val="center"/>
      <w:outlineLvl w:val="0"/>
    </w:pPr>
    <w:rPr>
      <w:rFonts w:ascii="Impact" w:hAnsi="Impact"/>
      <w:i/>
      <w:sz w:val="36"/>
    </w:rPr>
  </w:style>
  <w:style w:type="paragraph" w:styleId="20">
    <w:name w:val="heading 2"/>
    <w:basedOn w:val="a0"/>
    <w:next w:val="a0"/>
    <w:link w:val="21"/>
    <w:qFormat/>
    <w:rsid w:val="00A12EA4"/>
    <w:pPr>
      <w:keepNext/>
      <w:numPr>
        <w:ilvl w:val="1"/>
        <w:numId w:val="1"/>
      </w:numPr>
      <w:tabs>
        <w:tab w:val="clear" w:pos="1080"/>
      </w:tabs>
      <w:ind w:left="0" w:firstLine="0"/>
      <w:outlineLvl w:val="1"/>
    </w:pPr>
    <w:rPr>
      <w:rFonts w:ascii="Arial Narrow" w:hAnsi="Arial Narrow"/>
      <w:sz w:val="32"/>
    </w:rPr>
  </w:style>
  <w:style w:type="paragraph" w:styleId="3">
    <w:name w:val="heading 3"/>
    <w:basedOn w:val="a0"/>
    <w:next w:val="a0"/>
    <w:link w:val="30"/>
    <w:qFormat/>
    <w:rsid w:val="00A12EA4"/>
    <w:pPr>
      <w:keepNext/>
      <w:numPr>
        <w:ilvl w:val="2"/>
        <w:numId w:val="1"/>
      </w:numPr>
      <w:tabs>
        <w:tab w:val="clear" w:pos="1080"/>
      </w:tabs>
      <w:spacing w:line="288" w:lineRule="auto"/>
      <w:ind w:left="720" w:hanging="432"/>
      <w:jc w:val="center"/>
      <w:outlineLvl w:val="2"/>
    </w:pPr>
    <w:rPr>
      <w:rFonts w:ascii="Arial Narrow" w:hAnsi="Arial Narrow"/>
      <w:spacing w:val="20"/>
      <w:sz w:val="36"/>
    </w:rPr>
  </w:style>
  <w:style w:type="paragraph" w:styleId="4">
    <w:name w:val="heading 4"/>
    <w:basedOn w:val="a0"/>
    <w:next w:val="a0"/>
    <w:link w:val="40"/>
    <w:qFormat/>
    <w:rsid w:val="00A12EA4"/>
    <w:pPr>
      <w:keepNext/>
      <w:numPr>
        <w:ilvl w:val="3"/>
        <w:numId w:val="1"/>
      </w:numPr>
      <w:tabs>
        <w:tab w:val="clear" w:pos="1080"/>
      </w:tabs>
      <w:ind w:left="864" w:right="-58" w:hanging="144"/>
      <w:outlineLvl w:val="3"/>
    </w:pPr>
    <w:rPr>
      <w:sz w:val="28"/>
    </w:rPr>
  </w:style>
  <w:style w:type="paragraph" w:styleId="5">
    <w:name w:val="heading 5"/>
    <w:basedOn w:val="a0"/>
    <w:next w:val="a0"/>
    <w:link w:val="50"/>
    <w:qFormat/>
    <w:rsid w:val="00A12EA4"/>
    <w:pPr>
      <w:keepNext/>
      <w:numPr>
        <w:ilvl w:val="4"/>
        <w:numId w:val="1"/>
      </w:numPr>
      <w:tabs>
        <w:tab w:val="clear" w:pos="1080"/>
      </w:tabs>
      <w:ind w:left="1008" w:hanging="432"/>
      <w:outlineLvl w:val="4"/>
    </w:pPr>
    <w:rPr>
      <w:b/>
      <w:sz w:val="28"/>
    </w:rPr>
  </w:style>
  <w:style w:type="paragraph" w:styleId="6">
    <w:name w:val="heading 6"/>
    <w:basedOn w:val="a0"/>
    <w:next w:val="a0"/>
    <w:link w:val="60"/>
    <w:qFormat/>
    <w:rsid w:val="00A12EA4"/>
    <w:pPr>
      <w:keepNext/>
      <w:numPr>
        <w:ilvl w:val="5"/>
        <w:numId w:val="1"/>
      </w:numPr>
      <w:tabs>
        <w:tab w:val="clear" w:pos="1080"/>
      </w:tabs>
      <w:ind w:left="1152" w:hanging="432"/>
      <w:jc w:val="center"/>
      <w:outlineLvl w:val="5"/>
    </w:pPr>
    <w:rPr>
      <w:b/>
      <w:sz w:val="28"/>
    </w:rPr>
  </w:style>
  <w:style w:type="paragraph" w:styleId="7">
    <w:name w:val="heading 7"/>
    <w:basedOn w:val="a0"/>
    <w:next w:val="a0"/>
    <w:link w:val="70"/>
    <w:qFormat/>
    <w:rsid w:val="00A12EA4"/>
    <w:pPr>
      <w:numPr>
        <w:ilvl w:val="6"/>
        <w:numId w:val="1"/>
      </w:numPr>
      <w:tabs>
        <w:tab w:val="clear" w:pos="1080"/>
      </w:tabs>
      <w:suppressAutoHyphens/>
      <w:spacing w:before="240" w:after="60"/>
      <w:ind w:left="1296" w:hanging="288"/>
      <w:outlineLvl w:val="6"/>
    </w:pPr>
    <w:rPr>
      <w:sz w:val="24"/>
      <w:szCs w:val="24"/>
      <w:lang w:eastAsia="ar-SA"/>
    </w:rPr>
  </w:style>
  <w:style w:type="paragraph" w:styleId="8">
    <w:name w:val="heading 8"/>
    <w:basedOn w:val="a0"/>
    <w:next w:val="a0"/>
    <w:link w:val="80"/>
    <w:qFormat/>
    <w:rsid w:val="00A12EA4"/>
    <w:pPr>
      <w:numPr>
        <w:ilvl w:val="7"/>
        <w:numId w:val="1"/>
      </w:numPr>
      <w:tabs>
        <w:tab w:val="clear" w:pos="1080"/>
      </w:tabs>
      <w:suppressAutoHyphens/>
      <w:spacing w:before="240" w:after="60"/>
      <w:ind w:left="1440" w:hanging="432"/>
      <w:outlineLvl w:val="7"/>
    </w:pPr>
    <w:rPr>
      <w:i/>
      <w:iCs/>
      <w:sz w:val="24"/>
      <w:szCs w:val="24"/>
      <w:lang w:eastAsia="ar-SA"/>
    </w:rPr>
  </w:style>
  <w:style w:type="paragraph" w:styleId="9">
    <w:name w:val="heading 9"/>
    <w:basedOn w:val="a0"/>
    <w:next w:val="a0"/>
    <w:link w:val="90"/>
    <w:qFormat/>
    <w:rsid w:val="00A12EA4"/>
    <w:pPr>
      <w:numPr>
        <w:ilvl w:val="8"/>
        <w:numId w:val="1"/>
      </w:numPr>
      <w:tabs>
        <w:tab w:val="clear" w:pos="1080"/>
      </w:tabs>
      <w:suppressAutoHyphens/>
      <w:spacing w:before="240" w:after="60"/>
      <w:ind w:left="1584" w:hanging="144"/>
      <w:outlineLvl w:val="8"/>
    </w:pPr>
    <w:rPr>
      <w:rFonts w:ascii="Arial" w:hAnsi="Arial" w:cs="Arial"/>
      <w:sz w:val="22"/>
      <w:szCs w:val="22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character" w:customStyle="1" w:styleId="11">
    <w:name w:val="Заголовок 1 Знак"/>
    <w:basedOn w:val="a1"/>
    <w:link w:val="10"/>
    <w:rsid w:val="00A12EA4"/>
    <w:rPr>
      <w:rFonts w:ascii="Impact" w:eastAsia="Times New Roman" w:hAnsi="Impact" w:cs="Times New Roman"/>
      <w:i/>
      <w:sz w:val="36"/>
      <w:szCs w:val="20"/>
      <w:lang w:eastAsia="ru-RU"/>
    </w:rPr>
  </w:style>
  <w:style w:type="character" w:customStyle="1" w:styleId="21">
    <w:name w:val="Заголовок 2 Знак"/>
    <w:basedOn w:val="a1"/>
    <w:link w:val="20"/>
    <w:rsid w:val="00A12EA4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A12EA4"/>
    <w:rPr>
      <w:rFonts w:ascii="Arial Narrow" w:eastAsia="Times New Roman" w:hAnsi="Arial Narrow" w:cs="Times New Roman"/>
      <w:spacing w:val="20"/>
      <w:sz w:val="36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A12EA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A12EA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A12EA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A12EA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80">
    <w:name w:val="Заголовок 8 Знак"/>
    <w:basedOn w:val="a1"/>
    <w:link w:val="8"/>
    <w:rsid w:val="00A12EA4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1"/>
    <w:link w:val="9"/>
    <w:rsid w:val="00A12EA4"/>
    <w:rPr>
      <w:rFonts w:ascii="Arial" w:eastAsia="Times New Roman" w:hAnsi="Arial" w:cs="Arial"/>
      <w:lang w:eastAsia="ar-SA"/>
    </w:rPr>
  </w:style>
  <w:style w:type="paragraph" w:styleId="a4">
    <w:name w:val="Body Text Indent"/>
    <w:basedOn w:val="a0"/>
    <w:link w:val="a5"/>
    <w:rsid w:val="00A12EA4"/>
    <w:pPr>
      <w:ind w:right="-58" w:firstLine="720"/>
      <w:jc w:val="both"/>
    </w:pPr>
    <w:rPr>
      <w:sz w:val="28"/>
    </w:rPr>
  </w:style>
  <w:style w:type="character" w:customStyle="1" w:styleId="a5">
    <w:name w:val="Основной текст с отступом Знак"/>
    <w:basedOn w:val="a1"/>
    <w:link w:val="a4"/>
    <w:rsid w:val="00A12EA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"/>
    <w:basedOn w:val="a0"/>
    <w:link w:val="a7"/>
    <w:rsid w:val="00A12EA4"/>
    <w:pPr>
      <w:spacing w:after="120"/>
    </w:pPr>
  </w:style>
  <w:style w:type="character" w:customStyle="1" w:styleId="a7">
    <w:name w:val="Основной текст Знак"/>
    <w:basedOn w:val="a1"/>
    <w:link w:val="a6"/>
    <w:rsid w:val="00A12E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0"/>
    <w:link w:val="a9"/>
    <w:semiHidden/>
    <w:rsid w:val="00A12EA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semiHidden/>
    <w:rsid w:val="00A12EA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2">
    <w:name w:val="Знак Знак Знак1 Знак"/>
    <w:basedOn w:val="a0"/>
    <w:rsid w:val="00A12EA4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nformat">
    <w:name w:val="ConsPlusNonformat"/>
    <w:rsid w:val="00A12EA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List Paragraph"/>
    <w:basedOn w:val="a0"/>
    <w:uiPriority w:val="34"/>
    <w:qFormat/>
    <w:rsid w:val="00A12EA4"/>
    <w:pPr>
      <w:ind w:left="720"/>
      <w:contextualSpacing/>
    </w:pPr>
    <w:rPr>
      <w:sz w:val="24"/>
      <w:szCs w:val="24"/>
    </w:rPr>
  </w:style>
  <w:style w:type="character" w:styleId="ab">
    <w:name w:val="Strong"/>
    <w:qFormat/>
    <w:rsid w:val="00A12EA4"/>
    <w:rPr>
      <w:b/>
      <w:bCs/>
    </w:rPr>
  </w:style>
  <w:style w:type="paragraph" w:customStyle="1" w:styleId="0">
    <w:name w:val="Основной текст 0"/>
    <w:aliases w:val="95 ПК,1 Основной текст 0,А. Основной текст 0 Знак Знак Знак Знак,А. Основной текст 0,1. Основной текст 0,А. Основной текст 0 Знак Знак,А. Основной текст 0 Знак Знак Знак Знак Знак Знак,Основной тек...,Основной тек... Знак"/>
    <w:basedOn w:val="a0"/>
    <w:link w:val="10950"/>
    <w:rsid w:val="00A12EA4"/>
    <w:pPr>
      <w:suppressAutoHyphens/>
      <w:ind w:firstLine="539"/>
      <w:jc w:val="both"/>
    </w:pPr>
    <w:rPr>
      <w:rFonts w:eastAsia="Calibri"/>
      <w:color w:val="000000"/>
      <w:kern w:val="24"/>
      <w:sz w:val="24"/>
      <w:szCs w:val="24"/>
      <w:lang w:eastAsia="en-US"/>
    </w:rPr>
  </w:style>
  <w:style w:type="character" w:customStyle="1" w:styleId="10950">
    <w:name w:val="1 Основной текст 0;95 ПК;А. Основной текст 0 Знак Знак Знак Знак Знак Знак"/>
    <w:link w:val="0"/>
    <w:rsid w:val="00A12EA4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Standard">
    <w:name w:val="Standard"/>
    <w:rsid w:val="00A12EA4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ru-RU" w:bidi="ru-RU"/>
    </w:rPr>
  </w:style>
  <w:style w:type="paragraph" w:customStyle="1" w:styleId="ConsPlusNormal">
    <w:name w:val="ConsPlusNormal"/>
    <w:next w:val="a0"/>
    <w:rsid w:val="00A12EA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color w:val="000000"/>
      <w:sz w:val="20"/>
      <w:szCs w:val="20"/>
      <w:lang w:bidi="en-US"/>
    </w:rPr>
  </w:style>
  <w:style w:type="paragraph" w:styleId="ac">
    <w:name w:val="footnote text"/>
    <w:basedOn w:val="a0"/>
    <w:link w:val="ad"/>
    <w:rsid w:val="00A12EA4"/>
    <w:pPr>
      <w:suppressAutoHyphens/>
    </w:pPr>
    <w:rPr>
      <w:lang w:eastAsia="ar-SA"/>
    </w:rPr>
  </w:style>
  <w:style w:type="character" w:customStyle="1" w:styleId="ad">
    <w:name w:val="Текст сноски Знак"/>
    <w:basedOn w:val="a1"/>
    <w:link w:val="ac"/>
    <w:rsid w:val="00A12EA4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e">
    <w:name w:val="Символ сноски"/>
    <w:basedOn w:val="a1"/>
    <w:rsid w:val="00A12EA4"/>
  </w:style>
  <w:style w:type="numbering" w:styleId="af">
    <w:name w:val="Outline List 3"/>
    <w:basedOn w:val="a3"/>
    <w:rsid w:val="00A12EA4"/>
    <w:pPr>
      <w:numPr>
        <w:numId w:val="1"/>
      </w:numPr>
    </w:pPr>
  </w:style>
  <w:style w:type="paragraph" w:styleId="13">
    <w:name w:val="toc 1"/>
    <w:basedOn w:val="a0"/>
    <w:next w:val="a0"/>
    <w:autoRedefine/>
    <w:uiPriority w:val="39"/>
    <w:rsid w:val="00A12EA4"/>
    <w:rPr>
      <w:b/>
      <w:sz w:val="26"/>
      <w:szCs w:val="24"/>
    </w:rPr>
  </w:style>
  <w:style w:type="paragraph" w:styleId="22">
    <w:name w:val="toc 2"/>
    <w:basedOn w:val="a0"/>
    <w:next w:val="a0"/>
    <w:autoRedefine/>
    <w:uiPriority w:val="39"/>
    <w:rsid w:val="00A12EA4"/>
    <w:pPr>
      <w:tabs>
        <w:tab w:val="right" w:leader="dot" w:pos="9540"/>
      </w:tabs>
      <w:ind w:left="240"/>
    </w:pPr>
    <w:rPr>
      <w:b/>
      <w:sz w:val="24"/>
      <w:szCs w:val="24"/>
    </w:rPr>
  </w:style>
  <w:style w:type="paragraph" w:styleId="af0">
    <w:name w:val="footer"/>
    <w:basedOn w:val="a0"/>
    <w:link w:val="af1"/>
    <w:rsid w:val="00A12EA4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Нижний колонтитул Знак"/>
    <w:basedOn w:val="a1"/>
    <w:link w:val="af0"/>
    <w:rsid w:val="00A12E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uiPriority w:val="99"/>
    <w:rsid w:val="00A12EA4"/>
    <w:rPr>
      <w:color w:val="0000FF"/>
      <w:u w:val="single"/>
    </w:rPr>
  </w:style>
  <w:style w:type="paragraph" w:styleId="31">
    <w:name w:val="toc 3"/>
    <w:basedOn w:val="a0"/>
    <w:next w:val="a0"/>
    <w:autoRedefine/>
    <w:uiPriority w:val="39"/>
    <w:rsid w:val="00A12EA4"/>
    <w:pPr>
      <w:suppressAutoHyphens/>
      <w:ind w:left="480"/>
    </w:pPr>
    <w:rPr>
      <w:sz w:val="24"/>
      <w:szCs w:val="24"/>
      <w:lang w:eastAsia="ar-SA"/>
    </w:rPr>
  </w:style>
  <w:style w:type="paragraph" w:styleId="41">
    <w:name w:val="toc 4"/>
    <w:basedOn w:val="a0"/>
    <w:next w:val="a0"/>
    <w:autoRedefine/>
    <w:rsid w:val="00A12EA4"/>
    <w:pPr>
      <w:suppressAutoHyphens/>
      <w:ind w:left="720"/>
    </w:pPr>
    <w:rPr>
      <w:sz w:val="24"/>
      <w:szCs w:val="24"/>
      <w:lang w:eastAsia="ar-SA"/>
    </w:rPr>
  </w:style>
  <w:style w:type="character" w:styleId="af3">
    <w:name w:val="page number"/>
    <w:basedOn w:val="a1"/>
    <w:rsid w:val="00A12EA4"/>
  </w:style>
  <w:style w:type="paragraph" w:styleId="af4">
    <w:name w:val="Normal (Web)"/>
    <w:basedOn w:val="a0"/>
    <w:rsid w:val="00A12EA4"/>
    <w:pPr>
      <w:spacing w:before="100" w:beforeAutospacing="1" w:after="100" w:afterAutospacing="1"/>
    </w:pPr>
    <w:rPr>
      <w:sz w:val="24"/>
      <w:szCs w:val="24"/>
    </w:rPr>
  </w:style>
  <w:style w:type="table" w:styleId="af5">
    <w:name w:val="Table Grid"/>
    <w:basedOn w:val="a2"/>
    <w:rsid w:val="00A12EA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Document Map"/>
    <w:basedOn w:val="a0"/>
    <w:link w:val="af7"/>
    <w:rsid w:val="00A12EA4"/>
    <w:pPr>
      <w:shd w:val="clear" w:color="auto" w:fill="000080"/>
      <w:suppressAutoHyphens/>
    </w:pPr>
    <w:rPr>
      <w:rFonts w:ascii="Tahoma" w:hAnsi="Tahoma" w:cs="Tahoma"/>
      <w:lang w:eastAsia="ar-SA"/>
    </w:rPr>
  </w:style>
  <w:style w:type="character" w:customStyle="1" w:styleId="af7">
    <w:name w:val="Схема документа Знак"/>
    <w:basedOn w:val="a1"/>
    <w:link w:val="af6"/>
    <w:rsid w:val="00A12EA4"/>
    <w:rPr>
      <w:rFonts w:ascii="Tahoma" w:eastAsia="Times New Roman" w:hAnsi="Tahoma" w:cs="Tahoma"/>
      <w:sz w:val="20"/>
      <w:szCs w:val="20"/>
      <w:shd w:val="clear" w:color="auto" w:fill="000080"/>
      <w:lang w:eastAsia="ar-SA"/>
    </w:rPr>
  </w:style>
  <w:style w:type="character" w:styleId="af8">
    <w:name w:val="Emphasis"/>
    <w:aliases w:val="Базовый,базовый"/>
    <w:qFormat/>
    <w:rsid w:val="00A12EA4"/>
    <w:rPr>
      <w:rFonts w:ascii="Times New Roman" w:hAnsi="Times New Roman"/>
      <w:sz w:val="24"/>
    </w:rPr>
  </w:style>
  <w:style w:type="paragraph" w:customStyle="1" w:styleId="af9">
    <w:name w:val="Содержимое таблицы"/>
    <w:basedOn w:val="a0"/>
    <w:qFormat/>
    <w:rsid w:val="00A12EA4"/>
    <w:pPr>
      <w:widowControl w:val="0"/>
      <w:suppressLineNumbers/>
      <w:suppressAutoHyphens/>
    </w:pPr>
    <w:rPr>
      <w:rFonts w:eastAsia="Lucida Sans Unicode"/>
      <w:kern w:val="1"/>
      <w:sz w:val="24"/>
      <w:szCs w:val="24"/>
      <w:lang w:eastAsia="ar-SA"/>
    </w:rPr>
  </w:style>
  <w:style w:type="paragraph" w:customStyle="1" w:styleId="00">
    <w:name w:val="Основной 0"/>
    <w:aliases w:val="95ПК"/>
    <w:basedOn w:val="a0"/>
    <w:link w:val="01"/>
    <w:qFormat/>
    <w:rsid w:val="00A12EA4"/>
    <w:pPr>
      <w:ind w:firstLine="539"/>
      <w:jc w:val="both"/>
    </w:pPr>
    <w:rPr>
      <w:sz w:val="24"/>
      <w:szCs w:val="22"/>
      <w:lang w:val="en-US"/>
    </w:rPr>
  </w:style>
  <w:style w:type="paragraph" w:customStyle="1" w:styleId="msonormalcxspmiddle">
    <w:name w:val="msonormalcxspmiddle"/>
    <w:basedOn w:val="a0"/>
    <w:rsid w:val="00A12EA4"/>
    <w:pPr>
      <w:spacing w:before="100" w:beforeAutospacing="1" w:after="100" w:afterAutospacing="1"/>
    </w:pPr>
    <w:rPr>
      <w:sz w:val="24"/>
      <w:szCs w:val="24"/>
    </w:rPr>
  </w:style>
  <w:style w:type="character" w:customStyle="1" w:styleId="01">
    <w:name w:val="Основной 0 Знак"/>
    <w:aliases w:val="95ПК Знак"/>
    <w:link w:val="00"/>
    <w:rsid w:val="00A12EA4"/>
    <w:rPr>
      <w:rFonts w:ascii="Times New Roman" w:eastAsia="Times New Roman" w:hAnsi="Times New Roman" w:cs="Times New Roman"/>
      <w:sz w:val="24"/>
      <w:lang w:val="en-US" w:eastAsia="ru-RU"/>
    </w:rPr>
  </w:style>
  <w:style w:type="character" w:customStyle="1" w:styleId="02">
    <w:name w:val="Основной текст 0 Знак"/>
    <w:aliases w:val="95 ПК Знак,А. Основной текст 0 Знак,1 Основной текст 0 Знак,А. Основной текст 0 Знак Знак Знак Знак Знак,А. Основной текст 0 Знак Знак Знак"/>
    <w:rsid w:val="00A12EA4"/>
    <w:rPr>
      <w:rFonts w:eastAsia="Calibri"/>
      <w:color w:val="000000"/>
      <w:kern w:val="24"/>
      <w:sz w:val="24"/>
      <w:szCs w:val="24"/>
      <w:lang w:val="ru-RU" w:eastAsia="en-US" w:bidi="ar-SA"/>
    </w:rPr>
  </w:style>
  <w:style w:type="paragraph" w:styleId="51">
    <w:name w:val="toc 5"/>
    <w:basedOn w:val="a0"/>
    <w:next w:val="a0"/>
    <w:autoRedefine/>
    <w:rsid w:val="00A12EA4"/>
    <w:pPr>
      <w:ind w:left="960"/>
    </w:pPr>
    <w:rPr>
      <w:sz w:val="24"/>
      <w:szCs w:val="24"/>
    </w:rPr>
  </w:style>
  <w:style w:type="paragraph" w:styleId="61">
    <w:name w:val="toc 6"/>
    <w:basedOn w:val="a0"/>
    <w:next w:val="a0"/>
    <w:autoRedefine/>
    <w:rsid w:val="00A12EA4"/>
    <w:pPr>
      <w:ind w:left="1200"/>
    </w:pPr>
    <w:rPr>
      <w:sz w:val="24"/>
      <w:szCs w:val="24"/>
    </w:rPr>
  </w:style>
  <w:style w:type="paragraph" w:styleId="71">
    <w:name w:val="toc 7"/>
    <w:basedOn w:val="a0"/>
    <w:next w:val="a0"/>
    <w:autoRedefine/>
    <w:rsid w:val="00A12EA4"/>
    <w:pPr>
      <w:ind w:left="1440"/>
    </w:pPr>
    <w:rPr>
      <w:sz w:val="24"/>
      <w:szCs w:val="24"/>
    </w:rPr>
  </w:style>
  <w:style w:type="paragraph" w:styleId="81">
    <w:name w:val="toc 8"/>
    <w:basedOn w:val="a0"/>
    <w:next w:val="a0"/>
    <w:autoRedefine/>
    <w:rsid w:val="00A12EA4"/>
    <w:pPr>
      <w:ind w:left="1680"/>
    </w:pPr>
    <w:rPr>
      <w:sz w:val="24"/>
      <w:szCs w:val="24"/>
    </w:rPr>
  </w:style>
  <w:style w:type="paragraph" w:styleId="91">
    <w:name w:val="toc 9"/>
    <w:basedOn w:val="a0"/>
    <w:next w:val="a0"/>
    <w:autoRedefine/>
    <w:rsid w:val="00A12EA4"/>
    <w:pPr>
      <w:ind w:left="1920"/>
    </w:pPr>
    <w:rPr>
      <w:sz w:val="24"/>
      <w:szCs w:val="24"/>
    </w:rPr>
  </w:style>
  <w:style w:type="paragraph" w:customStyle="1" w:styleId="101">
    <w:name w:val="1 Основной текст 01"/>
    <w:aliases w:val="95 ПК1,А. Основной текст 0 Знак Знак Знак Знак1,Основной текст 01,А. Основной текст 01,1. Основной текст 01,А. Основной текст 0 Знак Знак1,А. Основной текст 0 Знак Знак Знак Знак Знак Знак1"/>
    <w:basedOn w:val="a0"/>
    <w:rsid w:val="00A12EA4"/>
    <w:pPr>
      <w:suppressAutoHyphens/>
      <w:ind w:firstLine="539"/>
      <w:jc w:val="both"/>
    </w:pPr>
    <w:rPr>
      <w:rFonts w:ascii="Calibri" w:eastAsia="Calibri" w:hAnsi="Calibri"/>
      <w:color w:val="000000"/>
      <w:kern w:val="24"/>
      <w:sz w:val="24"/>
      <w:szCs w:val="24"/>
      <w:lang w:eastAsia="en-US"/>
    </w:rPr>
  </w:style>
  <w:style w:type="character" w:customStyle="1" w:styleId="32">
    <w:name w:val=" Знак Знак3"/>
    <w:rsid w:val="00A12EA4"/>
    <w:rPr>
      <w:rFonts w:cs="Arial"/>
      <w:b/>
      <w:bCs/>
      <w:sz w:val="24"/>
      <w:szCs w:val="26"/>
      <w:lang w:eastAsia="ar-SA"/>
    </w:rPr>
  </w:style>
  <w:style w:type="paragraph" w:customStyle="1" w:styleId="110">
    <w:name w:val=" Знак1 Знак Знак Знак1"/>
    <w:basedOn w:val="a0"/>
    <w:rsid w:val="00A12EA4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111">
    <w:name w:val="Знак1 Знак Знак Знак1"/>
    <w:basedOn w:val="a0"/>
    <w:rsid w:val="00A12EA4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fa">
    <w:name w:val="header"/>
    <w:basedOn w:val="a0"/>
    <w:link w:val="afb"/>
    <w:rsid w:val="00A12EA4"/>
    <w:pPr>
      <w:tabs>
        <w:tab w:val="center" w:pos="4677"/>
        <w:tab w:val="right" w:pos="9355"/>
      </w:tabs>
      <w:suppressAutoHyphens/>
    </w:pPr>
    <w:rPr>
      <w:sz w:val="24"/>
      <w:szCs w:val="24"/>
      <w:lang w:eastAsia="ar-SA"/>
    </w:rPr>
  </w:style>
  <w:style w:type="character" w:customStyle="1" w:styleId="afb">
    <w:name w:val="Верхний колонтитул Знак"/>
    <w:basedOn w:val="a1"/>
    <w:link w:val="afa"/>
    <w:rsid w:val="00A12EA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c">
    <w:name w:val="footnote reference"/>
    <w:uiPriority w:val="99"/>
    <w:rsid w:val="00A12EA4"/>
    <w:rPr>
      <w:vertAlign w:val="superscript"/>
    </w:rPr>
  </w:style>
  <w:style w:type="character" w:customStyle="1" w:styleId="FontStyle13">
    <w:name w:val="Font Style13"/>
    <w:rsid w:val="00A12EA4"/>
    <w:rPr>
      <w:rFonts w:ascii="Times New Roman" w:hAnsi="Times New Roman" w:cs="Times New Roman"/>
      <w:sz w:val="26"/>
      <w:szCs w:val="26"/>
    </w:rPr>
  </w:style>
  <w:style w:type="character" w:customStyle="1" w:styleId="FontStyle154">
    <w:name w:val="Font Style154"/>
    <w:rsid w:val="00A12EA4"/>
    <w:rPr>
      <w:rFonts w:ascii="Times New Roman" w:hAnsi="Times New Roman" w:cs="Times New Roman"/>
      <w:sz w:val="24"/>
      <w:szCs w:val="24"/>
    </w:rPr>
  </w:style>
  <w:style w:type="character" w:customStyle="1" w:styleId="109500">
    <w:name w:val="1. Основной текст 0;95 ПК;А. Основной текст 0 Знак Знак"/>
    <w:rsid w:val="00A12EA4"/>
    <w:rPr>
      <w:rFonts w:eastAsia="Calibri"/>
      <w:color w:val="000000"/>
      <w:kern w:val="1"/>
      <w:sz w:val="24"/>
      <w:szCs w:val="24"/>
      <w:lang w:eastAsia="ar-SA"/>
    </w:rPr>
  </w:style>
  <w:style w:type="character" w:customStyle="1" w:styleId="109501">
    <w:name w:val="1 Основной текст 0;95 ПК;А. Основной текст 0 Знак Знак Знак Знак"/>
    <w:rsid w:val="00A12EA4"/>
    <w:rPr>
      <w:rFonts w:eastAsia="Calibri"/>
      <w:color w:val="000000"/>
      <w:kern w:val="24"/>
      <w:sz w:val="24"/>
      <w:szCs w:val="22"/>
      <w:lang w:val="ru-RU" w:eastAsia="en-US" w:bidi="ar-SA"/>
    </w:rPr>
  </w:style>
  <w:style w:type="character" w:customStyle="1" w:styleId="42">
    <w:name w:val="Знак Знак4"/>
    <w:locked/>
    <w:rsid w:val="00A12EA4"/>
    <w:rPr>
      <w:rFonts w:cs="Arial"/>
      <w:b/>
      <w:bCs/>
      <w:iCs/>
      <w:sz w:val="26"/>
      <w:szCs w:val="28"/>
      <w:lang w:val="ru-RU" w:eastAsia="ar-SA" w:bidi="ar-SA"/>
    </w:rPr>
  </w:style>
  <w:style w:type="character" w:customStyle="1" w:styleId="FontStyle48">
    <w:name w:val="Font Style48"/>
    <w:rsid w:val="00A12EA4"/>
    <w:rPr>
      <w:rFonts w:ascii="Times New Roman" w:hAnsi="Times New Roman" w:cs="Times New Roman"/>
      <w:sz w:val="12"/>
      <w:szCs w:val="12"/>
    </w:rPr>
  </w:style>
  <w:style w:type="character" w:customStyle="1" w:styleId="23">
    <w:name w:val=" Знак Знак2"/>
    <w:rsid w:val="00A12EA4"/>
    <w:rPr>
      <w:rFonts w:cs="Arial"/>
      <w:b/>
      <w:bCs/>
      <w:iCs/>
      <w:sz w:val="26"/>
      <w:szCs w:val="28"/>
      <w:lang w:val="ru-RU" w:eastAsia="ar-SA" w:bidi="ar-SA"/>
    </w:rPr>
  </w:style>
  <w:style w:type="character" w:customStyle="1" w:styleId="WW8Num6z0">
    <w:name w:val="WW8Num6z0"/>
    <w:rsid w:val="00A12EA4"/>
    <w:rPr>
      <w:rFonts w:ascii="Times New Roman" w:eastAsia="Times New Roman" w:hAnsi="Times New Roman" w:cs="Times New Roman"/>
    </w:rPr>
  </w:style>
  <w:style w:type="character" w:customStyle="1" w:styleId="109502">
    <w:name w:val="1 Основной текст 0;95 ПК;А. Основной текст 0 Знак Знак"/>
    <w:rsid w:val="00A12EA4"/>
    <w:rPr>
      <w:rFonts w:eastAsia="Lucida Sans Unicode"/>
      <w:kern w:val="1"/>
      <w:sz w:val="24"/>
      <w:szCs w:val="24"/>
      <w:lang w:val="ru-RU" w:eastAsia="ru-RU" w:bidi="ar-SA"/>
    </w:rPr>
  </w:style>
  <w:style w:type="character" w:customStyle="1" w:styleId="WW8Num3z0">
    <w:name w:val="WW8Num3z0"/>
    <w:rsid w:val="00A12EA4"/>
    <w:rPr>
      <w:rFonts w:ascii="Times New Roman" w:hAnsi="Times New Roman" w:cs="Times New Roman"/>
    </w:rPr>
  </w:style>
  <w:style w:type="character" w:customStyle="1" w:styleId="109503">
    <w:name w:val="1 Основной текст 0;95 ПК;А. Основной текст 0 Знак Знак Знак Знак Знак Знак Знак Знак"/>
    <w:rsid w:val="00A12EA4"/>
    <w:rPr>
      <w:rFonts w:eastAsia="Calibri"/>
      <w:color w:val="000000"/>
      <w:kern w:val="24"/>
      <w:sz w:val="24"/>
      <w:szCs w:val="24"/>
      <w:lang w:val="ru-RU" w:eastAsia="en-US" w:bidi="ar-SA"/>
    </w:rPr>
  </w:style>
  <w:style w:type="character" w:customStyle="1" w:styleId="WW8Num5z0">
    <w:name w:val="WW8Num5z0"/>
    <w:rsid w:val="00A12EA4"/>
    <w:rPr>
      <w:color w:val="auto"/>
    </w:rPr>
  </w:style>
  <w:style w:type="paragraph" w:customStyle="1" w:styleId="afd">
    <w:name w:val="Ц Обычный"/>
    <w:basedOn w:val="a0"/>
    <w:rsid w:val="00A12EA4"/>
    <w:pPr>
      <w:spacing w:line="360" w:lineRule="auto"/>
      <w:ind w:firstLine="680"/>
      <w:jc w:val="both"/>
    </w:pPr>
    <w:rPr>
      <w:rFonts w:ascii="Verdana" w:hAnsi="Verdana"/>
      <w:color w:val="000000"/>
      <w:sz w:val="24"/>
      <w:szCs w:val="24"/>
      <w:lang w:eastAsia="ar-SA"/>
    </w:rPr>
  </w:style>
  <w:style w:type="paragraph" w:customStyle="1" w:styleId="ConsPlusTitle">
    <w:name w:val="ConsPlusTitle"/>
    <w:rsid w:val="00A12EA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e">
    <w:name w:val="No Spacing"/>
    <w:qFormat/>
    <w:rsid w:val="00A12EA4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ConsPlusCell">
    <w:name w:val="ConsPlusCell"/>
    <w:rsid w:val="00A12EA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WW8Num10z0">
    <w:name w:val="WW8Num10z0"/>
    <w:rsid w:val="00A12EA4"/>
    <w:rPr>
      <w:color w:val="auto"/>
    </w:rPr>
  </w:style>
  <w:style w:type="character" w:customStyle="1" w:styleId="WW8Num11z0">
    <w:name w:val="WW8Num11z0"/>
    <w:rsid w:val="00A12EA4"/>
    <w:rPr>
      <w:rFonts w:ascii="Symbol" w:hAnsi="Symbol"/>
    </w:rPr>
  </w:style>
  <w:style w:type="character" w:customStyle="1" w:styleId="WW8Num12z0">
    <w:name w:val="WW8Num12z0"/>
    <w:rsid w:val="00A12EA4"/>
    <w:rPr>
      <w:rFonts w:ascii="Symbol" w:hAnsi="Symbol"/>
    </w:rPr>
  </w:style>
  <w:style w:type="character" w:customStyle="1" w:styleId="WW8Num12z1">
    <w:name w:val="WW8Num12z1"/>
    <w:rsid w:val="00A12EA4"/>
    <w:rPr>
      <w:rFonts w:ascii="Wingdings 2" w:hAnsi="Wingdings 2" w:cs="StarSymbol"/>
      <w:sz w:val="18"/>
      <w:szCs w:val="18"/>
    </w:rPr>
  </w:style>
  <w:style w:type="character" w:customStyle="1" w:styleId="WW8Num12z2">
    <w:name w:val="WW8Num12z2"/>
    <w:rsid w:val="00A12EA4"/>
    <w:rPr>
      <w:rFonts w:ascii="StarSymbol" w:hAnsi="StarSymbol" w:cs="StarSymbol"/>
      <w:sz w:val="18"/>
      <w:szCs w:val="18"/>
    </w:rPr>
  </w:style>
  <w:style w:type="character" w:customStyle="1" w:styleId="WW8Num13z0">
    <w:name w:val="WW8Num13z0"/>
    <w:rsid w:val="00A12EA4"/>
    <w:rPr>
      <w:rFonts w:ascii="Wingdings" w:hAnsi="Wingdings" w:cs="StarSymbol"/>
      <w:sz w:val="18"/>
      <w:szCs w:val="18"/>
    </w:rPr>
  </w:style>
  <w:style w:type="character" w:customStyle="1" w:styleId="WW8Num13z1">
    <w:name w:val="WW8Num13z1"/>
    <w:rsid w:val="00A12EA4"/>
    <w:rPr>
      <w:rFonts w:ascii="Wingdings 2" w:hAnsi="Wingdings 2" w:cs="StarSymbol"/>
      <w:sz w:val="18"/>
      <w:szCs w:val="18"/>
    </w:rPr>
  </w:style>
  <w:style w:type="character" w:customStyle="1" w:styleId="WW8Num13z2">
    <w:name w:val="WW8Num13z2"/>
    <w:rsid w:val="00A12EA4"/>
    <w:rPr>
      <w:rFonts w:ascii="StarSymbol" w:hAnsi="StarSymbol" w:cs="StarSymbol"/>
      <w:sz w:val="18"/>
      <w:szCs w:val="18"/>
    </w:rPr>
  </w:style>
  <w:style w:type="character" w:customStyle="1" w:styleId="WW8Num14z0">
    <w:name w:val="WW8Num14z0"/>
    <w:rsid w:val="00A12EA4"/>
    <w:rPr>
      <w:rFonts w:ascii="Wingdings" w:hAnsi="Wingdings" w:cs="StarSymbol"/>
      <w:sz w:val="18"/>
      <w:szCs w:val="18"/>
    </w:rPr>
  </w:style>
  <w:style w:type="character" w:customStyle="1" w:styleId="WW8Num14z1">
    <w:name w:val="WW8Num14z1"/>
    <w:rsid w:val="00A12EA4"/>
    <w:rPr>
      <w:rFonts w:ascii="Wingdings 2" w:hAnsi="Wingdings 2" w:cs="StarSymbol"/>
      <w:sz w:val="18"/>
      <w:szCs w:val="18"/>
    </w:rPr>
  </w:style>
  <w:style w:type="character" w:customStyle="1" w:styleId="WW8Num14z2">
    <w:name w:val="WW8Num14z2"/>
    <w:rsid w:val="00A12EA4"/>
    <w:rPr>
      <w:rFonts w:ascii="StarSymbol" w:hAnsi="StarSymbol" w:cs="StarSymbol"/>
      <w:sz w:val="18"/>
      <w:szCs w:val="18"/>
    </w:rPr>
  </w:style>
  <w:style w:type="character" w:customStyle="1" w:styleId="24">
    <w:name w:val="Основной шрифт абзаца2"/>
    <w:rsid w:val="00A12EA4"/>
  </w:style>
  <w:style w:type="character" w:customStyle="1" w:styleId="WW8Num1z0">
    <w:name w:val="WW8Num1z0"/>
    <w:rsid w:val="00A12EA4"/>
    <w:rPr>
      <w:color w:val="auto"/>
    </w:rPr>
  </w:style>
  <w:style w:type="character" w:customStyle="1" w:styleId="WW8Num11z1">
    <w:name w:val="WW8Num11z1"/>
    <w:rsid w:val="00A12EA4"/>
    <w:rPr>
      <w:rFonts w:ascii="Courier New" w:hAnsi="Courier New"/>
    </w:rPr>
  </w:style>
  <w:style w:type="character" w:customStyle="1" w:styleId="WW8Num11z2">
    <w:name w:val="WW8Num11z2"/>
    <w:rsid w:val="00A12EA4"/>
    <w:rPr>
      <w:rFonts w:ascii="Wingdings" w:hAnsi="Wingdings"/>
    </w:rPr>
  </w:style>
  <w:style w:type="character" w:customStyle="1" w:styleId="WW8Num15z0">
    <w:name w:val="WW8Num15z0"/>
    <w:rsid w:val="00A12EA4"/>
    <w:rPr>
      <w:rFonts w:ascii="Symbol" w:hAnsi="Symbol"/>
    </w:rPr>
  </w:style>
  <w:style w:type="character" w:customStyle="1" w:styleId="WW8Num16z0">
    <w:name w:val="WW8Num16z0"/>
    <w:rsid w:val="00A12EA4"/>
    <w:rPr>
      <w:b/>
    </w:rPr>
  </w:style>
  <w:style w:type="character" w:customStyle="1" w:styleId="WW8Num17z0">
    <w:name w:val="WW8Num17z0"/>
    <w:rsid w:val="00A12EA4"/>
    <w:rPr>
      <w:rFonts w:ascii="Symbol" w:hAnsi="Symbol"/>
    </w:rPr>
  </w:style>
  <w:style w:type="character" w:customStyle="1" w:styleId="WW8Num17z1">
    <w:name w:val="WW8Num17z1"/>
    <w:rsid w:val="00A12EA4"/>
    <w:rPr>
      <w:rFonts w:ascii="Courier New" w:hAnsi="Courier New"/>
    </w:rPr>
  </w:style>
  <w:style w:type="character" w:customStyle="1" w:styleId="WW8Num17z2">
    <w:name w:val="WW8Num17z2"/>
    <w:rsid w:val="00A12EA4"/>
    <w:rPr>
      <w:rFonts w:ascii="Wingdings" w:hAnsi="Wingdings"/>
    </w:rPr>
  </w:style>
  <w:style w:type="character" w:customStyle="1" w:styleId="WW8Num19z0">
    <w:name w:val="WW8Num19z0"/>
    <w:rsid w:val="00A12EA4"/>
    <w:rPr>
      <w:rFonts w:ascii="Symbol" w:hAnsi="Symbol"/>
    </w:rPr>
  </w:style>
  <w:style w:type="character" w:customStyle="1" w:styleId="WW8Num19z1">
    <w:name w:val="WW8Num19z1"/>
    <w:rsid w:val="00A12EA4"/>
    <w:rPr>
      <w:rFonts w:ascii="Courier New" w:hAnsi="Courier New"/>
    </w:rPr>
  </w:style>
  <w:style w:type="character" w:customStyle="1" w:styleId="WW8Num19z2">
    <w:name w:val="WW8Num19z2"/>
    <w:rsid w:val="00A12EA4"/>
    <w:rPr>
      <w:rFonts w:ascii="Wingdings" w:hAnsi="Wingdings"/>
    </w:rPr>
  </w:style>
  <w:style w:type="character" w:customStyle="1" w:styleId="14">
    <w:name w:val="Основной шрифт абзаца1"/>
    <w:rsid w:val="00A12EA4"/>
  </w:style>
  <w:style w:type="character" w:customStyle="1" w:styleId="15">
    <w:name w:val="Знак сноски1"/>
    <w:rsid w:val="00A12EA4"/>
    <w:rPr>
      <w:vertAlign w:val="superscript"/>
    </w:rPr>
  </w:style>
  <w:style w:type="character" w:customStyle="1" w:styleId="aff">
    <w:name w:val="Символ нумерации"/>
    <w:rsid w:val="00A12EA4"/>
  </w:style>
  <w:style w:type="character" w:customStyle="1" w:styleId="aff0">
    <w:name w:val="Символы концевой сноски"/>
    <w:rsid w:val="00A12EA4"/>
    <w:rPr>
      <w:vertAlign w:val="superscript"/>
    </w:rPr>
  </w:style>
  <w:style w:type="character" w:customStyle="1" w:styleId="WW-">
    <w:name w:val="WW-Символы концевой сноски"/>
    <w:rsid w:val="00A12EA4"/>
  </w:style>
  <w:style w:type="character" w:customStyle="1" w:styleId="WW8Num27z0">
    <w:name w:val="WW8Num27z0"/>
    <w:rsid w:val="00A12EA4"/>
    <w:rPr>
      <w:rFonts w:ascii="Symbol" w:hAnsi="Symbol"/>
    </w:rPr>
  </w:style>
  <w:style w:type="character" w:customStyle="1" w:styleId="WW8Num28z0">
    <w:name w:val="WW8Num28z0"/>
    <w:rsid w:val="00A12EA4"/>
    <w:rPr>
      <w:rFonts w:ascii="Times New Roman" w:hAnsi="Times New Roman" w:cs="Times New Roman"/>
    </w:rPr>
  </w:style>
  <w:style w:type="character" w:customStyle="1" w:styleId="aff1">
    <w:name w:val="Маркеры списка"/>
    <w:rsid w:val="00A12EA4"/>
    <w:rPr>
      <w:rFonts w:ascii="StarSymbol" w:eastAsia="StarSymbol" w:hAnsi="StarSymbol" w:cs="StarSymbol"/>
      <w:sz w:val="18"/>
      <w:szCs w:val="18"/>
    </w:rPr>
  </w:style>
  <w:style w:type="character" w:styleId="aff2">
    <w:name w:val="FollowedHyperlink"/>
    <w:rsid w:val="00A12EA4"/>
    <w:rPr>
      <w:color w:val="800000"/>
      <w:u w:val="single"/>
    </w:rPr>
  </w:style>
  <w:style w:type="character" w:customStyle="1" w:styleId="WW8Num116z1">
    <w:name w:val="WW8Num116z1"/>
    <w:rsid w:val="00A12EA4"/>
    <w:rPr>
      <w:rFonts w:ascii="Courier New" w:hAnsi="Courier New"/>
    </w:rPr>
  </w:style>
  <w:style w:type="character" w:customStyle="1" w:styleId="WW8Num116z2">
    <w:name w:val="WW8Num116z2"/>
    <w:rsid w:val="00A12EA4"/>
    <w:rPr>
      <w:rFonts w:ascii="Wingdings" w:hAnsi="Wingdings"/>
    </w:rPr>
  </w:style>
  <w:style w:type="character" w:customStyle="1" w:styleId="WW8Num116z3">
    <w:name w:val="WW8Num116z3"/>
    <w:rsid w:val="00A12EA4"/>
    <w:rPr>
      <w:rFonts w:ascii="Symbol" w:hAnsi="Symbol"/>
    </w:rPr>
  </w:style>
  <w:style w:type="character" w:customStyle="1" w:styleId="WW8Num278z1">
    <w:name w:val="WW8Num278z1"/>
    <w:rsid w:val="00A12EA4"/>
    <w:rPr>
      <w:rFonts w:ascii="Courier New" w:hAnsi="Courier New"/>
    </w:rPr>
  </w:style>
  <w:style w:type="character" w:customStyle="1" w:styleId="WW8Num278z2">
    <w:name w:val="WW8Num278z2"/>
    <w:rsid w:val="00A12EA4"/>
    <w:rPr>
      <w:rFonts w:ascii="Wingdings" w:hAnsi="Wingdings"/>
    </w:rPr>
  </w:style>
  <w:style w:type="character" w:customStyle="1" w:styleId="WW8Num278z3">
    <w:name w:val="WW8Num278z3"/>
    <w:rsid w:val="00A12EA4"/>
    <w:rPr>
      <w:rFonts w:ascii="Symbol" w:hAnsi="Symbol"/>
    </w:rPr>
  </w:style>
  <w:style w:type="character" w:customStyle="1" w:styleId="WW8Num426z1">
    <w:name w:val="WW8Num426z1"/>
    <w:rsid w:val="00A12EA4"/>
    <w:rPr>
      <w:rFonts w:ascii="Courier New" w:hAnsi="Courier New" w:cs="Courier New"/>
    </w:rPr>
  </w:style>
  <w:style w:type="character" w:customStyle="1" w:styleId="WW8Num426z2">
    <w:name w:val="WW8Num426z2"/>
    <w:rsid w:val="00A12EA4"/>
    <w:rPr>
      <w:rFonts w:ascii="Wingdings" w:hAnsi="Wingdings"/>
    </w:rPr>
  </w:style>
  <w:style w:type="character" w:customStyle="1" w:styleId="WW8Num426z3">
    <w:name w:val="WW8Num426z3"/>
    <w:rsid w:val="00A12EA4"/>
    <w:rPr>
      <w:rFonts w:ascii="Symbol" w:hAnsi="Symbol"/>
    </w:rPr>
  </w:style>
  <w:style w:type="character" w:customStyle="1" w:styleId="WW8Num90z1">
    <w:name w:val="WW8Num90z1"/>
    <w:rsid w:val="00A12EA4"/>
    <w:rPr>
      <w:rFonts w:ascii="Courier New" w:hAnsi="Courier New"/>
    </w:rPr>
  </w:style>
  <w:style w:type="character" w:customStyle="1" w:styleId="WW8Num90z2">
    <w:name w:val="WW8Num90z2"/>
    <w:rsid w:val="00A12EA4"/>
    <w:rPr>
      <w:rFonts w:ascii="Wingdings" w:hAnsi="Wingdings"/>
    </w:rPr>
  </w:style>
  <w:style w:type="character" w:customStyle="1" w:styleId="WW8Num90z3">
    <w:name w:val="WW8Num90z3"/>
    <w:rsid w:val="00A12EA4"/>
    <w:rPr>
      <w:rFonts w:ascii="Symbol" w:hAnsi="Symbol"/>
    </w:rPr>
  </w:style>
  <w:style w:type="character" w:customStyle="1" w:styleId="WW8Num302z1">
    <w:name w:val="WW8Num302z1"/>
    <w:rsid w:val="00A12EA4"/>
    <w:rPr>
      <w:rFonts w:ascii="Courier New" w:hAnsi="Courier New"/>
    </w:rPr>
  </w:style>
  <w:style w:type="character" w:customStyle="1" w:styleId="WW8Num302z2">
    <w:name w:val="WW8Num302z2"/>
    <w:rsid w:val="00A12EA4"/>
    <w:rPr>
      <w:rFonts w:ascii="Wingdings" w:hAnsi="Wingdings"/>
    </w:rPr>
  </w:style>
  <w:style w:type="character" w:customStyle="1" w:styleId="WW8Num302z3">
    <w:name w:val="WW8Num302z3"/>
    <w:rsid w:val="00A12EA4"/>
    <w:rPr>
      <w:rFonts w:ascii="Symbol" w:hAnsi="Symbol"/>
    </w:rPr>
  </w:style>
  <w:style w:type="character" w:customStyle="1" w:styleId="WW8Num199z1">
    <w:name w:val="WW8Num199z1"/>
    <w:rsid w:val="00A12EA4"/>
    <w:rPr>
      <w:rFonts w:ascii="Courier New" w:hAnsi="Courier New"/>
    </w:rPr>
  </w:style>
  <w:style w:type="character" w:customStyle="1" w:styleId="WW8Num199z2">
    <w:name w:val="WW8Num199z2"/>
    <w:rsid w:val="00A12EA4"/>
    <w:rPr>
      <w:rFonts w:ascii="Wingdings" w:hAnsi="Wingdings"/>
    </w:rPr>
  </w:style>
  <w:style w:type="character" w:customStyle="1" w:styleId="WW8Num199z3">
    <w:name w:val="WW8Num199z3"/>
    <w:rsid w:val="00A12EA4"/>
    <w:rPr>
      <w:rFonts w:ascii="Symbol" w:hAnsi="Symbol"/>
    </w:rPr>
  </w:style>
  <w:style w:type="character" w:customStyle="1" w:styleId="WW8Num77z1">
    <w:name w:val="WW8Num77z1"/>
    <w:rsid w:val="00A12EA4"/>
    <w:rPr>
      <w:rFonts w:ascii="Courier New" w:hAnsi="Courier New"/>
    </w:rPr>
  </w:style>
  <w:style w:type="character" w:customStyle="1" w:styleId="WW8Num77z2">
    <w:name w:val="WW8Num77z2"/>
    <w:rsid w:val="00A12EA4"/>
    <w:rPr>
      <w:rFonts w:ascii="Wingdings" w:hAnsi="Wingdings"/>
    </w:rPr>
  </w:style>
  <w:style w:type="character" w:customStyle="1" w:styleId="WW8Num77z3">
    <w:name w:val="WW8Num77z3"/>
    <w:rsid w:val="00A12EA4"/>
    <w:rPr>
      <w:rFonts w:ascii="Symbol" w:hAnsi="Symbol"/>
    </w:rPr>
  </w:style>
  <w:style w:type="character" w:customStyle="1" w:styleId="WW8Num75z1">
    <w:name w:val="WW8Num75z1"/>
    <w:rsid w:val="00A12EA4"/>
    <w:rPr>
      <w:rFonts w:ascii="Courier New" w:hAnsi="Courier New"/>
    </w:rPr>
  </w:style>
  <w:style w:type="character" w:customStyle="1" w:styleId="WW8Num75z2">
    <w:name w:val="WW8Num75z2"/>
    <w:rsid w:val="00A12EA4"/>
    <w:rPr>
      <w:rFonts w:ascii="Wingdings" w:hAnsi="Wingdings"/>
    </w:rPr>
  </w:style>
  <w:style w:type="character" w:customStyle="1" w:styleId="WW8Num75z3">
    <w:name w:val="WW8Num75z3"/>
    <w:rsid w:val="00A12EA4"/>
    <w:rPr>
      <w:rFonts w:ascii="Symbol" w:hAnsi="Symbol"/>
    </w:rPr>
  </w:style>
  <w:style w:type="character" w:customStyle="1" w:styleId="WW8Num488z1">
    <w:name w:val="WW8Num488z1"/>
    <w:rsid w:val="00A12EA4"/>
    <w:rPr>
      <w:rFonts w:ascii="Courier New" w:hAnsi="Courier New"/>
    </w:rPr>
  </w:style>
  <w:style w:type="character" w:customStyle="1" w:styleId="WW8Num488z2">
    <w:name w:val="WW8Num488z2"/>
    <w:rsid w:val="00A12EA4"/>
    <w:rPr>
      <w:rFonts w:ascii="Wingdings" w:hAnsi="Wingdings"/>
    </w:rPr>
  </w:style>
  <w:style w:type="character" w:customStyle="1" w:styleId="WW8Num488z3">
    <w:name w:val="WW8Num488z3"/>
    <w:rsid w:val="00A12EA4"/>
    <w:rPr>
      <w:rFonts w:ascii="Symbol" w:hAnsi="Symbol"/>
    </w:rPr>
  </w:style>
  <w:style w:type="character" w:customStyle="1" w:styleId="WW8Num83z1">
    <w:name w:val="WW8Num83z1"/>
    <w:rsid w:val="00A12EA4"/>
    <w:rPr>
      <w:rFonts w:ascii="Courier New" w:hAnsi="Courier New"/>
    </w:rPr>
  </w:style>
  <w:style w:type="character" w:customStyle="1" w:styleId="WW8Num83z2">
    <w:name w:val="WW8Num83z2"/>
    <w:rsid w:val="00A12EA4"/>
    <w:rPr>
      <w:rFonts w:ascii="Wingdings" w:hAnsi="Wingdings"/>
    </w:rPr>
  </w:style>
  <w:style w:type="character" w:customStyle="1" w:styleId="WW8Num83z3">
    <w:name w:val="WW8Num83z3"/>
    <w:rsid w:val="00A12EA4"/>
    <w:rPr>
      <w:rFonts w:ascii="Symbol" w:hAnsi="Symbol"/>
    </w:rPr>
  </w:style>
  <w:style w:type="character" w:customStyle="1" w:styleId="WW8Num481z1">
    <w:name w:val="WW8Num481z1"/>
    <w:rsid w:val="00A12EA4"/>
    <w:rPr>
      <w:rFonts w:ascii="Courier New" w:hAnsi="Courier New"/>
    </w:rPr>
  </w:style>
  <w:style w:type="character" w:customStyle="1" w:styleId="WW8Num481z2">
    <w:name w:val="WW8Num481z2"/>
    <w:rsid w:val="00A12EA4"/>
    <w:rPr>
      <w:rFonts w:ascii="Wingdings" w:hAnsi="Wingdings"/>
    </w:rPr>
  </w:style>
  <w:style w:type="character" w:customStyle="1" w:styleId="WW8Num481z3">
    <w:name w:val="WW8Num481z3"/>
    <w:rsid w:val="00A12EA4"/>
    <w:rPr>
      <w:rFonts w:ascii="Symbol" w:hAnsi="Symbol"/>
    </w:rPr>
  </w:style>
  <w:style w:type="character" w:customStyle="1" w:styleId="WW8Num106z1">
    <w:name w:val="WW8Num106z1"/>
    <w:rsid w:val="00A12EA4"/>
    <w:rPr>
      <w:rFonts w:ascii="Courier New" w:hAnsi="Courier New"/>
    </w:rPr>
  </w:style>
  <w:style w:type="character" w:customStyle="1" w:styleId="WW8Num106z2">
    <w:name w:val="WW8Num106z2"/>
    <w:rsid w:val="00A12EA4"/>
    <w:rPr>
      <w:rFonts w:ascii="Wingdings" w:hAnsi="Wingdings"/>
    </w:rPr>
  </w:style>
  <w:style w:type="character" w:customStyle="1" w:styleId="WW8Num106z3">
    <w:name w:val="WW8Num106z3"/>
    <w:rsid w:val="00A12EA4"/>
    <w:rPr>
      <w:rFonts w:ascii="Symbol" w:hAnsi="Symbol"/>
    </w:rPr>
  </w:style>
  <w:style w:type="character" w:customStyle="1" w:styleId="WW8Num189z1">
    <w:name w:val="WW8Num189z1"/>
    <w:rsid w:val="00A12EA4"/>
    <w:rPr>
      <w:rFonts w:ascii="Courier New" w:hAnsi="Courier New"/>
    </w:rPr>
  </w:style>
  <w:style w:type="character" w:customStyle="1" w:styleId="WW8Num189z2">
    <w:name w:val="WW8Num189z2"/>
    <w:rsid w:val="00A12EA4"/>
    <w:rPr>
      <w:rFonts w:ascii="Wingdings" w:hAnsi="Wingdings"/>
    </w:rPr>
  </w:style>
  <w:style w:type="character" w:customStyle="1" w:styleId="WW8Num189z3">
    <w:name w:val="WW8Num189z3"/>
    <w:rsid w:val="00A12EA4"/>
    <w:rPr>
      <w:rFonts w:ascii="Symbol" w:hAnsi="Symbol"/>
    </w:rPr>
  </w:style>
  <w:style w:type="character" w:customStyle="1" w:styleId="WW8Num144z1">
    <w:name w:val="WW8Num144z1"/>
    <w:rsid w:val="00A12EA4"/>
    <w:rPr>
      <w:rFonts w:ascii="Courier New" w:hAnsi="Courier New"/>
    </w:rPr>
  </w:style>
  <w:style w:type="character" w:customStyle="1" w:styleId="WW8Num144z2">
    <w:name w:val="WW8Num144z2"/>
    <w:rsid w:val="00A12EA4"/>
    <w:rPr>
      <w:rFonts w:ascii="Wingdings" w:hAnsi="Wingdings"/>
    </w:rPr>
  </w:style>
  <w:style w:type="character" w:customStyle="1" w:styleId="WW8Num144z3">
    <w:name w:val="WW8Num144z3"/>
    <w:rsid w:val="00A12EA4"/>
    <w:rPr>
      <w:rFonts w:ascii="Symbol" w:hAnsi="Symbol"/>
    </w:rPr>
  </w:style>
  <w:style w:type="paragraph" w:customStyle="1" w:styleId="aff3">
    <w:name w:val="Заголовок"/>
    <w:basedOn w:val="a0"/>
    <w:next w:val="a6"/>
    <w:rsid w:val="00A12EA4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4">
    <w:name w:val="List"/>
    <w:basedOn w:val="a6"/>
    <w:rsid w:val="00A12EA4"/>
    <w:pPr>
      <w:suppressAutoHyphens/>
    </w:pPr>
    <w:rPr>
      <w:rFonts w:ascii="Arial" w:hAnsi="Arial" w:cs="Tahoma"/>
      <w:sz w:val="24"/>
      <w:szCs w:val="24"/>
      <w:lang w:eastAsia="ar-SA"/>
    </w:rPr>
  </w:style>
  <w:style w:type="paragraph" w:customStyle="1" w:styleId="25">
    <w:name w:val="Название2"/>
    <w:basedOn w:val="a0"/>
    <w:rsid w:val="00A12EA4"/>
    <w:pPr>
      <w:suppressLineNumbers/>
      <w:suppressAutoHyphens/>
      <w:spacing w:before="120" w:after="120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26">
    <w:name w:val="Указатель2"/>
    <w:basedOn w:val="a0"/>
    <w:rsid w:val="00A12EA4"/>
    <w:pPr>
      <w:suppressLineNumbers/>
      <w:suppressAutoHyphens/>
    </w:pPr>
    <w:rPr>
      <w:rFonts w:ascii="Arial" w:hAnsi="Arial" w:cs="Tahoma"/>
      <w:sz w:val="24"/>
      <w:szCs w:val="24"/>
      <w:lang w:eastAsia="ar-SA"/>
    </w:rPr>
  </w:style>
  <w:style w:type="paragraph" w:customStyle="1" w:styleId="16">
    <w:name w:val="Название1"/>
    <w:basedOn w:val="a0"/>
    <w:rsid w:val="00A12EA4"/>
    <w:pPr>
      <w:suppressLineNumbers/>
      <w:suppressAutoHyphens/>
      <w:spacing w:before="120" w:after="120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17">
    <w:name w:val="Указатель1"/>
    <w:basedOn w:val="a0"/>
    <w:rsid w:val="00A12EA4"/>
    <w:pPr>
      <w:suppressLineNumbers/>
      <w:suppressAutoHyphens/>
    </w:pPr>
    <w:rPr>
      <w:rFonts w:ascii="Arial" w:hAnsi="Arial" w:cs="Tahoma"/>
      <w:sz w:val="24"/>
      <w:szCs w:val="24"/>
      <w:lang w:eastAsia="ar-SA"/>
    </w:rPr>
  </w:style>
  <w:style w:type="paragraph" w:customStyle="1" w:styleId="27">
    <w:name w:val="З2"/>
    <w:basedOn w:val="a0"/>
    <w:next w:val="a0"/>
    <w:rsid w:val="00A12EA4"/>
    <w:pPr>
      <w:suppressAutoHyphens/>
      <w:spacing w:line="360" w:lineRule="auto"/>
      <w:ind w:firstLine="748"/>
      <w:jc w:val="both"/>
    </w:pPr>
    <w:rPr>
      <w:b/>
      <w:sz w:val="24"/>
      <w:lang w:eastAsia="ar-SA"/>
    </w:rPr>
  </w:style>
  <w:style w:type="paragraph" w:customStyle="1" w:styleId="ConsNormal">
    <w:name w:val="ConsNormal"/>
    <w:rsid w:val="00A12EA4"/>
    <w:pPr>
      <w:widowControl w:val="0"/>
      <w:suppressAutoHyphens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Normal">
    <w:name w:val="Normal"/>
    <w:rsid w:val="00A12EA4"/>
    <w:pPr>
      <w:widowControl w:val="0"/>
      <w:tabs>
        <w:tab w:val="right" w:pos="567"/>
      </w:tabs>
      <w:suppressAutoHyphens/>
      <w:spacing w:after="0" w:line="240" w:lineRule="auto"/>
      <w:ind w:firstLine="567"/>
      <w:jc w:val="both"/>
    </w:pPr>
    <w:rPr>
      <w:rFonts w:ascii="Kudriashov" w:eastAsia="Times New Roman" w:hAnsi="Kudriashov" w:cs="Times New Roman"/>
      <w:sz w:val="24"/>
      <w:szCs w:val="20"/>
      <w:lang w:eastAsia="ar-SA"/>
    </w:rPr>
  </w:style>
  <w:style w:type="paragraph" w:customStyle="1" w:styleId="320">
    <w:name w:val="Основной текст с отступом 32"/>
    <w:basedOn w:val="a0"/>
    <w:rsid w:val="00A12EA4"/>
    <w:pPr>
      <w:suppressAutoHyphens/>
      <w:ind w:left="360" w:hanging="360"/>
      <w:jc w:val="both"/>
    </w:pPr>
    <w:rPr>
      <w:b/>
      <w:bCs/>
      <w:sz w:val="28"/>
      <w:szCs w:val="24"/>
      <w:lang w:eastAsia="ar-SA"/>
    </w:rPr>
  </w:style>
  <w:style w:type="paragraph" w:customStyle="1" w:styleId="18">
    <w:name w:val="Текст1"/>
    <w:basedOn w:val="a0"/>
    <w:rsid w:val="00A12EA4"/>
    <w:pPr>
      <w:suppressAutoHyphens/>
    </w:pPr>
    <w:rPr>
      <w:rFonts w:ascii="Courier New" w:hAnsi="Courier New" w:cs="Courier New"/>
      <w:lang w:eastAsia="ar-SA"/>
    </w:rPr>
  </w:style>
  <w:style w:type="paragraph" w:customStyle="1" w:styleId="Iauiue">
    <w:name w:val="Iau?iue"/>
    <w:rsid w:val="00A12EA4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5">
    <w:name w:val="Title"/>
    <w:basedOn w:val="a0"/>
    <w:next w:val="aff6"/>
    <w:link w:val="aff7"/>
    <w:qFormat/>
    <w:rsid w:val="00A12EA4"/>
    <w:pPr>
      <w:suppressAutoHyphens/>
      <w:jc w:val="center"/>
    </w:pPr>
    <w:rPr>
      <w:b/>
      <w:sz w:val="28"/>
      <w:lang w:eastAsia="ar-SA"/>
    </w:rPr>
  </w:style>
  <w:style w:type="character" w:customStyle="1" w:styleId="aff7">
    <w:name w:val="Название Знак"/>
    <w:basedOn w:val="a1"/>
    <w:link w:val="aff5"/>
    <w:rsid w:val="00A12EA4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ff6">
    <w:name w:val="Subtitle"/>
    <w:basedOn w:val="aff3"/>
    <w:next w:val="a6"/>
    <w:link w:val="aff8"/>
    <w:qFormat/>
    <w:rsid w:val="00A12EA4"/>
    <w:pPr>
      <w:jc w:val="center"/>
    </w:pPr>
    <w:rPr>
      <w:i/>
      <w:iCs/>
    </w:rPr>
  </w:style>
  <w:style w:type="character" w:customStyle="1" w:styleId="aff8">
    <w:name w:val="Подзаголовок Знак"/>
    <w:basedOn w:val="a1"/>
    <w:link w:val="aff6"/>
    <w:rsid w:val="00A12EA4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19">
    <w:name w:val="Схема документа1"/>
    <w:basedOn w:val="a0"/>
    <w:rsid w:val="00A12EA4"/>
    <w:pPr>
      <w:shd w:val="clear" w:color="auto" w:fill="000080"/>
      <w:suppressAutoHyphens/>
    </w:pPr>
    <w:rPr>
      <w:rFonts w:ascii="Tahoma" w:hAnsi="Tahoma" w:cs="Tahoma"/>
      <w:lang w:eastAsia="ar-SA"/>
    </w:rPr>
  </w:style>
  <w:style w:type="paragraph" w:customStyle="1" w:styleId="nienie">
    <w:name w:val="nienie"/>
    <w:basedOn w:val="Iauiue"/>
    <w:rsid w:val="00A12EA4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28">
    <w:name w:val="Îñíîâíîé òåêñò 2"/>
    <w:basedOn w:val="a0"/>
    <w:rsid w:val="00A12EA4"/>
    <w:pPr>
      <w:widowControl w:val="0"/>
      <w:suppressAutoHyphens/>
      <w:ind w:firstLine="720"/>
      <w:jc w:val="both"/>
    </w:pPr>
    <w:rPr>
      <w:b/>
      <w:color w:val="000000"/>
      <w:sz w:val="24"/>
      <w:lang w:val="en-US" w:eastAsia="ar-SA"/>
    </w:rPr>
  </w:style>
  <w:style w:type="paragraph" w:customStyle="1" w:styleId="100">
    <w:name w:val="Оглавление 10"/>
    <w:basedOn w:val="17"/>
    <w:rsid w:val="00A12EA4"/>
    <w:pPr>
      <w:tabs>
        <w:tab w:val="right" w:leader="dot" w:pos="9637"/>
      </w:tabs>
      <w:ind w:left="2547"/>
    </w:pPr>
  </w:style>
  <w:style w:type="paragraph" w:customStyle="1" w:styleId="aff9">
    <w:name w:val="Заголовок таблицы"/>
    <w:basedOn w:val="af9"/>
    <w:rsid w:val="00A12EA4"/>
    <w:pPr>
      <w:widowControl/>
      <w:jc w:val="center"/>
    </w:pPr>
    <w:rPr>
      <w:rFonts w:eastAsia="Times New Roman"/>
      <w:b/>
      <w:bCs/>
      <w:kern w:val="0"/>
    </w:rPr>
  </w:style>
  <w:style w:type="paragraph" w:customStyle="1" w:styleId="affa">
    <w:name w:val="Содержимое врезки"/>
    <w:basedOn w:val="a6"/>
    <w:rsid w:val="00A12EA4"/>
    <w:pPr>
      <w:suppressAutoHyphens/>
    </w:pPr>
    <w:rPr>
      <w:sz w:val="24"/>
      <w:szCs w:val="24"/>
      <w:lang w:eastAsia="ar-SA"/>
    </w:rPr>
  </w:style>
  <w:style w:type="paragraph" w:customStyle="1" w:styleId="310">
    <w:name w:val="Основной текст с отступом 31"/>
    <w:basedOn w:val="a0"/>
    <w:rsid w:val="00A12EA4"/>
    <w:pPr>
      <w:suppressAutoHyphens/>
      <w:spacing w:line="240" w:lineRule="atLeast"/>
      <w:ind w:firstLine="720"/>
    </w:pPr>
    <w:rPr>
      <w:color w:val="000000"/>
      <w:sz w:val="24"/>
      <w:lang w:eastAsia="ar-SA"/>
    </w:rPr>
  </w:style>
  <w:style w:type="paragraph" w:customStyle="1" w:styleId="311">
    <w:name w:val="Основной текст 31"/>
    <w:basedOn w:val="a0"/>
    <w:rsid w:val="00A12EA4"/>
    <w:pPr>
      <w:tabs>
        <w:tab w:val="left" w:pos="9333"/>
      </w:tabs>
      <w:suppressAutoHyphens/>
      <w:spacing w:line="240" w:lineRule="atLeast"/>
    </w:pPr>
    <w:rPr>
      <w:b/>
      <w:color w:val="000000"/>
      <w:sz w:val="24"/>
      <w:lang w:eastAsia="ar-SA"/>
    </w:rPr>
  </w:style>
  <w:style w:type="paragraph" w:customStyle="1" w:styleId="WW-3">
    <w:name w:val="WW-Основной текст 3"/>
    <w:basedOn w:val="a0"/>
    <w:rsid w:val="00A12EA4"/>
    <w:pPr>
      <w:suppressAutoHyphens/>
      <w:spacing w:line="240" w:lineRule="atLeast"/>
    </w:pPr>
    <w:rPr>
      <w:b/>
      <w:color w:val="000000"/>
      <w:sz w:val="24"/>
      <w:szCs w:val="24"/>
      <w:lang w:eastAsia="ar-SA"/>
    </w:rPr>
  </w:style>
  <w:style w:type="paragraph" w:styleId="29">
    <w:name w:val="Body Text Indent 2"/>
    <w:basedOn w:val="a0"/>
    <w:link w:val="2a"/>
    <w:rsid w:val="00A12EA4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2a">
    <w:name w:val="Основной текст с отступом 2 Знак"/>
    <w:basedOn w:val="a1"/>
    <w:link w:val="29"/>
    <w:rsid w:val="00A12EA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b">
    <w:name w:val="TOC Heading"/>
    <w:basedOn w:val="a0"/>
    <w:uiPriority w:val="39"/>
    <w:qFormat/>
    <w:rsid w:val="00A12EA4"/>
    <w:pPr>
      <w:keepNext/>
      <w:suppressLineNumbers/>
      <w:suppressAutoHyphens/>
      <w:spacing w:before="240" w:after="120"/>
    </w:pPr>
    <w:rPr>
      <w:rFonts w:ascii="Arial" w:eastAsia="Lucida Sans Unicode" w:hAnsi="Arial" w:cs="Tahoma"/>
      <w:b/>
      <w:bCs/>
      <w:sz w:val="32"/>
      <w:szCs w:val="32"/>
      <w:lang w:eastAsia="ar-SA"/>
    </w:rPr>
  </w:style>
  <w:style w:type="paragraph" w:styleId="1a">
    <w:name w:val="index 1"/>
    <w:basedOn w:val="a0"/>
    <w:next w:val="a0"/>
    <w:autoRedefine/>
    <w:rsid w:val="00A12EA4"/>
    <w:pPr>
      <w:suppressAutoHyphens/>
      <w:ind w:left="200" w:hanging="200"/>
    </w:pPr>
    <w:rPr>
      <w:lang w:eastAsia="ar-SA"/>
    </w:rPr>
  </w:style>
  <w:style w:type="paragraph" w:styleId="a">
    <w:name w:val="List Bullet"/>
    <w:basedOn w:val="a0"/>
    <w:rsid w:val="00A12EA4"/>
    <w:pPr>
      <w:numPr>
        <w:numId w:val="14"/>
      </w:numPr>
      <w:suppressAutoHyphens/>
    </w:pPr>
    <w:rPr>
      <w:lang w:eastAsia="ar-SA"/>
    </w:rPr>
  </w:style>
  <w:style w:type="paragraph" w:styleId="2b">
    <w:name w:val="Body Text 2"/>
    <w:basedOn w:val="a0"/>
    <w:link w:val="2c"/>
    <w:rsid w:val="00A12EA4"/>
    <w:pPr>
      <w:spacing w:after="120" w:line="480" w:lineRule="auto"/>
    </w:pPr>
    <w:rPr>
      <w:sz w:val="24"/>
      <w:szCs w:val="24"/>
    </w:rPr>
  </w:style>
  <w:style w:type="character" w:customStyle="1" w:styleId="2c">
    <w:name w:val="Основной текст 2 Знак"/>
    <w:basedOn w:val="a1"/>
    <w:link w:val="2b"/>
    <w:rsid w:val="00A12E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">
    <w:name w:val="Обычный (Web)"/>
    <w:basedOn w:val="a0"/>
    <w:rsid w:val="00A12EA4"/>
    <w:pPr>
      <w:spacing w:before="100" w:after="100"/>
    </w:pPr>
    <w:rPr>
      <w:sz w:val="24"/>
    </w:rPr>
  </w:style>
  <w:style w:type="paragraph" w:customStyle="1" w:styleId="txt">
    <w:name w:val="txt"/>
    <w:basedOn w:val="a0"/>
    <w:rsid w:val="00A12EA4"/>
    <w:pPr>
      <w:spacing w:before="15" w:after="15"/>
      <w:ind w:left="15" w:right="15"/>
      <w:jc w:val="both"/>
    </w:pPr>
    <w:rPr>
      <w:rFonts w:ascii="Verdana" w:hAnsi="Verdana"/>
      <w:color w:val="000000"/>
      <w:sz w:val="17"/>
      <w:szCs w:val="17"/>
    </w:rPr>
  </w:style>
  <w:style w:type="paragraph" w:customStyle="1" w:styleId="1b">
    <w:name w:val="З1"/>
    <w:basedOn w:val="a0"/>
    <w:next w:val="a0"/>
    <w:rsid w:val="00A12EA4"/>
    <w:pPr>
      <w:snapToGrid w:val="0"/>
      <w:spacing w:line="360" w:lineRule="auto"/>
      <w:ind w:firstLine="748"/>
      <w:jc w:val="both"/>
    </w:pPr>
    <w:rPr>
      <w:b/>
      <w:sz w:val="24"/>
      <w:szCs w:val="24"/>
    </w:rPr>
  </w:style>
  <w:style w:type="numbering" w:customStyle="1" w:styleId="1">
    <w:name w:val="Статья / Раздел1"/>
    <w:basedOn w:val="a3"/>
    <w:next w:val="af"/>
    <w:rsid w:val="00A12EA4"/>
    <w:pPr>
      <w:numPr>
        <w:numId w:val="13"/>
      </w:numPr>
    </w:pPr>
  </w:style>
  <w:style w:type="character" w:customStyle="1" w:styleId="33">
    <w:name w:val="Знак Знак3"/>
    <w:rsid w:val="00A12EA4"/>
    <w:rPr>
      <w:rFonts w:cs="Arial"/>
      <w:b/>
      <w:bCs/>
      <w:sz w:val="24"/>
      <w:szCs w:val="26"/>
      <w:lang w:eastAsia="ar-SA"/>
    </w:rPr>
  </w:style>
  <w:style w:type="character" w:customStyle="1" w:styleId="2d">
    <w:name w:val="Знак Знак2"/>
    <w:rsid w:val="00A12EA4"/>
    <w:rPr>
      <w:rFonts w:cs="Arial"/>
      <w:b/>
      <w:bCs/>
      <w:iCs/>
      <w:sz w:val="26"/>
      <w:szCs w:val="28"/>
      <w:lang w:val="ru-RU" w:eastAsia="ar-SA" w:bidi="ar-SA"/>
    </w:rPr>
  </w:style>
  <w:style w:type="paragraph" w:customStyle="1" w:styleId="1c">
    <w:name w:val="Обычный1"/>
    <w:rsid w:val="00A12EA4"/>
    <w:pPr>
      <w:widowControl w:val="0"/>
      <w:tabs>
        <w:tab w:val="right" w:pos="567"/>
      </w:tabs>
      <w:suppressAutoHyphens/>
      <w:spacing w:after="0" w:line="240" w:lineRule="auto"/>
      <w:ind w:firstLine="567"/>
      <w:jc w:val="both"/>
    </w:pPr>
    <w:rPr>
      <w:rFonts w:ascii="Kudriashov" w:eastAsia="Times New Roman" w:hAnsi="Kudriashov" w:cs="Times New Roman"/>
      <w:sz w:val="24"/>
      <w:szCs w:val="20"/>
      <w:lang w:eastAsia="ar-SA"/>
    </w:rPr>
  </w:style>
  <w:style w:type="paragraph" w:customStyle="1" w:styleId="2e">
    <w:name w:val="Обычный2"/>
    <w:rsid w:val="00A12EA4"/>
    <w:pPr>
      <w:widowControl w:val="0"/>
      <w:tabs>
        <w:tab w:val="right" w:pos="567"/>
      </w:tabs>
      <w:suppressAutoHyphens/>
      <w:spacing w:after="0" w:line="240" w:lineRule="auto"/>
      <w:ind w:firstLine="567"/>
      <w:jc w:val="both"/>
    </w:pPr>
    <w:rPr>
      <w:rFonts w:ascii="Kudriashov" w:eastAsia="Times New Roman" w:hAnsi="Kudriashov" w:cs="Times New Roman"/>
      <w:sz w:val="24"/>
      <w:szCs w:val="20"/>
      <w:lang w:eastAsia="ar-SA"/>
    </w:rPr>
  </w:style>
  <w:style w:type="numbering" w:customStyle="1" w:styleId="WW8Num52">
    <w:name w:val="WW8Num52"/>
    <w:basedOn w:val="a3"/>
    <w:rsid w:val="00A12EA4"/>
    <w:pPr>
      <w:numPr>
        <w:numId w:val="15"/>
      </w:numPr>
    </w:pPr>
  </w:style>
  <w:style w:type="character" w:styleId="affc">
    <w:name w:val="endnote reference"/>
    <w:rsid w:val="00A12EA4"/>
    <w:rPr>
      <w:vertAlign w:val="superscript"/>
    </w:rPr>
  </w:style>
  <w:style w:type="paragraph" w:customStyle="1" w:styleId="34">
    <w:name w:val="Обычный3"/>
    <w:rsid w:val="00A12EA4"/>
    <w:pPr>
      <w:widowControl w:val="0"/>
      <w:tabs>
        <w:tab w:val="right" w:pos="567"/>
      </w:tabs>
      <w:suppressAutoHyphens/>
      <w:spacing w:after="0" w:line="240" w:lineRule="auto"/>
      <w:ind w:firstLine="567"/>
      <w:jc w:val="both"/>
    </w:pPr>
    <w:rPr>
      <w:rFonts w:ascii="Kudriashov" w:eastAsia="Times New Roman" w:hAnsi="Kudriashov" w:cs="Times New Roman"/>
      <w:sz w:val="24"/>
      <w:szCs w:val="20"/>
      <w:lang w:eastAsia="ar-SA"/>
    </w:rPr>
  </w:style>
  <w:style w:type="numbering" w:customStyle="1" w:styleId="1d">
    <w:name w:val="Нет списка1"/>
    <w:next w:val="a3"/>
    <w:semiHidden/>
    <w:unhideWhenUsed/>
    <w:rsid w:val="00A12EA4"/>
  </w:style>
  <w:style w:type="table" w:customStyle="1" w:styleId="1e">
    <w:name w:val="Сетка таблицы1"/>
    <w:basedOn w:val="a2"/>
    <w:next w:val="af5"/>
    <w:rsid w:val="00A12E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2z0">
    <w:name w:val="WW8Num2z0"/>
    <w:uiPriority w:val="99"/>
    <w:rsid w:val="00A12EA4"/>
    <w:rPr>
      <w:rFonts w:ascii="Symbol" w:hAnsi="Symbol" w:cs="Symbol"/>
    </w:rPr>
  </w:style>
  <w:style w:type="character" w:customStyle="1" w:styleId="WW8Num4z0">
    <w:name w:val="WW8Num4z0"/>
    <w:uiPriority w:val="99"/>
    <w:rsid w:val="00A12EA4"/>
    <w:rPr>
      <w:rFonts w:ascii="Symbol" w:hAnsi="Symbol" w:cs="Symbol"/>
    </w:rPr>
  </w:style>
  <w:style w:type="character" w:customStyle="1" w:styleId="WW8Num7z0">
    <w:name w:val="WW8Num7z0"/>
    <w:uiPriority w:val="99"/>
    <w:rsid w:val="00A12EA4"/>
    <w:rPr>
      <w:rFonts w:ascii="Symbol" w:hAnsi="Symbol" w:cs="Symbol"/>
    </w:rPr>
  </w:style>
  <w:style w:type="character" w:customStyle="1" w:styleId="WW8Num8z0">
    <w:name w:val="WW8Num8z0"/>
    <w:uiPriority w:val="99"/>
    <w:rsid w:val="00A12EA4"/>
    <w:rPr>
      <w:rFonts w:ascii="Symbol" w:hAnsi="Symbol" w:cs="Symbol"/>
    </w:rPr>
  </w:style>
  <w:style w:type="character" w:customStyle="1" w:styleId="WW8Num16z1">
    <w:name w:val="WW8Num16z1"/>
    <w:uiPriority w:val="99"/>
    <w:rsid w:val="00A12EA4"/>
    <w:rPr>
      <w:rFonts w:ascii="Courier New" w:hAnsi="Courier New" w:cs="Courier New"/>
    </w:rPr>
  </w:style>
  <w:style w:type="character" w:customStyle="1" w:styleId="WW8Num16z2">
    <w:name w:val="WW8Num16z2"/>
    <w:uiPriority w:val="99"/>
    <w:rsid w:val="00A12EA4"/>
    <w:rPr>
      <w:rFonts w:ascii="Wingdings" w:hAnsi="Wingdings" w:cs="Wingdings"/>
    </w:rPr>
  </w:style>
  <w:style w:type="character" w:customStyle="1" w:styleId="Absatz-Standardschriftart">
    <w:name w:val="Absatz-Standardschriftart"/>
    <w:uiPriority w:val="99"/>
    <w:rsid w:val="00A12EA4"/>
  </w:style>
  <w:style w:type="character" w:customStyle="1" w:styleId="WW-Absatz-Standardschriftart">
    <w:name w:val="WW-Absatz-Standardschriftart"/>
    <w:uiPriority w:val="99"/>
    <w:rsid w:val="00A12EA4"/>
  </w:style>
  <w:style w:type="character" w:customStyle="1" w:styleId="WW8Num9z0">
    <w:name w:val="WW8Num9z0"/>
    <w:uiPriority w:val="99"/>
    <w:rsid w:val="00A12EA4"/>
    <w:rPr>
      <w:rFonts w:ascii="Symbol" w:hAnsi="Symbol" w:cs="Symbol"/>
    </w:rPr>
  </w:style>
  <w:style w:type="character" w:customStyle="1" w:styleId="WW8Num15z1">
    <w:name w:val="WW8Num15z1"/>
    <w:uiPriority w:val="99"/>
    <w:rsid w:val="00A12EA4"/>
    <w:rPr>
      <w:rFonts w:ascii="Courier New" w:hAnsi="Courier New" w:cs="Courier New"/>
    </w:rPr>
  </w:style>
  <w:style w:type="character" w:customStyle="1" w:styleId="WW8Num15z2">
    <w:name w:val="WW8Num15z2"/>
    <w:uiPriority w:val="99"/>
    <w:rsid w:val="00A12EA4"/>
    <w:rPr>
      <w:rFonts w:ascii="Wingdings" w:hAnsi="Wingdings" w:cs="Wingdings"/>
    </w:rPr>
  </w:style>
  <w:style w:type="character" w:customStyle="1" w:styleId="WW-Absatz-Standardschriftart1">
    <w:name w:val="WW-Absatz-Standardschriftart1"/>
    <w:uiPriority w:val="99"/>
    <w:rsid w:val="00A12EA4"/>
  </w:style>
  <w:style w:type="character" w:customStyle="1" w:styleId="WW-Absatz-Standardschriftart11">
    <w:name w:val="WW-Absatz-Standardschriftart11"/>
    <w:uiPriority w:val="99"/>
    <w:rsid w:val="00A12EA4"/>
  </w:style>
  <w:style w:type="character" w:customStyle="1" w:styleId="WW-Absatz-Standardschriftart111">
    <w:name w:val="WW-Absatz-Standardschriftart111"/>
    <w:uiPriority w:val="99"/>
    <w:rsid w:val="00A12EA4"/>
  </w:style>
  <w:style w:type="character" w:customStyle="1" w:styleId="WW-Absatz-Standardschriftart1111">
    <w:name w:val="WW-Absatz-Standardschriftart1111"/>
    <w:uiPriority w:val="99"/>
    <w:rsid w:val="00A12EA4"/>
  </w:style>
  <w:style w:type="character" w:customStyle="1" w:styleId="WW-Absatz-Standardschriftart11111">
    <w:name w:val="WW-Absatz-Standardschriftart11111"/>
    <w:uiPriority w:val="99"/>
    <w:rsid w:val="00A12EA4"/>
  </w:style>
  <w:style w:type="character" w:customStyle="1" w:styleId="WW-Absatz-Standardschriftart111111">
    <w:name w:val="WW-Absatz-Standardschriftart111111"/>
    <w:uiPriority w:val="99"/>
    <w:rsid w:val="00A12EA4"/>
  </w:style>
  <w:style w:type="character" w:customStyle="1" w:styleId="WW8Num1z1">
    <w:name w:val="WW8Num1z1"/>
    <w:uiPriority w:val="99"/>
    <w:rsid w:val="00A12EA4"/>
    <w:rPr>
      <w:rFonts w:ascii="Courier New" w:hAnsi="Courier New" w:cs="Courier New"/>
    </w:rPr>
  </w:style>
  <w:style w:type="character" w:customStyle="1" w:styleId="WW8Num1z2">
    <w:name w:val="WW8Num1z2"/>
    <w:uiPriority w:val="99"/>
    <w:rsid w:val="00A12EA4"/>
    <w:rPr>
      <w:rFonts w:ascii="Wingdings" w:hAnsi="Wingdings" w:cs="Wingdings"/>
    </w:rPr>
  </w:style>
  <w:style w:type="character" w:customStyle="1" w:styleId="WW8Num6z1">
    <w:name w:val="WW8Num6z1"/>
    <w:uiPriority w:val="99"/>
    <w:rsid w:val="00A12EA4"/>
    <w:rPr>
      <w:rFonts w:ascii="Courier New" w:hAnsi="Courier New" w:cs="Courier New"/>
    </w:rPr>
  </w:style>
  <w:style w:type="character" w:customStyle="1" w:styleId="WW8Num6z2">
    <w:name w:val="WW8Num6z2"/>
    <w:uiPriority w:val="99"/>
    <w:rsid w:val="00A12EA4"/>
    <w:rPr>
      <w:rFonts w:ascii="Wingdings" w:hAnsi="Wingdings" w:cs="Wingdings"/>
    </w:rPr>
  </w:style>
  <w:style w:type="character" w:customStyle="1" w:styleId="WW8Num7z1">
    <w:name w:val="WW8Num7z1"/>
    <w:uiPriority w:val="99"/>
    <w:rsid w:val="00A12EA4"/>
    <w:rPr>
      <w:rFonts w:ascii="Courier New" w:hAnsi="Courier New" w:cs="Courier New"/>
    </w:rPr>
  </w:style>
  <w:style w:type="character" w:customStyle="1" w:styleId="WW8Num7z2">
    <w:name w:val="WW8Num7z2"/>
    <w:uiPriority w:val="99"/>
    <w:rsid w:val="00A12EA4"/>
    <w:rPr>
      <w:rFonts w:ascii="Wingdings" w:hAnsi="Wingdings" w:cs="Wingdings"/>
    </w:rPr>
  </w:style>
  <w:style w:type="character" w:customStyle="1" w:styleId="WW8Num8z1">
    <w:name w:val="WW8Num8z1"/>
    <w:uiPriority w:val="99"/>
    <w:rsid w:val="00A12EA4"/>
    <w:rPr>
      <w:rFonts w:ascii="Courier New" w:hAnsi="Courier New" w:cs="Courier New"/>
    </w:rPr>
  </w:style>
  <w:style w:type="character" w:customStyle="1" w:styleId="WW8Num8z2">
    <w:name w:val="WW8Num8z2"/>
    <w:uiPriority w:val="99"/>
    <w:rsid w:val="00A12EA4"/>
    <w:rPr>
      <w:rFonts w:ascii="Wingdings" w:hAnsi="Wingdings" w:cs="Wingdings"/>
    </w:rPr>
  </w:style>
  <w:style w:type="character" w:customStyle="1" w:styleId="WW8Num9z1">
    <w:name w:val="WW8Num9z1"/>
    <w:uiPriority w:val="99"/>
    <w:rsid w:val="00A12EA4"/>
    <w:rPr>
      <w:rFonts w:ascii="Courier New" w:hAnsi="Courier New" w:cs="Courier New"/>
    </w:rPr>
  </w:style>
  <w:style w:type="character" w:customStyle="1" w:styleId="WW8Num9z2">
    <w:name w:val="WW8Num9z2"/>
    <w:uiPriority w:val="99"/>
    <w:rsid w:val="00A12EA4"/>
    <w:rPr>
      <w:rFonts w:ascii="Wingdings" w:hAnsi="Wingdings" w:cs="Wingdings"/>
    </w:rPr>
  </w:style>
  <w:style w:type="character" w:customStyle="1" w:styleId="WW8Num10z1">
    <w:name w:val="WW8Num10z1"/>
    <w:uiPriority w:val="99"/>
    <w:rsid w:val="00A12EA4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A12EA4"/>
    <w:rPr>
      <w:rFonts w:ascii="Wingdings" w:hAnsi="Wingdings" w:cs="Wingdings"/>
    </w:rPr>
  </w:style>
  <w:style w:type="character" w:customStyle="1" w:styleId="WW8Num12z3">
    <w:name w:val="WW8Num12z3"/>
    <w:uiPriority w:val="99"/>
    <w:rsid w:val="00A12EA4"/>
    <w:rPr>
      <w:rFonts w:ascii="Symbol" w:hAnsi="Symbol" w:cs="Symbol"/>
    </w:rPr>
  </w:style>
  <w:style w:type="paragraph" w:customStyle="1" w:styleId="ListParagraph">
    <w:name w:val="List Paragraph"/>
    <w:basedOn w:val="a0"/>
    <w:uiPriority w:val="99"/>
    <w:qFormat/>
    <w:rsid w:val="00A12EA4"/>
    <w:pPr>
      <w:ind w:left="720"/>
    </w:pPr>
    <w:rPr>
      <w:sz w:val="24"/>
      <w:szCs w:val="24"/>
    </w:rPr>
  </w:style>
  <w:style w:type="numbering" w:customStyle="1" w:styleId="2f">
    <w:name w:val="Нет списка2"/>
    <w:next w:val="a3"/>
    <w:uiPriority w:val="99"/>
    <w:semiHidden/>
    <w:unhideWhenUsed/>
    <w:rsid w:val="00A12EA4"/>
  </w:style>
  <w:style w:type="paragraph" w:customStyle="1" w:styleId="xl63">
    <w:name w:val="xl63"/>
    <w:basedOn w:val="a0"/>
    <w:rsid w:val="00A12E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4">
    <w:name w:val="xl64"/>
    <w:basedOn w:val="a0"/>
    <w:rsid w:val="00A12E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65">
    <w:name w:val="xl65"/>
    <w:basedOn w:val="a0"/>
    <w:rsid w:val="00A12E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66">
    <w:name w:val="xl66"/>
    <w:basedOn w:val="a0"/>
    <w:rsid w:val="00A12EA4"/>
    <w:pPr>
      <w:spacing w:before="100" w:beforeAutospacing="1" w:after="100" w:afterAutospacing="1"/>
    </w:pPr>
    <w:rPr>
      <w:sz w:val="28"/>
      <w:szCs w:val="28"/>
    </w:rPr>
  </w:style>
  <w:style w:type="paragraph" w:customStyle="1" w:styleId="xl67">
    <w:name w:val="xl67"/>
    <w:basedOn w:val="a0"/>
    <w:rsid w:val="00A12E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68">
    <w:name w:val="xl68"/>
    <w:basedOn w:val="a0"/>
    <w:rsid w:val="00A12E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69">
    <w:name w:val="xl69"/>
    <w:basedOn w:val="a0"/>
    <w:rsid w:val="00A12E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0">
    <w:name w:val="xl70"/>
    <w:basedOn w:val="a0"/>
    <w:rsid w:val="00A12E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71">
    <w:name w:val="xl71"/>
    <w:basedOn w:val="a0"/>
    <w:rsid w:val="00A12E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2">
    <w:name w:val="xl72"/>
    <w:basedOn w:val="a0"/>
    <w:rsid w:val="00A12EA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3">
    <w:name w:val="xl73"/>
    <w:basedOn w:val="a0"/>
    <w:rsid w:val="00A12EA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4">
    <w:name w:val="xl74"/>
    <w:basedOn w:val="a0"/>
    <w:rsid w:val="00A12EA4"/>
    <w:pPr>
      <w:spacing w:before="100" w:beforeAutospacing="1" w:after="100" w:afterAutospacing="1"/>
    </w:pPr>
    <w:rPr>
      <w:sz w:val="28"/>
      <w:szCs w:val="28"/>
    </w:rPr>
  </w:style>
  <w:style w:type="numbering" w:customStyle="1" w:styleId="2">
    <w:name w:val="Статья / Раздел2"/>
    <w:basedOn w:val="a3"/>
    <w:next w:val="af"/>
    <w:rsid w:val="00A12EA4"/>
    <w:pPr>
      <w:numPr>
        <w:numId w:val="1"/>
      </w:numPr>
    </w:pPr>
  </w:style>
  <w:style w:type="paragraph" w:customStyle="1" w:styleId="affd">
    <w:name w:val="Основной стиль"/>
    <w:basedOn w:val="a0"/>
    <w:qFormat/>
    <w:rsid w:val="00A12EA4"/>
    <w:pPr>
      <w:spacing w:before="100" w:beforeAutospacing="1" w:after="100" w:afterAutospacing="1"/>
      <w:ind w:firstLine="709"/>
      <w:contextualSpacing/>
      <w:jc w:val="both"/>
    </w:pPr>
    <w:rPr>
      <w:sz w:val="24"/>
      <w:szCs w:val="28"/>
    </w:rPr>
  </w:style>
  <w:style w:type="paragraph" w:customStyle="1" w:styleId="095">
    <w:name w:val="Стиль Первая строка:  095 см"/>
    <w:basedOn w:val="a0"/>
    <w:rsid w:val="00A12EA4"/>
    <w:pPr>
      <w:ind w:firstLine="539"/>
      <w:jc w:val="both"/>
    </w:pPr>
    <w:rPr>
      <w:sz w:val="24"/>
      <w:lang w:eastAsia="en-US"/>
    </w:rPr>
  </w:style>
  <w:style w:type="table" w:customStyle="1" w:styleId="2f0">
    <w:name w:val="Сетка таблицы2"/>
    <w:basedOn w:val="a2"/>
    <w:next w:val="af5"/>
    <w:rsid w:val="00A12E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No List" w:uiPriority="0"/>
    <w:lsdException w:name="Outline List 3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12E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basedOn w:val="a0"/>
    <w:next w:val="a0"/>
    <w:link w:val="11"/>
    <w:qFormat/>
    <w:rsid w:val="00A12EA4"/>
    <w:pPr>
      <w:keepNext/>
      <w:numPr>
        <w:numId w:val="1"/>
      </w:numPr>
      <w:tabs>
        <w:tab w:val="clear" w:pos="1080"/>
      </w:tabs>
      <w:spacing w:line="288" w:lineRule="auto"/>
      <w:ind w:left="0" w:firstLine="0"/>
      <w:jc w:val="center"/>
      <w:outlineLvl w:val="0"/>
    </w:pPr>
    <w:rPr>
      <w:rFonts w:ascii="Impact" w:hAnsi="Impact"/>
      <w:i/>
      <w:sz w:val="36"/>
    </w:rPr>
  </w:style>
  <w:style w:type="paragraph" w:styleId="20">
    <w:name w:val="heading 2"/>
    <w:basedOn w:val="a0"/>
    <w:next w:val="a0"/>
    <w:link w:val="21"/>
    <w:qFormat/>
    <w:rsid w:val="00A12EA4"/>
    <w:pPr>
      <w:keepNext/>
      <w:numPr>
        <w:ilvl w:val="1"/>
        <w:numId w:val="1"/>
      </w:numPr>
      <w:tabs>
        <w:tab w:val="clear" w:pos="1080"/>
      </w:tabs>
      <w:ind w:left="0" w:firstLine="0"/>
      <w:outlineLvl w:val="1"/>
    </w:pPr>
    <w:rPr>
      <w:rFonts w:ascii="Arial Narrow" w:hAnsi="Arial Narrow"/>
      <w:sz w:val="32"/>
    </w:rPr>
  </w:style>
  <w:style w:type="paragraph" w:styleId="3">
    <w:name w:val="heading 3"/>
    <w:basedOn w:val="a0"/>
    <w:next w:val="a0"/>
    <w:link w:val="30"/>
    <w:qFormat/>
    <w:rsid w:val="00A12EA4"/>
    <w:pPr>
      <w:keepNext/>
      <w:numPr>
        <w:ilvl w:val="2"/>
        <w:numId w:val="1"/>
      </w:numPr>
      <w:tabs>
        <w:tab w:val="clear" w:pos="1080"/>
      </w:tabs>
      <w:spacing w:line="288" w:lineRule="auto"/>
      <w:ind w:left="720" w:hanging="432"/>
      <w:jc w:val="center"/>
      <w:outlineLvl w:val="2"/>
    </w:pPr>
    <w:rPr>
      <w:rFonts w:ascii="Arial Narrow" w:hAnsi="Arial Narrow"/>
      <w:spacing w:val="20"/>
      <w:sz w:val="36"/>
    </w:rPr>
  </w:style>
  <w:style w:type="paragraph" w:styleId="4">
    <w:name w:val="heading 4"/>
    <w:basedOn w:val="a0"/>
    <w:next w:val="a0"/>
    <w:link w:val="40"/>
    <w:qFormat/>
    <w:rsid w:val="00A12EA4"/>
    <w:pPr>
      <w:keepNext/>
      <w:numPr>
        <w:ilvl w:val="3"/>
        <w:numId w:val="1"/>
      </w:numPr>
      <w:tabs>
        <w:tab w:val="clear" w:pos="1080"/>
      </w:tabs>
      <w:ind w:left="864" w:right="-58" w:hanging="144"/>
      <w:outlineLvl w:val="3"/>
    </w:pPr>
    <w:rPr>
      <w:sz w:val="28"/>
    </w:rPr>
  </w:style>
  <w:style w:type="paragraph" w:styleId="5">
    <w:name w:val="heading 5"/>
    <w:basedOn w:val="a0"/>
    <w:next w:val="a0"/>
    <w:link w:val="50"/>
    <w:qFormat/>
    <w:rsid w:val="00A12EA4"/>
    <w:pPr>
      <w:keepNext/>
      <w:numPr>
        <w:ilvl w:val="4"/>
        <w:numId w:val="1"/>
      </w:numPr>
      <w:tabs>
        <w:tab w:val="clear" w:pos="1080"/>
      </w:tabs>
      <w:ind w:left="1008" w:hanging="432"/>
      <w:outlineLvl w:val="4"/>
    </w:pPr>
    <w:rPr>
      <w:b/>
      <w:sz w:val="28"/>
    </w:rPr>
  </w:style>
  <w:style w:type="paragraph" w:styleId="6">
    <w:name w:val="heading 6"/>
    <w:basedOn w:val="a0"/>
    <w:next w:val="a0"/>
    <w:link w:val="60"/>
    <w:qFormat/>
    <w:rsid w:val="00A12EA4"/>
    <w:pPr>
      <w:keepNext/>
      <w:numPr>
        <w:ilvl w:val="5"/>
        <w:numId w:val="1"/>
      </w:numPr>
      <w:tabs>
        <w:tab w:val="clear" w:pos="1080"/>
      </w:tabs>
      <w:ind w:left="1152" w:hanging="432"/>
      <w:jc w:val="center"/>
      <w:outlineLvl w:val="5"/>
    </w:pPr>
    <w:rPr>
      <w:b/>
      <w:sz w:val="28"/>
    </w:rPr>
  </w:style>
  <w:style w:type="paragraph" w:styleId="7">
    <w:name w:val="heading 7"/>
    <w:basedOn w:val="a0"/>
    <w:next w:val="a0"/>
    <w:link w:val="70"/>
    <w:qFormat/>
    <w:rsid w:val="00A12EA4"/>
    <w:pPr>
      <w:numPr>
        <w:ilvl w:val="6"/>
        <w:numId w:val="1"/>
      </w:numPr>
      <w:tabs>
        <w:tab w:val="clear" w:pos="1080"/>
      </w:tabs>
      <w:suppressAutoHyphens/>
      <w:spacing w:before="240" w:after="60"/>
      <w:ind w:left="1296" w:hanging="288"/>
      <w:outlineLvl w:val="6"/>
    </w:pPr>
    <w:rPr>
      <w:sz w:val="24"/>
      <w:szCs w:val="24"/>
      <w:lang w:eastAsia="ar-SA"/>
    </w:rPr>
  </w:style>
  <w:style w:type="paragraph" w:styleId="8">
    <w:name w:val="heading 8"/>
    <w:basedOn w:val="a0"/>
    <w:next w:val="a0"/>
    <w:link w:val="80"/>
    <w:qFormat/>
    <w:rsid w:val="00A12EA4"/>
    <w:pPr>
      <w:numPr>
        <w:ilvl w:val="7"/>
        <w:numId w:val="1"/>
      </w:numPr>
      <w:tabs>
        <w:tab w:val="clear" w:pos="1080"/>
      </w:tabs>
      <w:suppressAutoHyphens/>
      <w:spacing w:before="240" w:after="60"/>
      <w:ind w:left="1440" w:hanging="432"/>
      <w:outlineLvl w:val="7"/>
    </w:pPr>
    <w:rPr>
      <w:i/>
      <w:iCs/>
      <w:sz w:val="24"/>
      <w:szCs w:val="24"/>
      <w:lang w:eastAsia="ar-SA"/>
    </w:rPr>
  </w:style>
  <w:style w:type="paragraph" w:styleId="9">
    <w:name w:val="heading 9"/>
    <w:basedOn w:val="a0"/>
    <w:next w:val="a0"/>
    <w:link w:val="90"/>
    <w:qFormat/>
    <w:rsid w:val="00A12EA4"/>
    <w:pPr>
      <w:numPr>
        <w:ilvl w:val="8"/>
        <w:numId w:val="1"/>
      </w:numPr>
      <w:tabs>
        <w:tab w:val="clear" w:pos="1080"/>
      </w:tabs>
      <w:suppressAutoHyphens/>
      <w:spacing w:before="240" w:after="60"/>
      <w:ind w:left="1584" w:hanging="144"/>
      <w:outlineLvl w:val="8"/>
    </w:pPr>
    <w:rPr>
      <w:rFonts w:ascii="Arial" w:hAnsi="Arial" w:cs="Arial"/>
      <w:sz w:val="22"/>
      <w:szCs w:val="22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character" w:customStyle="1" w:styleId="11">
    <w:name w:val="Заголовок 1 Знак"/>
    <w:basedOn w:val="a1"/>
    <w:link w:val="10"/>
    <w:rsid w:val="00A12EA4"/>
    <w:rPr>
      <w:rFonts w:ascii="Impact" w:eastAsia="Times New Roman" w:hAnsi="Impact" w:cs="Times New Roman"/>
      <w:i/>
      <w:sz w:val="36"/>
      <w:szCs w:val="20"/>
      <w:lang w:eastAsia="ru-RU"/>
    </w:rPr>
  </w:style>
  <w:style w:type="character" w:customStyle="1" w:styleId="21">
    <w:name w:val="Заголовок 2 Знак"/>
    <w:basedOn w:val="a1"/>
    <w:link w:val="20"/>
    <w:rsid w:val="00A12EA4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A12EA4"/>
    <w:rPr>
      <w:rFonts w:ascii="Arial Narrow" w:eastAsia="Times New Roman" w:hAnsi="Arial Narrow" w:cs="Times New Roman"/>
      <w:spacing w:val="20"/>
      <w:sz w:val="36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A12EA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A12EA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A12EA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A12EA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80">
    <w:name w:val="Заголовок 8 Знак"/>
    <w:basedOn w:val="a1"/>
    <w:link w:val="8"/>
    <w:rsid w:val="00A12EA4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1"/>
    <w:link w:val="9"/>
    <w:rsid w:val="00A12EA4"/>
    <w:rPr>
      <w:rFonts w:ascii="Arial" w:eastAsia="Times New Roman" w:hAnsi="Arial" w:cs="Arial"/>
      <w:lang w:eastAsia="ar-SA"/>
    </w:rPr>
  </w:style>
  <w:style w:type="paragraph" w:styleId="a4">
    <w:name w:val="Body Text Indent"/>
    <w:basedOn w:val="a0"/>
    <w:link w:val="a5"/>
    <w:rsid w:val="00A12EA4"/>
    <w:pPr>
      <w:ind w:right="-58" w:firstLine="720"/>
      <w:jc w:val="both"/>
    </w:pPr>
    <w:rPr>
      <w:sz w:val="28"/>
    </w:rPr>
  </w:style>
  <w:style w:type="character" w:customStyle="1" w:styleId="a5">
    <w:name w:val="Основной текст с отступом Знак"/>
    <w:basedOn w:val="a1"/>
    <w:link w:val="a4"/>
    <w:rsid w:val="00A12EA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"/>
    <w:basedOn w:val="a0"/>
    <w:link w:val="a7"/>
    <w:rsid w:val="00A12EA4"/>
    <w:pPr>
      <w:spacing w:after="120"/>
    </w:pPr>
  </w:style>
  <w:style w:type="character" w:customStyle="1" w:styleId="a7">
    <w:name w:val="Основной текст Знак"/>
    <w:basedOn w:val="a1"/>
    <w:link w:val="a6"/>
    <w:rsid w:val="00A12E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0"/>
    <w:link w:val="a9"/>
    <w:semiHidden/>
    <w:rsid w:val="00A12EA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semiHidden/>
    <w:rsid w:val="00A12EA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2">
    <w:name w:val="Знак Знак Знак1 Знак"/>
    <w:basedOn w:val="a0"/>
    <w:rsid w:val="00A12EA4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nformat">
    <w:name w:val="ConsPlusNonformat"/>
    <w:rsid w:val="00A12EA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List Paragraph"/>
    <w:basedOn w:val="a0"/>
    <w:uiPriority w:val="34"/>
    <w:qFormat/>
    <w:rsid w:val="00A12EA4"/>
    <w:pPr>
      <w:ind w:left="720"/>
      <w:contextualSpacing/>
    </w:pPr>
    <w:rPr>
      <w:sz w:val="24"/>
      <w:szCs w:val="24"/>
    </w:rPr>
  </w:style>
  <w:style w:type="character" w:styleId="ab">
    <w:name w:val="Strong"/>
    <w:qFormat/>
    <w:rsid w:val="00A12EA4"/>
    <w:rPr>
      <w:b/>
      <w:bCs/>
    </w:rPr>
  </w:style>
  <w:style w:type="paragraph" w:customStyle="1" w:styleId="0">
    <w:name w:val="Основной текст 0"/>
    <w:aliases w:val="95 ПК,1 Основной текст 0,А. Основной текст 0 Знак Знак Знак Знак,А. Основной текст 0,1. Основной текст 0,А. Основной текст 0 Знак Знак,А. Основной текст 0 Знак Знак Знак Знак Знак Знак,Основной тек...,Основной тек... Знак"/>
    <w:basedOn w:val="a0"/>
    <w:link w:val="10950"/>
    <w:rsid w:val="00A12EA4"/>
    <w:pPr>
      <w:suppressAutoHyphens/>
      <w:ind w:firstLine="539"/>
      <w:jc w:val="both"/>
    </w:pPr>
    <w:rPr>
      <w:rFonts w:eastAsia="Calibri"/>
      <w:color w:val="000000"/>
      <w:kern w:val="24"/>
      <w:sz w:val="24"/>
      <w:szCs w:val="24"/>
      <w:lang w:eastAsia="en-US"/>
    </w:rPr>
  </w:style>
  <w:style w:type="character" w:customStyle="1" w:styleId="10950">
    <w:name w:val="1 Основной текст 0;95 ПК;А. Основной текст 0 Знак Знак Знак Знак Знак Знак"/>
    <w:link w:val="0"/>
    <w:rsid w:val="00A12EA4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Standard">
    <w:name w:val="Standard"/>
    <w:rsid w:val="00A12EA4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ru-RU" w:bidi="ru-RU"/>
    </w:rPr>
  </w:style>
  <w:style w:type="paragraph" w:customStyle="1" w:styleId="ConsPlusNormal">
    <w:name w:val="ConsPlusNormal"/>
    <w:next w:val="a0"/>
    <w:rsid w:val="00A12EA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color w:val="000000"/>
      <w:sz w:val="20"/>
      <w:szCs w:val="20"/>
      <w:lang w:bidi="en-US"/>
    </w:rPr>
  </w:style>
  <w:style w:type="paragraph" w:styleId="ac">
    <w:name w:val="footnote text"/>
    <w:basedOn w:val="a0"/>
    <w:link w:val="ad"/>
    <w:rsid w:val="00A12EA4"/>
    <w:pPr>
      <w:suppressAutoHyphens/>
    </w:pPr>
    <w:rPr>
      <w:lang w:eastAsia="ar-SA"/>
    </w:rPr>
  </w:style>
  <w:style w:type="character" w:customStyle="1" w:styleId="ad">
    <w:name w:val="Текст сноски Знак"/>
    <w:basedOn w:val="a1"/>
    <w:link w:val="ac"/>
    <w:rsid w:val="00A12EA4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e">
    <w:name w:val="Символ сноски"/>
    <w:basedOn w:val="a1"/>
    <w:rsid w:val="00A12EA4"/>
  </w:style>
  <w:style w:type="numbering" w:styleId="af">
    <w:name w:val="Outline List 3"/>
    <w:basedOn w:val="a3"/>
    <w:rsid w:val="00A12EA4"/>
    <w:pPr>
      <w:numPr>
        <w:numId w:val="1"/>
      </w:numPr>
    </w:pPr>
  </w:style>
  <w:style w:type="paragraph" w:styleId="13">
    <w:name w:val="toc 1"/>
    <w:basedOn w:val="a0"/>
    <w:next w:val="a0"/>
    <w:autoRedefine/>
    <w:uiPriority w:val="39"/>
    <w:rsid w:val="00A12EA4"/>
    <w:rPr>
      <w:b/>
      <w:sz w:val="26"/>
      <w:szCs w:val="24"/>
    </w:rPr>
  </w:style>
  <w:style w:type="paragraph" w:styleId="22">
    <w:name w:val="toc 2"/>
    <w:basedOn w:val="a0"/>
    <w:next w:val="a0"/>
    <w:autoRedefine/>
    <w:uiPriority w:val="39"/>
    <w:rsid w:val="00A12EA4"/>
    <w:pPr>
      <w:tabs>
        <w:tab w:val="right" w:leader="dot" w:pos="9540"/>
      </w:tabs>
      <w:ind w:left="240"/>
    </w:pPr>
    <w:rPr>
      <w:b/>
      <w:sz w:val="24"/>
      <w:szCs w:val="24"/>
    </w:rPr>
  </w:style>
  <w:style w:type="paragraph" w:styleId="af0">
    <w:name w:val="footer"/>
    <w:basedOn w:val="a0"/>
    <w:link w:val="af1"/>
    <w:rsid w:val="00A12EA4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Нижний колонтитул Знак"/>
    <w:basedOn w:val="a1"/>
    <w:link w:val="af0"/>
    <w:rsid w:val="00A12E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uiPriority w:val="99"/>
    <w:rsid w:val="00A12EA4"/>
    <w:rPr>
      <w:color w:val="0000FF"/>
      <w:u w:val="single"/>
    </w:rPr>
  </w:style>
  <w:style w:type="paragraph" w:styleId="31">
    <w:name w:val="toc 3"/>
    <w:basedOn w:val="a0"/>
    <w:next w:val="a0"/>
    <w:autoRedefine/>
    <w:uiPriority w:val="39"/>
    <w:rsid w:val="00A12EA4"/>
    <w:pPr>
      <w:suppressAutoHyphens/>
      <w:ind w:left="480"/>
    </w:pPr>
    <w:rPr>
      <w:sz w:val="24"/>
      <w:szCs w:val="24"/>
      <w:lang w:eastAsia="ar-SA"/>
    </w:rPr>
  </w:style>
  <w:style w:type="paragraph" w:styleId="41">
    <w:name w:val="toc 4"/>
    <w:basedOn w:val="a0"/>
    <w:next w:val="a0"/>
    <w:autoRedefine/>
    <w:rsid w:val="00A12EA4"/>
    <w:pPr>
      <w:suppressAutoHyphens/>
      <w:ind w:left="720"/>
    </w:pPr>
    <w:rPr>
      <w:sz w:val="24"/>
      <w:szCs w:val="24"/>
      <w:lang w:eastAsia="ar-SA"/>
    </w:rPr>
  </w:style>
  <w:style w:type="character" w:styleId="af3">
    <w:name w:val="page number"/>
    <w:basedOn w:val="a1"/>
    <w:rsid w:val="00A12EA4"/>
  </w:style>
  <w:style w:type="paragraph" w:styleId="af4">
    <w:name w:val="Normal (Web)"/>
    <w:basedOn w:val="a0"/>
    <w:rsid w:val="00A12EA4"/>
    <w:pPr>
      <w:spacing w:before="100" w:beforeAutospacing="1" w:after="100" w:afterAutospacing="1"/>
    </w:pPr>
    <w:rPr>
      <w:sz w:val="24"/>
      <w:szCs w:val="24"/>
    </w:rPr>
  </w:style>
  <w:style w:type="table" w:styleId="af5">
    <w:name w:val="Table Grid"/>
    <w:basedOn w:val="a2"/>
    <w:rsid w:val="00A12EA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Document Map"/>
    <w:basedOn w:val="a0"/>
    <w:link w:val="af7"/>
    <w:rsid w:val="00A12EA4"/>
    <w:pPr>
      <w:shd w:val="clear" w:color="auto" w:fill="000080"/>
      <w:suppressAutoHyphens/>
    </w:pPr>
    <w:rPr>
      <w:rFonts w:ascii="Tahoma" w:hAnsi="Tahoma" w:cs="Tahoma"/>
      <w:lang w:eastAsia="ar-SA"/>
    </w:rPr>
  </w:style>
  <w:style w:type="character" w:customStyle="1" w:styleId="af7">
    <w:name w:val="Схема документа Знак"/>
    <w:basedOn w:val="a1"/>
    <w:link w:val="af6"/>
    <w:rsid w:val="00A12EA4"/>
    <w:rPr>
      <w:rFonts w:ascii="Tahoma" w:eastAsia="Times New Roman" w:hAnsi="Tahoma" w:cs="Tahoma"/>
      <w:sz w:val="20"/>
      <w:szCs w:val="20"/>
      <w:shd w:val="clear" w:color="auto" w:fill="000080"/>
      <w:lang w:eastAsia="ar-SA"/>
    </w:rPr>
  </w:style>
  <w:style w:type="character" w:styleId="af8">
    <w:name w:val="Emphasis"/>
    <w:aliases w:val="Базовый,базовый"/>
    <w:qFormat/>
    <w:rsid w:val="00A12EA4"/>
    <w:rPr>
      <w:rFonts w:ascii="Times New Roman" w:hAnsi="Times New Roman"/>
      <w:sz w:val="24"/>
    </w:rPr>
  </w:style>
  <w:style w:type="paragraph" w:customStyle="1" w:styleId="af9">
    <w:name w:val="Содержимое таблицы"/>
    <w:basedOn w:val="a0"/>
    <w:qFormat/>
    <w:rsid w:val="00A12EA4"/>
    <w:pPr>
      <w:widowControl w:val="0"/>
      <w:suppressLineNumbers/>
      <w:suppressAutoHyphens/>
    </w:pPr>
    <w:rPr>
      <w:rFonts w:eastAsia="Lucida Sans Unicode"/>
      <w:kern w:val="1"/>
      <w:sz w:val="24"/>
      <w:szCs w:val="24"/>
      <w:lang w:eastAsia="ar-SA"/>
    </w:rPr>
  </w:style>
  <w:style w:type="paragraph" w:customStyle="1" w:styleId="00">
    <w:name w:val="Основной 0"/>
    <w:aliases w:val="95ПК"/>
    <w:basedOn w:val="a0"/>
    <w:link w:val="01"/>
    <w:qFormat/>
    <w:rsid w:val="00A12EA4"/>
    <w:pPr>
      <w:ind w:firstLine="539"/>
      <w:jc w:val="both"/>
    </w:pPr>
    <w:rPr>
      <w:sz w:val="24"/>
      <w:szCs w:val="22"/>
      <w:lang w:val="en-US"/>
    </w:rPr>
  </w:style>
  <w:style w:type="paragraph" w:customStyle="1" w:styleId="msonormalcxspmiddle">
    <w:name w:val="msonormalcxspmiddle"/>
    <w:basedOn w:val="a0"/>
    <w:rsid w:val="00A12EA4"/>
    <w:pPr>
      <w:spacing w:before="100" w:beforeAutospacing="1" w:after="100" w:afterAutospacing="1"/>
    </w:pPr>
    <w:rPr>
      <w:sz w:val="24"/>
      <w:szCs w:val="24"/>
    </w:rPr>
  </w:style>
  <w:style w:type="character" w:customStyle="1" w:styleId="01">
    <w:name w:val="Основной 0 Знак"/>
    <w:aliases w:val="95ПК Знак"/>
    <w:link w:val="00"/>
    <w:rsid w:val="00A12EA4"/>
    <w:rPr>
      <w:rFonts w:ascii="Times New Roman" w:eastAsia="Times New Roman" w:hAnsi="Times New Roman" w:cs="Times New Roman"/>
      <w:sz w:val="24"/>
      <w:lang w:val="en-US" w:eastAsia="ru-RU"/>
    </w:rPr>
  </w:style>
  <w:style w:type="character" w:customStyle="1" w:styleId="02">
    <w:name w:val="Основной текст 0 Знак"/>
    <w:aliases w:val="95 ПК Знак,А. Основной текст 0 Знак,1 Основной текст 0 Знак,А. Основной текст 0 Знак Знак Знак Знак Знак,А. Основной текст 0 Знак Знак Знак"/>
    <w:rsid w:val="00A12EA4"/>
    <w:rPr>
      <w:rFonts w:eastAsia="Calibri"/>
      <w:color w:val="000000"/>
      <w:kern w:val="24"/>
      <w:sz w:val="24"/>
      <w:szCs w:val="24"/>
      <w:lang w:val="ru-RU" w:eastAsia="en-US" w:bidi="ar-SA"/>
    </w:rPr>
  </w:style>
  <w:style w:type="paragraph" w:styleId="51">
    <w:name w:val="toc 5"/>
    <w:basedOn w:val="a0"/>
    <w:next w:val="a0"/>
    <w:autoRedefine/>
    <w:rsid w:val="00A12EA4"/>
    <w:pPr>
      <w:ind w:left="960"/>
    </w:pPr>
    <w:rPr>
      <w:sz w:val="24"/>
      <w:szCs w:val="24"/>
    </w:rPr>
  </w:style>
  <w:style w:type="paragraph" w:styleId="61">
    <w:name w:val="toc 6"/>
    <w:basedOn w:val="a0"/>
    <w:next w:val="a0"/>
    <w:autoRedefine/>
    <w:rsid w:val="00A12EA4"/>
    <w:pPr>
      <w:ind w:left="1200"/>
    </w:pPr>
    <w:rPr>
      <w:sz w:val="24"/>
      <w:szCs w:val="24"/>
    </w:rPr>
  </w:style>
  <w:style w:type="paragraph" w:styleId="71">
    <w:name w:val="toc 7"/>
    <w:basedOn w:val="a0"/>
    <w:next w:val="a0"/>
    <w:autoRedefine/>
    <w:rsid w:val="00A12EA4"/>
    <w:pPr>
      <w:ind w:left="1440"/>
    </w:pPr>
    <w:rPr>
      <w:sz w:val="24"/>
      <w:szCs w:val="24"/>
    </w:rPr>
  </w:style>
  <w:style w:type="paragraph" w:styleId="81">
    <w:name w:val="toc 8"/>
    <w:basedOn w:val="a0"/>
    <w:next w:val="a0"/>
    <w:autoRedefine/>
    <w:rsid w:val="00A12EA4"/>
    <w:pPr>
      <w:ind w:left="1680"/>
    </w:pPr>
    <w:rPr>
      <w:sz w:val="24"/>
      <w:szCs w:val="24"/>
    </w:rPr>
  </w:style>
  <w:style w:type="paragraph" w:styleId="91">
    <w:name w:val="toc 9"/>
    <w:basedOn w:val="a0"/>
    <w:next w:val="a0"/>
    <w:autoRedefine/>
    <w:rsid w:val="00A12EA4"/>
    <w:pPr>
      <w:ind w:left="1920"/>
    </w:pPr>
    <w:rPr>
      <w:sz w:val="24"/>
      <w:szCs w:val="24"/>
    </w:rPr>
  </w:style>
  <w:style w:type="paragraph" w:customStyle="1" w:styleId="101">
    <w:name w:val="1 Основной текст 01"/>
    <w:aliases w:val="95 ПК1,А. Основной текст 0 Знак Знак Знак Знак1,Основной текст 01,А. Основной текст 01,1. Основной текст 01,А. Основной текст 0 Знак Знак1,А. Основной текст 0 Знак Знак Знак Знак Знак Знак1"/>
    <w:basedOn w:val="a0"/>
    <w:rsid w:val="00A12EA4"/>
    <w:pPr>
      <w:suppressAutoHyphens/>
      <w:ind w:firstLine="539"/>
      <w:jc w:val="both"/>
    </w:pPr>
    <w:rPr>
      <w:rFonts w:ascii="Calibri" w:eastAsia="Calibri" w:hAnsi="Calibri"/>
      <w:color w:val="000000"/>
      <w:kern w:val="24"/>
      <w:sz w:val="24"/>
      <w:szCs w:val="24"/>
      <w:lang w:eastAsia="en-US"/>
    </w:rPr>
  </w:style>
  <w:style w:type="character" w:customStyle="1" w:styleId="32">
    <w:name w:val=" Знак Знак3"/>
    <w:rsid w:val="00A12EA4"/>
    <w:rPr>
      <w:rFonts w:cs="Arial"/>
      <w:b/>
      <w:bCs/>
      <w:sz w:val="24"/>
      <w:szCs w:val="26"/>
      <w:lang w:eastAsia="ar-SA"/>
    </w:rPr>
  </w:style>
  <w:style w:type="paragraph" w:customStyle="1" w:styleId="110">
    <w:name w:val=" Знак1 Знак Знак Знак1"/>
    <w:basedOn w:val="a0"/>
    <w:rsid w:val="00A12EA4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111">
    <w:name w:val="Знак1 Знак Знак Знак1"/>
    <w:basedOn w:val="a0"/>
    <w:rsid w:val="00A12EA4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fa">
    <w:name w:val="header"/>
    <w:basedOn w:val="a0"/>
    <w:link w:val="afb"/>
    <w:rsid w:val="00A12EA4"/>
    <w:pPr>
      <w:tabs>
        <w:tab w:val="center" w:pos="4677"/>
        <w:tab w:val="right" w:pos="9355"/>
      </w:tabs>
      <w:suppressAutoHyphens/>
    </w:pPr>
    <w:rPr>
      <w:sz w:val="24"/>
      <w:szCs w:val="24"/>
      <w:lang w:eastAsia="ar-SA"/>
    </w:rPr>
  </w:style>
  <w:style w:type="character" w:customStyle="1" w:styleId="afb">
    <w:name w:val="Верхний колонтитул Знак"/>
    <w:basedOn w:val="a1"/>
    <w:link w:val="afa"/>
    <w:rsid w:val="00A12EA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c">
    <w:name w:val="footnote reference"/>
    <w:uiPriority w:val="99"/>
    <w:rsid w:val="00A12EA4"/>
    <w:rPr>
      <w:vertAlign w:val="superscript"/>
    </w:rPr>
  </w:style>
  <w:style w:type="character" w:customStyle="1" w:styleId="FontStyle13">
    <w:name w:val="Font Style13"/>
    <w:rsid w:val="00A12EA4"/>
    <w:rPr>
      <w:rFonts w:ascii="Times New Roman" w:hAnsi="Times New Roman" w:cs="Times New Roman"/>
      <w:sz w:val="26"/>
      <w:szCs w:val="26"/>
    </w:rPr>
  </w:style>
  <w:style w:type="character" w:customStyle="1" w:styleId="FontStyle154">
    <w:name w:val="Font Style154"/>
    <w:rsid w:val="00A12EA4"/>
    <w:rPr>
      <w:rFonts w:ascii="Times New Roman" w:hAnsi="Times New Roman" w:cs="Times New Roman"/>
      <w:sz w:val="24"/>
      <w:szCs w:val="24"/>
    </w:rPr>
  </w:style>
  <w:style w:type="character" w:customStyle="1" w:styleId="109500">
    <w:name w:val="1. Основной текст 0;95 ПК;А. Основной текст 0 Знак Знак"/>
    <w:rsid w:val="00A12EA4"/>
    <w:rPr>
      <w:rFonts w:eastAsia="Calibri"/>
      <w:color w:val="000000"/>
      <w:kern w:val="1"/>
      <w:sz w:val="24"/>
      <w:szCs w:val="24"/>
      <w:lang w:eastAsia="ar-SA"/>
    </w:rPr>
  </w:style>
  <w:style w:type="character" w:customStyle="1" w:styleId="109501">
    <w:name w:val="1 Основной текст 0;95 ПК;А. Основной текст 0 Знак Знак Знак Знак"/>
    <w:rsid w:val="00A12EA4"/>
    <w:rPr>
      <w:rFonts w:eastAsia="Calibri"/>
      <w:color w:val="000000"/>
      <w:kern w:val="24"/>
      <w:sz w:val="24"/>
      <w:szCs w:val="22"/>
      <w:lang w:val="ru-RU" w:eastAsia="en-US" w:bidi="ar-SA"/>
    </w:rPr>
  </w:style>
  <w:style w:type="character" w:customStyle="1" w:styleId="42">
    <w:name w:val="Знак Знак4"/>
    <w:locked/>
    <w:rsid w:val="00A12EA4"/>
    <w:rPr>
      <w:rFonts w:cs="Arial"/>
      <w:b/>
      <w:bCs/>
      <w:iCs/>
      <w:sz w:val="26"/>
      <w:szCs w:val="28"/>
      <w:lang w:val="ru-RU" w:eastAsia="ar-SA" w:bidi="ar-SA"/>
    </w:rPr>
  </w:style>
  <w:style w:type="character" w:customStyle="1" w:styleId="FontStyle48">
    <w:name w:val="Font Style48"/>
    <w:rsid w:val="00A12EA4"/>
    <w:rPr>
      <w:rFonts w:ascii="Times New Roman" w:hAnsi="Times New Roman" w:cs="Times New Roman"/>
      <w:sz w:val="12"/>
      <w:szCs w:val="12"/>
    </w:rPr>
  </w:style>
  <w:style w:type="character" w:customStyle="1" w:styleId="23">
    <w:name w:val=" Знак Знак2"/>
    <w:rsid w:val="00A12EA4"/>
    <w:rPr>
      <w:rFonts w:cs="Arial"/>
      <w:b/>
      <w:bCs/>
      <w:iCs/>
      <w:sz w:val="26"/>
      <w:szCs w:val="28"/>
      <w:lang w:val="ru-RU" w:eastAsia="ar-SA" w:bidi="ar-SA"/>
    </w:rPr>
  </w:style>
  <w:style w:type="character" w:customStyle="1" w:styleId="WW8Num6z0">
    <w:name w:val="WW8Num6z0"/>
    <w:rsid w:val="00A12EA4"/>
    <w:rPr>
      <w:rFonts w:ascii="Times New Roman" w:eastAsia="Times New Roman" w:hAnsi="Times New Roman" w:cs="Times New Roman"/>
    </w:rPr>
  </w:style>
  <w:style w:type="character" w:customStyle="1" w:styleId="109502">
    <w:name w:val="1 Основной текст 0;95 ПК;А. Основной текст 0 Знак Знак"/>
    <w:rsid w:val="00A12EA4"/>
    <w:rPr>
      <w:rFonts w:eastAsia="Lucida Sans Unicode"/>
      <w:kern w:val="1"/>
      <w:sz w:val="24"/>
      <w:szCs w:val="24"/>
      <w:lang w:val="ru-RU" w:eastAsia="ru-RU" w:bidi="ar-SA"/>
    </w:rPr>
  </w:style>
  <w:style w:type="character" w:customStyle="1" w:styleId="WW8Num3z0">
    <w:name w:val="WW8Num3z0"/>
    <w:rsid w:val="00A12EA4"/>
    <w:rPr>
      <w:rFonts w:ascii="Times New Roman" w:hAnsi="Times New Roman" w:cs="Times New Roman"/>
    </w:rPr>
  </w:style>
  <w:style w:type="character" w:customStyle="1" w:styleId="109503">
    <w:name w:val="1 Основной текст 0;95 ПК;А. Основной текст 0 Знак Знак Знак Знак Знак Знак Знак Знак"/>
    <w:rsid w:val="00A12EA4"/>
    <w:rPr>
      <w:rFonts w:eastAsia="Calibri"/>
      <w:color w:val="000000"/>
      <w:kern w:val="24"/>
      <w:sz w:val="24"/>
      <w:szCs w:val="24"/>
      <w:lang w:val="ru-RU" w:eastAsia="en-US" w:bidi="ar-SA"/>
    </w:rPr>
  </w:style>
  <w:style w:type="character" w:customStyle="1" w:styleId="WW8Num5z0">
    <w:name w:val="WW8Num5z0"/>
    <w:rsid w:val="00A12EA4"/>
    <w:rPr>
      <w:color w:val="auto"/>
    </w:rPr>
  </w:style>
  <w:style w:type="paragraph" w:customStyle="1" w:styleId="afd">
    <w:name w:val="Ц Обычный"/>
    <w:basedOn w:val="a0"/>
    <w:rsid w:val="00A12EA4"/>
    <w:pPr>
      <w:spacing w:line="360" w:lineRule="auto"/>
      <w:ind w:firstLine="680"/>
      <w:jc w:val="both"/>
    </w:pPr>
    <w:rPr>
      <w:rFonts w:ascii="Verdana" w:hAnsi="Verdana"/>
      <w:color w:val="000000"/>
      <w:sz w:val="24"/>
      <w:szCs w:val="24"/>
      <w:lang w:eastAsia="ar-SA"/>
    </w:rPr>
  </w:style>
  <w:style w:type="paragraph" w:customStyle="1" w:styleId="ConsPlusTitle">
    <w:name w:val="ConsPlusTitle"/>
    <w:rsid w:val="00A12EA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e">
    <w:name w:val="No Spacing"/>
    <w:qFormat/>
    <w:rsid w:val="00A12EA4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ConsPlusCell">
    <w:name w:val="ConsPlusCell"/>
    <w:rsid w:val="00A12EA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WW8Num10z0">
    <w:name w:val="WW8Num10z0"/>
    <w:rsid w:val="00A12EA4"/>
    <w:rPr>
      <w:color w:val="auto"/>
    </w:rPr>
  </w:style>
  <w:style w:type="character" w:customStyle="1" w:styleId="WW8Num11z0">
    <w:name w:val="WW8Num11z0"/>
    <w:rsid w:val="00A12EA4"/>
    <w:rPr>
      <w:rFonts w:ascii="Symbol" w:hAnsi="Symbol"/>
    </w:rPr>
  </w:style>
  <w:style w:type="character" w:customStyle="1" w:styleId="WW8Num12z0">
    <w:name w:val="WW8Num12z0"/>
    <w:rsid w:val="00A12EA4"/>
    <w:rPr>
      <w:rFonts w:ascii="Symbol" w:hAnsi="Symbol"/>
    </w:rPr>
  </w:style>
  <w:style w:type="character" w:customStyle="1" w:styleId="WW8Num12z1">
    <w:name w:val="WW8Num12z1"/>
    <w:rsid w:val="00A12EA4"/>
    <w:rPr>
      <w:rFonts w:ascii="Wingdings 2" w:hAnsi="Wingdings 2" w:cs="StarSymbol"/>
      <w:sz w:val="18"/>
      <w:szCs w:val="18"/>
    </w:rPr>
  </w:style>
  <w:style w:type="character" w:customStyle="1" w:styleId="WW8Num12z2">
    <w:name w:val="WW8Num12z2"/>
    <w:rsid w:val="00A12EA4"/>
    <w:rPr>
      <w:rFonts w:ascii="StarSymbol" w:hAnsi="StarSymbol" w:cs="StarSymbol"/>
      <w:sz w:val="18"/>
      <w:szCs w:val="18"/>
    </w:rPr>
  </w:style>
  <w:style w:type="character" w:customStyle="1" w:styleId="WW8Num13z0">
    <w:name w:val="WW8Num13z0"/>
    <w:rsid w:val="00A12EA4"/>
    <w:rPr>
      <w:rFonts w:ascii="Wingdings" w:hAnsi="Wingdings" w:cs="StarSymbol"/>
      <w:sz w:val="18"/>
      <w:szCs w:val="18"/>
    </w:rPr>
  </w:style>
  <w:style w:type="character" w:customStyle="1" w:styleId="WW8Num13z1">
    <w:name w:val="WW8Num13z1"/>
    <w:rsid w:val="00A12EA4"/>
    <w:rPr>
      <w:rFonts w:ascii="Wingdings 2" w:hAnsi="Wingdings 2" w:cs="StarSymbol"/>
      <w:sz w:val="18"/>
      <w:szCs w:val="18"/>
    </w:rPr>
  </w:style>
  <w:style w:type="character" w:customStyle="1" w:styleId="WW8Num13z2">
    <w:name w:val="WW8Num13z2"/>
    <w:rsid w:val="00A12EA4"/>
    <w:rPr>
      <w:rFonts w:ascii="StarSymbol" w:hAnsi="StarSymbol" w:cs="StarSymbol"/>
      <w:sz w:val="18"/>
      <w:szCs w:val="18"/>
    </w:rPr>
  </w:style>
  <w:style w:type="character" w:customStyle="1" w:styleId="WW8Num14z0">
    <w:name w:val="WW8Num14z0"/>
    <w:rsid w:val="00A12EA4"/>
    <w:rPr>
      <w:rFonts w:ascii="Wingdings" w:hAnsi="Wingdings" w:cs="StarSymbol"/>
      <w:sz w:val="18"/>
      <w:szCs w:val="18"/>
    </w:rPr>
  </w:style>
  <w:style w:type="character" w:customStyle="1" w:styleId="WW8Num14z1">
    <w:name w:val="WW8Num14z1"/>
    <w:rsid w:val="00A12EA4"/>
    <w:rPr>
      <w:rFonts w:ascii="Wingdings 2" w:hAnsi="Wingdings 2" w:cs="StarSymbol"/>
      <w:sz w:val="18"/>
      <w:szCs w:val="18"/>
    </w:rPr>
  </w:style>
  <w:style w:type="character" w:customStyle="1" w:styleId="WW8Num14z2">
    <w:name w:val="WW8Num14z2"/>
    <w:rsid w:val="00A12EA4"/>
    <w:rPr>
      <w:rFonts w:ascii="StarSymbol" w:hAnsi="StarSymbol" w:cs="StarSymbol"/>
      <w:sz w:val="18"/>
      <w:szCs w:val="18"/>
    </w:rPr>
  </w:style>
  <w:style w:type="character" w:customStyle="1" w:styleId="24">
    <w:name w:val="Основной шрифт абзаца2"/>
    <w:rsid w:val="00A12EA4"/>
  </w:style>
  <w:style w:type="character" w:customStyle="1" w:styleId="WW8Num1z0">
    <w:name w:val="WW8Num1z0"/>
    <w:rsid w:val="00A12EA4"/>
    <w:rPr>
      <w:color w:val="auto"/>
    </w:rPr>
  </w:style>
  <w:style w:type="character" w:customStyle="1" w:styleId="WW8Num11z1">
    <w:name w:val="WW8Num11z1"/>
    <w:rsid w:val="00A12EA4"/>
    <w:rPr>
      <w:rFonts w:ascii="Courier New" w:hAnsi="Courier New"/>
    </w:rPr>
  </w:style>
  <w:style w:type="character" w:customStyle="1" w:styleId="WW8Num11z2">
    <w:name w:val="WW8Num11z2"/>
    <w:rsid w:val="00A12EA4"/>
    <w:rPr>
      <w:rFonts w:ascii="Wingdings" w:hAnsi="Wingdings"/>
    </w:rPr>
  </w:style>
  <w:style w:type="character" w:customStyle="1" w:styleId="WW8Num15z0">
    <w:name w:val="WW8Num15z0"/>
    <w:rsid w:val="00A12EA4"/>
    <w:rPr>
      <w:rFonts w:ascii="Symbol" w:hAnsi="Symbol"/>
    </w:rPr>
  </w:style>
  <w:style w:type="character" w:customStyle="1" w:styleId="WW8Num16z0">
    <w:name w:val="WW8Num16z0"/>
    <w:rsid w:val="00A12EA4"/>
    <w:rPr>
      <w:b/>
    </w:rPr>
  </w:style>
  <w:style w:type="character" w:customStyle="1" w:styleId="WW8Num17z0">
    <w:name w:val="WW8Num17z0"/>
    <w:rsid w:val="00A12EA4"/>
    <w:rPr>
      <w:rFonts w:ascii="Symbol" w:hAnsi="Symbol"/>
    </w:rPr>
  </w:style>
  <w:style w:type="character" w:customStyle="1" w:styleId="WW8Num17z1">
    <w:name w:val="WW8Num17z1"/>
    <w:rsid w:val="00A12EA4"/>
    <w:rPr>
      <w:rFonts w:ascii="Courier New" w:hAnsi="Courier New"/>
    </w:rPr>
  </w:style>
  <w:style w:type="character" w:customStyle="1" w:styleId="WW8Num17z2">
    <w:name w:val="WW8Num17z2"/>
    <w:rsid w:val="00A12EA4"/>
    <w:rPr>
      <w:rFonts w:ascii="Wingdings" w:hAnsi="Wingdings"/>
    </w:rPr>
  </w:style>
  <w:style w:type="character" w:customStyle="1" w:styleId="WW8Num19z0">
    <w:name w:val="WW8Num19z0"/>
    <w:rsid w:val="00A12EA4"/>
    <w:rPr>
      <w:rFonts w:ascii="Symbol" w:hAnsi="Symbol"/>
    </w:rPr>
  </w:style>
  <w:style w:type="character" w:customStyle="1" w:styleId="WW8Num19z1">
    <w:name w:val="WW8Num19z1"/>
    <w:rsid w:val="00A12EA4"/>
    <w:rPr>
      <w:rFonts w:ascii="Courier New" w:hAnsi="Courier New"/>
    </w:rPr>
  </w:style>
  <w:style w:type="character" w:customStyle="1" w:styleId="WW8Num19z2">
    <w:name w:val="WW8Num19z2"/>
    <w:rsid w:val="00A12EA4"/>
    <w:rPr>
      <w:rFonts w:ascii="Wingdings" w:hAnsi="Wingdings"/>
    </w:rPr>
  </w:style>
  <w:style w:type="character" w:customStyle="1" w:styleId="14">
    <w:name w:val="Основной шрифт абзаца1"/>
    <w:rsid w:val="00A12EA4"/>
  </w:style>
  <w:style w:type="character" w:customStyle="1" w:styleId="15">
    <w:name w:val="Знак сноски1"/>
    <w:rsid w:val="00A12EA4"/>
    <w:rPr>
      <w:vertAlign w:val="superscript"/>
    </w:rPr>
  </w:style>
  <w:style w:type="character" w:customStyle="1" w:styleId="aff">
    <w:name w:val="Символ нумерации"/>
    <w:rsid w:val="00A12EA4"/>
  </w:style>
  <w:style w:type="character" w:customStyle="1" w:styleId="aff0">
    <w:name w:val="Символы концевой сноски"/>
    <w:rsid w:val="00A12EA4"/>
    <w:rPr>
      <w:vertAlign w:val="superscript"/>
    </w:rPr>
  </w:style>
  <w:style w:type="character" w:customStyle="1" w:styleId="WW-">
    <w:name w:val="WW-Символы концевой сноски"/>
    <w:rsid w:val="00A12EA4"/>
  </w:style>
  <w:style w:type="character" w:customStyle="1" w:styleId="WW8Num27z0">
    <w:name w:val="WW8Num27z0"/>
    <w:rsid w:val="00A12EA4"/>
    <w:rPr>
      <w:rFonts w:ascii="Symbol" w:hAnsi="Symbol"/>
    </w:rPr>
  </w:style>
  <w:style w:type="character" w:customStyle="1" w:styleId="WW8Num28z0">
    <w:name w:val="WW8Num28z0"/>
    <w:rsid w:val="00A12EA4"/>
    <w:rPr>
      <w:rFonts w:ascii="Times New Roman" w:hAnsi="Times New Roman" w:cs="Times New Roman"/>
    </w:rPr>
  </w:style>
  <w:style w:type="character" w:customStyle="1" w:styleId="aff1">
    <w:name w:val="Маркеры списка"/>
    <w:rsid w:val="00A12EA4"/>
    <w:rPr>
      <w:rFonts w:ascii="StarSymbol" w:eastAsia="StarSymbol" w:hAnsi="StarSymbol" w:cs="StarSymbol"/>
      <w:sz w:val="18"/>
      <w:szCs w:val="18"/>
    </w:rPr>
  </w:style>
  <w:style w:type="character" w:styleId="aff2">
    <w:name w:val="FollowedHyperlink"/>
    <w:rsid w:val="00A12EA4"/>
    <w:rPr>
      <w:color w:val="800000"/>
      <w:u w:val="single"/>
    </w:rPr>
  </w:style>
  <w:style w:type="character" w:customStyle="1" w:styleId="WW8Num116z1">
    <w:name w:val="WW8Num116z1"/>
    <w:rsid w:val="00A12EA4"/>
    <w:rPr>
      <w:rFonts w:ascii="Courier New" w:hAnsi="Courier New"/>
    </w:rPr>
  </w:style>
  <w:style w:type="character" w:customStyle="1" w:styleId="WW8Num116z2">
    <w:name w:val="WW8Num116z2"/>
    <w:rsid w:val="00A12EA4"/>
    <w:rPr>
      <w:rFonts w:ascii="Wingdings" w:hAnsi="Wingdings"/>
    </w:rPr>
  </w:style>
  <w:style w:type="character" w:customStyle="1" w:styleId="WW8Num116z3">
    <w:name w:val="WW8Num116z3"/>
    <w:rsid w:val="00A12EA4"/>
    <w:rPr>
      <w:rFonts w:ascii="Symbol" w:hAnsi="Symbol"/>
    </w:rPr>
  </w:style>
  <w:style w:type="character" w:customStyle="1" w:styleId="WW8Num278z1">
    <w:name w:val="WW8Num278z1"/>
    <w:rsid w:val="00A12EA4"/>
    <w:rPr>
      <w:rFonts w:ascii="Courier New" w:hAnsi="Courier New"/>
    </w:rPr>
  </w:style>
  <w:style w:type="character" w:customStyle="1" w:styleId="WW8Num278z2">
    <w:name w:val="WW8Num278z2"/>
    <w:rsid w:val="00A12EA4"/>
    <w:rPr>
      <w:rFonts w:ascii="Wingdings" w:hAnsi="Wingdings"/>
    </w:rPr>
  </w:style>
  <w:style w:type="character" w:customStyle="1" w:styleId="WW8Num278z3">
    <w:name w:val="WW8Num278z3"/>
    <w:rsid w:val="00A12EA4"/>
    <w:rPr>
      <w:rFonts w:ascii="Symbol" w:hAnsi="Symbol"/>
    </w:rPr>
  </w:style>
  <w:style w:type="character" w:customStyle="1" w:styleId="WW8Num426z1">
    <w:name w:val="WW8Num426z1"/>
    <w:rsid w:val="00A12EA4"/>
    <w:rPr>
      <w:rFonts w:ascii="Courier New" w:hAnsi="Courier New" w:cs="Courier New"/>
    </w:rPr>
  </w:style>
  <w:style w:type="character" w:customStyle="1" w:styleId="WW8Num426z2">
    <w:name w:val="WW8Num426z2"/>
    <w:rsid w:val="00A12EA4"/>
    <w:rPr>
      <w:rFonts w:ascii="Wingdings" w:hAnsi="Wingdings"/>
    </w:rPr>
  </w:style>
  <w:style w:type="character" w:customStyle="1" w:styleId="WW8Num426z3">
    <w:name w:val="WW8Num426z3"/>
    <w:rsid w:val="00A12EA4"/>
    <w:rPr>
      <w:rFonts w:ascii="Symbol" w:hAnsi="Symbol"/>
    </w:rPr>
  </w:style>
  <w:style w:type="character" w:customStyle="1" w:styleId="WW8Num90z1">
    <w:name w:val="WW8Num90z1"/>
    <w:rsid w:val="00A12EA4"/>
    <w:rPr>
      <w:rFonts w:ascii="Courier New" w:hAnsi="Courier New"/>
    </w:rPr>
  </w:style>
  <w:style w:type="character" w:customStyle="1" w:styleId="WW8Num90z2">
    <w:name w:val="WW8Num90z2"/>
    <w:rsid w:val="00A12EA4"/>
    <w:rPr>
      <w:rFonts w:ascii="Wingdings" w:hAnsi="Wingdings"/>
    </w:rPr>
  </w:style>
  <w:style w:type="character" w:customStyle="1" w:styleId="WW8Num90z3">
    <w:name w:val="WW8Num90z3"/>
    <w:rsid w:val="00A12EA4"/>
    <w:rPr>
      <w:rFonts w:ascii="Symbol" w:hAnsi="Symbol"/>
    </w:rPr>
  </w:style>
  <w:style w:type="character" w:customStyle="1" w:styleId="WW8Num302z1">
    <w:name w:val="WW8Num302z1"/>
    <w:rsid w:val="00A12EA4"/>
    <w:rPr>
      <w:rFonts w:ascii="Courier New" w:hAnsi="Courier New"/>
    </w:rPr>
  </w:style>
  <w:style w:type="character" w:customStyle="1" w:styleId="WW8Num302z2">
    <w:name w:val="WW8Num302z2"/>
    <w:rsid w:val="00A12EA4"/>
    <w:rPr>
      <w:rFonts w:ascii="Wingdings" w:hAnsi="Wingdings"/>
    </w:rPr>
  </w:style>
  <w:style w:type="character" w:customStyle="1" w:styleId="WW8Num302z3">
    <w:name w:val="WW8Num302z3"/>
    <w:rsid w:val="00A12EA4"/>
    <w:rPr>
      <w:rFonts w:ascii="Symbol" w:hAnsi="Symbol"/>
    </w:rPr>
  </w:style>
  <w:style w:type="character" w:customStyle="1" w:styleId="WW8Num199z1">
    <w:name w:val="WW8Num199z1"/>
    <w:rsid w:val="00A12EA4"/>
    <w:rPr>
      <w:rFonts w:ascii="Courier New" w:hAnsi="Courier New"/>
    </w:rPr>
  </w:style>
  <w:style w:type="character" w:customStyle="1" w:styleId="WW8Num199z2">
    <w:name w:val="WW8Num199z2"/>
    <w:rsid w:val="00A12EA4"/>
    <w:rPr>
      <w:rFonts w:ascii="Wingdings" w:hAnsi="Wingdings"/>
    </w:rPr>
  </w:style>
  <w:style w:type="character" w:customStyle="1" w:styleId="WW8Num199z3">
    <w:name w:val="WW8Num199z3"/>
    <w:rsid w:val="00A12EA4"/>
    <w:rPr>
      <w:rFonts w:ascii="Symbol" w:hAnsi="Symbol"/>
    </w:rPr>
  </w:style>
  <w:style w:type="character" w:customStyle="1" w:styleId="WW8Num77z1">
    <w:name w:val="WW8Num77z1"/>
    <w:rsid w:val="00A12EA4"/>
    <w:rPr>
      <w:rFonts w:ascii="Courier New" w:hAnsi="Courier New"/>
    </w:rPr>
  </w:style>
  <w:style w:type="character" w:customStyle="1" w:styleId="WW8Num77z2">
    <w:name w:val="WW8Num77z2"/>
    <w:rsid w:val="00A12EA4"/>
    <w:rPr>
      <w:rFonts w:ascii="Wingdings" w:hAnsi="Wingdings"/>
    </w:rPr>
  </w:style>
  <w:style w:type="character" w:customStyle="1" w:styleId="WW8Num77z3">
    <w:name w:val="WW8Num77z3"/>
    <w:rsid w:val="00A12EA4"/>
    <w:rPr>
      <w:rFonts w:ascii="Symbol" w:hAnsi="Symbol"/>
    </w:rPr>
  </w:style>
  <w:style w:type="character" w:customStyle="1" w:styleId="WW8Num75z1">
    <w:name w:val="WW8Num75z1"/>
    <w:rsid w:val="00A12EA4"/>
    <w:rPr>
      <w:rFonts w:ascii="Courier New" w:hAnsi="Courier New"/>
    </w:rPr>
  </w:style>
  <w:style w:type="character" w:customStyle="1" w:styleId="WW8Num75z2">
    <w:name w:val="WW8Num75z2"/>
    <w:rsid w:val="00A12EA4"/>
    <w:rPr>
      <w:rFonts w:ascii="Wingdings" w:hAnsi="Wingdings"/>
    </w:rPr>
  </w:style>
  <w:style w:type="character" w:customStyle="1" w:styleId="WW8Num75z3">
    <w:name w:val="WW8Num75z3"/>
    <w:rsid w:val="00A12EA4"/>
    <w:rPr>
      <w:rFonts w:ascii="Symbol" w:hAnsi="Symbol"/>
    </w:rPr>
  </w:style>
  <w:style w:type="character" w:customStyle="1" w:styleId="WW8Num488z1">
    <w:name w:val="WW8Num488z1"/>
    <w:rsid w:val="00A12EA4"/>
    <w:rPr>
      <w:rFonts w:ascii="Courier New" w:hAnsi="Courier New"/>
    </w:rPr>
  </w:style>
  <w:style w:type="character" w:customStyle="1" w:styleId="WW8Num488z2">
    <w:name w:val="WW8Num488z2"/>
    <w:rsid w:val="00A12EA4"/>
    <w:rPr>
      <w:rFonts w:ascii="Wingdings" w:hAnsi="Wingdings"/>
    </w:rPr>
  </w:style>
  <w:style w:type="character" w:customStyle="1" w:styleId="WW8Num488z3">
    <w:name w:val="WW8Num488z3"/>
    <w:rsid w:val="00A12EA4"/>
    <w:rPr>
      <w:rFonts w:ascii="Symbol" w:hAnsi="Symbol"/>
    </w:rPr>
  </w:style>
  <w:style w:type="character" w:customStyle="1" w:styleId="WW8Num83z1">
    <w:name w:val="WW8Num83z1"/>
    <w:rsid w:val="00A12EA4"/>
    <w:rPr>
      <w:rFonts w:ascii="Courier New" w:hAnsi="Courier New"/>
    </w:rPr>
  </w:style>
  <w:style w:type="character" w:customStyle="1" w:styleId="WW8Num83z2">
    <w:name w:val="WW8Num83z2"/>
    <w:rsid w:val="00A12EA4"/>
    <w:rPr>
      <w:rFonts w:ascii="Wingdings" w:hAnsi="Wingdings"/>
    </w:rPr>
  </w:style>
  <w:style w:type="character" w:customStyle="1" w:styleId="WW8Num83z3">
    <w:name w:val="WW8Num83z3"/>
    <w:rsid w:val="00A12EA4"/>
    <w:rPr>
      <w:rFonts w:ascii="Symbol" w:hAnsi="Symbol"/>
    </w:rPr>
  </w:style>
  <w:style w:type="character" w:customStyle="1" w:styleId="WW8Num481z1">
    <w:name w:val="WW8Num481z1"/>
    <w:rsid w:val="00A12EA4"/>
    <w:rPr>
      <w:rFonts w:ascii="Courier New" w:hAnsi="Courier New"/>
    </w:rPr>
  </w:style>
  <w:style w:type="character" w:customStyle="1" w:styleId="WW8Num481z2">
    <w:name w:val="WW8Num481z2"/>
    <w:rsid w:val="00A12EA4"/>
    <w:rPr>
      <w:rFonts w:ascii="Wingdings" w:hAnsi="Wingdings"/>
    </w:rPr>
  </w:style>
  <w:style w:type="character" w:customStyle="1" w:styleId="WW8Num481z3">
    <w:name w:val="WW8Num481z3"/>
    <w:rsid w:val="00A12EA4"/>
    <w:rPr>
      <w:rFonts w:ascii="Symbol" w:hAnsi="Symbol"/>
    </w:rPr>
  </w:style>
  <w:style w:type="character" w:customStyle="1" w:styleId="WW8Num106z1">
    <w:name w:val="WW8Num106z1"/>
    <w:rsid w:val="00A12EA4"/>
    <w:rPr>
      <w:rFonts w:ascii="Courier New" w:hAnsi="Courier New"/>
    </w:rPr>
  </w:style>
  <w:style w:type="character" w:customStyle="1" w:styleId="WW8Num106z2">
    <w:name w:val="WW8Num106z2"/>
    <w:rsid w:val="00A12EA4"/>
    <w:rPr>
      <w:rFonts w:ascii="Wingdings" w:hAnsi="Wingdings"/>
    </w:rPr>
  </w:style>
  <w:style w:type="character" w:customStyle="1" w:styleId="WW8Num106z3">
    <w:name w:val="WW8Num106z3"/>
    <w:rsid w:val="00A12EA4"/>
    <w:rPr>
      <w:rFonts w:ascii="Symbol" w:hAnsi="Symbol"/>
    </w:rPr>
  </w:style>
  <w:style w:type="character" w:customStyle="1" w:styleId="WW8Num189z1">
    <w:name w:val="WW8Num189z1"/>
    <w:rsid w:val="00A12EA4"/>
    <w:rPr>
      <w:rFonts w:ascii="Courier New" w:hAnsi="Courier New"/>
    </w:rPr>
  </w:style>
  <w:style w:type="character" w:customStyle="1" w:styleId="WW8Num189z2">
    <w:name w:val="WW8Num189z2"/>
    <w:rsid w:val="00A12EA4"/>
    <w:rPr>
      <w:rFonts w:ascii="Wingdings" w:hAnsi="Wingdings"/>
    </w:rPr>
  </w:style>
  <w:style w:type="character" w:customStyle="1" w:styleId="WW8Num189z3">
    <w:name w:val="WW8Num189z3"/>
    <w:rsid w:val="00A12EA4"/>
    <w:rPr>
      <w:rFonts w:ascii="Symbol" w:hAnsi="Symbol"/>
    </w:rPr>
  </w:style>
  <w:style w:type="character" w:customStyle="1" w:styleId="WW8Num144z1">
    <w:name w:val="WW8Num144z1"/>
    <w:rsid w:val="00A12EA4"/>
    <w:rPr>
      <w:rFonts w:ascii="Courier New" w:hAnsi="Courier New"/>
    </w:rPr>
  </w:style>
  <w:style w:type="character" w:customStyle="1" w:styleId="WW8Num144z2">
    <w:name w:val="WW8Num144z2"/>
    <w:rsid w:val="00A12EA4"/>
    <w:rPr>
      <w:rFonts w:ascii="Wingdings" w:hAnsi="Wingdings"/>
    </w:rPr>
  </w:style>
  <w:style w:type="character" w:customStyle="1" w:styleId="WW8Num144z3">
    <w:name w:val="WW8Num144z3"/>
    <w:rsid w:val="00A12EA4"/>
    <w:rPr>
      <w:rFonts w:ascii="Symbol" w:hAnsi="Symbol"/>
    </w:rPr>
  </w:style>
  <w:style w:type="paragraph" w:customStyle="1" w:styleId="aff3">
    <w:name w:val="Заголовок"/>
    <w:basedOn w:val="a0"/>
    <w:next w:val="a6"/>
    <w:rsid w:val="00A12EA4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4">
    <w:name w:val="List"/>
    <w:basedOn w:val="a6"/>
    <w:rsid w:val="00A12EA4"/>
    <w:pPr>
      <w:suppressAutoHyphens/>
    </w:pPr>
    <w:rPr>
      <w:rFonts w:ascii="Arial" w:hAnsi="Arial" w:cs="Tahoma"/>
      <w:sz w:val="24"/>
      <w:szCs w:val="24"/>
      <w:lang w:eastAsia="ar-SA"/>
    </w:rPr>
  </w:style>
  <w:style w:type="paragraph" w:customStyle="1" w:styleId="25">
    <w:name w:val="Название2"/>
    <w:basedOn w:val="a0"/>
    <w:rsid w:val="00A12EA4"/>
    <w:pPr>
      <w:suppressLineNumbers/>
      <w:suppressAutoHyphens/>
      <w:spacing w:before="120" w:after="120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26">
    <w:name w:val="Указатель2"/>
    <w:basedOn w:val="a0"/>
    <w:rsid w:val="00A12EA4"/>
    <w:pPr>
      <w:suppressLineNumbers/>
      <w:suppressAutoHyphens/>
    </w:pPr>
    <w:rPr>
      <w:rFonts w:ascii="Arial" w:hAnsi="Arial" w:cs="Tahoma"/>
      <w:sz w:val="24"/>
      <w:szCs w:val="24"/>
      <w:lang w:eastAsia="ar-SA"/>
    </w:rPr>
  </w:style>
  <w:style w:type="paragraph" w:customStyle="1" w:styleId="16">
    <w:name w:val="Название1"/>
    <w:basedOn w:val="a0"/>
    <w:rsid w:val="00A12EA4"/>
    <w:pPr>
      <w:suppressLineNumbers/>
      <w:suppressAutoHyphens/>
      <w:spacing w:before="120" w:after="120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17">
    <w:name w:val="Указатель1"/>
    <w:basedOn w:val="a0"/>
    <w:rsid w:val="00A12EA4"/>
    <w:pPr>
      <w:suppressLineNumbers/>
      <w:suppressAutoHyphens/>
    </w:pPr>
    <w:rPr>
      <w:rFonts w:ascii="Arial" w:hAnsi="Arial" w:cs="Tahoma"/>
      <w:sz w:val="24"/>
      <w:szCs w:val="24"/>
      <w:lang w:eastAsia="ar-SA"/>
    </w:rPr>
  </w:style>
  <w:style w:type="paragraph" w:customStyle="1" w:styleId="27">
    <w:name w:val="З2"/>
    <w:basedOn w:val="a0"/>
    <w:next w:val="a0"/>
    <w:rsid w:val="00A12EA4"/>
    <w:pPr>
      <w:suppressAutoHyphens/>
      <w:spacing w:line="360" w:lineRule="auto"/>
      <w:ind w:firstLine="748"/>
      <w:jc w:val="both"/>
    </w:pPr>
    <w:rPr>
      <w:b/>
      <w:sz w:val="24"/>
      <w:lang w:eastAsia="ar-SA"/>
    </w:rPr>
  </w:style>
  <w:style w:type="paragraph" w:customStyle="1" w:styleId="ConsNormal">
    <w:name w:val="ConsNormal"/>
    <w:rsid w:val="00A12EA4"/>
    <w:pPr>
      <w:widowControl w:val="0"/>
      <w:suppressAutoHyphens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Normal">
    <w:name w:val="Normal"/>
    <w:rsid w:val="00A12EA4"/>
    <w:pPr>
      <w:widowControl w:val="0"/>
      <w:tabs>
        <w:tab w:val="right" w:pos="567"/>
      </w:tabs>
      <w:suppressAutoHyphens/>
      <w:spacing w:after="0" w:line="240" w:lineRule="auto"/>
      <w:ind w:firstLine="567"/>
      <w:jc w:val="both"/>
    </w:pPr>
    <w:rPr>
      <w:rFonts w:ascii="Kudriashov" w:eastAsia="Times New Roman" w:hAnsi="Kudriashov" w:cs="Times New Roman"/>
      <w:sz w:val="24"/>
      <w:szCs w:val="20"/>
      <w:lang w:eastAsia="ar-SA"/>
    </w:rPr>
  </w:style>
  <w:style w:type="paragraph" w:customStyle="1" w:styleId="320">
    <w:name w:val="Основной текст с отступом 32"/>
    <w:basedOn w:val="a0"/>
    <w:rsid w:val="00A12EA4"/>
    <w:pPr>
      <w:suppressAutoHyphens/>
      <w:ind w:left="360" w:hanging="360"/>
      <w:jc w:val="both"/>
    </w:pPr>
    <w:rPr>
      <w:b/>
      <w:bCs/>
      <w:sz w:val="28"/>
      <w:szCs w:val="24"/>
      <w:lang w:eastAsia="ar-SA"/>
    </w:rPr>
  </w:style>
  <w:style w:type="paragraph" w:customStyle="1" w:styleId="18">
    <w:name w:val="Текст1"/>
    <w:basedOn w:val="a0"/>
    <w:rsid w:val="00A12EA4"/>
    <w:pPr>
      <w:suppressAutoHyphens/>
    </w:pPr>
    <w:rPr>
      <w:rFonts w:ascii="Courier New" w:hAnsi="Courier New" w:cs="Courier New"/>
      <w:lang w:eastAsia="ar-SA"/>
    </w:rPr>
  </w:style>
  <w:style w:type="paragraph" w:customStyle="1" w:styleId="Iauiue">
    <w:name w:val="Iau?iue"/>
    <w:rsid w:val="00A12EA4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5">
    <w:name w:val="Title"/>
    <w:basedOn w:val="a0"/>
    <w:next w:val="aff6"/>
    <w:link w:val="aff7"/>
    <w:qFormat/>
    <w:rsid w:val="00A12EA4"/>
    <w:pPr>
      <w:suppressAutoHyphens/>
      <w:jc w:val="center"/>
    </w:pPr>
    <w:rPr>
      <w:b/>
      <w:sz w:val="28"/>
      <w:lang w:eastAsia="ar-SA"/>
    </w:rPr>
  </w:style>
  <w:style w:type="character" w:customStyle="1" w:styleId="aff7">
    <w:name w:val="Название Знак"/>
    <w:basedOn w:val="a1"/>
    <w:link w:val="aff5"/>
    <w:rsid w:val="00A12EA4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ff6">
    <w:name w:val="Subtitle"/>
    <w:basedOn w:val="aff3"/>
    <w:next w:val="a6"/>
    <w:link w:val="aff8"/>
    <w:qFormat/>
    <w:rsid w:val="00A12EA4"/>
    <w:pPr>
      <w:jc w:val="center"/>
    </w:pPr>
    <w:rPr>
      <w:i/>
      <w:iCs/>
    </w:rPr>
  </w:style>
  <w:style w:type="character" w:customStyle="1" w:styleId="aff8">
    <w:name w:val="Подзаголовок Знак"/>
    <w:basedOn w:val="a1"/>
    <w:link w:val="aff6"/>
    <w:rsid w:val="00A12EA4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19">
    <w:name w:val="Схема документа1"/>
    <w:basedOn w:val="a0"/>
    <w:rsid w:val="00A12EA4"/>
    <w:pPr>
      <w:shd w:val="clear" w:color="auto" w:fill="000080"/>
      <w:suppressAutoHyphens/>
    </w:pPr>
    <w:rPr>
      <w:rFonts w:ascii="Tahoma" w:hAnsi="Tahoma" w:cs="Tahoma"/>
      <w:lang w:eastAsia="ar-SA"/>
    </w:rPr>
  </w:style>
  <w:style w:type="paragraph" w:customStyle="1" w:styleId="nienie">
    <w:name w:val="nienie"/>
    <w:basedOn w:val="Iauiue"/>
    <w:rsid w:val="00A12EA4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28">
    <w:name w:val="Îñíîâíîé òåêñò 2"/>
    <w:basedOn w:val="a0"/>
    <w:rsid w:val="00A12EA4"/>
    <w:pPr>
      <w:widowControl w:val="0"/>
      <w:suppressAutoHyphens/>
      <w:ind w:firstLine="720"/>
      <w:jc w:val="both"/>
    </w:pPr>
    <w:rPr>
      <w:b/>
      <w:color w:val="000000"/>
      <w:sz w:val="24"/>
      <w:lang w:val="en-US" w:eastAsia="ar-SA"/>
    </w:rPr>
  </w:style>
  <w:style w:type="paragraph" w:customStyle="1" w:styleId="100">
    <w:name w:val="Оглавление 10"/>
    <w:basedOn w:val="17"/>
    <w:rsid w:val="00A12EA4"/>
    <w:pPr>
      <w:tabs>
        <w:tab w:val="right" w:leader="dot" w:pos="9637"/>
      </w:tabs>
      <w:ind w:left="2547"/>
    </w:pPr>
  </w:style>
  <w:style w:type="paragraph" w:customStyle="1" w:styleId="aff9">
    <w:name w:val="Заголовок таблицы"/>
    <w:basedOn w:val="af9"/>
    <w:rsid w:val="00A12EA4"/>
    <w:pPr>
      <w:widowControl/>
      <w:jc w:val="center"/>
    </w:pPr>
    <w:rPr>
      <w:rFonts w:eastAsia="Times New Roman"/>
      <w:b/>
      <w:bCs/>
      <w:kern w:val="0"/>
    </w:rPr>
  </w:style>
  <w:style w:type="paragraph" w:customStyle="1" w:styleId="affa">
    <w:name w:val="Содержимое врезки"/>
    <w:basedOn w:val="a6"/>
    <w:rsid w:val="00A12EA4"/>
    <w:pPr>
      <w:suppressAutoHyphens/>
    </w:pPr>
    <w:rPr>
      <w:sz w:val="24"/>
      <w:szCs w:val="24"/>
      <w:lang w:eastAsia="ar-SA"/>
    </w:rPr>
  </w:style>
  <w:style w:type="paragraph" w:customStyle="1" w:styleId="310">
    <w:name w:val="Основной текст с отступом 31"/>
    <w:basedOn w:val="a0"/>
    <w:rsid w:val="00A12EA4"/>
    <w:pPr>
      <w:suppressAutoHyphens/>
      <w:spacing w:line="240" w:lineRule="atLeast"/>
      <w:ind w:firstLine="720"/>
    </w:pPr>
    <w:rPr>
      <w:color w:val="000000"/>
      <w:sz w:val="24"/>
      <w:lang w:eastAsia="ar-SA"/>
    </w:rPr>
  </w:style>
  <w:style w:type="paragraph" w:customStyle="1" w:styleId="311">
    <w:name w:val="Основной текст 31"/>
    <w:basedOn w:val="a0"/>
    <w:rsid w:val="00A12EA4"/>
    <w:pPr>
      <w:tabs>
        <w:tab w:val="left" w:pos="9333"/>
      </w:tabs>
      <w:suppressAutoHyphens/>
      <w:spacing w:line="240" w:lineRule="atLeast"/>
    </w:pPr>
    <w:rPr>
      <w:b/>
      <w:color w:val="000000"/>
      <w:sz w:val="24"/>
      <w:lang w:eastAsia="ar-SA"/>
    </w:rPr>
  </w:style>
  <w:style w:type="paragraph" w:customStyle="1" w:styleId="WW-3">
    <w:name w:val="WW-Основной текст 3"/>
    <w:basedOn w:val="a0"/>
    <w:rsid w:val="00A12EA4"/>
    <w:pPr>
      <w:suppressAutoHyphens/>
      <w:spacing w:line="240" w:lineRule="atLeast"/>
    </w:pPr>
    <w:rPr>
      <w:b/>
      <w:color w:val="000000"/>
      <w:sz w:val="24"/>
      <w:szCs w:val="24"/>
      <w:lang w:eastAsia="ar-SA"/>
    </w:rPr>
  </w:style>
  <w:style w:type="paragraph" w:styleId="29">
    <w:name w:val="Body Text Indent 2"/>
    <w:basedOn w:val="a0"/>
    <w:link w:val="2a"/>
    <w:rsid w:val="00A12EA4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2a">
    <w:name w:val="Основной текст с отступом 2 Знак"/>
    <w:basedOn w:val="a1"/>
    <w:link w:val="29"/>
    <w:rsid w:val="00A12EA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b">
    <w:name w:val="TOC Heading"/>
    <w:basedOn w:val="a0"/>
    <w:uiPriority w:val="39"/>
    <w:qFormat/>
    <w:rsid w:val="00A12EA4"/>
    <w:pPr>
      <w:keepNext/>
      <w:suppressLineNumbers/>
      <w:suppressAutoHyphens/>
      <w:spacing w:before="240" w:after="120"/>
    </w:pPr>
    <w:rPr>
      <w:rFonts w:ascii="Arial" w:eastAsia="Lucida Sans Unicode" w:hAnsi="Arial" w:cs="Tahoma"/>
      <w:b/>
      <w:bCs/>
      <w:sz w:val="32"/>
      <w:szCs w:val="32"/>
      <w:lang w:eastAsia="ar-SA"/>
    </w:rPr>
  </w:style>
  <w:style w:type="paragraph" w:styleId="1a">
    <w:name w:val="index 1"/>
    <w:basedOn w:val="a0"/>
    <w:next w:val="a0"/>
    <w:autoRedefine/>
    <w:rsid w:val="00A12EA4"/>
    <w:pPr>
      <w:suppressAutoHyphens/>
      <w:ind w:left="200" w:hanging="200"/>
    </w:pPr>
    <w:rPr>
      <w:lang w:eastAsia="ar-SA"/>
    </w:rPr>
  </w:style>
  <w:style w:type="paragraph" w:styleId="a">
    <w:name w:val="List Bullet"/>
    <w:basedOn w:val="a0"/>
    <w:rsid w:val="00A12EA4"/>
    <w:pPr>
      <w:numPr>
        <w:numId w:val="14"/>
      </w:numPr>
      <w:suppressAutoHyphens/>
    </w:pPr>
    <w:rPr>
      <w:lang w:eastAsia="ar-SA"/>
    </w:rPr>
  </w:style>
  <w:style w:type="paragraph" w:styleId="2b">
    <w:name w:val="Body Text 2"/>
    <w:basedOn w:val="a0"/>
    <w:link w:val="2c"/>
    <w:rsid w:val="00A12EA4"/>
    <w:pPr>
      <w:spacing w:after="120" w:line="480" w:lineRule="auto"/>
    </w:pPr>
    <w:rPr>
      <w:sz w:val="24"/>
      <w:szCs w:val="24"/>
    </w:rPr>
  </w:style>
  <w:style w:type="character" w:customStyle="1" w:styleId="2c">
    <w:name w:val="Основной текст 2 Знак"/>
    <w:basedOn w:val="a1"/>
    <w:link w:val="2b"/>
    <w:rsid w:val="00A12E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">
    <w:name w:val="Обычный (Web)"/>
    <w:basedOn w:val="a0"/>
    <w:rsid w:val="00A12EA4"/>
    <w:pPr>
      <w:spacing w:before="100" w:after="100"/>
    </w:pPr>
    <w:rPr>
      <w:sz w:val="24"/>
    </w:rPr>
  </w:style>
  <w:style w:type="paragraph" w:customStyle="1" w:styleId="txt">
    <w:name w:val="txt"/>
    <w:basedOn w:val="a0"/>
    <w:rsid w:val="00A12EA4"/>
    <w:pPr>
      <w:spacing w:before="15" w:after="15"/>
      <w:ind w:left="15" w:right="15"/>
      <w:jc w:val="both"/>
    </w:pPr>
    <w:rPr>
      <w:rFonts w:ascii="Verdana" w:hAnsi="Verdana"/>
      <w:color w:val="000000"/>
      <w:sz w:val="17"/>
      <w:szCs w:val="17"/>
    </w:rPr>
  </w:style>
  <w:style w:type="paragraph" w:customStyle="1" w:styleId="1b">
    <w:name w:val="З1"/>
    <w:basedOn w:val="a0"/>
    <w:next w:val="a0"/>
    <w:rsid w:val="00A12EA4"/>
    <w:pPr>
      <w:snapToGrid w:val="0"/>
      <w:spacing w:line="360" w:lineRule="auto"/>
      <w:ind w:firstLine="748"/>
      <w:jc w:val="both"/>
    </w:pPr>
    <w:rPr>
      <w:b/>
      <w:sz w:val="24"/>
      <w:szCs w:val="24"/>
    </w:rPr>
  </w:style>
  <w:style w:type="numbering" w:customStyle="1" w:styleId="1">
    <w:name w:val="Статья / Раздел1"/>
    <w:basedOn w:val="a3"/>
    <w:next w:val="af"/>
    <w:rsid w:val="00A12EA4"/>
    <w:pPr>
      <w:numPr>
        <w:numId w:val="13"/>
      </w:numPr>
    </w:pPr>
  </w:style>
  <w:style w:type="character" w:customStyle="1" w:styleId="33">
    <w:name w:val="Знак Знак3"/>
    <w:rsid w:val="00A12EA4"/>
    <w:rPr>
      <w:rFonts w:cs="Arial"/>
      <w:b/>
      <w:bCs/>
      <w:sz w:val="24"/>
      <w:szCs w:val="26"/>
      <w:lang w:eastAsia="ar-SA"/>
    </w:rPr>
  </w:style>
  <w:style w:type="character" w:customStyle="1" w:styleId="2d">
    <w:name w:val="Знак Знак2"/>
    <w:rsid w:val="00A12EA4"/>
    <w:rPr>
      <w:rFonts w:cs="Arial"/>
      <w:b/>
      <w:bCs/>
      <w:iCs/>
      <w:sz w:val="26"/>
      <w:szCs w:val="28"/>
      <w:lang w:val="ru-RU" w:eastAsia="ar-SA" w:bidi="ar-SA"/>
    </w:rPr>
  </w:style>
  <w:style w:type="paragraph" w:customStyle="1" w:styleId="1c">
    <w:name w:val="Обычный1"/>
    <w:rsid w:val="00A12EA4"/>
    <w:pPr>
      <w:widowControl w:val="0"/>
      <w:tabs>
        <w:tab w:val="right" w:pos="567"/>
      </w:tabs>
      <w:suppressAutoHyphens/>
      <w:spacing w:after="0" w:line="240" w:lineRule="auto"/>
      <w:ind w:firstLine="567"/>
      <w:jc w:val="both"/>
    </w:pPr>
    <w:rPr>
      <w:rFonts w:ascii="Kudriashov" w:eastAsia="Times New Roman" w:hAnsi="Kudriashov" w:cs="Times New Roman"/>
      <w:sz w:val="24"/>
      <w:szCs w:val="20"/>
      <w:lang w:eastAsia="ar-SA"/>
    </w:rPr>
  </w:style>
  <w:style w:type="paragraph" w:customStyle="1" w:styleId="2e">
    <w:name w:val="Обычный2"/>
    <w:rsid w:val="00A12EA4"/>
    <w:pPr>
      <w:widowControl w:val="0"/>
      <w:tabs>
        <w:tab w:val="right" w:pos="567"/>
      </w:tabs>
      <w:suppressAutoHyphens/>
      <w:spacing w:after="0" w:line="240" w:lineRule="auto"/>
      <w:ind w:firstLine="567"/>
      <w:jc w:val="both"/>
    </w:pPr>
    <w:rPr>
      <w:rFonts w:ascii="Kudriashov" w:eastAsia="Times New Roman" w:hAnsi="Kudriashov" w:cs="Times New Roman"/>
      <w:sz w:val="24"/>
      <w:szCs w:val="20"/>
      <w:lang w:eastAsia="ar-SA"/>
    </w:rPr>
  </w:style>
  <w:style w:type="numbering" w:customStyle="1" w:styleId="WW8Num52">
    <w:name w:val="WW8Num52"/>
    <w:basedOn w:val="a3"/>
    <w:rsid w:val="00A12EA4"/>
    <w:pPr>
      <w:numPr>
        <w:numId w:val="15"/>
      </w:numPr>
    </w:pPr>
  </w:style>
  <w:style w:type="character" w:styleId="affc">
    <w:name w:val="endnote reference"/>
    <w:rsid w:val="00A12EA4"/>
    <w:rPr>
      <w:vertAlign w:val="superscript"/>
    </w:rPr>
  </w:style>
  <w:style w:type="paragraph" w:customStyle="1" w:styleId="34">
    <w:name w:val="Обычный3"/>
    <w:rsid w:val="00A12EA4"/>
    <w:pPr>
      <w:widowControl w:val="0"/>
      <w:tabs>
        <w:tab w:val="right" w:pos="567"/>
      </w:tabs>
      <w:suppressAutoHyphens/>
      <w:spacing w:after="0" w:line="240" w:lineRule="auto"/>
      <w:ind w:firstLine="567"/>
      <w:jc w:val="both"/>
    </w:pPr>
    <w:rPr>
      <w:rFonts w:ascii="Kudriashov" w:eastAsia="Times New Roman" w:hAnsi="Kudriashov" w:cs="Times New Roman"/>
      <w:sz w:val="24"/>
      <w:szCs w:val="20"/>
      <w:lang w:eastAsia="ar-SA"/>
    </w:rPr>
  </w:style>
  <w:style w:type="numbering" w:customStyle="1" w:styleId="1d">
    <w:name w:val="Нет списка1"/>
    <w:next w:val="a3"/>
    <w:semiHidden/>
    <w:unhideWhenUsed/>
    <w:rsid w:val="00A12EA4"/>
  </w:style>
  <w:style w:type="table" w:customStyle="1" w:styleId="1e">
    <w:name w:val="Сетка таблицы1"/>
    <w:basedOn w:val="a2"/>
    <w:next w:val="af5"/>
    <w:rsid w:val="00A12E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2z0">
    <w:name w:val="WW8Num2z0"/>
    <w:uiPriority w:val="99"/>
    <w:rsid w:val="00A12EA4"/>
    <w:rPr>
      <w:rFonts w:ascii="Symbol" w:hAnsi="Symbol" w:cs="Symbol"/>
    </w:rPr>
  </w:style>
  <w:style w:type="character" w:customStyle="1" w:styleId="WW8Num4z0">
    <w:name w:val="WW8Num4z0"/>
    <w:uiPriority w:val="99"/>
    <w:rsid w:val="00A12EA4"/>
    <w:rPr>
      <w:rFonts w:ascii="Symbol" w:hAnsi="Symbol" w:cs="Symbol"/>
    </w:rPr>
  </w:style>
  <w:style w:type="character" w:customStyle="1" w:styleId="WW8Num7z0">
    <w:name w:val="WW8Num7z0"/>
    <w:uiPriority w:val="99"/>
    <w:rsid w:val="00A12EA4"/>
    <w:rPr>
      <w:rFonts w:ascii="Symbol" w:hAnsi="Symbol" w:cs="Symbol"/>
    </w:rPr>
  </w:style>
  <w:style w:type="character" w:customStyle="1" w:styleId="WW8Num8z0">
    <w:name w:val="WW8Num8z0"/>
    <w:uiPriority w:val="99"/>
    <w:rsid w:val="00A12EA4"/>
    <w:rPr>
      <w:rFonts w:ascii="Symbol" w:hAnsi="Symbol" w:cs="Symbol"/>
    </w:rPr>
  </w:style>
  <w:style w:type="character" w:customStyle="1" w:styleId="WW8Num16z1">
    <w:name w:val="WW8Num16z1"/>
    <w:uiPriority w:val="99"/>
    <w:rsid w:val="00A12EA4"/>
    <w:rPr>
      <w:rFonts w:ascii="Courier New" w:hAnsi="Courier New" w:cs="Courier New"/>
    </w:rPr>
  </w:style>
  <w:style w:type="character" w:customStyle="1" w:styleId="WW8Num16z2">
    <w:name w:val="WW8Num16z2"/>
    <w:uiPriority w:val="99"/>
    <w:rsid w:val="00A12EA4"/>
    <w:rPr>
      <w:rFonts w:ascii="Wingdings" w:hAnsi="Wingdings" w:cs="Wingdings"/>
    </w:rPr>
  </w:style>
  <w:style w:type="character" w:customStyle="1" w:styleId="Absatz-Standardschriftart">
    <w:name w:val="Absatz-Standardschriftart"/>
    <w:uiPriority w:val="99"/>
    <w:rsid w:val="00A12EA4"/>
  </w:style>
  <w:style w:type="character" w:customStyle="1" w:styleId="WW-Absatz-Standardschriftart">
    <w:name w:val="WW-Absatz-Standardschriftart"/>
    <w:uiPriority w:val="99"/>
    <w:rsid w:val="00A12EA4"/>
  </w:style>
  <w:style w:type="character" w:customStyle="1" w:styleId="WW8Num9z0">
    <w:name w:val="WW8Num9z0"/>
    <w:uiPriority w:val="99"/>
    <w:rsid w:val="00A12EA4"/>
    <w:rPr>
      <w:rFonts w:ascii="Symbol" w:hAnsi="Symbol" w:cs="Symbol"/>
    </w:rPr>
  </w:style>
  <w:style w:type="character" w:customStyle="1" w:styleId="WW8Num15z1">
    <w:name w:val="WW8Num15z1"/>
    <w:uiPriority w:val="99"/>
    <w:rsid w:val="00A12EA4"/>
    <w:rPr>
      <w:rFonts w:ascii="Courier New" w:hAnsi="Courier New" w:cs="Courier New"/>
    </w:rPr>
  </w:style>
  <w:style w:type="character" w:customStyle="1" w:styleId="WW8Num15z2">
    <w:name w:val="WW8Num15z2"/>
    <w:uiPriority w:val="99"/>
    <w:rsid w:val="00A12EA4"/>
    <w:rPr>
      <w:rFonts w:ascii="Wingdings" w:hAnsi="Wingdings" w:cs="Wingdings"/>
    </w:rPr>
  </w:style>
  <w:style w:type="character" w:customStyle="1" w:styleId="WW-Absatz-Standardschriftart1">
    <w:name w:val="WW-Absatz-Standardschriftart1"/>
    <w:uiPriority w:val="99"/>
    <w:rsid w:val="00A12EA4"/>
  </w:style>
  <w:style w:type="character" w:customStyle="1" w:styleId="WW-Absatz-Standardschriftart11">
    <w:name w:val="WW-Absatz-Standardschriftart11"/>
    <w:uiPriority w:val="99"/>
    <w:rsid w:val="00A12EA4"/>
  </w:style>
  <w:style w:type="character" w:customStyle="1" w:styleId="WW-Absatz-Standardschriftart111">
    <w:name w:val="WW-Absatz-Standardschriftart111"/>
    <w:uiPriority w:val="99"/>
    <w:rsid w:val="00A12EA4"/>
  </w:style>
  <w:style w:type="character" w:customStyle="1" w:styleId="WW-Absatz-Standardschriftart1111">
    <w:name w:val="WW-Absatz-Standardschriftart1111"/>
    <w:uiPriority w:val="99"/>
    <w:rsid w:val="00A12EA4"/>
  </w:style>
  <w:style w:type="character" w:customStyle="1" w:styleId="WW-Absatz-Standardschriftart11111">
    <w:name w:val="WW-Absatz-Standardschriftart11111"/>
    <w:uiPriority w:val="99"/>
    <w:rsid w:val="00A12EA4"/>
  </w:style>
  <w:style w:type="character" w:customStyle="1" w:styleId="WW-Absatz-Standardschriftart111111">
    <w:name w:val="WW-Absatz-Standardschriftart111111"/>
    <w:uiPriority w:val="99"/>
    <w:rsid w:val="00A12EA4"/>
  </w:style>
  <w:style w:type="character" w:customStyle="1" w:styleId="WW8Num1z1">
    <w:name w:val="WW8Num1z1"/>
    <w:uiPriority w:val="99"/>
    <w:rsid w:val="00A12EA4"/>
    <w:rPr>
      <w:rFonts w:ascii="Courier New" w:hAnsi="Courier New" w:cs="Courier New"/>
    </w:rPr>
  </w:style>
  <w:style w:type="character" w:customStyle="1" w:styleId="WW8Num1z2">
    <w:name w:val="WW8Num1z2"/>
    <w:uiPriority w:val="99"/>
    <w:rsid w:val="00A12EA4"/>
    <w:rPr>
      <w:rFonts w:ascii="Wingdings" w:hAnsi="Wingdings" w:cs="Wingdings"/>
    </w:rPr>
  </w:style>
  <w:style w:type="character" w:customStyle="1" w:styleId="WW8Num6z1">
    <w:name w:val="WW8Num6z1"/>
    <w:uiPriority w:val="99"/>
    <w:rsid w:val="00A12EA4"/>
    <w:rPr>
      <w:rFonts w:ascii="Courier New" w:hAnsi="Courier New" w:cs="Courier New"/>
    </w:rPr>
  </w:style>
  <w:style w:type="character" w:customStyle="1" w:styleId="WW8Num6z2">
    <w:name w:val="WW8Num6z2"/>
    <w:uiPriority w:val="99"/>
    <w:rsid w:val="00A12EA4"/>
    <w:rPr>
      <w:rFonts w:ascii="Wingdings" w:hAnsi="Wingdings" w:cs="Wingdings"/>
    </w:rPr>
  </w:style>
  <w:style w:type="character" w:customStyle="1" w:styleId="WW8Num7z1">
    <w:name w:val="WW8Num7z1"/>
    <w:uiPriority w:val="99"/>
    <w:rsid w:val="00A12EA4"/>
    <w:rPr>
      <w:rFonts w:ascii="Courier New" w:hAnsi="Courier New" w:cs="Courier New"/>
    </w:rPr>
  </w:style>
  <w:style w:type="character" w:customStyle="1" w:styleId="WW8Num7z2">
    <w:name w:val="WW8Num7z2"/>
    <w:uiPriority w:val="99"/>
    <w:rsid w:val="00A12EA4"/>
    <w:rPr>
      <w:rFonts w:ascii="Wingdings" w:hAnsi="Wingdings" w:cs="Wingdings"/>
    </w:rPr>
  </w:style>
  <w:style w:type="character" w:customStyle="1" w:styleId="WW8Num8z1">
    <w:name w:val="WW8Num8z1"/>
    <w:uiPriority w:val="99"/>
    <w:rsid w:val="00A12EA4"/>
    <w:rPr>
      <w:rFonts w:ascii="Courier New" w:hAnsi="Courier New" w:cs="Courier New"/>
    </w:rPr>
  </w:style>
  <w:style w:type="character" w:customStyle="1" w:styleId="WW8Num8z2">
    <w:name w:val="WW8Num8z2"/>
    <w:uiPriority w:val="99"/>
    <w:rsid w:val="00A12EA4"/>
    <w:rPr>
      <w:rFonts w:ascii="Wingdings" w:hAnsi="Wingdings" w:cs="Wingdings"/>
    </w:rPr>
  </w:style>
  <w:style w:type="character" w:customStyle="1" w:styleId="WW8Num9z1">
    <w:name w:val="WW8Num9z1"/>
    <w:uiPriority w:val="99"/>
    <w:rsid w:val="00A12EA4"/>
    <w:rPr>
      <w:rFonts w:ascii="Courier New" w:hAnsi="Courier New" w:cs="Courier New"/>
    </w:rPr>
  </w:style>
  <w:style w:type="character" w:customStyle="1" w:styleId="WW8Num9z2">
    <w:name w:val="WW8Num9z2"/>
    <w:uiPriority w:val="99"/>
    <w:rsid w:val="00A12EA4"/>
    <w:rPr>
      <w:rFonts w:ascii="Wingdings" w:hAnsi="Wingdings" w:cs="Wingdings"/>
    </w:rPr>
  </w:style>
  <w:style w:type="character" w:customStyle="1" w:styleId="WW8Num10z1">
    <w:name w:val="WW8Num10z1"/>
    <w:uiPriority w:val="99"/>
    <w:rsid w:val="00A12EA4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A12EA4"/>
    <w:rPr>
      <w:rFonts w:ascii="Wingdings" w:hAnsi="Wingdings" w:cs="Wingdings"/>
    </w:rPr>
  </w:style>
  <w:style w:type="character" w:customStyle="1" w:styleId="WW8Num12z3">
    <w:name w:val="WW8Num12z3"/>
    <w:uiPriority w:val="99"/>
    <w:rsid w:val="00A12EA4"/>
    <w:rPr>
      <w:rFonts w:ascii="Symbol" w:hAnsi="Symbol" w:cs="Symbol"/>
    </w:rPr>
  </w:style>
  <w:style w:type="paragraph" w:customStyle="1" w:styleId="ListParagraph">
    <w:name w:val="List Paragraph"/>
    <w:basedOn w:val="a0"/>
    <w:uiPriority w:val="99"/>
    <w:qFormat/>
    <w:rsid w:val="00A12EA4"/>
    <w:pPr>
      <w:ind w:left="720"/>
    </w:pPr>
    <w:rPr>
      <w:sz w:val="24"/>
      <w:szCs w:val="24"/>
    </w:rPr>
  </w:style>
  <w:style w:type="numbering" w:customStyle="1" w:styleId="2f">
    <w:name w:val="Нет списка2"/>
    <w:next w:val="a3"/>
    <w:uiPriority w:val="99"/>
    <w:semiHidden/>
    <w:unhideWhenUsed/>
    <w:rsid w:val="00A12EA4"/>
  </w:style>
  <w:style w:type="paragraph" w:customStyle="1" w:styleId="xl63">
    <w:name w:val="xl63"/>
    <w:basedOn w:val="a0"/>
    <w:rsid w:val="00A12E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4">
    <w:name w:val="xl64"/>
    <w:basedOn w:val="a0"/>
    <w:rsid w:val="00A12E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65">
    <w:name w:val="xl65"/>
    <w:basedOn w:val="a0"/>
    <w:rsid w:val="00A12E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66">
    <w:name w:val="xl66"/>
    <w:basedOn w:val="a0"/>
    <w:rsid w:val="00A12EA4"/>
    <w:pPr>
      <w:spacing w:before="100" w:beforeAutospacing="1" w:after="100" w:afterAutospacing="1"/>
    </w:pPr>
    <w:rPr>
      <w:sz w:val="28"/>
      <w:szCs w:val="28"/>
    </w:rPr>
  </w:style>
  <w:style w:type="paragraph" w:customStyle="1" w:styleId="xl67">
    <w:name w:val="xl67"/>
    <w:basedOn w:val="a0"/>
    <w:rsid w:val="00A12E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68">
    <w:name w:val="xl68"/>
    <w:basedOn w:val="a0"/>
    <w:rsid w:val="00A12E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69">
    <w:name w:val="xl69"/>
    <w:basedOn w:val="a0"/>
    <w:rsid w:val="00A12E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0">
    <w:name w:val="xl70"/>
    <w:basedOn w:val="a0"/>
    <w:rsid w:val="00A12E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71">
    <w:name w:val="xl71"/>
    <w:basedOn w:val="a0"/>
    <w:rsid w:val="00A12E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2">
    <w:name w:val="xl72"/>
    <w:basedOn w:val="a0"/>
    <w:rsid w:val="00A12EA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3">
    <w:name w:val="xl73"/>
    <w:basedOn w:val="a0"/>
    <w:rsid w:val="00A12EA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4">
    <w:name w:val="xl74"/>
    <w:basedOn w:val="a0"/>
    <w:rsid w:val="00A12EA4"/>
    <w:pPr>
      <w:spacing w:before="100" w:beforeAutospacing="1" w:after="100" w:afterAutospacing="1"/>
    </w:pPr>
    <w:rPr>
      <w:sz w:val="28"/>
      <w:szCs w:val="28"/>
    </w:rPr>
  </w:style>
  <w:style w:type="numbering" w:customStyle="1" w:styleId="2">
    <w:name w:val="Статья / Раздел2"/>
    <w:basedOn w:val="a3"/>
    <w:next w:val="af"/>
    <w:rsid w:val="00A12EA4"/>
    <w:pPr>
      <w:numPr>
        <w:numId w:val="1"/>
      </w:numPr>
    </w:pPr>
  </w:style>
  <w:style w:type="paragraph" w:customStyle="1" w:styleId="affd">
    <w:name w:val="Основной стиль"/>
    <w:basedOn w:val="a0"/>
    <w:qFormat/>
    <w:rsid w:val="00A12EA4"/>
    <w:pPr>
      <w:spacing w:before="100" w:beforeAutospacing="1" w:after="100" w:afterAutospacing="1"/>
      <w:ind w:firstLine="709"/>
      <w:contextualSpacing/>
      <w:jc w:val="both"/>
    </w:pPr>
    <w:rPr>
      <w:sz w:val="24"/>
      <w:szCs w:val="28"/>
    </w:rPr>
  </w:style>
  <w:style w:type="paragraph" w:customStyle="1" w:styleId="095">
    <w:name w:val="Стиль Первая строка:  095 см"/>
    <w:basedOn w:val="a0"/>
    <w:rsid w:val="00A12EA4"/>
    <w:pPr>
      <w:ind w:firstLine="539"/>
      <w:jc w:val="both"/>
    </w:pPr>
    <w:rPr>
      <w:sz w:val="24"/>
      <w:lang w:eastAsia="en-US"/>
    </w:rPr>
  </w:style>
  <w:style w:type="table" w:customStyle="1" w:styleId="2f0">
    <w:name w:val="Сетка таблицы2"/>
    <w:basedOn w:val="a2"/>
    <w:next w:val="af5"/>
    <w:rsid w:val="00A12E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4.wmf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7.wmf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3.wmf"/><Relationship Id="rId25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image" Target="media/image6.wmf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w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9.wmf"/><Relationship Id="rId28" Type="http://schemas.openxmlformats.org/officeDocument/2006/relationships/image" Target="media/image12.jpeg"/><Relationship Id="rId10" Type="http://schemas.openxmlformats.org/officeDocument/2006/relationships/footer" Target="footer1.xml"/><Relationship Id="rId19" Type="http://schemas.openxmlformats.org/officeDocument/2006/relationships/image" Target="media/image5.w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openxmlformats.org/officeDocument/2006/relationships/image" Target="media/image8.wmf"/><Relationship Id="rId27" Type="http://schemas.openxmlformats.org/officeDocument/2006/relationships/footer" Target="footer6.xml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146</Pages>
  <Words>54503</Words>
  <Characters>310670</Characters>
  <Application>Microsoft Office Word</Application>
  <DocSecurity>0</DocSecurity>
  <Lines>2588</Lines>
  <Paragraphs>728</Paragraphs>
  <ScaleCrop>false</ScaleCrop>
  <Company/>
  <LinksUpToDate>false</LinksUpToDate>
  <CharactersWithSpaces>364445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Chakacheva_AA</dc:creator>
  <cp:keywords/>
  <dc:description/>
  <cp:lastModifiedBy>Chakacheva_AA</cp:lastModifiedBy>
  <cp:revision>2</cp:revision>
  <dcterms:created xsi:type="dcterms:W3CDTF">2017-02-13T07:36:00Z</dcterms:created>
  <dcterms:modified xsi:type="dcterms:W3CDTF">2017-02-13T07:38:00Z</dcterms:modified>
</cp:coreProperties>
</file>