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BF2" w:rsidRPr="008F1BF2" w:rsidRDefault="008F1BF2" w:rsidP="008F1BF2">
      <w:pPr>
        <w:widowControl w:val="0"/>
        <w:suppressAutoHyphens/>
        <w:autoSpaceDN w:val="0"/>
        <w:spacing w:after="0" w:line="240" w:lineRule="auto"/>
        <w:ind w:left="5760" w:firstLine="720"/>
        <w:contextualSpacing/>
        <w:rPr>
          <w:rFonts w:ascii="Times New Roman" w:eastAsia="Lucida Sans Unicode" w:hAnsi="Times New Roman" w:cs="Tahoma"/>
          <w:kern w:val="3"/>
          <w:sz w:val="24"/>
          <w:szCs w:val="24"/>
          <w:lang w:eastAsia="ru-RU" w:bidi="ru-RU"/>
        </w:rPr>
      </w:pPr>
      <w:r w:rsidRPr="008F1BF2">
        <w:rPr>
          <w:rFonts w:ascii="Times New Roman" w:eastAsia="Lucida Sans Unicode" w:hAnsi="Times New Roman" w:cs="Tahoma"/>
          <w:kern w:val="3"/>
          <w:sz w:val="24"/>
          <w:szCs w:val="24"/>
          <w:lang w:eastAsia="ru-RU" w:bidi="ru-RU"/>
        </w:rPr>
        <w:t>Приложение № 2</w:t>
      </w:r>
    </w:p>
    <w:p w:rsidR="008F1BF2" w:rsidRPr="008F1BF2" w:rsidRDefault="008F1BF2" w:rsidP="008F1BF2">
      <w:pPr>
        <w:spacing w:after="0" w:line="240" w:lineRule="auto"/>
        <w:ind w:left="4962"/>
        <w:jc w:val="center"/>
        <w:rPr>
          <w:rFonts w:ascii="Times New Roman" w:eastAsia="Times New Roman" w:hAnsi="Times New Roman" w:cs="Times New Roman"/>
          <w:sz w:val="24"/>
          <w:szCs w:val="24"/>
          <w:lang w:eastAsia="ru-RU"/>
        </w:rPr>
      </w:pPr>
      <w:r w:rsidRPr="008F1BF2">
        <w:rPr>
          <w:rFonts w:ascii="Times New Roman" w:eastAsia="Times New Roman" w:hAnsi="Times New Roman" w:cs="Times New Roman"/>
          <w:sz w:val="24"/>
          <w:szCs w:val="24"/>
          <w:lang w:eastAsia="ru-RU"/>
        </w:rPr>
        <w:t>к постановлению администрации</w:t>
      </w:r>
    </w:p>
    <w:p w:rsidR="008F1BF2" w:rsidRPr="008F1BF2" w:rsidRDefault="008F1BF2" w:rsidP="008F1BF2">
      <w:pPr>
        <w:spacing w:after="0" w:line="240" w:lineRule="auto"/>
        <w:ind w:left="4962"/>
        <w:jc w:val="center"/>
        <w:rPr>
          <w:rFonts w:ascii="Times New Roman" w:eastAsia="Times New Roman" w:hAnsi="Times New Roman" w:cs="Times New Roman"/>
          <w:sz w:val="24"/>
          <w:szCs w:val="24"/>
          <w:lang w:eastAsia="ru-RU"/>
        </w:rPr>
      </w:pPr>
      <w:r w:rsidRPr="008F1BF2">
        <w:rPr>
          <w:rFonts w:ascii="Times New Roman" w:eastAsia="Times New Roman" w:hAnsi="Times New Roman" w:cs="Times New Roman"/>
          <w:sz w:val="24"/>
          <w:szCs w:val="24"/>
          <w:lang w:eastAsia="ru-RU"/>
        </w:rPr>
        <w:t>городского поселения - город Павловск</w:t>
      </w:r>
    </w:p>
    <w:p w:rsidR="008F1BF2" w:rsidRPr="008F1BF2" w:rsidRDefault="008F1BF2" w:rsidP="008F1BF2">
      <w:pPr>
        <w:spacing w:after="0" w:line="240" w:lineRule="auto"/>
        <w:ind w:left="4962"/>
        <w:jc w:val="center"/>
        <w:rPr>
          <w:rFonts w:ascii="Times New Roman" w:eastAsia="Times New Roman" w:hAnsi="Times New Roman" w:cs="Times New Roman"/>
          <w:sz w:val="24"/>
          <w:szCs w:val="24"/>
          <w:lang w:eastAsia="ru-RU"/>
        </w:rPr>
      </w:pPr>
      <w:r w:rsidRPr="008F1BF2">
        <w:rPr>
          <w:rFonts w:ascii="Times New Roman" w:eastAsia="Times New Roman" w:hAnsi="Times New Roman" w:cs="Times New Roman"/>
          <w:sz w:val="24"/>
          <w:szCs w:val="24"/>
          <w:lang w:eastAsia="ru-RU"/>
        </w:rPr>
        <w:t>от  27 апреля     2018 г.   № 187</w:t>
      </w:r>
    </w:p>
    <w:p w:rsidR="008F1BF2" w:rsidRPr="008F1BF2" w:rsidRDefault="008F1BF2" w:rsidP="008F1BF2">
      <w:pPr>
        <w:widowControl w:val="0"/>
        <w:suppressAutoHyphens/>
        <w:autoSpaceDN w:val="0"/>
        <w:spacing w:after="0" w:line="240" w:lineRule="auto"/>
        <w:ind w:left="284"/>
        <w:contextualSpacing/>
        <w:jc w:val="center"/>
        <w:rPr>
          <w:rFonts w:ascii="Times New Roman" w:eastAsia="Lucida Sans Unicode" w:hAnsi="Times New Roman" w:cs="Tahoma"/>
          <w:b/>
          <w:bCs/>
          <w:kern w:val="3"/>
          <w:sz w:val="24"/>
          <w:szCs w:val="24"/>
          <w:lang w:eastAsia="ru-RU" w:bidi="ru-RU"/>
        </w:rPr>
      </w:pPr>
    </w:p>
    <w:p w:rsidR="008F1BF2" w:rsidRPr="008F1BF2" w:rsidRDefault="008F1BF2" w:rsidP="008F1BF2">
      <w:pPr>
        <w:spacing w:after="0" w:line="240" w:lineRule="auto"/>
        <w:ind w:firstLine="708"/>
        <w:jc w:val="center"/>
        <w:rPr>
          <w:rFonts w:ascii="Times New Roman" w:eastAsia="Times New Roman" w:hAnsi="Times New Roman" w:cs="Times New Roman"/>
          <w:b/>
          <w:color w:val="000000"/>
          <w:sz w:val="27"/>
          <w:szCs w:val="27"/>
          <w:lang w:eastAsia="ru-RU"/>
        </w:rPr>
      </w:pPr>
      <w:r w:rsidRPr="008F1BF2">
        <w:rPr>
          <w:rFonts w:ascii="Times New Roman" w:eastAsia="Times New Roman" w:hAnsi="Times New Roman" w:cs="Times New Roman"/>
          <w:b/>
          <w:color w:val="000000"/>
          <w:sz w:val="27"/>
          <w:szCs w:val="27"/>
          <w:lang w:eastAsia="ru-RU"/>
        </w:rPr>
        <w:t>Проект</w:t>
      </w:r>
    </w:p>
    <w:p w:rsidR="008F1BF2" w:rsidRPr="008F1BF2" w:rsidRDefault="008F1BF2" w:rsidP="008F1BF2">
      <w:pPr>
        <w:spacing w:after="0" w:line="240" w:lineRule="auto"/>
        <w:ind w:left="2832" w:firstLine="708"/>
        <w:jc w:val="center"/>
        <w:rPr>
          <w:rFonts w:ascii="Times New Roman" w:eastAsia="Times New Roman" w:hAnsi="Times New Roman" w:cs="Times New Roman"/>
          <w:color w:val="000000"/>
          <w:sz w:val="27"/>
          <w:szCs w:val="27"/>
          <w:lang w:eastAsia="ru-RU"/>
        </w:rPr>
      </w:pPr>
    </w:p>
    <w:p w:rsidR="008F1BF2" w:rsidRPr="008F1BF2" w:rsidRDefault="008F1BF2" w:rsidP="008F1BF2">
      <w:pPr>
        <w:spacing w:after="0" w:line="240" w:lineRule="auto"/>
        <w:ind w:left="2832" w:firstLine="708"/>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2889885</wp:posOffset>
            </wp:positionH>
            <wp:positionV relativeFrom="paragraph">
              <wp:posOffset>19685</wp:posOffset>
            </wp:positionV>
            <wp:extent cx="559435" cy="6350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9435" cy="63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BF2" w:rsidRPr="008F1BF2" w:rsidRDefault="008F1BF2" w:rsidP="008F1BF2">
      <w:pPr>
        <w:spacing w:after="0" w:line="240" w:lineRule="auto"/>
        <w:ind w:left="2832" w:firstLine="708"/>
        <w:jc w:val="center"/>
        <w:rPr>
          <w:rFonts w:ascii="Times New Roman" w:eastAsia="Times New Roman" w:hAnsi="Times New Roman" w:cs="Times New Roman"/>
          <w:color w:val="000000"/>
          <w:sz w:val="27"/>
          <w:szCs w:val="27"/>
          <w:lang w:eastAsia="ru-RU"/>
        </w:rPr>
      </w:pPr>
    </w:p>
    <w:p w:rsidR="008F1BF2" w:rsidRPr="008F1BF2" w:rsidRDefault="008F1BF2" w:rsidP="008F1BF2">
      <w:pPr>
        <w:spacing w:after="0" w:line="240" w:lineRule="auto"/>
        <w:ind w:left="2832" w:firstLine="708"/>
        <w:jc w:val="center"/>
        <w:rPr>
          <w:rFonts w:ascii="Times New Roman" w:eastAsia="Times New Roman" w:hAnsi="Times New Roman" w:cs="Times New Roman"/>
          <w:color w:val="000000"/>
          <w:sz w:val="27"/>
          <w:szCs w:val="27"/>
          <w:lang w:eastAsia="ru-RU"/>
        </w:rPr>
      </w:pPr>
    </w:p>
    <w:p w:rsidR="008F1BF2" w:rsidRPr="008F1BF2" w:rsidRDefault="008F1BF2" w:rsidP="008F1BF2">
      <w:pPr>
        <w:spacing w:after="0" w:line="240" w:lineRule="auto"/>
        <w:ind w:left="2832" w:firstLine="708"/>
        <w:jc w:val="center"/>
        <w:rPr>
          <w:rFonts w:ascii="Times New Roman" w:eastAsia="Times New Roman" w:hAnsi="Times New Roman" w:cs="Times New Roman"/>
          <w:color w:val="000000"/>
          <w:sz w:val="27"/>
          <w:szCs w:val="27"/>
          <w:lang w:eastAsia="ru-RU"/>
        </w:rPr>
      </w:pPr>
    </w:p>
    <w:p w:rsidR="008F1BF2" w:rsidRPr="008F1BF2" w:rsidRDefault="008F1BF2" w:rsidP="008F1BF2">
      <w:pPr>
        <w:spacing w:after="0" w:line="240" w:lineRule="auto"/>
        <w:jc w:val="center"/>
        <w:rPr>
          <w:rFonts w:ascii="Times New Roman" w:eastAsia="Times New Roman" w:hAnsi="Times New Roman" w:cs="Times New Roman"/>
          <w:sz w:val="20"/>
          <w:szCs w:val="20"/>
          <w:lang w:eastAsia="ru-RU"/>
        </w:rPr>
      </w:pPr>
    </w:p>
    <w:p w:rsidR="008F1BF2" w:rsidRPr="008F1BF2" w:rsidRDefault="008F1BF2" w:rsidP="008F1BF2">
      <w:pPr>
        <w:keepNext/>
        <w:spacing w:after="0" w:line="240" w:lineRule="auto"/>
        <w:jc w:val="center"/>
        <w:outlineLvl w:val="0"/>
        <w:rPr>
          <w:rFonts w:ascii="Times New Roman" w:eastAsia="Times New Roman" w:hAnsi="Times New Roman" w:cs="Times New Roman"/>
          <w:b/>
          <w:bCs/>
          <w:sz w:val="28"/>
          <w:szCs w:val="28"/>
          <w:lang w:eastAsia="ru-RU"/>
        </w:rPr>
      </w:pPr>
      <w:r w:rsidRPr="008F1BF2">
        <w:rPr>
          <w:rFonts w:ascii="Times New Roman" w:eastAsia="Times New Roman" w:hAnsi="Times New Roman" w:cs="Times New Roman"/>
          <w:b/>
          <w:bCs/>
          <w:sz w:val="28"/>
          <w:szCs w:val="28"/>
          <w:lang w:eastAsia="ru-RU"/>
        </w:rPr>
        <w:t xml:space="preserve">СОВЕТ НАРОДНЫХ ДЕПУТАТОВ </w:t>
      </w:r>
    </w:p>
    <w:p w:rsidR="008F1BF2" w:rsidRPr="008F1BF2" w:rsidRDefault="008F1BF2" w:rsidP="008F1BF2">
      <w:pPr>
        <w:keepNext/>
        <w:spacing w:after="0" w:line="240" w:lineRule="auto"/>
        <w:jc w:val="center"/>
        <w:outlineLvl w:val="0"/>
        <w:rPr>
          <w:rFonts w:ascii="Times New Roman" w:eastAsia="Times New Roman" w:hAnsi="Times New Roman" w:cs="Times New Roman"/>
          <w:b/>
          <w:bCs/>
          <w:sz w:val="28"/>
          <w:szCs w:val="28"/>
          <w:lang w:eastAsia="ru-RU"/>
        </w:rPr>
      </w:pPr>
      <w:r w:rsidRPr="008F1BF2">
        <w:rPr>
          <w:rFonts w:ascii="Times New Roman" w:eastAsia="Times New Roman" w:hAnsi="Times New Roman" w:cs="Times New Roman"/>
          <w:b/>
          <w:bCs/>
          <w:sz w:val="28"/>
          <w:szCs w:val="28"/>
          <w:lang w:eastAsia="ru-RU"/>
        </w:rPr>
        <w:t xml:space="preserve">ГОРОДСКОГО ПОСЕЛЕНИЯ - ГОРОД ПАВЛОВСК </w:t>
      </w:r>
    </w:p>
    <w:p w:rsidR="008F1BF2" w:rsidRPr="008F1BF2" w:rsidRDefault="008F1BF2" w:rsidP="008F1BF2">
      <w:pPr>
        <w:keepNext/>
        <w:spacing w:after="0" w:line="240" w:lineRule="auto"/>
        <w:jc w:val="center"/>
        <w:outlineLvl w:val="0"/>
        <w:rPr>
          <w:rFonts w:ascii="Times New Roman" w:eastAsia="Times New Roman" w:hAnsi="Times New Roman" w:cs="Times New Roman"/>
          <w:b/>
          <w:bCs/>
          <w:sz w:val="28"/>
          <w:szCs w:val="28"/>
          <w:lang w:eastAsia="ru-RU"/>
        </w:rPr>
      </w:pPr>
      <w:r w:rsidRPr="008F1BF2">
        <w:rPr>
          <w:rFonts w:ascii="Times New Roman" w:eastAsia="Times New Roman" w:hAnsi="Times New Roman" w:cs="Times New Roman"/>
          <w:b/>
          <w:bCs/>
          <w:sz w:val="28"/>
          <w:szCs w:val="28"/>
          <w:lang w:eastAsia="ru-RU"/>
        </w:rPr>
        <w:t>ПАВЛОВСКОГО МУНИЦИПАЛЬНОГО РАЙОНА</w:t>
      </w:r>
    </w:p>
    <w:p w:rsidR="008F1BF2" w:rsidRPr="008F1BF2" w:rsidRDefault="008F1BF2" w:rsidP="008F1BF2">
      <w:pPr>
        <w:keepNext/>
        <w:spacing w:after="0" w:line="240" w:lineRule="auto"/>
        <w:jc w:val="center"/>
        <w:outlineLvl w:val="1"/>
        <w:rPr>
          <w:rFonts w:ascii="Times New Roman" w:eastAsia="Times New Roman" w:hAnsi="Times New Roman" w:cs="Times New Roman"/>
          <w:b/>
          <w:bCs/>
          <w:sz w:val="28"/>
          <w:szCs w:val="28"/>
          <w:lang w:eastAsia="ru-RU"/>
        </w:rPr>
      </w:pPr>
      <w:r w:rsidRPr="008F1BF2">
        <w:rPr>
          <w:rFonts w:ascii="Times New Roman" w:eastAsia="Times New Roman" w:hAnsi="Times New Roman" w:cs="Times New Roman"/>
          <w:b/>
          <w:bCs/>
          <w:sz w:val="28"/>
          <w:szCs w:val="28"/>
          <w:lang w:eastAsia="ru-RU"/>
        </w:rPr>
        <w:t>ВОРОНЕЖСКОЙ ОБЛАСТИ</w:t>
      </w:r>
    </w:p>
    <w:p w:rsidR="008F1BF2" w:rsidRPr="008F1BF2" w:rsidRDefault="008F1BF2" w:rsidP="008F1BF2">
      <w:pPr>
        <w:spacing w:after="0" w:line="240" w:lineRule="auto"/>
        <w:rPr>
          <w:rFonts w:ascii="Times New Roman" w:eastAsia="Times New Roman" w:hAnsi="Times New Roman" w:cs="Times New Roman"/>
          <w:b/>
          <w:bCs/>
          <w:sz w:val="28"/>
          <w:szCs w:val="28"/>
          <w:lang w:eastAsia="ru-RU"/>
        </w:rPr>
      </w:pPr>
    </w:p>
    <w:p w:rsidR="008F1BF2" w:rsidRPr="008F1BF2" w:rsidRDefault="008F1BF2" w:rsidP="008F1BF2">
      <w:pPr>
        <w:keepNext/>
        <w:spacing w:after="0" w:line="240" w:lineRule="auto"/>
        <w:ind w:right="-58"/>
        <w:jc w:val="center"/>
        <w:outlineLvl w:val="3"/>
        <w:rPr>
          <w:rFonts w:ascii="Times New Roman" w:eastAsia="Times New Roman" w:hAnsi="Times New Roman" w:cs="Times New Roman"/>
          <w:b/>
          <w:sz w:val="28"/>
          <w:szCs w:val="28"/>
          <w:lang w:eastAsia="ru-RU"/>
        </w:rPr>
      </w:pPr>
      <w:r w:rsidRPr="008F1BF2">
        <w:rPr>
          <w:rFonts w:ascii="Times New Roman" w:eastAsia="Times New Roman" w:hAnsi="Times New Roman" w:cs="Times New Roman"/>
          <w:b/>
          <w:sz w:val="28"/>
          <w:szCs w:val="28"/>
          <w:lang w:eastAsia="ru-RU"/>
        </w:rPr>
        <w:t>Р Е Ш Е Н И Е</w:t>
      </w:r>
    </w:p>
    <w:p w:rsidR="008F1BF2" w:rsidRPr="008F1BF2" w:rsidRDefault="008F1BF2" w:rsidP="008F1BF2">
      <w:pPr>
        <w:pBdr>
          <w:bottom w:val="thinThickSmallGap" w:sz="24" w:space="1" w:color="auto"/>
        </w:pBdr>
        <w:spacing w:after="0" w:line="240" w:lineRule="auto"/>
        <w:rPr>
          <w:rFonts w:ascii="Times New Roman" w:eastAsia="Times New Roman" w:hAnsi="Times New Roman" w:cs="Times New Roman"/>
          <w:b/>
          <w:sz w:val="28"/>
          <w:szCs w:val="28"/>
          <w:lang w:eastAsia="ru-RU"/>
        </w:rPr>
      </w:pPr>
    </w:p>
    <w:p w:rsidR="008F1BF2" w:rsidRPr="008F1BF2" w:rsidRDefault="008F1BF2" w:rsidP="008F1BF2">
      <w:pPr>
        <w:spacing w:after="0" w:line="240" w:lineRule="auto"/>
        <w:rPr>
          <w:rFonts w:ascii="Times New Roman" w:eastAsia="Times New Roman" w:hAnsi="Times New Roman" w:cs="Times New Roman"/>
          <w:b/>
          <w:bCs/>
          <w:sz w:val="20"/>
          <w:szCs w:val="20"/>
          <w:lang w:eastAsia="ru-RU"/>
        </w:rPr>
      </w:pPr>
    </w:p>
    <w:p w:rsidR="008F1BF2" w:rsidRPr="008F1BF2" w:rsidRDefault="008F1BF2" w:rsidP="008F1BF2">
      <w:pPr>
        <w:spacing w:after="0" w:line="240" w:lineRule="auto"/>
        <w:rPr>
          <w:rFonts w:ascii="Times New Roman" w:eastAsia="Times New Roman" w:hAnsi="Times New Roman" w:cs="Times New Roman"/>
          <w:sz w:val="28"/>
          <w:szCs w:val="28"/>
          <w:u w:val="single"/>
          <w:lang w:eastAsia="ru-RU"/>
        </w:rPr>
      </w:pPr>
      <w:r w:rsidRPr="008F1BF2">
        <w:rPr>
          <w:rFonts w:ascii="Times New Roman" w:eastAsia="Times New Roman" w:hAnsi="Times New Roman" w:cs="Times New Roman"/>
          <w:sz w:val="28"/>
          <w:szCs w:val="28"/>
          <w:u w:val="single"/>
          <w:lang w:eastAsia="ru-RU"/>
        </w:rPr>
        <w:t xml:space="preserve">от                                             №      </w:t>
      </w:r>
      <w:r w:rsidRPr="008F1BF2">
        <w:rPr>
          <w:rFonts w:ascii="Times New Roman" w:eastAsia="Times New Roman" w:hAnsi="Times New Roman" w:cs="Times New Roman"/>
          <w:sz w:val="28"/>
          <w:szCs w:val="28"/>
          <w:u w:val="single"/>
          <w:lang w:eastAsia="ru-RU"/>
        </w:rPr>
        <w:tab/>
      </w:r>
      <w:r w:rsidRPr="008F1BF2">
        <w:rPr>
          <w:rFonts w:ascii="Times New Roman" w:eastAsia="Times New Roman" w:hAnsi="Times New Roman" w:cs="Times New Roman"/>
          <w:sz w:val="28"/>
          <w:szCs w:val="28"/>
          <w:u w:val="single"/>
          <w:lang w:eastAsia="ru-RU"/>
        </w:rPr>
        <w:tab/>
      </w:r>
    </w:p>
    <w:p w:rsidR="008F1BF2" w:rsidRPr="008F1BF2" w:rsidRDefault="008F1BF2" w:rsidP="008F1BF2">
      <w:pPr>
        <w:spacing w:after="0" w:line="240" w:lineRule="auto"/>
        <w:ind w:firstLine="720"/>
        <w:jc w:val="both"/>
        <w:rPr>
          <w:rFonts w:ascii="Times New Roman" w:eastAsia="Times New Roman" w:hAnsi="Times New Roman" w:cs="Times New Roman"/>
          <w:sz w:val="20"/>
          <w:szCs w:val="20"/>
          <w:lang w:eastAsia="ru-RU"/>
        </w:rPr>
      </w:pPr>
      <w:r w:rsidRPr="008F1BF2">
        <w:rPr>
          <w:rFonts w:ascii="Times New Roman" w:eastAsia="Times New Roman" w:hAnsi="Times New Roman" w:cs="Times New Roman"/>
          <w:sz w:val="20"/>
          <w:szCs w:val="20"/>
          <w:lang w:eastAsia="ru-RU"/>
        </w:rPr>
        <w:t>г. Павловск</w:t>
      </w:r>
    </w:p>
    <w:p w:rsidR="008F1BF2" w:rsidRPr="008F1BF2" w:rsidRDefault="008F1BF2" w:rsidP="008F1BF2">
      <w:pPr>
        <w:tabs>
          <w:tab w:val="left" w:pos="342"/>
        </w:tabs>
        <w:spacing w:after="0" w:line="240" w:lineRule="auto"/>
        <w:ind w:right="4959"/>
        <w:jc w:val="both"/>
        <w:rPr>
          <w:rFonts w:ascii="Times New Roman" w:eastAsia="Times New Roman" w:hAnsi="Times New Roman" w:cs="Times New Roman"/>
          <w:bCs/>
          <w:sz w:val="28"/>
          <w:szCs w:val="28"/>
          <w:lang w:eastAsia="ru-RU"/>
        </w:rPr>
      </w:pPr>
      <w:r w:rsidRPr="008F1BF2">
        <w:rPr>
          <w:rFonts w:ascii="Times New Roman" w:eastAsia="Times New Roman" w:hAnsi="Times New Roman" w:cs="Times New Roman"/>
          <w:bCs/>
          <w:sz w:val="28"/>
          <w:szCs w:val="28"/>
          <w:lang w:eastAsia="ru-RU"/>
        </w:rPr>
        <w:t>О внесении изменений в решение Совета народных депутатов городского поселения - город Павловск  Павловского муниципального района Воронежской области от 26.12.2012г. №199 «Об утверждении Правил землепользования и застройки городского поселения - город Павловск»</w:t>
      </w:r>
    </w:p>
    <w:p w:rsidR="008F1BF2" w:rsidRPr="008F1BF2" w:rsidRDefault="008F1BF2" w:rsidP="008F1BF2">
      <w:pPr>
        <w:tabs>
          <w:tab w:val="left" w:pos="342"/>
        </w:tabs>
        <w:spacing w:after="0" w:line="240" w:lineRule="auto"/>
        <w:ind w:right="4959"/>
        <w:jc w:val="both"/>
        <w:rPr>
          <w:rFonts w:ascii="Times New Roman" w:eastAsia="Times New Roman" w:hAnsi="Times New Roman" w:cs="Times New Roman"/>
          <w:bCs/>
          <w:sz w:val="28"/>
          <w:szCs w:val="28"/>
          <w:lang w:eastAsia="ru-RU"/>
        </w:rPr>
      </w:pPr>
    </w:p>
    <w:p w:rsidR="008F1BF2" w:rsidRPr="008F1BF2" w:rsidRDefault="008F1BF2" w:rsidP="008F1BF2">
      <w:pPr>
        <w:keepNext/>
        <w:numPr>
          <w:ilvl w:val="4"/>
          <w:numId w:val="1"/>
        </w:numPr>
        <w:suppressAutoHyphens/>
        <w:spacing w:before="240" w:after="60" w:line="240" w:lineRule="auto"/>
        <w:ind w:firstLine="709"/>
        <w:jc w:val="both"/>
        <w:outlineLvl w:val="1"/>
        <w:rPr>
          <w:rFonts w:ascii="Times New Roman" w:eastAsia="Times New Roman" w:hAnsi="Times New Roman" w:cs="Times New Roman"/>
          <w:b/>
          <w:sz w:val="28"/>
          <w:szCs w:val="28"/>
          <w:lang w:eastAsia="ru-RU"/>
        </w:rPr>
      </w:pPr>
      <w:r w:rsidRPr="008F1BF2">
        <w:rPr>
          <w:rFonts w:ascii="Times New Roman" w:eastAsia="Times New Roman" w:hAnsi="Times New Roman" w:cs="Times New Roman"/>
          <w:sz w:val="28"/>
          <w:szCs w:val="28"/>
          <w:lang w:eastAsia="ru-RU"/>
        </w:rPr>
        <w:t xml:space="preserve">В соответствии с Градостроительством кодексом РФ, Федеральным законом  от 06.10.2003 г. № 131-ФЗ «Об общих принципах организации местного самоуправления в Российской Федерации», рассмотрев проект изменений в Правила землепользования и застройки городского поселения – город Павловск Павловского муниципального района Воронежской области, протокол публичных слушаний </w:t>
      </w:r>
      <w:r w:rsidRPr="008F1BF2">
        <w:rPr>
          <w:rFonts w:ascii="Times New Roman" w:eastAsia="Times New Roman" w:hAnsi="Times New Roman" w:cs="Times New Roman"/>
          <w:bCs/>
          <w:sz w:val="28"/>
          <w:szCs w:val="28"/>
          <w:lang w:eastAsia="ru-RU"/>
        </w:rPr>
        <w:t>11.07.2018г., учитывая заключение о результатах публичных слушаний от 18.07.2018г.</w:t>
      </w:r>
      <w:r w:rsidRPr="008F1BF2">
        <w:rPr>
          <w:rFonts w:ascii="Times New Roman" w:eastAsia="Times New Roman" w:hAnsi="Times New Roman" w:cs="Times New Roman"/>
          <w:sz w:val="28"/>
          <w:szCs w:val="28"/>
          <w:lang w:eastAsia="ru-RU"/>
        </w:rPr>
        <w:t>, руководствуясь Уставом городского поселения - город Павловск,  Совет народных депутатов городского поселения – город Павловск Павловского муниципального района Воронежской области</w:t>
      </w:r>
    </w:p>
    <w:p w:rsidR="008F1BF2" w:rsidRPr="008F1BF2" w:rsidRDefault="008F1BF2" w:rsidP="008F1BF2">
      <w:pPr>
        <w:spacing w:after="0" w:line="240" w:lineRule="auto"/>
        <w:ind w:firstLine="567"/>
        <w:jc w:val="both"/>
        <w:rPr>
          <w:rFonts w:ascii="Times New Roman" w:eastAsia="Times New Roman" w:hAnsi="Times New Roman" w:cs="Times New Roman"/>
          <w:sz w:val="28"/>
          <w:szCs w:val="28"/>
          <w:lang w:eastAsia="ru-RU"/>
        </w:rPr>
      </w:pPr>
    </w:p>
    <w:p w:rsidR="008F1BF2" w:rsidRPr="008F1BF2" w:rsidRDefault="008F1BF2" w:rsidP="008F1BF2">
      <w:pPr>
        <w:spacing w:after="0" w:line="240" w:lineRule="auto"/>
        <w:ind w:firstLine="567"/>
        <w:jc w:val="center"/>
        <w:rPr>
          <w:rFonts w:ascii="Times New Roman" w:eastAsia="Times New Roman" w:hAnsi="Times New Roman" w:cs="Times New Roman"/>
          <w:color w:val="000000"/>
          <w:sz w:val="28"/>
          <w:szCs w:val="28"/>
          <w:lang w:eastAsia="ru-RU"/>
        </w:rPr>
      </w:pPr>
      <w:r w:rsidRPr="008F1BF2">
        <w:rPr>
          <w:rFonts w:ascii="Times New Roman" w:eastAsia="Times New Roman" w:hAnsi="Times New Roman" w:cs="Times New Roman"/>
          <w:color w:val="000000"/>
          <w:sz w:val="28"/>
          <w:szCs w:val="28"/>
          <w:lang w:eastAsia="ru-RU"/>
        </w:rPr>
        <w:t>РЕШИЛ:</w:t>
      </w:r>
    </w:p>
    <w:p w:rsidR="008F1BF2" w:rsidRPr="008F1BF2" w:rsidRDefault="008F1BF2" w:rsidP="008F1BF2">
      <w:pPr>
        <w:spacing w:after="0" w:line="240" w:lineRule="auto"/>
        <w:ind w:firstLine="567"/>
        <w:jc w:val="center"/>
        <w:rPr>
          <w:rFonts w:ascii="Times New Roman" w:eastAsia="Times New Roman" w:hAnsi="Times New Roman" w:cs="Times New Roman"/>
          <w:color w:val="000000"/>
          <w:sz w:val="28"/>
          <w:szCs w:val="28"/>
          <w:lang w:eastAsia="ru-RU"/>
        </w:rPr>
      </w:pPr>
    </w:p>
    <w:p w:rsidR="008F1BF2" w:rsidRPr="008F1BF2" w:rsidRDefault="008F1BF2" w:rsidP="008F1BF2">
      <w:pPr>
        <w:tabs>
          <w:tab w:val="left" w:pos="342"/>
        </w:tabs>
        <w:spacing w:after="0" w:line="240" w:lineRule="auto"/>
        <w:ind w:right="-1" w:firstLine="709"/>
        <w:jc w:val="both"/>
        <w:rPr>
          <w:rFonts w:ascii="Times New Roman" w:eastAsia="Times New Roman" w:hAnsi="Times New Roman" w:cs="Times New Roman"/>
          <w:bCs/>
          <w:color w:val="000000"/>
          <w:sz w:val="28"/>
          <w:szCs w:val="28"/>
          <w:lang w:eastAsia="ru-RU"/>
        </w:rPr>
      </w:pPr>
      <w:r w:rsidRPr="008F1BF2">
        <w:rPr>
          <w:rFonts w:ascii="Times New Roman" w:eastAsia="Times New Roman" w:hAnsi="Times New Roman" w:cs="Times New Roman"/>
          <w:color w:val="000000"/>
          <w:sz w:val="28"/>
          <w:szCs w:val="28"/>
          <w:lang w:eastAsia="ru-RU"/>
        </w:rPr>
        <w:t xml:space="preserve">1. В </w:t>
      </w:r>
      <w:r w:rsidRPr="008F1BF2">
        <w:rPr>
          <w:rFonts w:ascii="Times New Roman" w:eastAsia="Times New Roman" w:hAnsi="Times New Roman" w:cs="Times New Roman"/>
          <w:bCs/>
          <w:color w:val="000000"/>
          <w:sz w:val="28"/>
          <w:szCs w:val="28"/>
          <w:lang w:eastAsia="ru-RU"/>
        </w:rPr>
        <w:t xml:space="preserve">решение Совета народных депутатов городского поселения - город Павловск Павловского муниципального района Воронежской области от </w:t>
      </w:r>
      <w:r w:rsidRPr="008F1BF2">
        <w:rPr>
          <w:rFonts w:ascii="Times New Roman" w:eastAsia="Times New Roman" w:hAnsi="Times New Roman" w:cs="Times New Roman"/>
          <w:bCs/>
          <w:sz w:val="28"/>
          <w:szCs w:val="28"/>
          <w:lang w:eastAsia="ru-RU"/>
        </w:rPr>
        <w:lastRenderedPageBreak/>
        <w:t>26.12.2012г. №199 «Об утверждении Правил землепользования и застройки городского поселения - город Павловск»</w:t>
      </w:r>
      <w:r w:rsidRPr="008F1BF2">
        <w:rPr>
          <w:rFonts w:ascii="Times New Roman" w:eastAsia="Times New Roman" w:hAnsi="Times New Roman" w:cs="Times New Roman"/>
          <w:bCs/>
          <w:color w:val="000000"/>
          <w:sz w:val="28"/>
          <w:szCs w:val="28"/>
          <w:lang w:eastAsia="ru-RU"/>
        </w:rPr>
        <w:t xml:space="preserve"> внести следующие изменения:</w:t>
      </w:r>
    </w:p>
    <w:p w:rsidR="008F1BF2" w:rsidRPr="008F1BF2" w:rsidRDefault="008F1BF2" w:rsidP="008F1BF2">
      <w:pPr>
        <w:tabs>
          <w:tab w:val="left" w:pos="342"/>
        </w:tabs>
        <w:spacing w:after="0" w:line="240" w:lineRule="auto"/>
        <w:ind w:firstLine="709"/>
        <w:jc w:val="both"/>
        <w:rPr>
          <w:rFonts w:ascii="Times New Roman" w:eastAsia="Times New Roman" w:hAnsi="Times New Roman" w:cs="Times New Roman"/>
          <w:bCs/>
          <w:sz w:val="28"/>
          <w:szCs w:val="28"/>
          <w:lang w:eastAsia="ru-RU"/>
        </w:rPr>
      </w:pPr>
      <w:r w:rsidRPr="008F1BF2">
        <w:rPr>
          <w:rFonts w:ascii="Times New Roman" w:eastAsia="Times New Roman" w:hAnsi="Times New Roman" w:cs="Times New Roman"/>
          <w:sz w:val="28"/>
          <w:szCs w:val="28"/>
          <w:lang w:eastAsia="ru-RU"/>
        </w:rPr>
        <w:t xml:space="preserve">1.1. Правила </w:t>
      </w:r>
      <w:r w:rsidRPr="008F1BF2">
        <w:rPr>
          <w:rFonts w:ascii="Times New Roman" w:eastAsia="Times New Roman" w:hAnsi="Times New Roman" w:cs="Times New Roman"/>
          <w:bCs/>
          <w:sz w:val="28"/>
          <w:szCs w:val="28"/>
          <w:lang w:eastAsia="ru-RU"/>
        </w:rPr>
        <w:t>землепользования и застройки городского поселения - город Павловск изложить в новой редакции согласно приложению.</w:t>
      </w:r>
    </w:p>
    <w:p w:rsidR="008F1BF2" w:rsidRPr="008F1BF2" w:rsidRDefault="008F1BF2" w:rsidP="008F1BF2">
      <w:pPr>
        <w:spacing w:after="0" w:line="240" w:lineRule="auto"/>
        <w:ind w:firstLine="567"/>
        <w:jc w:val="both"/>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2.  Р</w:t>
      </w:r>
      <w:r w:rsidRPr="008F1BF2">
        <w:rPr>
          <w:rFonts w:ascii="Times New Roman" w:eastAsia="Times New Roman" w:hAnsi="Times New Roman" w:cs="Times New Roman"/>
          <w:bCs/>
          <w:color w:val="000000"/>
          <w:sz w:val="28"/>
          <w:szCs w:val="28"/>
          <w:lang w:eastAsia="ru-RU"/>
        </w:rPr>
        <w:t xml:space="preserve">ешения Совета народных депутатов городского поселения - город Павловск </w:t>
      </w:r>
      <w:r w:rsidRPr="008F1BF2">
        <w:rPr>
          <w:rFonts w:ascii="Times New Roman" w:eastAsia="Times New Roman" w:hAnsi="Times New Roman" w:cs="Times New Roman"/>
          <w:bCs/>
          <w:sz w:val="28"/>
          <w:szCs w:val="28"/>
          <w:lang w:eastAsia="ru-RU"/>
        </w:rPr>
        <w:t>от 30.03.2016 г. № 30, от 27.12.2016г. №62, от 14.03.2017г. №77, от 25.05.2017г. № 90, от 08.11.2017г. №105 признать утратившим силу.</w:t>
      </w:r>
    </w:p>
    <w:p w:rsidR="008F1BF2" w:rsidRPr="008F1BF2" w:rsidRDefault="008F1BF2" w:rsidP="008F1BF2">
      <w:pPr>
        <w:spacing w:after="0" w:line="240" w:lineRule="auto"/>
        <w:ind w:firstLine="567"/>
        <w:jc w:val="both"/>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3. Опубликовать настоящее решение в Павловской районной газете «Муниципальный муниципальный вестник».</w:t>
      </w:r>
    </w:p>
    <w:p w:rsidR="008F1BF2" w:rsidRPr="008F1BF2" w:rsidRDefault="008F1BF2" w:rsidP="008F1BF2">
      <w:pPr>
        <w:spacing w:after="0" w:line="240" w:lineRule="auto"/>
        <w:ind w:firstLine="567"/>
        <w:jc w:val="both"/>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4. Настоящее решение вступает в силу со дня его официального опубликования.</w:t>
      </w:r>
    </w:p>
    <w:p w:rsidR="008F1BF2" w:rsidRPr="008F1BF2" w:rsidRDefault="008F1BF2" w:rsidP="008F1BF2">
      <w:pPr>
        <w:tabs>
          <w:tab w:val="left" w:pos="342"/>
        </w:tabs>
        <w:spacing w:after="0" w:line="240" w:lineRule="auto"/>
        <w:ind w:firstLine="567"/>
        <w:jc w:val="both"/>
        <w:rPr>
          <w:rFonts w:ascii="Times New Roman" w:eastAsia="Times New Roman" w:hAnsi="Times New Roman" w:cs="Times New Roman"/>
          <w:bCs/>
          <w:sz w:val="28"/>
          <w:szCs w:val="28"/>
          <w:lang w:eastAsia="ru-RU"/>
        </w:rPr>
      </w:pPr>
      <w:r w:rsidRPr="008F1BF2">
        <w:rPr>
          <w:rFonts w:ascii="Times New Roman" w:eastAsia="Times New Roman" w:hAnsi="Times New Roman" w:cs="Times New Roman"/>
          <w:bCs/>
          <w:sz w:val="28"/>
          <w:szCs w:val="28"/>
          <w:lang w:eastAsia="ru-RU"/>
        </w:rPr>
        <w:t xml:space="preserve">5. Контроль за  исполнением  настоящего решения возложить на председателя Совета народных депутатов городского поселения – город Павловск Павловского муниципального района Воронежской области.     </w:t>
      </w:r>
    </w:p>
    <w:p w:rsidR="008F1BF2" w:rsidRPr="008F1BF2" w:rsidRDefault="008F1BF2" w:rsidP="008F1BF2">
      <w:pPr>
        <w:spacing w:after="0" w:line="240" w:lineRule="auto"/>
        <w:jc w:val="both"/>
        <w:rPr>
          <w:rFonts w:ascii="Times New Roman" w:eastAsia="Times New Roman" w:hAnsi="Times New Roman" w:cs="Times New Roman"/>
          <w:sz w:val="28"/>
          <w:szCs w:val="28"/>
          <w:lang w:eastAsia="ru-RU"/>
        </w:rPr>
      </w:pPr>
    </w:p>
    <w:p w:rsidR="008F1BF2" w:rsidRPr="008F1BF2" w:rsidRDefault="008F1BF2" w:rsidP="008F1BF2">
      <w:pPr>
        <w:spacing w:after="0" w:line="240" w:lineRule="auto"/>
        <w:jc w:val="both"/>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r w:rsidRPr="008F1BF2">
        <w:rPr>
          <w:rFonts w:ascii="Times New Roman" w:eastAsia="Times New Roman" w:hAnsi="Times New Roman" w:cs="Times New Roman"/>
          <w:sz w:val="28"/>
          <w:szCs w:val="28"/>
          <w:lang w:eastAsia="ru-RU"/>
        </w:rPr>
        <w:tab/>
      </w:r>
    </w:p>
    <w:p w:rsidR="008F1BF2" w:rsidRPr="008F1BF2" w:rsidRDefault="008F1BF2" w:rsidP="008F1BF2">
      <w:pPr>
        <w:spacing w:after="0" w:line="240" w:lineRule="auto"/>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 xml:space="preserve">Председатель Совета народных депутатов </w:t>
      </w:r>
    </w:p>
    <w:p w:rsidR="008F1BF2" w:rsidRPr="008F1BF2" w:rsidRDefault="008F1BF2" w:rsidP="008F1BF2">
      <w:pPr>
        <w:spacing w:after="0" w:line="240" w:lineRule="auto"/>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 xml:space="preserve">городского поселения – город Павловск </w:t>
      </w:r>
    </w:p>
    <w:p w:rsidR="008F1BF2" w:rsidRPr="008F1BF2" w:rsidRDefault="008F1BF2" w:rsidP="008F1BF2">
      <w:pPr>
        <w:spacing w:after="0" w:line="240" w:lineRule="auto"/>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Павловского муниципального района</w:t>
      </w:r>
    </w:p>
    <w:p w:rsidR="008F1BF2" w:rsidRPr="008F1BF2" w:rsidRDefault="008F1BF2" w:rsidP="008F1BF2">
      <w:pPr>
        <w:spacing w:after="0" w:line="240" w:lineRule="auto"/>
        <w:rPr>
          <w:rFonts w:ascii="Times New Roman" w:eastAsia="Times New Roman" w:hAnsi="Times New Roman" w:cs="Times New Roman"/>
          <w:sz w:val="28"/>
          <w:szCs w:val="28"/>
          <w:lang w:eastAsia="ru-RU"/>
        </w:rPr>
      </w:pPr>
      <w:r w:rsidRPr="008F1BF2">
        <w:rPr>
          <w:rFonts w:ascii="Times New Roman" w:eastAsia="Times New Roman" w:hAnsi="Times New Roman" w:cs="Times New Roman"/>
          <w:sz w:val="28"/>
          <w:szCs w:val="28"/>
          <w:lang w:eastAsia="ru-RU"/>
        </w:rPr>
        <w:t>Воронежской области                                                                                   В.А. Губерт</w:t>
      </w:r>
    </w:p>
    <w:p w:rsidR="008F1BF2" w:rsidRPr="008F1BF2" w:rsidRDefault="008F1BF2" w:rsidP="008F1BF2">
      <w:pPr>
        <w:spacing w:after="0" w:line="240" w:lineRule="auto"/>
        <w:jc w:val="both"/>
        <w:rPr>
          <w:rFonts w:ascii="Times New Roman" w:eastAsia="Times New Roman" w:hAnsi="Times New Roman" w:cs="Times New Roman"/>
          <w:sz w:val="28"/>
          <w:szCs w:val="28"/>
          <w:lang w:eastAsia="ru-RU"/>
        </w:rPr>
      </w:pPr>
    </w:p>
    <w:p w:rsidR="008F1BF2" w:rsidRPr="008F1BF2" w:rsidRDefault="008F1BF2" w:rsidP="008F1BF2">
      <w:pPr>
        <w:spacing w:after="0" w:line="240" w:lineRule="auto"/>
        <w:jc w:val="both"/>
        <w:rPr>
          <w:rFonts w:ascii="Times New Roman" w:eastAsia="Times New Roman" w:hAnsi="Times New Roman" w:cs="Times New Roman"/>
          <w:sz w:val="28"/>
          <w:szCs w:val="28"/>
          <w:lang w:eastAsia="ru-RU"/>
        </w:rPr>
      </w:pPr>
    </w:p>
    <w:p w:rsidR="008F1BF2" w:rsidRPr="008F1BF2" w:rsidRDefault="008F1BF2" w:rsidP="008F1BF2">
      <w:pPr>
        <w:spacing w:after="0" w:line="240" w:lineRule="auto"/>
        <w:jc w:val="both"/>
        <w:rPr>
          <w:rFonts w:ascii="Times New Roman" w:eastAsia="Times New Roman" w:hAnsi="Times New Roman" w:cs="Times New Roman"/>
          <w:sz w:val="28"/>
          <w:szCs w:val="28"/>
          <w:lang w:eastAsia="ru-RU"/>
        </w:rPr>
      </w:pPr>
    </w:p>
    <w:p w:rsidR="008F1BF2" w:rsidRPr="008F1BF2" w:rsidRDefault="008F1BF2" w:rsidP="008F1BF2">
      <w:pPr>
        <w:spacing w:after="0" w:line="240" w:lineRule="auto"/>
        <w:jc w:val="both"/>
        <w:rPr>
          <w:rFonts w:ascii="Times New Roman" w:eastAsia="Times New Roman" w:hAnsi="Times New Roman" w:cs="Times New Roman"/>
          <w:color w:val="000000"/>
          <w:sz w:val="28"/>
          <w:szCs w:val="28"/>
          <w:lang w:eastAsia="ru-RU"/>
        </w:rPr>
      </w:pPr>
      <w:r w:rsidRPr="008F1BF2">
        <w:rPr>
          <w:rFonts w:ascii="Times New Roman" w:eastAsia="Times New Roman" w:hAnsi="Times New Roman" w:cs="Times New Roman"/>
          <w:sz w:val="28"/>
          <w:szCs w:val="28"/>
          <w:lang w:eastAsia="ru-RU"/>
        </w:rPr>
        <w:t xml:space="preserve">Глава </w:t>
      </w:r>
      <w:r w:rsidRPr="008F1BF2">
        <w:rPr>
          <w:rFonts w:ascii="Times New Roman" w:eastAsia="Times New Roman" w:hAnsi="Times New Roman" w:cs="Times New Roman"/>
          <w:color w:val="000000"/>
          <w:sz w:val="28"/>
          <w:szCs w:val="28"/>
          <w:lang w:eastAsia="ru-RU"/>
        </w:rPr>
        <w:t xml:space="preserve">городского поселения – </w:t>
      </w:r>
    </w:p>
    <w:p w:rsidR="00B90D72" w:rsidRDefault="008F1BF2" w:rsidP="008F1BF2">
      <w:pPr>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F1BF2">
        <w:rPr>
          <w:rFonts w:ascii="Times New Roman" w:eastAsia="Times New Roman" w:hAnsi="Times New Roman" w:cs="Times New Roman"/>
          <w:sz w:val="28"/>
          <w:szCs w:val="28"/>
          <w:lang w:eastAsia="ru-RU"/>
        </w:rPr>
        <w:t>город Павловск                                                                                          В.А. Щербаков</w:t>
      </w: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bookmarkStart w:id="0" w:name="_GoBack"/>
      <w:bookmarkEnd w:id="0"/>
    </w:p>
    <w:p w:rsidR="00CF707B" w:rsidRDefault="00CF707B" w:rsidP="008F1BF2">
      <w:pPr>
        <w:ind w:left="-567"/>
        <w:rPr>
          <w:rFonts w:ascii="Times New Roman" w:eastAsia="Times New Roman" w:hAnsi="Times New Roman" w:cs="Times New Roman"/>
          <w:sz w:val="28"/>
          <w:szCs w:val="28"/>
          <w:lang w:eastAsia="ru-RU"/>
        </w:rPr>
      </w:pPr>
    </w:p>
    <w:p w:rsidR="00CF707B" w:rsidRPr="00CF707B" w:rsidRDefault="00CF707B" w:rsidP="00CF707B">
      <w:pPr>
        <w:widowControl w:val="0"/>
        <w:suppressAutoHyphens/>
        <w:autoSpaceDN w:val="0"/>
        <w:spacing w:after="0" w:line="240" w:lineRule="auto"/>
        <w:ind w:left="5040" w:firstLine="489"/>
        <w:contextualSpacing/>
        <w:rPr>
          <w:rFonts w:ascii="Times New Roman" w:eastAsia="Lucida Sans Unicode" w:hAnsi="Times New Roman" w:cs="Tahoma"/>
          <w:kern w:val="3"/>
          <w:sz w:val="24"/>
          <w:szCs w:val="24"/>
          <w:lang w:eastAsia="ru-RU" w:bidi="ru-RU"/>
        </w:rPr>
      </w:pPr>
      <w:r w:rsidRPr="00CF707B">
        <w:rPr>
          <w:rFonts w:ascii="Times New Roman" w:eastAsia="Lucida Sans Unicode" w:hAnsi="Times New Roman" w:cs="Tahoma"/>
          <w:kern w:val="3"/>
          <w:sz w:val="24"/>
          <w:szCs w:val="24"/>
          <w:lang w:eastAsia="ru-RU" w:bidi="ru-RU"/>
        </w:rPr>
        <w:t xml:space="preserve">Приложение </w:t>
      </w:r>
    </w:p>
    <w:p w:rsidR="00CF707B" w:rsidRPr="00CF707B" w:rsidRDefault="00CF707B" w:rsidP="00CF707B">
      <w:pPr>
        <w:spacing w:after="0" w:line="240" w:lineRule="auto"/>
        <w:ind w:left="4962"/>
        <w:jc w:val="center"/>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к решению Совета народных депутатов</w:t>
      </w:r>
    </w:p>
    <w:p w:rsidR="00CF707B" w:rsidRPr="00CF707B" w:rsidRDefault="00CF707B" w:rsidP="00CF707B">
      <w:pPr>
        <w:spacing w:after="0" w:line="240" w:lineRule="auto"/>
        <w:ind w:left="4962"/>
        <w:jc w:val="center"/>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городского поселения - город Павловск</w:t>
      </w:r>
    </w:p>
    <w:p w:rsidR="00CF707B" w:rsidRPr="00CF707B" w:rsidRDefault="00CF707B" w:rsidP="00CF707B">
      <w:pPr>
        <w:tabs>
          <w:tab w:val="left" w:pos="4962"/>
        </w:tabs>
        <w:spacing w:after="0" w:line="240" w:lineRule="auto"/>
        <w:ind w:left="4962"/>
        <w:jc w:val="center"/>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от  ______________2018 г.  № ______</w:t>
      </w:r>
    </w:p>
    <w:p w:rsidR="00CF707B" w:rsidRPr="00CF707B" w:rsidRDefault="00CF707B" w:rsidP="00CF707B">
      <w:pPr>
        <w:spacing w:after="0" w:line="240" w:lineRule="auto"/>
        <w:ind w:right="1075" w:firstLine="2700"/>
        <w:jc w:val="right"/>
        <w:rPr>
          <w:rFonts w:ascii="Times New Roman" w:eastAsia="Times New Roman" w:hAnsi="Times New Roman" w:cs="Tahoma"/>
          <w:b/>
          <w:sz w:val="20"/>
          <w:szCs w:val="20"/>
        </w:rPr>
      </w:pPr>
    </w:p>
    <w:p w:rsidR="00CF707B" w:rsidRPr="00CF707B" w:rsidRDefault="00CF707B" w:rsidP="00CF707B">
      <w:pPr>
        <w:spacing w:after="0" w:line="240" w:lineRule="auto"/>
        <w:ind w:firstLine="2700"/>
        <w:rPr>
          <w:rFonts w:ascii="Times New Roman" w:eastAsia="Times New Roman" w:hAnsi="Times New Roman" w:cs="Tahoma"/>
          <w:sz w:val="20"/>
          <w:szCs w:val="20"/>
        </w:rPr>
      </w:pPr>
    </w:p>
    <w:p w:rsidR="00CF707B" w:rsidRPr="00CF707B" w:rsidRDefault="00CF707B" w:rsidP="00CF707B">
      <w:pPr>
        <w:spacing w:after="0" w:line="240" w:lineRule="auto"/>
        <w:jc w:val="center"/>
        <w:rPr>
          <w:rFonts w:ascii="Times New Roman" w:eastAsia="Times New Roman" w:hAnsi="Times New Roman" w:cs="Times New Roman"/>
          <w:b/>
          <w:caps/>
          <w:sz w:val="28"/>
          <w:szCs w:val="28"/>
          <w:lang w:eastAsia="ru-RU"/>
        </w:rPr>
      </w:pPr>
      <w:r w:rsidRPr="00CF707B">
        <w:rPr>
          <w:rFonts w:ascii="Times New Roman" w:eastAsia="Times New Roman" w:hAnsi="Times New Roman" w:cs="Times New Roman"/>
          <w:b/>
          <w:caps/>
          <w:sz w:val="28"/>
          <w:szCs w:val="28"/>
          <w:lang w:eastAsia="ru-RU"/>
        </w:rPr>
        <w:t xml:space="preserve">правила землепользования и застройки </w:t>
      </w:r>
    </w:p>
    <w:p w:rsidR="00CF707B" w:rsidRPr="00CF707B" w:rsidRDefault="00CF707B" w:rsidP="00CF707B">
      <w:pPr>
        <w:spacing w:after="0" w:line="240" w:lineRule="auto"/>
        <w:jc w:val="center"/>
        <w:rPr>
          <w:rFonts w:ascii="Times New Roman" w:eastAsia="Times New Roman" w:hAnsi="Times New Roman" w:cs="Times New Roman"/>
          <w:b/>
          <w:caps/>
          <w:sz w:val="28"/>
          <w:szCs w:val="28"/>
          <w:lang w:eastAsia="ru-RU"/>
        </w:rPr>
      </w:pPr>
      <w:r w:rsidRPr="00CF707B">
        <w:rPr>
          <w:rFonts w:ascii="Times New Roman" w:eastAsia="Times New Roman" w:hAnsi="Times New Roman" w:cs="Times New Roman"/>
          <w:b/>
          <w:caps/>
          <w:sz w:val="28"/>
          <w:szCs w:val="28"/>
          <w:lang w:eastAsia="ru-RU"/>
        </w:rPr>
        <w:t xml:space="preserve">городского поселения - город Павловск </w:t>
      </w:r>
    </w:p>
    <w:p w:rsidR="00CF707B" w:rsidRPr="00CF707B" w:rsidRDefault="00CF707B" w:rsidP="00CF707B">
      <w:pPr>
        <w:spacing w:after="0" w:line="240" w:lineRule="auto"/>
        <w:jc w:val="center"/>
        <w:rPr>
          <w:rFonts w:ascii="Times New Roman" w:eastAsia="Times New Roman" w:hAnsi="Times New Roman" w:cs="Times New Roman"/>
          <w:b/>
          <w:caps/>
          <w:sz w:val="28"/>
          <w:szCs w:val="28"/>
          <w:lang w:eastAsia="ru-RU"/>
        </w:rPr>
      </w:pPr>
      <w:r w:rsidRPr="00CF707B">
        <w:rPr>
          <w:rFonts w:ascii="Times New Roman" w:eastAsia="Times New Roman" w:hAnsi="Times New Roman" w:cs="Times New Roman"/>
          <w:b/>
          <w:caps/>
          <w:sz w:val="28"/>
          <w:szCs w:val="28"/>
          <w:lang w:eastAsia="ru-RU"/>
        </w:rPr>
        <w:t>воронежской области.</w:t>
      </w:r>
    </w:p>
    <w:p w:rsidR="00CF707B" w:rsidRPr="00CF707B" w:rsidRDefault="00CF707B" w:rsidP="00CF707B">
      <w:pPr>
        <w:spacing w:after="0" w:line="240" w:lineRule="auto"/>
        <w:ind w:firstLine="2700"/>
        <w:jc w:val="center"/>
        <w:rPr>
          <w:rFonts w:ascii="Times New Roman" w:eastAsia="Times New Roman" w:hAnsi="Times New Roman" w:cs="Tahoma"/>
          <w:b/>
          <w:sz w:val="20"/>
          <w:szCs w:val="20"/>
        </w:rPr>
      </w:pPr>
    </w:p>
    <w:p w:rsidR="00CF707B" w:rsidRPr="00CF707B" w:rsidRDefault="00CF707B" w:rsidP="00CF707B">
      <w:pPr>
        <w:spacing w:after="0" w:line="240" w:lineRule="auto"/>
        <w:ind w:firstLine="2700"/>
        <w:jc w:val="center"/>
        <w:rPr>
          <w:rFonts w:ascii="Times New Roman" w:eastAsia="Times New Roman" w:hAnsi="Times New Roman" w:cs="Tahoma"/>
          <w:b/>
          <w:sz w:val="20"/>
          <w:szCs w:val="20"/>
        </w:rPr>
      </w:pPr>
    </w:p>
    <w:p w:rsidR="00CF707B" w:rsidRPr="00CF707B" w:rsidRDefault="00CF707B" w:rsidP="00CF707B">
      <w:pPr>
        <w:spacing w:after="0" w:line="240" w:lineRule="auto"/>
        <w:jc w:val="center"/>
        <w:rPr>
          <w:rFonts w:ascii="Times New Roman" w:eastAsia="Times New Roman" w:hAnsi="Times New Roman" w:cs="Tahoma"/>
        </w:rPr>
      </w:pPr>
      <w:r w:rsidRPr="00CF707B">
        <w:rPr>
          <w:rFonts w:ascii="Times New Roman" w:eastAsia="Times New Roman" w:hAnsi="Times New Roman" w:cs="Tahoma"/>
          <w:b/>
          <w:sz w:val="20"/>
          <w:szCs w:val="20"/>
          <w:lang w:eastAsia="ru-RU"/>
        </w:rPr>
        <w:t>ПЗ  Арх. № 16035</w:t>
      </w:r>
    </w:p>
    <w:p w:rsidR="00CF707B" w:rsidRPr="00CF707B" w:rsidRDefault="00CF707B" w:rsidP="00CF707B">
      <w:pPr>
        <w:spacing w:after="0" w:line="240" w:lineRule="auto"/>
        <w:rPr>
          <w:rFonts w:ascii="Times New Roman" w:eastAsia="Times New Roman" w:hAnsi="Times New Roman" w:cs="Tahoma"/>
        </w:rPr>
      </w:pPr>
      <w:r w:rsidRPr="00CF707B">
        <w:rPr>
          <w:rFonts w:ascii="Times New Roman" w:eastAsia="Times New Roman" w:hAnsi="Times New Roman" w:cs="Tahoma"/>
        </w:rPr>
        <w:tab/>
      </w:r>
      <w:r w:rsidRPr="00CF707B">
        <w:rPr>
          <w:rFonts w:ascii="Times New Roman" w:eastAsia="Times New Roman" w:hAnsi="Times New Roman" w:cs="Tahoma"/>
        </w:rPr>
        <w:tab/>
      </w: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rPr>
          <w:rFonts w:ascii="Times New Roman" w:eastAsia="Times New Roman" w:hAnsi="Times New Roman" w:cs="Tahoma"/>
          <w:sz w:val="20"/>
          <w:szCs w:val="20"/>
        </w:rPr>
      </w:pPr>
    </w:p>
    <w:p w:rsidR="00CF707B" w:rsidRPr="00CF707B" w:rsidRDefault="00CF707B" w:rsidP="00CF707B">
      <w:pPr>
        <w:spacing w:after="0" w:line="240" w:lineRule="auto"/>
        <w:jc w:val="both"/>
        <w:rPr>
          <w:rFonts w:ascii="Times New Roman" w:eastAsia="Times New Roman" w:hAnsi="Times New Roman" w:cs="Tahoma"/>
          <w:sz w:val="20"/>
          <w:szCs w:val="20"/>
        </w:rPr>
      </w:pPr>
    </w:p>
    <w:p w:rsidR="00CF707B" w:rsidRPr="00CF707B" w:rsidRDefault="00CF707B" w:rsidP="00CF707B">
      <w:pPr>
        <w:spacing w:after="0" w:line="240" w:lineRule="auto"/>
        <w:jc w:val="both"/>
        <w:rPr>
          <w:rFonts w:ascii="Times New Roman" w:eastAsia="Times New Roman" w:hAnsi="Times New Roman" w:cs="Tahoma"/>
          <w:sz w:val="20"/>
          <w:szCs w:val="20"/>
        </w:rPr>
      </w:pPr>
    </w:p>
    <w:p w:rsidR="00CF707B" w:rsidRPr="00CF707B" w:rsidRDefault="00CF707B" w:rsidP="00CF707B">
      <w:pPr>
        <w:spacing w:after="0" w:line="240" w:lineRule="auto"/>
        <w:jc w:val="both"/>
        <w:rPr>
          <w:rFonts w:ascii="Times New Roman" w:eastAsia="Times New Roman" w:hAnsi="Times New Roman" w:cs="Tahoma"/>
          <w:sz w:val="20"/>
          <w:szCs w:val="20"/>
        </w:rPr>
      </w:pPr>
    </w:p>
    <w:p w:rsidR="00CF707B" w:rsidRPr="00CF707B" w:rsidRDefault="00CF707B" w:rsidP="00CF707B">
      <w:pPr>
        <w:spacing w:after="0" w:line="240" w:lineRule="auto"/>
        <w:jc w:val="both"/>
        <w:rPr>
          <w:rFonts w:ascii="Times New Roman" w:eastAsia="Times New Roman" w:hAnsi="Times New Roman" w:cs="Tahoma"/>
          <w:sz w:val="20"/>
          <w:szCs w:val="20"/>
        </w:rPr>
      </w:pPr>
    </w:p>
    <w:p w:rsidR="00CF707B" w:rsidRPr="00CF707B" w:rsidRDefault="00CF707B" w:rsidP="00CF707B">
      <w:pPr>
        <w:spacing w:after="0" w:line="240" w:lineRule="auto"/>
        <w:jc w:val="both"/>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Главный инженер</w:t>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t xml:space="preserve">          А.И. Рябов</w:t>
      </w:r>
    </w:p>
    <w:p w:rsidR="00CF707B" w:rsidRPr="00CF707B" w:rsidRDefault="00CF707B" w:rsidP="00CF707B">
      <w:pPr>
        <w:spacing w:after="0" w:line="240" w:lineRule="auto"/>
        <w:jc w:val="both"/>
        <w:rPr>
          <w:rFonts w:ascii="Times New Roman" w:eastAsia="Times New Roman" w:hAnsi="Times New Roman" w:cs="Times New Roman"/>
          <w:b/>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sz w:val="20"/>
          <w:szCs w:val="20"/>
          <w:lang w:eastAsia="ru-RU"/>
        </w:rPr>
        <w:t>Главный инженер проекта</w:t>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r>
      <w:r w:rsidRPr="00CF707B">
        <w:rPr>
          <w:rFonts w:ascii="Times New Roman" w:eastAsia="Times New Roman" w:hAnsi="Times New Roman" w:cs="Times New Roman"/>
          <w:b/>
          <w:sz w:val="20"/>
          <w:szCs w:val="20"/>
          <w:lang w:eastAsia="ru-RU"/>
        </w:rPr>
        <w:tab/>
        <w:t xml:space="preserve">                        А.В. Бровар</w:t>
      </w: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tbl>
      <w:tblPr>
        <w:tblW w:w="0" w:type="auto"/>
        <w:jc w:val="center"/>
        <w:tblLayout w:type="fixed"/>
        <w:tblLook w:val="0000" w:firstRow="0" w:lastRow="0" w:firstColumn="0" w:lastColumn="0" w:noHBand="0" w:noVBand="0"/>
      </w:tblPr>
      <w:tblGrid>
        <w:gridCol w:w="7300"/>
      </w:tblGrid>
      <w:tr w:rsidR="00CF707B" w:rsidRPr="00CF707B" w:rsidTr="00303DB6">
        <w:trPr>
          <w:jc w:val="center"/>
        </w:trPr>
        <w:tc>
          <w:tcPr>
            <w:tcW w:w="7300" w:type="dxa"/>
            <w:tcBorders>
              <w:top w:val="single" w:sz="4" w:space="0" w:color="000000"/>
              <w:left w:val="single" w:sz="4" w:space="0" w:color="000000"/>
              <w:bottom w:val="single" w:sz="4" w:space="0" w:color="000000"/>
              <w:right w:val="single" w:sz="4" w:space="0" w:color="000000"/>
            </w:tcBorders>
          </w:tcPr>
          <w:p w:rsidR="00CF707B" w:rsidRPr="00CF707B" w:rsidRDefault="00CF707B" w:rsidP="00CF707B">
            <w:pPr>
              <w:snapToGrid w:val="0"/>
              <w:spacing w:after="0" w:line="240" w:lineRule="auto"/>
              <w:rPr>
                <w:rFonts w:ascii="Times New Roman" w:eastAsia="Calibri" w:hAnsi="Times New Roman" w:cs="Times New Roman"/>
                <w:b/>
                <w:bCs/>
                <w:sz w:val="20"/>
                <w:lang w:eastAsia="ru-RU"/>
              </w:rPr>
            </w:pPr>
          </w:p>
          <w:p w:rsidR="00CF707B" w:rsidRPr="00CF707B" w:rsidRDefault="00CF707B" w:rsidP="00CF707B">
            <w:pPr>
              <w:spacing w:after="0" w:line="240" w:lineRule="auto"/>
              <w:jc w:val="center"/>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Свидетельство</w:t>
            </w:r>
          </w:p>
          <w:p w:rsidR="00CF707B" w:rsidRPr="00CF707B" w:rsidRDefault="00CF707B" w:rsidP="00CF707B">
            <w:pPr>
              <w:spacing w:after="0" w:line="240" w:lineRule="auto"/>
              <w:jc w:val="center"/>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СРО-П-015-11082009</w:t>
            </w:r>
          </w:p>
          <w:p w:rsidR="00CF707B" w:rsidRPr="00CF707B" w:rsidRDefault="00CF707B" w:rsidP="00CF707B">
            <w:pPr>
              <w:spacing w:after="0" w:line="240" w:lineRule="auto"/>
              <w:jc w:val="center"/>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 038-П-3666117007-05</w:t>
            </w:r>
          </w:p>
          <w:p w:rsidR="00CF707B" w:rsidRPr="00CF707B" w:rsidRDefault="00CF707B" w:rsidP="00CF707B">
            <w:pPr>
              <w:spacing w:after="0" w:line="240" w:lineRule="auto"/>
              <w:jc w:val="center"/>
              <w:rPr>
                <w:rFonts w:ascii="Times New Roman" w:eastAsia="Calibri" w:hAnsi="Times New Roman" w:cs="Times New Roman"/>
                <w:b/>
                <w:bCs/>
                <w:sz w:val="28"/>
                <w:szCs w:val="28"/>
                <w:lang w:eastAsia="ru-RU"/>
              </w:rPr>
            </w:pPr>
          </w:p>
        </w:tc>
      </w:tr>
    </w:tbl>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rPr>
          <w:rFonts w:ascii="Times New Roman" w:eastAsia="Calibri" w:hAnsi="Times New Roman" w:cs="Times New Roman"/>
          <w:sz w:val="28"/>
          <w:szCs w:val="28"/>
        </w:rPr>
      </w:pPr>
    </w:p>
    <w:p w:rsidR="00CF707B" w:rsidRPr="00CF707B" w:rsidRDefault="00CF707B" w:rsidP="00CF707B">
      <w:pPr>
        <w:spacing w:after="0" w:line="240" w:lineRule="auto"/>
        <w:jc w:val="center"/>
        <w:outlineLvl w:val="0"/>
        <w:rPr>
          <w:rFonts w:ascii="Times New Roman" w:eastAsia="Times New Roman" w:hAnsi="Times New Roman" w:cs="Times New Roman"/>
          <w:sz w:val="24"/>
          <w:szCs w:val="24"/>
          <w:lang w:eastAsia="ru-RU"/>
        </w:rPr>
        <w:sectPr w:rsidR="00CF707B" w:rsidRPr="00CF707B" w:rsidSect="00A3191E">
          <w:footerReference w:type="even" r:id="rId9"/>
          <w:footerReference w:type="default" r:id="rId10"/>
          <w:pgSz w:w="11905" w:h="16837"/>
          <w:pgMar w:top="1134" w:right="567" w:bottom="1134" w:left="1134" w:header="720" w:footer="708" w:gutter="0"/>
          <w:cols w:space="720"/>
          <w:titlePg/>
          <w:docGrid w:linePitch="360"/>
        </w:sectPr>
      </w:pPr>
      <w:r w:rsidRPr="00CF707B">
        <w:rPr>
          <w:rFonts w:ascii="Times New Roman" w:eastAsia="Times New Roman" w:hAnsi="Times New Roman" w:cs="Times New Roman"/>
          <w:sz w:val="24"/>
          <w:szCs w:val="24"/>
          <w:lang w:eastAsia="ru-RU"/>
        </w:rPr>
        <w:t>Воронеж  2018 г.</w:t>
      </w:r>
    </w:p>
    <w:p w:rsidR="00CF707B" w:rsidRPr="00CF707B" w:rsidRDefault="00CF707B" w:rsidP="00CF707B">
      <w:pPr>
        <w:spacing w:after="0" w:line="240" w:lineRule="auto"/>
        <w:jc w:val="center"/>
        <w:outlineLvl w:val="0"/>
        <w:rPr>
          <w:rFonts w:ascii="Times New Roman" w:eastAsia="Times New Roman" w:hAnsi="Times New Roman" w:cs="Times New Roman"/>
          <w:sz w:val="28"/>
          <w:szCs w:val="28"/>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hd w:val="clear" w:color="auto" w:fill="FFFFFF"/>
        <w:tabs>
          <w:tab w:val="left" w:pos="8334"/>
        </w:tabs>
        <w:spacing w:after="0" w:line="240" w:lineRule="auto"/>
        <w:ind w:firstLine="567"/>
        <w:jc w:val="center"/>
        <w:outlineLvl w:val="0"/>
        <w:rPr>
          <w:rFonts w:ascii="Times New Roman" w:eastAsia="Times New Roman" w:hAnsi="Times New Roman" w:cs="Times New Roman"/>
          <w:b/>
          <w:bCs/>
          <w:caps/>
          <w:sz w:val="20"/>
          <w:szCs w:val="20"/>
          <w:lang w:eastAsia="ru-RU"/>
        </w:rPr>
      </w:pPr>
      <w:r w:rsidRPr="00CF707B">
        <w:rPr>
          <w:rFonts w:ascii="Times New Roman" w:eastAsia="Times New Roman" w:hAnsi="Times New Roman" w:cs="Times New Roman"/>
          <w:b/>
          <w:bCs/>
          <w:caps/>
          <w:sz w:val="20"/>
          <w:szCs w:val="20"/>
          <w:lang w:eastAsia="ru-RU"/>
        </w:rPr>
        <w:t>Состав материала</w:t>
      </w:r>
    </w:p>
    <w:p w:rsidR="00CF707B" w:rsidRPr="00CF707B" w:rsidRDefault="00CF707B" w:rsidP="00CF707B">
      <w:pPr>
        <w:shd w:val="clear" w:color="auto" w:fill="FFFFFF"/>
        <w:tabs>
          <w:tab w:val="left" w:pos="8334"/>
        </w:tabs>
        <w:spacing w:after="0" w:line="240" w:lineRule="auto"/>
        <w:ind w:firstLine="567"/>
        <w:outlineLvl w:val="0"/>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ТЕКСТОВАЯ ЧАСТЬ</w:t>
      </w:r>
    </w:p>
    <w:p w:rsidR="00CF707B" w:rsidRPr="00CF707B" w:rsidRDefault="00CF707B" w:rsidP="00CF707B">
      <w:pPr>
        <w:shd w:val="clear" w:color="auto" w:fill="FFFFFF"/>
        <w:tabs>
          <w:tab w:val="left" w:pos="8334"/>
        </w:tabs>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1. Пояснительная записка ПЗ Арх. № 16035</w:t>
      </w:r>
    </w:p>
    <w:p w:rsidR="00CF707B" w:rsidRPr="00CF707B" w:rsidRDefault="00CF707B" w:rsidP="00CF707B">
      <w:pPr>
        <w:spacing w:after="0" w:line="240" w:lineRule="auto"/>
        <w:jc w:val="both"/>
        <w:rPr>
          <w:rFonts w:ascii="Times New Roman" w:eastAsia="Times New Roman" w:hAnsi="Times New Roman" w:cs="Times New Roman"/>
          <w:b/>
          <w:caps/>
          <w:sz w:val="20"/>
          <w:szCs w:val="20"/>
          <w:lang w:eastAsia="ru-RU"/>
        </w:rPr>
      </w:pPr>
      <w:r w:rsidRPr="00CF707B">
        <w:rPr>
          <w:rFonts w:ascii="Times New Roman" w:eastAsia="Times New Roman" w:hAnsi="Times New Roman" w:cs="Times New Roman"/>
          <w:b/>
          <w:caps/>
          <w:sz w:val="20"/>
          <w:szCs w:val="20"/>
          <w:lang w:eastAsia="ru-RU"/>
        </w:rPr>
        <w:t>Часть I. Порядок применения Правил землепользования и застройки</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Раздел 1. Общие положения.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Раздел 3. Положение о подготовке документации по планировке территории.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Раздел 4. Положение о проведении публичных слушаний по вопросам землепользования и застройки.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Раздел 5. Положение о внесении изменений в Правила землепользования и застройки.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Раздел 6. Положение о регулировании иных вопросов землепользования и застройки.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Раздел 7. Требования к проектированию и строительству отдельных элементов застройки города.</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Раздел 8. Переходные и заключительные положения.</w:t>
      </w:r>
    </w:p>
    <w:p w:rsidR="00CF707B" w:rsidRPr="00CF707B" w:rsidRDefault="00CF707B" w:rsidP="00CF707B">
      <w:pPr>
        <w:spacing w:after="0" w:line="240" w:lineRule="auto"/>
        <w:jc w:val="both"/>
        <w:rPr>
          <w:rFonts w:ascii="Times New Roman" w:eastAsia="Times New Roman" w:hAnsi="Times New Roman" w:cs="Times New Roman"/>
          <w:b/>
          <w:caps/>
          <w:sz w:val="20"/>
          <w:szCs w:val="20"/>
          <w:lang w:eastAsia="ru-RU"/>
        </w:rPr>
      </w:pPr>
      <w:r w:rsidRPr="00CF707B">
        <w:rPr>
          <w:rFonts w:ascii="Times New Roman" w:eastAsia="Times New Roman" w:hAnsi="Times New Roman" w:cs="Times New Roman"/>
          <w:b/>
          <w:caps/>
          <w:sz w:val="20"/>
          <w:szCs w:val="20"/>
          <w:lang w:eastAsia="ru-RU"/>
        </w:rPr>
        <w:t>Часть II. Схема градостроительного зонирования</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Раздел 9. Схемы (Карты) градостроительного зонирования.</w:t>
      </w:r>
    </w:p>
    <w:p w:rsidR="00CF707B" w:rsidRPr="00CF707B" w:rsidRDefault="00CF707B" w:rsidP="00CF707B">
      <w:pPr>
        <w:spacing w:after="0" w:line="240" w:lineRule="auto"/>
        <w:jc w:val="both"/>
        <w:rPr>
          <w:rFonts w:ascii="Times New Roman" w:eastAsia="Times New Roman" w:hAnsi="Times New Roman" w:cs="Times New Roman"/>
          <w:b/>
          <w:caps/>
          <w:sz w:val="20"/>
          <w:szCs w:val="20"/>
          <w:lang w:eastAsia="ru-RU"/>
        </w:rPr>
      </w:pPr>
      <w:r w:rsidRPr="00CF707B">
        <w:rPr>
          <w:rFonts w:ascii="Times New Roman" w:eastAsia="Times New Roman" w:hAnsi="Times New Roman" w:cs="Times New Roman"/>
          <w:b/>
          <w:caps/>
          <w:sz w:val="20"/>
          <w:szCs w:val="20"/>
          <w:lang w:eastAsia="ru-RU"/>
        </w:rPr>
        <w:t xml:space="preserve">Часть III. Градостроительные регламенты </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Раздел 10. Градостроительные регламенты о видах использования территории.</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Раздел 11. Зоны с особыми условиями использования территории и иные зоны с особыми условиями использования земельных участков.</w:t>
      </w:r>
    </w:p>
    <w:p w:rsidR="00CF707B" w:rsidRPr="00CF707B" w:rsidRDefault="00CF707B" w:rsidP="00CF707B">
      <w:pPr>
        <w:shd w:val="clear" w:color="auto" w:fill="FFFFFF"/>
        <w:tabs>
          <w:tab w:val="left" w:pos="8334"/>
        </w:tabs>
        <w:spacing w:after="0" w:line="240" w:lineRule="auto"/>
        <w:rPr>
          <w:rFonts w:ascii="Times New Roman" w:eastAsia="Times New Roman" w:hAnsi="Times New Roman" w:cs="Times New Roman"/>
          <w:bCs/>
          <w:sz w:val="20"/>
          <w:szCs w:val="20"/>
          <w:lang w:eastAsia="ru-RU"/>
        </w:rPr>
      </w:pPr>
    </w:p>
    <w:p w:rsidR="00CF707B" w:rsidRPr="00CF707B" w:rsidRDefault="00CF707B" w:rsidP="00CF707B">
      <w:pPr>
        <w:shd w:val="clear" w:color="auto" w:fill="FFFFFF"/>
        <w:tabs>
          <w:tab w:val="left" w:pos="8334"/>
        </w:tabs>
        <w:spacing w:after="0" w:line="240" w:lineRule="auto"/>
        <w:ind w:firstLine="567"/>
        <w:outlineLvl w:val="0"/>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ГРАФИЧЕСКАЯ ЧАСТЬ</w:t>
      </w:r>
    </w:p>
    <w:p w:rsidR="00CF707B" w:rsidRPr="00CF707B" w:rsidRDefault="00CF707B" w:rsidP="00CF707B">
      <w:pPr>
        <w:shd w:val="clear" w:color="auto" w:fill="FFFFFF"/>
        <w:tabs>
          <w:tab w:val="left" w:pos="8334"/>
        </w:tabs>
        <w:spacing w:after="0" w:line="240" w:lineRule="auto"/>
        <w:ind w:firstLine="567"/>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ind w:left="-142" w:right="-144"/>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 xml:space="preserve">1. Карта градостроительного зонирования городского поселения - город Павловск,         </w:t>
      </w:r>
    </w:p>
    <w:p w:rsidR="00CF707B" w:rsidRPr="00CF707B" w:rsidRDefault="00CF707B" w:rsidP="00CF707B">
      <w:pPr>
        <w:spacing w:after="0" w:line="240" w:lineRule="auto"/>
        <w:ind w:left="-142" w:right="-14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sz w:val="20"/>
          <w:szCs w:val="20"/>
          <w:lang w:eastAsia="ru-RU"/>
        </w:rPr>
        <w:t xml:space="preserve"> М 1:25000, ГП – 1.</w:t>
      </w:r>
    </w:p>
    <w:p w:rsidR="00CF707B" w:rsidRPr="00CF707B" w:rsidRDefault="00CF707B" w:rsidP="00CF707B">
      <w:pPr>
        <w:spacing w:after="0" w:line="240" w:lineRule="auto"/>
        <w:ind w:left="-142" w:right="-144"/>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sz w:val="20"/>
          <w:szCs w:val="20"/>
          <w:lang w:eastAsia="ru-RU"/>
        </w:rPr>
        <w:t>2. Карта градостроительного зонирования населенного пункта г. Павловск, М 1:5000 ГП – 2.</w:t>
      </w:r>
    </w:p>
    <w:p w:rsidR="00CF707B" w:rsidRPr="00CF707B" w:rsidRDefault="00CF707B" w:rsidP="00CF707B">
      <w:pPr>
        <w:spacing w:after="0" w:line="240" w:lineRule="auto"/>
        <w:ind w:left="-142"/>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sectPr w:rsidR="00CF707B" w:rsidRPr="00CF707B" w:rsidSect="00A3191E">
          <w:headerReference w:type="first" r:id="rId11"/>
          <w:pgSz w:w="11905" w:h="16837"/>
          <w:pgMar w:top="1134" w:right="850" w:bottom="1134" w:left="1701" w:header="720" w:footer="708" w:gutter="0"/>
          <w:cols w:space="720"/>
          <w:titlePg/>
          <w:docGrid w:linePitch="360"/>
        </w:sect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center"/>
        <w:rPr>
          <w:rFonts w:ascii="Times New Roman" w:eastAsia="Times New Roman" w:hAnsi="Times New Roman" w:cs="Times New Roman"/>
          <w:b/>
          <w:bCs/>
          <w:sz w:val="32"/>
          <w:szCs w:val="32"/>
          <w:lang w:eastAsia="ru-RU"/>
        </w:rPr>
        <w:sectPr w:rsidR="00CF707B" w:rsidRPr="00CF707B" w:rsidSect="00A3191E">
          <w:headerReference w:type="first" r:id="rId12"/>
          <w:pgSz w:w="11905" w:h="16837"/>
          <w:pgMar w:top="1134" w:right="850" w:bottom="1510" w:left="1701" w:header="720" w:footer="708" w:gutter="0"/>
          <w:cols w:space="720"/>
          <w:titlePg/>
          <w:docGrid w:linePitch="360"/>
        </w:sectPr>
      </w:pPr>
      <w:r w:rsidRPr="00CF707B">
        <w:rPr>
          <w:rFonts w:ascii="Times New Roman" w:eastAsia="Times New Roman" w:hAnsi="Times New Roman" w:cs="Times New Roman"/>
          <w:b/>
          <w:bCs/>
          <w:sz w:val="32"/>
          <w:szCs w:val="32"/>
          <w:lang w:eastAsia="ru-RU"/>
        </w:rPr>
        <w:t>Содержание</w:t>
      </w:r>
    </w:p>
    <w:p w:rsidR="00CF707B" w:rsidRPr="00CF707B" w:rsidRDefault="00CF707B" w:rsidP="00CF707B">
      <w:pPr>
        <w:spacing w:after="0" w:line="240" w:lineRule="auto"/>
        <w:rPr>
          <w:rFonts w:ascii="Calibri" w:eastAsia="Times New Roman" w:hAnsi="Calibri" w:cs="Times New Roman"/>
          <w:caps/>
          <w:noProof/>
          <w:lang w:eastAsia="ru-RU"/>
        </w:rPr>
      </w:pPr>
      <w:r w:rsidRPr="00CF707B">
        <w:rPr>
          <w:rFonts w:ascii="Times New Roman" w:eastAsia="Times New Roman" w:hAnsi="Times New Roman" w:cs="Times New Roman"/>
          <w:b/>
          <w:sz w:val="26"/>
          <w:szCs w:val="24"/>
          <w:lang w:eastAsia="ru-RU"/>
        </w:rPr>
        <w:lastRenderedPageBreak/>
        <w:fldChar w:fldCharType="begin"/>
      </w:r>
      <w:r w:rsidRPr="00CF707B">
        <w:rPr>
          <w:rFonts w:ascii="Times New Roman" w:eastAsia="Times New Roman" w:hAnsi="Times New Roman" w:cs="Times New Roman"/>
          <w:b/>
          <w:sz w:val="26"/>
          <w:szCs w:val="24"/>
          <w:lang w:eastAsia="ru-RU"/>
        </w:rPr>
        <w:instrText xml:space="preserve"> TOC \o "1-9" \t "Заголовок 4;4;Заголовок 3;3;Заголовок 2;2;Заголовок 1;1;Заголовок 1;1;Заголовок 2;2;Заголовок 3;3;Заголовок 4;4" \h</w:instrText>
      </w:r>
      <w:r w:rsidRPr="00CF707B">
        <w:rPr>
          <w:rFonts w:ascii="Times New Roman" w:eastAsia="Times New Roman" w:hAnsi="Times New Roman" w:cs="Times New Roman"/>
          <w:b/>
          <w:sz w:val="26"/>
          <w:szCs w:val="24"/>
          <w:lang w:eastAsia="ru-RU"/>
        </w:rPr>
        <w:fldChar w:fldCharType="separate"/>
      </w:r>
      <w:hyperlink w:anchor="_Toc510168195" w:history="1">
        <w:r w:rsidRPr="00CF707B">
          <w:rPr>
            <w:rFonts w:ascii="Times New Roman" w:eastAsia="Times New Roman" w:hAnsi="Times New Roman" w:cs="Times New Roman"/>
            <w:b/>
            <w:noProof/>
            <w:color w:val="0000FF"/>
            <w:kern w:val="32"/>
            <w:sz w:val="26"/>
            <w:szCs w:val="24"/>
            <w:u w:val="single"/>
            <w:lang w:eastAsia="ru-RU"/>
          </w:rPr>
          <w:t>Часть I. Порядок применения правил землепользования и застройки</w:t>
        </w:r>
        <w:r w:rsidRPr="00CF707B">
          <w:rPr>
            <w:rFonts w:ascii="Times New Roman" w:eastAsia="Times New Roman" w:hAnsi="Times New Roman" w:cs="Times New Roman"/>
            <w:b/>
            <w:noProof/>
            <w:sz w:val="26"/>
            <w:szCs w:val="24"/>
            <w:lang w:eastAsia="ru-RU"/>
          </w:rPr>
          <w:tab/>
        </w:r>
        <w:r w:rsidRPr="00CF707B">
          <w:rPr>
            <w:rFonts w:ascii="Times New Roman" w:eastAsia="Times New Roman" w:hAnsi="Times New Roman" w:cs="Times New Roman"/>
            <w:b/>
            <w:noProof/>
            <w:sz w:val="26"/>
            <w:szCs w:val="24"/>
            <w:lang w:eastAsia="ru-RU"/>
          </w:rPr>
          <w:fldChar w:fldCharType="begin"/>
        </w:r>
        <w:r w:rsidRPr="00CF707B">
          <w:rPr>
            <w:rFonts w:ascii="Times New Roman" w:eastAsia="Times New Roman" w:hAnsi="Times New Roman" w:cs="Times New Roman"/>
            <w:b/>
            <w:noProof/>
            <w:sz w:val="26"/>
            <w:szCs w:val="24"/>
            <w:lang w:eastAsia="ru-RU"/>
          </w:rPr>
          <w:instrText xml:space="preserve"> PAGEREF _Toc510168195 \h </w:instrText>
        </w:r>
        <w:r w:rsidRPr="00CF707B">
          <w:rPr>
            <w:rFonts w:ascii="Times New Roman" w:eastAsia="Times New Roman" w:hAnsi="Times New Roman" w:cs="Times New Roman"/>
            <w:b/>
            <w:noProof/>
            <w:sz w:val="26"/>
            <w:szCs w:val="24"/>
            <w:lang w:eastAsia="ru-RU"/>
          </w:rPr>
        </w:r>
        <w:r w:rsidRPr="00CF707B">
          <w:rPr>
            <w:rFonts w:ascii="Times New Roman" w:eastAsia="Times New Roman" w:hAnsi="Times New Roman" w:cs="Times New Roman"/>
            <w:b/>
            <w:noProof/>
            <w:sz w:val="26"/>
            <w:szCs w:val="24"/>
            <w:lang w:eastAsia="ru-RU"/>
          </w:rPr>
          <w:fldChar w:fldCharType="separate"/>
        </w:r>
        <w:r w:rsidRPr="00CF707B">
          <w:rPr>
            <w:rFonts w:ascii="Times New Roman" w:eastAsia="Times New Roman" w:hAnsi="Times New Roman" w:cs="Times New Roman"/>
            <w:b/>
            <w:noProof/>
            <w:sz w:val="26"/>
            <w:szCs w:val="24"/>
            <w:lang w:eastAsia="ru-RU"/>
          </w:rPr>
          <w:t>22</w:t>
        </w:r>
        <w:r w:rsidRPr="00CF707B">
          <w:rPr>
            <w:rFonts w:ascii="Times New Roman" w:eastAsia="Times New Roman" w:hAnsi="Times New Roman" w:cs="Times New Roman"/>
            <w:b/>
            <w:noProof/>
            <w:sz w:val="26"/>
            <w:szCs w:val="24"/>
            <w:lang w:eastAsia="ru-RU"/>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196" w:history="1">
        <w:r w:rsidRPr="00CF707B">
          <w:rPr>
            <w:rFonts w:ascii="Times New Roman" w:eastAsia="Times New Roman" w:hAnsi="Times New Roman" w:cs="Times New Roman"/>
            <w:b/>
            <w:noProof/>
            <w:color w:val="0000FF"/>
            <w:sz w:val="24"/>
            <w:szCs w:val="24"/>
            <w:u w:val="single"/>
            <w:lang w:eastAsia="ru-RU"/>
          </w:rPr>
          <w:t xml:space="preserve">РАЗДЕЛ 1. </w:t>
        </w:r>
        <w:r w:rsidRPr="00CF707B">
          <w:rPr>
            <w:rFonts w:ascii="Times New Roman" w:eastAsia="Times New Roman" w:hAnsi="Times New Roman" w:cs="Times New Roman"/>
            <w:b/>
            <w:caps/>
            <w:noProof/>
            <w:color w:val="0000FF"/>
            <w:sz w:val="24"/>
            <w:szCs w:val="24"/>
            <w:u w:val="single"/>
            <w:lang w:eastAsia="ru-RU"/>
          </w:rPr>
          <w:t>Положение о регулировании землепользования и застройки органами местного самоуправления</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_Toc510168196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22</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197" w:history="1">
        <w:r w:rsidRPr="00CF707B">
          <w:rPr>
            <w:rFonts w:ascii="Times New Roman" w:eastAsia="Times New Roman" w:hAnsi="Times New Roman" w:cs="Times New Roman"/>
            <w:b/>
            <w:noProof/>
            <w:color w:val="0000FF"/>
            <w:sz w:val="24"/>
            <w:szCs w:val="24"/>
            <w:u w:val="single"/>
            <w:lang w:eastAsia="ru-RU"/>
          </w:rPr>
          <w:t>Статья 1.1. Сфера применения Правил землепользования и застройки городского поселения - город Павловск</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_Toc510168197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22</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198" w:history="1">
        <w:r w:rsidRPr="00CF707B">
          <w:rPr>
            <w:rFonts w:ascii="Times New Roman" w:eastAsia="Times New Roman" w:hAnsi="Times New Roman" w:cs="Times New Roman"/>
            <w:noProof/>
            <w:color w:val="0000FF"/>
            <w:sz w:val="24"/>
            <w:szCs w:val="24"/>
            <w:u w:val="single"/>
            <w:lang w:eastAsia="ar-SA"/>
          </w:rPr>
          <w:t>Статья 1.2. Основные понятия, используемые в Правилах землепользования и застройки городского поселения - город Павловск и их определения.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_Toc510168198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23</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199" w:history="1">
        <w:r w:rsidRPr="00CF707B">
          <w:rPr>
            <w:rFonts w:ascii="Times New Roman" w:eastAsia="Times New Roman" w:hAnsi="Times New Roman" w:cs="Times New Roman"/>
            <w:noProof/>
            <w:color w:val="0000FF"/>
            <w:sz w:val="24"/>
            <w:szCs w:val="24"/>
            <w:u w:val="single"/>
            <w:lang w:eastAsia="ar-SA"/>
          </w:rPr>
          <w:t>Статья 1.3. Полномочия органов местного самоуправления поселения в области регулирования отношений по вопросам землепользования и застройки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_Toc510168199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27</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0" w:history="1">
        <w:r w:rsidRPr="00CF707B">
          <w:rPr>
            <w:rFonts w:ascii="Times New Roman" w:eastAsia="Times New Roman" w:hAnsi="Times New Roman" w:cs="Times New Roman"/>
            <w:noProof/>
            <w:color w:val="0000FF"/>
            <w:sz w:val="24"/>
            <w:szCs w:val="24"/>
            <w:u w:val="single"/>
            <w:lang w:eastAsia="ar-SA"/>
          </w:rPr>
          <w:t>Статья 1.4. Комиссия  по  землепользованию и застройке</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_Toc510168200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28</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1" w:history="1">
        <w:r w:rsidRPr="00CF707B">
          <w:rPr>
            <w:rFonts w:ascii="Times New Roman" w:eastAsia="Times New Roman" w:hAnsi="Times New Roman" w:cs="Times New Roman"/>
            <w:noProof/>
            <w:color w:val="0000FF"/>
            <w:sz w:val="24"/>
            <w:szCs w:val="24"/>
            <w:u w:val="single"/>
            <w:lang w:eastAsia="ar-SA"/>
          </w:rPr>
          <w:t>Статья 1.5. Использование и застройка земельных участков, на которые распространяется действие градостроительных регламентов</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_Toc510168201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28</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2" w:history="1">
        <w:r w:rsidRPr="00CF707B">
          <w:rPr>
            <w:rFonts w:ascii="Times New Roman" w:eastAsia="Times New Roman" w:hAnsi="Times New Roman" w:cs="Times New Roman"/>
            <w:noProof/>
            <w:color w:val="0000FF"/>
            <w:sz w:val="24"/>
            <w:szCs w:val="24"/>
            <w:u w:val="single"/>
            <w:lang w:eastAsia="ar-SA"/>
          </w:rPr>
          <w:t>Статья 1.6. Особенности использования земельных участков. расположенных на территориях, отнесенных Правилами к различным территориальным зонам</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_Toc510168202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3" w:history="1">
        <w:r w:rsidRPr="00CF707B">
          <w:rPr>
            <w:rFonts w:ascii="Times New Roman" w:eastAsia="Times New Roman" w:hAnsi="Times New Roman" w:cs="Times New Roman"/>
            <w:noProof/>
            <w:color w:val="0000FF"/>
            <w:sz w:val="24"/>
            <w:szCs w:val="24"/>
            <w:u w:val="single"/>
            <w:lang w:eastAsia="ar-SA"/>
          </w:rPr>
          <w:t>Статья 1.7. Особенности использования земельных участков и объектов капитального строительства, не соответствующих градостроительным регламентам</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_Toc510168203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4" w:history="1">
        <w:r w:rsidRPr="00CF707B">
          <w:rPr>
            <w:rFonts w:ascii="Times New Roman" w:eastAsia="Times New Roman" w:hAnsi="Times New Roman" w:cs="Times New Roman"/>
            <w:noProof/>
            <w:color w:val="0000FF"/>
            <w:sz w:val="24"/>
            <w:szCs w:val="24"/>
            <w:u w:val="single"/>
            <w:lang w:eastAsia="ar-SA"/>
          </w:rPr>
          <w:t>Статья 1.8. Осуществление строительства, реконструкции объектов капитального строительства</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_Toc510168204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05" w:history="1">
        <w:r w:rsidRPr="00CF707B">
          <w:rPr>
            <w:rFonts w:ascii="Times New Roman" w:eastAsia="Times New Roman" w:hAnsi="Times New Roman" w:cs="Times New Roman"/>
            <w:b/>
            <w:caps/>
            <w:noProof/>
            <w:color w:val="0000FF"/>
            <w:sz w:val="24"/>
            <w:szCs w:val="24"/>
            <w:u w:val="single"/>
            <w:lang w:eastAsia="ru-RU"/>
          </w:rPr>
          <w:t>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_Toc510168205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30</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6" w:history="1">
        <w:r w:rsidRPr="00CF707B">
          <w:rPr>
            <w:rFonts w:ascii="Times New Roman" w:eastAsia="Times New Roman" w:hAnsi="Times New Roman" w:cs="Times New Roman"/>
            <w:noProof/>
            <w:color w:val="0000FF"/>
            <w:sz w:val="24"/>
            <w:szCs w:val="24"/>
            <w:u w:val="single"/>
            <w:lang w:eastAsia="ar-SA"/>
          </w:rPr>
          <w:t>Статья 2.1. Общий порядок изменения видов разрешенного использования земельных участков и объектов капитального строительства</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_Toc510168206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7" w:history="1">
        <w:r w:rsidRPr="00CF707B">
          <w:rPr>
            <w:rFonts w:ascii="Times New Roman" w:eastAsia="Times New Roman" w:hAnsi="Times New Roman" w:cs="Times New Roman"/>
            <w:noProof/>
            <w:color w:val="0000FF"/>
            <w:sz w:val="24"/>
            <w:szCs w:val="24"/>
            <w:u w:val="single"/>
            <w:lang w:eastAsia="ar-SA"/>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_Toc510168207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31</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08" w:history="1">
        <w:r w:rsidRPr="00CF707B">
          <w:rPr>
            <w:rFonts w:ascii="Times New Roman" w:eastAsia="Times New Roman" w:hAnsi="Times New Roman" w:cs="Times New Roman"/>
            <w:noProof/>
            <w:color w:val="0000FF"/>
            <w:sz w:val="24"/>
            <w:szCs w:val="24"/>
            <w:u w:val="single"/>
            <w:lang w:eastAsia="ar-SA"/>
          </w:rPr>
          <w:t>Статья 2.3.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_Toc510168208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32</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09" w:history="1">
        <w:r w:rsidRPr="00CF707B">
          <w:rPr>
            <w:rFonts w:ascii="Times New Roman" w:eastAsia="Times New Roman" w:hAnsi="Times New Roman" w:cs="Times New Roman"/>
            <w:b/>
            <w:caps/>
            <w:noProof/>
            <w:color w:val="0000FF"/>
            <w:sz w:val="24"/>
            <w:szCs w:val="24"/>
            <w:u w:val="single"/>
            <w:lang w:eastAsia="ru-RU"/>
          </w:rPr>
          <w:t>Раздел 3. Положение о подготовке документации по планировке территории</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_Toc510168209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33</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10" w:history="1">
        <w:r w:rsidRPr="00CF707B">
          <w:rPr>
            <w:rFonts w:ascii="Times New Roman" w:eastAsia="Times New Roman" w:hAnsi="Times New Roman" w:cs="Times New Roman"/>
            <w:noProof/>
            <w:color w:val="0000FF"/>
            <w:sz w:val="24"/>
            <w:szCs w:val="24"/>
            <w:u w:val="single"/>
            <w:lang w:eastAsia="ar-SA"/>
          </w:rPr>
          <w:t>Статья 3.1. Общие положения о подготовке документации по планировке территории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_Toc510168210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33</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11" w:history="1">
        <w:r w:rsidRPr="00CF707B">
          <w:rPr>
            <w:rFonts w:ascii="Times New Roman" w:eastAsia="Times New Roman" w:hAnsi="Times New Roman" w:cs="Times New Roman"/>
            <w:b/>
            <w:caps/>
            <w:noProof/>
            <w:color w:val="0000FF"/>
            <w:sz w:val="24"/>
            <w:szCs w:val="24"/>
            <w:u w:val="single"/>
            <w:lang w:eastAsia="ru-RU"/>
          </w:rPr>
          <w:t>Раздел 4. Положение о проведении публичных слушаний по вопросам землепользования и застройки</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_Toc510168211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34</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12" w:history="1">
        <w:r w:rsidRPr="00CF707B">
          <w:rPr>
            <w:rFonts w:ascii="Times New Roman" w:eastAsia="Times New Roman" w:hAnsi="Times New Roman" w:cs="Times New Roman"/>
            <w:noProof/>
            <w:color w:val="0000FF"/>
            <w:sz w:val="24"/>
            <w:szCs w:val="24"/>
            <w:u w:val="single"/>
            <w:lang w:eastAsia="ar-SA"/>
          </w:rPr>
          <w:t>Статья 4.1. Общие положения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_Toc510168212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34</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13" w:history="1">
        <w:r w:rsidRPr="00CF707B">
          <w:rPr>
            <w:rFonts w:ascii="Times New Roman" w:eastAsia="Times New Roman" w:hAnsi="Times New Roman" w:cs="Times New Roman"/>
            <w:b/>
            <w:caps/>
            <w:noProof/>
            <w:color w:val="0000FF"/>
            <w:sz w:val="24"/>
            <w:szCs w:val="24"/>
            <w:u w:val="single"/>
            <w:lang w:eastAsia="ru-RU"/>
          </w:rPr>
          <w:t>Раздел 5. Положение о внесении изменений в Правила землепользования и застройки</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_Toc510168213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34</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14" w:history="1">
        <w:r w:rsidRPr="00CF707B">
          <w:rPr>
            <w:rFonts w:ascii="Times New Roman" w:eastAsia="Times New Roman" w:hAnsi="Times New Roman" w:cs="Times New Roman"/>
            <w:noProof/>
            <w:color w:val="0000FF"/>
            <w:sz w:val="24"/>
            <w:szCs w:val="24"/>
            <w:u w:val="single"/>
            <w:lang w:eastAsia="ar-SA"/>
          </w:rPr>
          <w:t>Статья 5.1. Порядок внесения изменений в Правила землепользования и застройки городского поселения - город Павловск</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_Toc510168214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34</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15" w:history="1">
        <w:r w:rsidRPr="00CF707B">
          <w:rPr>
            <w:rFonts w:ascii="Times New Roman" w:eastAsia="Times New Roman" w:hAnsi="Times New Roman" w:cs="Tahoma"/>
            <w:b/>
            <w:noProof/>
            <w:color w:val="0000FF"/>
            <w:sz w:val="24"/>
            <w:szCs w:val="24"/>
            <w:u w:val="single"/>
          </w:rPr>
          <w:t xml:space="preserve">РАЗДЕЛ 6. </w:t>
        </w:r>
        <w:r w:rsidRPr="00CF707B">
          <w:rPr>
            <w:rFonts w:ascii="Times New Roman" w:eastAsia="Times New Roman" w:hAnsi="Times New Roman" w:cs="Tahoma"/>
            <w:b/>
            <w:caps/>
            <w:noProof/>
            <w:color w:val="0000FF"/>
            <w:sz w:val="24"/>
            <w:szCs w:val="24"/>
            <w:u w:val="single"/>
          </w:rPr>
          <w:t>Положение о регулировании иных вопросов землепользования и застройки</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_Toc510168215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36</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16" w:history="1">
        <w:r w:rsidRPr="00CF707B">
          <w:rPr>
            <w:rFonts w:ascii="Times New Roman" w:eastAsia="Times New Roman" w:hAnsi="Times New Roman" w:cs="Times New Roman"/>
            <w:noProof/>
            <w:color w:val="0000FF"/>
            <w:sz w:val="24"/>
            <w:szCs w:val="24"/>
            <w:u w:val="single"/>
          </w:rPr>
          <w:t>Статья 6.1. Общие принципы регулирования иных вопросов землепользования и застройки на территории городского поселения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_Toc510168216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36</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17" w:history="1">
        <w:r w:rsidRPr="00CF707B">
          <w:rPr>
            <w:rFonts w:ascii="Times New Roman" w:eastAsia="Times New Roman" w:hAnsi="Times New Roman" w:cs="Times New Roman"/>
            <w:b/>
            <w:noProof/>
            <w:color w:val="0000FF"/>
            <w:sz w:val="24"/>
            <w:szCs w:val="24"/>
            <w:u w:val="single"/>
            <w:lang w:eastAsia="ru-RU"/>
          </w:rPr>
          <w:t>РАЗДЕЛ 7. ТРЕБОВАНИЯ К ПРОЕКТИРОВАНИЮ И СТОРОИТЕЛЬСТВУ ОТДЕЛЬНЫХ ЭЛЕМЕНТОВ ЗАСТРОЙКИ ГОРОДА</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_Toc510168217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36</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18" w:history="1">
        <w:r w:rsidRPr="00CF707B">
          <w:rPr>
            <w:rFonts w:ascii="Times New Roman" w:eastAsia="Times New Roman" w:hAnsi="Times New Roman" w:cs="Times New Roman"/>
            <w:noProof/>
            <w:color w:val="0000FF"/>
            <w:sz w:val="24"/>
            <w:szCs w:val="24"/>
            <w:u w:val="single"/>
            <w:lang w:eastAsia="ar-SA"/>
          </w:rPr>
          <w:t>Статья 7.1. Особенности проектирования и строительства объектов благоустройства</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_Toc510168218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36</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19" w:history="1">
        <w:r w:rsidRPr="00CF707B">
          <w:rPr>
            <w:rFonts w:ascii="Times New Roman" w:eastAsia="Times New Roman" w:hAnsi="Times New Roman" w:cs="Times New Roman"/>
            <w:noProof/>
            <w:color w:val="0000FF"/>
            <w:sz w:val="24"/>
            <w:szCs w:val="24"/>
            <w:u w:val="single"/>
            <w:lang w:eastAsia="ar-SA"/>
          </w:rPr>
          <w:t>Статья 7.2.  Требования к внешнему облику города и улучшению его эстетического уровня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_Toc510168219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38</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20" w:history="1">
        <w:r w:rsidRPr="00CF707B">
          <w:rPr>
            <w:rFonts w:ascii="Times New Roman" w:eastAsia="Times New Roman" w:hAnsi="Times New Roman" w:cs="Times New Roman"/>
            <w:noProof/>
            <w:color w:val="0000FF"/>
            <w:sz w:val="24"/>
            <w:szCs w:val="24"/>
            <w:u w:val="single"/>
            <w:lang w:eastAsia="ar-SA"/>
          </w:rPr>
          <w:t>Статья 7.3. Требования по охране окружающей среды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_Toc510168220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21" w:history="1">
        <w:r w:rsidRPr="00CF707B">
          <w:rPr>
            <w:rFonts w:ascii="Times New Roman" w:eastAsia="Times New Roman" w:hAnsi="Times New Roman" w:cs="Times New Roman"/>
            <w:noProof/>
            <w:color w:val="0000FF"/>
            <w:sz w:val="24"/>
            <w:szCs w:val="24"/>
            <w:u w:val="single"/>
            <w:lang w:eastAsia="ar-SA"/>
          </w:rPr>
          <w:t>Статья 7.4. Проектирование, строительство и реконструкция объектов инженерной инфраструктуры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_Toc510168221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39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22" w:history="1">
        <w:r w:rsidRPr="00CF707B">
          <w:rPr>
            <w:rFonts w:ascii="Times New Roman" w:eastAsia="Times New Roman" w:hAnsi="Times New Roman" w:cs="Times New Roman"/>
            <w:noProof/>
            <w:color w:val="0000FF"/>
            <w:sz w:val="24"/>
            <w:szCs w:val="24"/>
            <w:u w:val="single"/>
            <w:lang w:eastAsia="ar-SA"/>
          </w:rPr>
          <w:t>Статья 7.5.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_Toc510168222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42</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23" w:history="1">
        <w:r w:rsidRPr="00CF707B">
          <w:rPr>
            <w:rFonts w:ascii="Times New Roman" w:eastAsia="Times New Roman" w:hAnsi="Times New Roman" w:cs="Tahoma"/>
            <w:b/>
            <w:noProof/>
            <w:color w:val="0000FF"/>
            <w:sz w:val="24"/>
            <w:szCs w:val="24"/>
            <w:u w:val="single"/>
          </w:rPr>
          <w:t>РАЗДЕЛ 8. ПЕРЕХОДНЫЕ И ЗАКЛЮЧИТЕЛЬНЫЕ ПОЛОЖЕНИЯ</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_Toc510168223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42</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24" w:history="1">
        <w:r w:rsidRPr="00CF707B">
          <w:rPr>
            <w:rFonts w:ascii="Times New Roman" w:eastAsia="Times New Roman" w:hAnsi="Times New Roman" w:cs="Tahoma"/>
            <w:noProof/>
            <w:color w:val="0000FF"/>
            <w:sz w:val="24"/>
            <w:szCs w:val="24"/>
            <w:u w:val="single"/>
          </w:rPr>
          <w:t>Статья 8.1.  О введении в действие настоящих Правил застройки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_Toc510168224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42</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pacing w:after="0" w:line="240" w:lineRule="auto"/>
        <w:rPr>
          <w:rFonts w:ascii="Calibri" w:eastAsia="Times New Roman" w:hAnsi="Calibri" w:cs="Times New Roman"/>
          <w:caps/>
          <w:noProof/>
          <w:lang w:eastAsia="ru-RU"/>
        </w:rPr>
      </w:pPr>
      <w:hyperlink w:anchor="_Toc510168225" w:history="1">
        <w:r w:rsidRPr="00CF707B">
          <w:rPr>
            <w:rFonts w:ascii="Times New Roman" w:eastAsia="Times New Roman" w:hAnsi="Times New Roman" w:cs="Times New Roman"/>
            <w:b/>
            <w:noProof/>
            <w:color w:val="0000FF"/>
            <w:kern w:val="28"/>
            <w:sz w:val="26"/>
            <w:szCs w:val="24"/>
            <w:u w:val="single"/>
            <w:lang w:eastAsia="ru-RU"/>
          </w:rPr>
          <w:t xml:space="preserve">Часть </w:t>
        </w:r>
        <w:r w:rsidRPr="00CF707B">
          <w:rPr>
            <w:rFonts w:ascii="Times New Roman" w:eastAsia="Times New Roman" w:hAnsi="Times New Roman" w:cs="Times New Roman"/>
            <w:b/>
            <w:noProof/>
            <w:color w:val="0000FF"/>
            <w:kern w:val="28"/>
            <w:sz w:val="26"/>
            <w:szCs w:val="24"/>
            <w:u w:val="single"/>
            <w:lang w:val="en-US" w:eastAsia="ru-RU"/>
          </w:rPr>
          <w:t>II</w:t>
        </w:r>
        <w:r w:rsidRPr="00CF707B">
          <w:rPr>
            <w:rFonts w:ascii="Times New Roman" w:eastAsia="Times New Roman" w:hAnsi="Times New Roman" w:cs="Times New Roman"/>
            <w:b/>
            <w:noProof/>
            <w:color w:val="0000FF"/>
            <w:kern w:val="28"/>
            <w:sz w:val="26"/>
            <w:szCs w:val="24"/>
            <w:u w:val="single"/>
            <w:lang w:eastAsia="ru-RU"/>
          </w:rPr>
          <w:t>. КАРТА градостроительного зонирования</w:t>
        </w:r>
        <w:r w:rsidRPr="00CF707B">
          <w:rPr>
            <w:rFonts w:ascii="Times New Roman" w:eastAsia="Times New Roman" w:hAnsi="Times New Roman" w:cs="Times New Roman"/>
            <w:b/>
            <w:noProof/>
            <w:sz w:val="26"/>
            <w:szCs w:val="24"/>
            <w:lang w:eastAsia="ru-RU"/>
          </w:rPr>
          <w:tab/>
        </w:r>
        <w:r w:rsidRPr="00CF707B">
          <w:rPr>
            <w:rFonts w:ascii="Times New Roman" w:eastAsia="Times New Roman" w:hAnsi="Times New Roman" w:cs="Times New Roman"/>
            <w:b/>
            <w:noProof/>
            <w:sz w:val="26"/>
            <w:szCs w:val="24"/>
            <w:lang w:eastAsia="ru-RU"/>
          </w:rPr>
          <w:fldChar w:fldCharType="begin"/>
        </w:r>
        <w:r w:rsidRPr="00CF707B">
          <w:rPr>
            <w:rFonts w:ascii="Times New Roman" w:eastAsia="Times New Roman" w:hAnsi="Times New Roman" w:cs="Times New Roman"/>
            <w:b/>
            <w:noProof/>
            <w:sz w:val="26"/>
            <w:szCs w:val="24"/>
            <w:lang w:eastAsia="ru-RU"/>
          </w:rPr>
          <w:instrText xml:space="preserve"> PAGEREF _Toc510168225 \h </w:instrText>
        </w:r>
        <w:r w:rsidRPr="00CF707B">
          <w:rPr>
            <w:rFonts w:ascii="Times New Roman" w:eastAsia="Times New Roman" w:hAnsi="Times New Roman" w:cs="Times New Roman"/>
            <w:b/>
            <w:noProof/>
            <w:sz w:val="26"/>
            <w:szCs w:val="24"/>
            <w:lang w:eastAsia="ru-RU"/>
          </w:rPr>
        </w:r>
        <w:r w:rsidRPr="00CF707B">
          <w:rPr>
            <w:rFonts w:ascii="Times New Roman" w:eastAsia="Times New Roman" w:hAnsi="Times New Roman" w:cs="Times New Roman"/>
            <w:b/>
            <w:noProof/>
            <w:sz w:val="26"/>
            <w:szCs w:val="24"/>
            <w:lang w:eastAsia="ru-RU"/>
          </w:rPr>
          <w:fldChar w:fldCharType="separate"/>
        </w:r>
        <w:r w:rsidRPr="00CF707B">
          <w:rPr>
            <w:rFonts w:ascii="Times New Roman" w:eastAsia="Times New Roman" w:hAnsi="Times New Roman" w:cs="Times New Roman"/>
            <w:b/>
            <w:noProof/>
            <w:sz w:val="26"/>
            <w:szCs w:val="24"/>
            <w:lang w:eastAsia="ru-RU"/>
          </w:rPr>
          <w:t>43</w:t>
        </w:r>
        <w:r w:rsidRPr="00CF707B">
          <w:rPr>
            <w:rFonts w:ascii="Times New Roman" w:eastAsia="Times New Roman" w:hAnsi="Times New Roman" w:cs="Times New Roman"/>
            <w:b/>
            <w:noProof/>
            <w:sz w:val="26"/>
            <w:szCs w:val="24"/>
            <w:lang w:eastAsia="ru-RU"/>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26" w:history="1">
        <w:r w:rsidRPr="00CF707B">
          <w:rPr>
            <w:rFonts w:ascii="Times New Roman" w:eastAsia="Times New Roman" w:hAnsi="Times New Roman" w:cs="Times New Roman"/>
            <w:b/>
            <w:noProof/>
            <w:color w:val="0000FF"/>
            <w:sz w:val="24"/>
            <w:szCs w:val="24"/>
            <w:u w:val="single"/>
            <w:lang w:eastAsia="ru-RU"/>
          </w:rPr>
          <w:t>РАЗДЕЛ 9. КАРТЫ ГРАДОСТРОИТЕЛЬНОГО ЗОНИРОВАНИЯ</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_Toc510168226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43</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27" w:history="1">
        <w:r w:rsidRPr="00CF707B">
          <w:rPr>
            <w:rFonts w:ascii="Times New Roman" w:eastAsia="Times New Roman" w:hAnsi="Times New Roman" w:cs="Times New Roman"/>
            <w:noProof/>
            <w:color w:val="0000FF"/>
            <w:sz w:val="24"/>
            <w:szCs w:val="24"/>
            <w:u w:val="single"/>
            <w:lang w:eastAsia="ar-SA"/>
          </w:rPr>
          <w:t>Статья 9.1. Состава и содержание карт градостроительного зонирования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_Toc510168227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43</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28" w:history="1">
        <w:r w:rsidRPr="00CF707B">
          <w:rPr>
            <w:rFonts w:ascii="Times New Roman" w:eastAsia="Times New Roman" w:hAnsi="Times New Roman" w:cs="Times New Roman"/>
            <w:noProof/>
            <w:color w:val="0000FF"/>
            <w:sz w:val="24"/>
            <w:szCs w:val="24"/>
            <w:u w:val="single"/>
            <w:lang w:eastAsia="ar-SA"/>
          </w:rPr>
          <w:t>Статья 9.2. Перечень территориальных зон и подзон градостроительного зонирования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_Toc510168228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44</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pacing w:after="0" w:line="240" w:lineRule="auto"/>
        <w:rPr>
          <w:rFonts w:ascii="Calibri" w:eastAsia="Times New Roman" w:hAnsi="Calibri" w:cs="Times New Roman"/>
          <w:caps/>
          <w:noProof/>
          <w:lang w:eastAsia="ru-RU"/>
        </w:rPr>
      </w:pPr>
      <w:hyperlink w:anchor="_Toc510168229" w:history="1">
        <w:r w:rsidRPr="00CF707B">
          <w:rPr>
            <w:rFonts w:ascii="Times New Roman" w:eastAsia="Times New Roman" w:hAnsi="Times New Roman" w:cs="Times New Roman"/>
            <w:b/>
            <w:noProof/>
            <w:color w:val="0000FF"/>
            <w:kern w:val="28"/>
            <w:sz w:val="26"/>
            <w:szCs w:val="24"/>
            <w:u w:val="single"/>
            <w:lang w:eastAsia="ru-RU"/>
          </w:rPr>
          <w:t xml:space="preserve">Часть </w:t>
        </w:r>
        <w:r w:rsidRPr="00CF707B">
          <w:rPr>
            <w:rFonts w:ascii="Times New Roman" w:eastAsia="Times New Roman" w:hAnsi="Times New Roman" w:cs="Times New Roman"/>
            <w:b/>
            <w:noProof/>
            <w:color w:val="0000FF"/>
            <w:kern w:val="28"/>
            <w:sz w:val="26"/>
            <w:szCs w:val="24"/>
            <w:u w:val="single"/>
            <w:lang w:val="en-US" w:eastAsia="ru-RU"/>
          </w:rPr>
          <w:t>III</w:t>
        </w:r>
        <w:r w:rsidRPr="00CF707B">
          <w:rPr>
            <w:rFonts w:ascii="Times New Roman" w:eastAsia="Times New Roman" w:hAnsi="Times New Roman" w:cs="Times New Roman"/>
            <w:b/>
            <w:noProof/>
            <w:color w:val="0000FF"/>
            <w:kern w:val="28"/>
            <w:sz w:val="26"/>
            <w:szCs w:val="24"/>
            <w:u w:val="single"/>
            <w:lang w:eastAsia="ru-RU"/>
          </w:rPr>
          <w:t>. Градостроительные регламенты.</w:t>
        </w:r>
        <w:r w:rsidRPr="00CF707B">
          <w:rPr>
            <w:rFonts w:ascii="Times New Roman" w:eastAsia="Times New Roman" w:hAnsi="Times New Roman" w:cs="Times New Roman"/>
            <w:b/>
            <w:noProof/>
            <w:sz w:val="26"/>
            <w:szCs w:val="24"/>
            <w:lang w:eastAsia="ru-RU"/>
          </w:rPr>
          <w:tab/>
        </w:r>
        <w:r w:rsidRPr="00CF707B">
          <w:rPr>
            <w:rFonts w:ascii="Times New Roman" w:eastAsia="Times New Roman" w:hAnsi="Times New Roman" w:cs="Times New Roman"/>
            <w:b/>
            <w:noProof/>
            <w:sz w:val="26"/>
            <w:szCs w:val="24"/>
            <w:lang w:eastAsia="ru-RU"/>
          </w:rPr>
          <w:fldChar w:fldCharType="begin"/>
        </w:r>
        <w:r w:rsidRPr="00CF707B">
          <w:rPr>
            <w:rFonts w:ascii="Times New Roman" w:eastAsia="Times New Roman" w:hAnsi="Times New Roman" w:cs="Times New Roman"/>
            <w:b/>
            <w:noProof/>
            <w:sz w:val="26"/>
            <w:szCs w:val="24"/>
            <w:lang w:eastAsia="ru-RU"/>
          </w:rPr>
          <w:instrText xml:space="preserve"> PAGEREF _Toc510168229 \h </w:instrText>
        </w:r>
        <w:r w:rsidRPr="00CF707B">
          <w:rPr>
            <w:rFonts w:ascii="Times New Roman" w:eastAsia="Times New Roman" w:hAnsi="Times New Roman" w:cs="Times New Roman"/>
            <w:b/>
            <w:noProof/>
            <w:sz w:val="26"/>
            <w:szCs w:val="24"/>
            <w:lang w:eastAsia="ru-RU"/>
          </w:rPr>
        </w:r>
        <w:r w:rsidRPr="00CF707B">
          <w:rPr>
            <w:rFonts w:ascii="Times New Roman" w:eastAsia="Times New Roman" w:hAnsi="Times New Roman" w:cs="Times New Roman"/>
            <w:b/>
            <w:noProof/>
            <w:sz w:val="26"/>
            <w:szCs w:val="24"/>
            <w:lang w:eastAsia="ru-RU"/>
          </w:rPr>
          <w:fldChar w:fldCharType="separate"/>
        </w:r>
        <w:r w:rsidRPr="00CF707B">
          <w:rPr>
            <w:rFonts w:ascii="Times New Roman" w:eastAsia="Times New Roman" w:hAnsi="Times New Roman" w:cs="Times New Roman"/>
            <w:b/>
            <w:noProof/>
            <w:sz w:val="26"/>
            <w:szCs w:val="24"/>
            <w:lang w:eastAsia="ru-RU"/>
          </w:rPr>
          <w:t>45</w:t>
        </w:r>
        <w:r w:rsidRPr="00CF707B">
          <w:rPr>
            <w:rFonts w:ascii="Times New Roman" w:eastAsia="Times New Roman" w:hAnsi="Times New Roman" w:cs="Times New Roman"/>
            <w:b/>
            <w:noProof/>
            <w:sz w:val="26"/>
            <w:szCs w:val="24"/>
            <w:lang w:eastAsia="ru-RU"/>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30" w:history="1">
        <w:r w:rsidRPr="00CF707B">
          <w:rPr>
            <w:rFonts w:ascii="Times New Roman" w:eastAsia="Times New Roman" w:hAnsi="Times New Roman" w:cs="Tahoma"/>
            <w:b/>
            <w:noProof/>
            <w:color w:val="0000FF"/>
            <w:sz w:val="24"/>
            <w:szCs w:val="24"/>
            <w:u w:val="single"/>
            <w:lang w:eastAsia="ru-RU"/>
          </w:rPr>
          <w:t>РАЗДЕЛ 10. ГРАДОСТРОИТЕЛЬНЫЕ РЕГЛАМЕНТЫ О ВИДАХ ИСПОЛЬЗОВАНИЯ ТЕРРИТОРИИ</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_Toc510168230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45</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1" w:history="1">
        <w:r w:rsidRPr="00CF707B">
          <w:rPr>
            <w:rFonts w:ascii="Times New Roman" w:eastAsia="Times New Roman" w:hAnsi="Times New Roman" w:cs="Tahoma"/>
            <w:noProof/>
            <w:color w:val="0000FF"/>
            <w:sz w:val="24"/>
            <w:szCs w:val="24"/>
            <w:u w:val="single"/>
            <w:lang w:eastAsia="ar-SA"/>
          </w:rPr>
          <w:t>Статья 10.1. Общие положения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_Toc510168231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45</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2" w:history="1">
        <w:r w:rsidRPr="00CF707B">
          <w:rPr>
            <w:rFonts w:ascii="Times New Roman" w:eastAsia="Times New Roman" w:hAnsi="Times New Roman" w:cs="Tahoma"/>
            <w:noProof/>
            <w:color w:val="0000FF"/>
            <w:sz w:val="24"/>
            <w:szCs w:val="24"/>
            <w:u w:val="single"/>
            <w:lang w:eastAsia="ar-SA"/>
          </w:rPr>
          <w:t>Статья 10.2. Содержание градостроительных регламентов</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_Toc510168232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45</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3" w:history="1">
        <w:r w:rsidRPr="00CF707B">
          <w:rPr>
            <w:rFonts w:ascii="Times New Roman" w:eastAsia="Times New Roman" w:hAnsi="Times New Roman" w:cs="Tahoma"/>
            <w:noProof/>
            <w:color w:val="0000FF"/>
            <w:sz w:val="24"/>
            <w:szCs w:val="24"/>
            <w:u w:val="single"/>
            <w:lang w:eastAsia="ar-SA"/>
          </w:rPr>
          <w:t>Статья 10.3.   Жилые зоны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_Toc510168233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47</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4" w:history="1">
        <w:r w:rsidRPr="00CF707B">
          <w:rPr>
            <w:rFonts w:ascii="Times New Roman" w:eastAsia="Times New Roman" w:hAnsi="Times New Roman" w:cs="Tahoma"/>
            <w:noProof/>
            <w:color w:val="0000FF"/>
            <w:sz w:val="24"/>
            <w:szCs w:val="24"/>
            <w:u w:val="single"/>
            <w:lang w:eastAsia="ar-SA"/>
          </w:rPr>
          <w:t>Статья 10.4. Общественно-деловые зоны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_Toc510168234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95</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5" w:history="1">
        <w:r w:rsidRPr="00CF707B">
          <w:rPr>
            <w:rFonts w:ascii="Times New Roman" w:eastAsia="Times New Roman" w:hAnsi="Times New Roman" w:cs="Times New Roman"/>
            <w:noProof/>
            <w:color w:val="0000FF"/>
            <w:sz w:val="24"/>
            <w:szCs w:val="24"/>
            <w:u w:val="single"/>
            <w:lang w:eastAsia="ar-SA"/>
          </w:rPr>
          <w:t>Статья 10.5.   Производственные зоны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_Toc510168235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132</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6" w:history="1">
        <w:r w:rsidRPr="00CF707B">
          <w:rPr>
            <w:rFonts w:ascii="Times New Roman" w:eastAsia="Times New Roman" w:hAnsi="Times New Roman" w:cs="Times New Roman"/>
            <w:noProof/>
            <w:color w:val="0000FF"/>
            <w:sz w:val="24"/>
            <w:szCs w:val="24"/>
            <w:u w:val="single"/>
            <w:lang w:eastAsia="ar-SA"/>
          </w:rPr>
          <w:t>Статья 10.6.   Зоны инженерной и транспортной инфраструктуры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_Toc510168236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150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7" w:history="1">
        <w:r w:rsidRPr="00CF707B">
          <w:rPr>
            <w:rFonts w:ascii="Times New Roman" w:eastAsia="Times New Roman" w:hAnsi="Times New Roman" w:cs="Tahoma"/>
            <w:noProof/>
            <w:color w:val="0000FF"/>
            <w:sz w:val="24"/>
            <w:szCs w:val="24"/>
            <w:u w:val="single"/>
            <w:lang w:eastAsia="ar-SA"/>
          </w:rPr>
          <w:t>Статья 10.7.  Рекреационные зоны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_Toc510168237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170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8" w:history="1">
        <w:r w:rsidRPr="00CF707B">
          <w:rPr>
            <w:rFonts w:ascii="Times New Roman" w:eastAsia="Times New Roman" w:hAnsi="Times New Roman" w:cs="Tahoma"/>
            <w:noProof/>
            <w:color w:val="0000FF"/>
            <w:sz w:val="24"/>
            <w:szCs w:val="24"/>
            <w:u w:val="single"/>
            <w:lang w:eastAsia="ar-SA"/>
          </w:rPr>
          <w:t>Статья 10.8.   Зона сельскохозяйственного использования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188</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39" w:history="1">
        <w:r w:rsidRPr="00CF707B">
          <w:rPr>
            <w:rFonts w:ascii="Times New Roman" w:eastAsia="Times New Roman" w:hAnsi="Times New Roman" w:cs="Tahoma"/>
            <w:noProof/>
            <w:color w:val="0000FF"/>
            <w:sz w:val="24"/>
            <w:szCs w:val="24"/>
            <w:u w:val="single"/>
            <w:lang w:eastAsia="ar-SA"/>
          </w:rPr>
          <w:t>Статья 10.9.   Зоны специального назначения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_Toc510168239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196</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40" w:history="1">
        <w:r w:rsidRPr="00CF707B">
          <w:rPr>
            <w:rFonts w:ascii="Times New Roman" w:eastAsia="Times New Roman" w:hAnsi="Times New Roman" w:cs="Times New Roman"/>
            <w:noProof/>
            <w:color w:val="0000FF"/>
            <w:sz w:val="24"/>
            <w:szCs w:val="24"/>
            <w:u w:val="single"/>
            <w:lang w:eastAsia="ar-SA"/>
          </w:rPr>
          <w:t>Статья 10.10. Зоны лесов</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_Toc510168240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204</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41" w:history="1">
        <w:r w:rsidRPr="00CF707B">
          <w:rPr>
            <w:rFonts w:ascii="Times New Roman" w:eastAsia="Times New Roman" w:hAnsi="Times New Roman" w:cs="Times New Roman"/>
            <w:noProof/>
            <w:color w:val="0000FF"/>
            <w:sz w:val="24"/>
            <w:szCs w:val="24"/>
            <w:u w:val="single"/>
            <w:lang w:eastAsia="ar-SA"/>
          </w:rPr>
          <w:t>Статья 10.11. Зоны водных объектов общего пользования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_Toc510168241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205</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 w:val="right" w:leader="dot" w:pos="9540"/>
        </w:tabs>
        <w:spacing w:after="0" w:line="240" w:lineRule="auto"/>
        <w:ind w:left="240"/>
        <w:rPr>
          <w:rFonts w:ascii="Calibri" w:eastAsia="Times New Roman" w:hAnsi="Calibri" w:cs="Times New Roman"/>
          <w:b/>
          <w:noProof/>
          <w:lang w:eastAsia="ru-RU"/>
        </w:rPr>
      </w:pPr>
      <w:hyperlink w:anchor="_Toc510168242" w:history="1">
        <w:r w:rsidRPr="00CF707B">
          <w:rPr>
            <w:rFonts w:ascii="Times New Roman" w:eastAsia="Times New Roman" w:hAnsi="Times New Roman" w:cs="Times New Roman"/>
            <w:b/>
            <w:noProof/>
            <w:color w:val="0000FF"/>
            <w:sz w:val="24"/>
            <w:szCs w:val="24"/>
            <w:u w:val="single"/>
            <w:lang w:eastAsia="ru-RU"/>
          </w:rPr>
          <w:t>РАЗДЕЛ 11. ЗОНЫ С ОСОБЫМИ УСЛОВИЯМИ ИСПОЛЬЗОВАНИЯ ТЕРРИТОРИИ И ИНЫЕ ЗОНЫ С ОСОБЫМИ УСЛОВИЯМИ ИСПОЛЬЗОВАНИЯ ЗЕМЕЛЬНЫХ УЧАСТКОВ</w:t>
        </w:r>
        <w:r w:rsidRPr="00CF707B">
          <w:rPr>
            <w:rFonts w:ascii="Times New Roman" w:eastAsia="Times New Roman" w:hAnsi="Times New Roman" w:cs="Times New Roman"/>
            <w:b/>
            <w:noProof/>
            <w:sz w:val="24"/>
            <w:szCs w:val="24"/>
            <w:lang w:eastAsia="ru-RU"/>
          </w:rPr>
          <w:tab/>
        </w:r>
        <w:r w:rsidRPr="00CF707B">
          <w:rPr>
            <w:rFonts w:ascii="Times New Roman" w:eastAsia="Times New Roman" w:hAnsi="Times New Roman" w:cs="Times New Roman"/>
            <w:b/>
            <w:noProof/>
            <w:sz w:val="24"/>
            <w:szCs w:val="24"/>
            <w:lang w:eastAsia="ru-RU"/>
          </w:rPr>
          <w:fldChar w:fldCharType="begin"/>
        </w:r>
        <w:r w:rsidRPr="00CF707B">
          <w:rPr>
            <w:rFonts w:ascii="Times New Roman" w:eastAsia="Times New Roman" w:hAnsi="Times New Roman" w:cs="Times New Roman"/>
            <w:b/>
            <w:noProof/>
            <w:sz w:val="24"/>
            <w:szCs w:val="24"/>
            <w:lang w:eastAsia="ru-RU"/>
          </w:rPr>
          <w:instrText xml:space="preserve"> PAGEREF _Toc510168242 \h </w:instrText>
        </w:r>
        <w:r w:rsidRPr="00CF707B">
          <w:rPr>
            <w:rFonts w:ascii="Times New Roman" w:eastAsia="Times New Roman" w:hAnsi="Times New Roman" w:cs="Times New Roman"/>
            <w:b/>
            <w:noProof/>
            <w:sz w:val="24"/>
            <w:szCs w:val="24"/>
            <w:lang w:eastAsia="ru-RU"/>
          </w:rPr>
        </w:r>
        <w:r w:rsidRPr="00CF707B">
          <w:rPr>
            <w:rFonts w:ascii="Times New Roman" w:eastAsia="Times New Roman" w:hAnsi="Times New Roman" w:cs="Times New Roman"/>
            <w:b/>
            <w:noProof/>
            <w:sz w:val="24"/>
            <w:szCs w:val="24"/>
            <w:lang w:eastAsia="ru-RU"/>
          </w:rPr>
          <w:fldChar w:fldCharType="separate"/>
        </w:r>
        <w:r w:rsidRPr="00CF707B">
          <w:rPr>
            <w:rFonts w:ascii="Times New Roman" w:eastAsia="Times New Roman" w:hAnsi="Times New Roman" w:cs="Times New Roman"/>
            <w:b/>
            <w:noProof/>
            <w:sz w:val="24"/>
            <w:szCs w:val="24"/>
            <w:lang w:eastAsia="ru-RU"/>
          </w:rPr>
          <w:t>205</w:t>
        </w:r>
        <w:r w:rsidRPr="00CF707B">
          <w:rPr>
            <w:rFonts w:ascii="Times New Roman" w:eastAsia="Times New Roman" w:hAnsi="Times New Roman" w:cs="Times New Roman"/>
            <w:b/>
            <w:noProof/>
            <w:sz w:val="24"/>
            <w:szCs w:val="24"/>
            <w:lang w:eastAsia="ru-RU"/>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43" w:history="1">
        <w:r w:rsidRPr="00CF707B">
          <w:rPr>
            <w:rFonts w:ascii="Times New Roman" w:eastAsia="Times New Roman" w:hAnsi="Times New Roman" w:cs="Times New Roman"/>
            <w:noProof/>
            <w:color w:val="0000FF"/>
            <w:sz w:val="24"/>
            <w:szCs w:val="24"/>
            <w:u w:val="single"/>
            <w:lang w:eastAsia="ar-SA"/>
          </w:rPr>
          <w:t>Статья 11.1. Зоны с особыми условиями использования территории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_Toc510168243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205</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44" w:history="1">
        <w:r w:rsidRPr="00CF707B">
          <w:rPr>
            <w:rFonts w:ascii="Times New Roman" w:eastAsia="Times New Roman" w:hAnsi="Times New Roman" w:cs="Times New Roman"/>
            <w:noProof/>
            <w:color w:val="0000FF"/>
            <w:sz w:val="24"/>
            <w:szCs w:val="24"/>
            <w:u w:val="single"/>
            <w:lang w:eastAsia="ar-SA"/>
          </w:rPr>
          <w:t>11.1.1. Зоны охраны объектов культурного наследия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_Toc510168244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206</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45" w:history="1">
        <w:r w:rsidRPr="00CF707B">
          <w:rPr>
            <w:rFonts w:ascii="Times New Roman" w:eastAsia="Times New Roman" w:hAnsi="Times New Roman" w:cs="Times New Roman"/>
            <w:noProof/>
            <w:color w:val="0000FF"/>
            <w:sz w:val="24"/>
            <w:szCs w:val="24"/>
            <w:u w:val="single"/>
            <w:lang w:eastAsia="ar-SA"/>
          </w:rPr>
          <w:t>11.1.2. Особо охраняемые природные территории – памятники природы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_Toc510168245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209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46" w:history="1">
        <w:r w:rsidRPr="00CF707B">
          <w:rPr>
            <w:rFonts w:ascii="Times New Roman" w:eastAsia="Times New Roman" w:hAnsi="Times New Roman" w:cs="Times New Roman"/>
            <w:noProof/>
            <w:color w:val="0000FF"/>
            <w:sz w:val="24"/>
            <w:szCs w:val="24"/>
            <w:u w:val="single"/>
            <w:lang w:eastAsia="ar-SA"/>
          </w:rPr>
          <w:t>11.1.3. Водоохранные зоны и прибрежные защитные полосы</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_Toc510168246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209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47" w:history="1">
        <w:r w:rsidRPr="00CF707B">
          <w:rPr>
            <w:rFonts w:ascii="Times New Roman" w:eastAsia="Times New Roman" w:hAnsi="Times New Roman" w:cs="Times New Roman"/>
            <w:noProof/>
            <w:color w:val="0000FF"/>
            <w:sz w:val="24"/>
            <w:szCs w:val="24"/>
            <w:u w:val="single"/>
            <w:lang w:eastAsia="ar-SA"/>
          </w:rPr>
          <w:t>11.1.4. Зона санитарной охраны источников питьевого водоснабжения.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_Toc510168247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48" w:history="1">
        <w:r w:rsidRPr="00CF707B">
          <w:rPr>
            <w:rFonts w:ascii="Times New Roman" w:eastAsia="Times New Roman" w:hAnsi="Times New Roman" w:cs="Times New Roman"/>
            <w:noProof/>
            <w:color w:val="0000FF"/>
            <w:sz w:val="24"/>
            <w:szCs w:val="24"/>
            <w:u w:val="single"/>
            <w:lang w:eastAsia="ar-SA"/>
          </w:rPr>
          <w:t>11.1.5. Санитарно-защитные зоны промышленных, сельскохозяйственных и иных предприятий</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211</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49" w:history="1">
        <w:r w:rsidRPr="00CF707B">
          <w:rPr>
            <w:rFonts w:ascii="Times New Roman" w:eastAsia="Times New Roman" w:hAnsi="Times New Roman" w:cs="Times New Roman"/>
            <w:noProof/>
            <w:color w:val="0000FF"/>
            <w:sz w:val="24"/>
            <w:szCs w:val="24"/>
            <w:u w:val="single"/>
            <w:lang w:eastAsia="ar-SA"/>
          </w:rPr>
          <w:t>11.1.6. Санитарно-защитные зоны кладбищ</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_Toc510168249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212</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0" w:history="1">
        <w:r w:rsidRPr="00CF707B">
          <w:rPr>
            <w:rFonts w:ascii="Times New Roman" w:eastAsia="Times New Roman" w:hAnsi="Times New Roman" w:cs="Times New Roman"/>
            <w:noProof/>
            <w:color w:val="0000FF"/>
            <w:sz w:val="24"/>
            <w:szCs w:val="24"/>
            <w:u w:val="single"/>
            <w:lang w:eastAsia="ar-SA"/>
          </w:rPr>
          <w:t>11.1.7. Санитарно-защитные зоны для канализационных очистных сооружений</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_Toc510168250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213</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51" w:history="1">
        <w:r w:rsidRPr="00CF707B">
          <w:rPr>
            <w:rFonts w:ascii="Times New Roman" w:eastAsia="Times New Roman" w:hAnsi="Times New Roman" w:cs="Times New Roman"/>
            <w:noProof/>
            <w:color w:val="0000FF"/>
            <w:sz w:val="24"/>
            <w:szCs w:val="24"/>
            <w:u w:val="single"/>
            <w:lang w:eastAsia="ar-SA"/>
          </w:rPr>
          <w:t>Статья 11.2. Ограничения инженерно-транспортных коммуникаций</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_Toc510168251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214</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2" w:history="1">
        <w:r w:rsidRPr="00CF707B">
          <w:rPr>
            <w:rFonts w:ascii="Times New Roman" w:eastAsia="Times New Roman" w:hAnsi="Times New Roman" w:cs="Times New Roman"/>
            <w:noProof/>
            <w:color w:val="0000FF"/>
            <w:sz w:val="24"/>
            <w:szCs w:val="24"/>
            <w:u w:val="single"/>
            <w:lang w:eastAsia="ar-SA"/>
          </w:rPr>
          <w:t xml:space="preserve">11.2.1. Полоса отвода и придорожная полоса автомобильных дорог </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_Toc510168252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214</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3" w:history="1">
        <w:r w:rsidRPr="00CF707B">
          <w:rPr>
            <w:rFonts w:ascii="Times New Roman" w:eastAsia="Times New Roman" w:hAnsi="Times New Roman" w:cs="Times New Roman"/>
            <w:noProof/>
            <w:color w:val="0000FF"/>
            <w:sz w:val="24"/>
            <w:szCs w:val="24"/>
            <w:u w:val="single"/>
            <w:lang w:eastAsia="ar-SA"/>
          </w:rPr>
          <w:t>11.2.2. Полоса отвода, охранная зона железной дороги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_Toc510168253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215</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4" w:history="1">
        <w:r w:rsidRPr="00CF707B">
          <w:rPr>
            <w:rFonts w:ascii="Times New Roman" w:eastAsia="Times New Roman" w:hAnsi="Times New Roman" w:cs="Times New Roman"/>
            <w:noProof/>
            <w:color w:val="0000FF"/>
            <w:sz w:val="24"/>
            <w:szCs w:val="24"/>
            <w:u w:val="single"/>
            <w:lang w:eastAsia="ar-SA"/>
          </w:rPr>
          <w:t>11.2.3. Охранные зоны магистральных газопроводов и газораспределительных сетей</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_Toc510168254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216</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5" w:history="1">
        <w:r w:rsidRPr="00CF707B">
          <w:rPr>
            <w:rFonts w:ascii="Times New Roman" w:eastAsia="Times New Roman" w:hAnsi="Times New Roman" w:cs="Times New Roman"/>
            <w:noProof/>
            <w:color w:val="0000FF"/>
            <w:sz w:val="24"/>
            <w:szCs w:val="24"/>
            <w:u w:val="single"/>
            <w:lang w:eastAsia="ar-SA"/>
          </w:rPr>
          <w:t>11.2.4. Охранные зоны магистральных трубопроводов</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_Toc510168255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217</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6" w:history="1">
        <w:r w:rsidRPr="00CF707B">
          <w:rPr>
            <w:rFonts w:ascii="Times New Roman" w:eastAsia="Times New Roman" w:hAnsi="Times New Roman" w:cs="Times New Roman"/>
            <w:noProof/>
            <w:color w:val="0000FF"/>
            <w:sz w:val="24"/>
            <w:szCs w:val="24"/>
            <w:u w:val="single"/>
            <w:lang w:eastAsia="ar-SA"/>
          </w:rPr>
          <w:t>11.2.5. Охранные зоны объектов электросетевого хозяйства</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_Toc510168256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218</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7" w:history="1">
        <w:r w:rsidRPr="00CF707B">
          <w:rPr>
            <w:rFonts w:ascii="Times New Roman" w:eastAsia="Times New Roman" w:hAnsi="Times New Roman" w:cs="Times New Roman"/>
            <w:noProof/>
            <w:color w:val="0000FF"/>
            <w:sz w:val="24"/>
            <w:szCs w:val="24"/>
            <w:u w:val="single"/>
            <w:lang w:eastAsia="ar-SA"/>
          </w:rPr>
          <w:t>11.2.6. Охранная зона и санитарно-защитная зона линий связи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_Toc510168257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219</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44"/>
        </w:tabs>
        <w:suppressAutoHyphens/>
        <w:spacing w:after="0" w:line="240" w:lineRule="auto"/>
        <w:ind w:left="480"/>
        <w:rPr>
          <w:rFonts w:ascii="Calibri" w:eastAsia="Times New Roman" w:hAnsi="Calibri" w:cs="Times New Roman"/>
          <w:noProof/>
          <w:lang w:eastAsia="ru-RU"/>
        </w:rPr>
      </w:pPr>
      <w:hyperlink w:anchor="_Toc510168258" w:history="1">
        <w:r w:rsidRPr="00CF707B">
          <w:rPr>
            <w:rFonts w:ascii="Times New Roman" w:eastAsia="Times New Roman" w:hAnsi="Times New Roman" w:cs="Times New Roman"/>
            <w:noProof/>
            <w:color w:val="0000FF"/>
            <w:sz w:val="24"/>
            <w:szCs w:val="24"/>
            <w:u w:val="single"/>
            <w:lang w:eastAsia="ar-SA"/>
          </w:rPr>
          <w:t>Статья 11.3. Ограничения по воздействию природных и техногенных факторов</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_Toc510168258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220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59" w:history="1">
        <w:r w:rsidRPr="00CF707B">
          <w:rPr>
            <w:rFonts w:ascii="Times New Roman" w:eastAsia="Times New Roman" w:hAnsi="Times New Roman" w:cs="Times New Roman"/>
            <w:noProof/>
            <w:color w:val="0000FF"/>
            <w:sz w:val="24"/>
            <w:szCs w:val="24"/>
            <w:u w:val="single"/>
            <w:lang w:eastAsia="ar-SA"/>
          </w:rPr>
          <w:t>11.3.1. Зоны подтопления</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_Toc510168259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220</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suppressAutoHyphens/>
        <w:spacing w:after="0" w:line="240" w:lineRule="auto"/>
        <w:ind w:left="720"/>
        <w:rPr>
          <w:rFonts w:ascii="Calibri" w:eastAsia="Times New Roman" w:hAnsi="Calibri" w:cs="Times New Roman"/>
          <w:noProof/>
          <w:lang w:eastAsia="ru-RU"/>
        </w:rPr>
      </w:pPr>
      <w:hyperlink w:anchor="_Toc510168260" w:history="1">
        <w:r w:rsidRPr="00CF707B">
          <w:rPr>
            <w:rFonts w:ascii="Times New Roman" w:eastAsia="Times New Roman" w:hAnsi="Times New Roman" w:cs="Times New Roman"/>
            <w:noProof/>
            <w:color w:val="0000FF"/>
            <w:sz w:val="24"/>
            <w:szCs w:val="24"/>
            <w:u w:val="single"/>
            <w:lang w:eastAsia="ar-SA"/>
          </w:rPr>
          <w:t>11.3.2. Зона затопления паводком 1% обеспеченности</w:t>
        </w:r>
        <w:r w:rsidRPr="00CF707B">
          <w:rPr>
            <w:rFonts w:ascii="Times New Roman" w:eastAsia="Times New Roman" w:hAnsi="Times New Roman" w:cs="Times New Roman"/>
            <w:noProof/>
            <w:sz w:val="24"/>
            <w:szCs w:val="24"/>
            <w:lang w:eastAsia="ar-SA"/>
          </w:rPr>
          <w:tab/>
        </w:r>
        <w:r w:rsidRPr="00CF707B">
          <w:rPr>
            <w:rFonts w:ascii="Times New Roman" w:eastAsia="Times New Roman" w:hAnsi="Times New Roman" w:cs="Times New Roman"/>
            <w:noProof/>
            <w:sz w:val="24"/>
            <w:szCs w:val="24"/>
            <w:lang w:eastAsia="ar-SA"/>
          </w:rPr>
          <w:fldChar w:fldCharType="begin"/>
        </w:r>
        <w:r w:rsidRPr="00CF707B">
          <w:rPr>
            <w:rFonts w:ascii="Times New Roman" w:eastAsia="Times New Roman" w:hAnsi="Times New Roman" w:cs="Times New Roman"/>
            <w:noProof/>
            <w:sz w:val="24"/>
            <w:szCs w:val="24"/>
            <w:lang w:eastAsia="ar-SA"/>
          </w:rPr>
          <w:instrText xml:space="preserve"> PAGEREF _Toc510168260 \h </w:instrText>
        </w:r>
        <w:r w:rsidRPr="00CF707B">
          <w:rPr>
            <w:rFonts w:ascii="Times New Roman" w:eastAsia="Times New Roman" w:hAnsi="Times New Roman" w:cs="Times New Roman"/>
            <w:noProof/>
            <w:sz w:val="24"/>
            <w:szCs w:val="24"/>
            <w:lang w:eastAsia="ar-SA"/>
          </w:rPr>
        </w:r>
        <w:r w:rsidRPr="00CF707B">
          <w:rPr>
            <w:rFonts w:ascii="Times New Roman" w:eastAsia="Times New Roman" w:hAnsi="Times New Roman" w:cs="Times New Roman"/>
            <w:noProof/>
            <w:sz w:val="24"/>
            <w:szCs w:val="24"/>
            <w:lang w:eastAsia="ar-SA"/>
          </w:rPr>
          <w:fldChar w:fldCharType="separate"/>
        </w:r>
        <w:r w:rsidRPr="00CF707B">
          <w:rPr>
            <w:rFonts w:ascii="Times New Roman" w:eastAsia="Times New Roman" w:hAnsi="Times New Roman" w:cs="Times New Roman"/>
            <w:noProof/>
            <w:sz w:val="24"/>
            <w:szCs w:val="24"/>
            <w:lang w:eastAsia="ar-SA"/>
          </w:rPr>
          <w:t>221</w:t>
        </w:r>
        <w:r w:rsidRPr="00CF707B">
          <w:rPr>
            <w:rFonts w:ascii="Times New Roman" w:eastAsia="Times New Roman" w:hAnsi="Times New Roman" w:cs="Times New Roman"/>
            <w:noProof/>
            <w:sz w:val="24"/>
            <w:szCs w:val="24"/>
            <w:lang w:eastAsia="ar-SA"/>
          </w:rPr>
          <w:fldChar w:fldCharType="end"/>
        </w:r>
      </w:hyperlink>
    </w:p>
    <w:p w:rsidR="00CF707B" w:rsidRPr="00CF707B" w:rsidRDefault="00CF707B" w:rsidP="00CF707B">
      <w:pPr>
        <w:tabs>
          <w:tab w:val="right" w:leader="dot" w:pos="9354"/>
        </w:tabs>
        <w:suppressAutoHyphens/>
        <w:spacing w:after="0" w:line="240" w:lineRule="auto"/>
        <w:ind w:left="480"/>
        <w:rPr>
          <w:rFonts w:ascii="Times New Roman" w:eastAsia="Times New Roman" w:hAnsi="Times New Roman" w:cs="Times New Roman"/>
          <w:b/>
          <w:bCs/>
          <w:caps/>
          <w:sz w:val="24"/>
          <w:szCs w:val="24"/>
          <w:lang w:eastAsia="ar-SA"/>
        </w:rPr>
        <w:sectPr w:rsidR="00CF707B" w:rsidRPr="00CF707B" w:rsidSect="00A3191E">
          <w:headerReference w:type="default" r:id="rId13"/>
          <w:type w:val="continuous"/>
          <w:pgSz w:w="11905" w:h="16837"/>
          <w:pgMar w:top="1134" w:right="850" w:bottom="1418" w:left="1701" w:header="1134" w:footer="708" w:gutter="0"/>
          <w:cols w:space="720"/>
          <w:docGrid w:linePitch="360"/>
        </w:sectPr>
      </w:pPr>
      <w:r w:rsidRPr="00CF707B">
        <w:rPr>
          <w:rFonts w:ascii="Times New Roman" w:eastAsia="Times New Roman" w:hAnsi="Times New Roman" w:cs="Times New Roman"/>
          <w:sz w:val="24"/>
          <w:szCs w:val="24"/>
          <w:lang w:eastAsia="ar-SA"/>
        </w:rPr>
        <w:fldChar w:fldCharType="end"/>
      </w:r>
    </w:p>
    <w:p w:rsidR="00CF707B" w:rsidRPr="00CF707B" w:rsidRDefault="00CF707B" w:rsidP="00CF707B">
      <w:pPr>
        <w:shd w:val="clear" w:color="auto" w:fill="FFFFFF"/>
        <w:tabs>
          <w:tab w:val="left" w:pos="8246"/>
        </w:tabs>
        <w:spacing w:after="0" w:line="240" w:lineRule="auto"/>
        <w:ind w:left="-88" w:right="-113" w:firstLine="288"/>
        <w:jc w:val="center"/>
        <w:rPr>
          <w:rFonts w:ascii="Times New Roman" w:eastAsia="Times New Roman" w:hAnsi="Times New Roman" w:cs="Times New Roman"/>
          <w:b/>
          <w:bCs/>
          <w:caps/>
          <w:sz w:val="20"/>
          <w:szCs w:val="20"/>
          <w:lang w:eastAsia="ru-RU"/>
        </w:rPr>
      </w:pPr>
    </w:p>
    <w:p w:rsidR="00CF707B" w:rsidRPr="00CF707B" w:rsidRDefault="00CF707B" w:rsidP="00CF707B">
      <w:pPr>
        <w:shd w:val="clear" w:color="auto" w:fill="FFFFFF"/>
        <w:tabs>
          <w:tab w:val="left" w:pos="8334"/>
          <w:tab w:val="left" w:pos="9180"/>
        </w:tabs>
        <w:spacing w:after="0" w:line="240" w:lineRule="auto"/>
        <w:ind w:left="-57" w:firstLine="851"/>
        <w:jc w:val="both"/>
        <w:rPr>
          <w:rFonts w:ascii="Times New Roman" w:eastAsia="Times New Roman" w:hAnsi="Times New Roman" w:cs="Times New Roman"/>
          <w:bCs/>
          <w:sz w:val="24"/>
          <w:szCs w:val="24"/>
          <w:lang w:eastAsia="ru-RU"/>
        </w:rPr>
      </w:pPr>
    </w:p>
    <w:p w:rsidR="00CF707B" w:rsidRPr="00CF707B" w:rsidRDefault="00CF707B" w:rsidP="00CF707B">
      <w:pPr>
        <w:shd w:val="clear" w:color="auto" w:fill="FFFFFF"/>
        <w:tabs>
          <w:tab w:val="left" w:pos="8334"/>
          <w:tab w:val="left" w:pos="9180"/>
        </w:tabs>
        <w:spacing w:after="0" w:line="240" w:lineRule="auto"/>
        <w:ind w:left="-57" w:firstLine="851"/>
        <w:jc w:val="center"/>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Приложения:</w:t>
      </w:r>
    </w:p>
    <w:p w:rsidR="00CF707B" w:rsidRPr="00CF707B" w:rsidRDefault="00CF707B" w:rsidP="00CF707B">
      <w:pPr>
        <w:numPr>
          <w:ilvl w:val="0"/>
          <w:numId w:val="89"/>
        </w:numPr>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Постановление Администрации городского поселения - город Павловск от 18.09.2017 г. №437 «О подготовке проекта внесения изменений в Правила землепользования и застройки городского поселения –город Павловск Павловского муниципального района Воронежской области»;</w:t>
      </w:r>
    </w:p>
    <w:p w:rsidR="00CF707B" w:rsidRPr="00CF707B" w:rsidRDefault="00CF707B" w:rsidP="00CF707B">
      <w:pPr>
        <w:numPr>
          <w:ilvl w:val="0"/>
          <w:numId w:val="89"/>
        </w:numPr>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Техническое задание. Приложение 1 к муниципальному контракту №058 от 08.09.2017г.;</w:t>
      </w:r>
    </w:p>
    <w:p w:rsidR="00CF707B" w:rsidRPr="00CF707B" w:rsidRDefault="00CF707B" w:rsidP="00CF707B">
      <w:pPr>
        <w:numPr>
          <w:ilvl w:val="0"/>
          <w:numId w:val="89"/>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Протокол публичных слушаний</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Проект правил землепользования и застройки городского поселения </w:t>
      </w:r>
      <w:r w:rsidRPr="00CF707B">
        <w:rPr>
          <w:rFonts w:ascii="Times New Roman" w:eastAsia="Times New Roman" w:hAnsi="Times New Roman" w:cs="Times New Roman"/>
          <w:bCs/>
          <w:sz w:val="24"/>
          <w:szCs w:val="24"/>
          <w:lang w:eastAsia="ru-RU"/>
        </w:rPr>
        <w:t xml:space="preserve">- город Павловск </w:t>
      </w:r>
      <w:r w:rsidRPr="00CF707B">
        <w:rPr>
          <w:rFonts w:ascii="Times New Roman" w:eastAsia="Times New Roman" w:hAnsi="Times New Roman" w:cs="Times New Roman"/>
          <w:sz w:val="24"/>
          <w:szCs w:val="24"/>
          <w:lang w:eastAsia="ru-RU"/>
        </w:rPr>
        <w:t>Воронежской области выполнен на основании муниципальных контрактов №5-18-11 от 15 июля 2011 года, №5-18а-11 от 15 июля 2011 года, №5-42-11 от 19 октября 2011года в соответствии с Градостроительным кодексом РФ от 29.12.2004 г. №190-ФЗ и инструкцией, утвержденной Постановлением Госстроя РФ от 29.10.2002 г. №150 «О порядке разработки, согласования, экспертизы и утверждения градостроительной документации» СНиП-11-04-2003, а также с соблюдением технических условий и требований государственных стандартов соответствующих норм и правил в области градостроительства. Проект внесения изменений в Правила землепользования и застройки выполнен на основании Постановления Администрации городского поселения - город Павловск от 18.09.2017 г. №437 «О подготовке проекта внесения изменений в Правила землепользования и застройки городского поселения –город Павловск Павловского муниципального района Воронежской области».</w:t>
      </w:r>
    </w:p>
    <w:p w:rsidR="00CF707B" w:rsidRPr="00CF707B" w:rsidRDefault="00CF707B" w:rsidP="00CF707B">
      <w:pPr>
        <w:suppressAutoHyphens/>
        <w:spacing w:after="0" w:line="240" w:lineRule="auto"/>
        <w:ind w:firstLine="851"/>
        <w:jc w:val="both"/>
        <w:rPr>
          <w:rFonts w:ascii="Times New Roman" w:eastAsia="Calibri" w:hAnsi="Times New Roman" w:cs="Times New Roman"/>
          <w:color w:val="000000"/>
          <w:kern w:val="24"/>
          <w:sz w:val="24"/>
          <w:szCs w:val="24"/>
        </w:rPr>
      </w:pPr>
    </w:p>
    <w:p w:rsidR="00CF707B" w:rsidRPr="00CF707B" w:rsidRDefault="00CF707B" w:rsidP="00CF707B">
      <w:pPr>
        <w:shd w:val="clear" w:color="auto" w:fill="FFFFFF"/>
        <w:tabs>
          <w:tab w:val="left" w:pos="8334"/>
          <w:tab w:val="left" w:pos="9180"/>
        </w:tabs>
        <w:spacing w:after="0" w:line="240" w:lineRule="auto"/>
        <w:ind w:left="-57" w:firstLine="851"/>
        <w:jc w:val="both"/>
        <w:rPr>
          <w:rFonts w:ascii="Times New Roman" w:eastAsia="Times New Roman" w:hAnsi="Times New Roman" w:cs="Times New Roman"/>
          <w:bCs/>
          <w:sz w:val="24"/>
          <w:szCs w:val="24"/>
          <w:lang w:eastAsia="ru-RU"/>
        </w:rPr>
      </w:pPr>
    </w:p>
    <w:p w:rsidR="00CF707B" w:rsidRPr="00CF707B" w:rsidRDefault="00CF707B" w:rsidP="00CF707B">
      <w:pPr>
        <w:keepNext/>
        <w:numPr>
          <w:ilvl w:val="0"/>
          <w:numId w:val="1"/>
        </w:numPr>
        <w:tabs>
          <w:tab w:val="left" w:pos="0"/>
        </w:tabs>
        <w:suppressAutoHyphens/>
        <w:spacing w:after="0" w:line="240" w:lineRule="auto"/>
        <w:jc w:val="center"/>
        <w:outlineLvl w:val="0"/>
        <w:rPr>
          <w:rFonts w:ascii="Times New Roman" w:eastAsia="Times New Roman" w:hAnsi="Times New Roman" w:cs="Times New Roman"/>
          <w:i/>
          <w:caps/>
          <w:kern w:val="32"/>
          <w:sz w:val="24"/>
          <w:szCs w:val="24"/>
          <w:lang w:eastAsia="ru-RU"/>
        </w:rPr>
      </w:pPr>
      <w:bookmarkStart w:id="1" w:name="_Toc510168195"/>
      <w:r w:rsidRPr="00CF707B">
        <w:rPr>
          <w:rFonts w:ascii="Times New Roman" w:eastAsia="Times New Roman" w:hAnsi="Times New Roman" w:cs="Times New Roman"/>
          <w:i/>
          <w:caps/>
          <w:kern w:val="32"/>
          <w:sz w:val="24"/>
          <w:szCs w:val="24"/>
          <w:lang w:eastAsia="ru-RU"/>
        </w:rPr>
        <w:t>Часть I. Порядок применения правил землепользования и застройки</w:t>
      </w:r>
      <w:bookmarkEnd w:id="1"/>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1"/>
          <w:numId w:val="1"/>
        </w:numPr>
        <w:tabs>
          <w:tab w:val="left" w:pos="0"/>
        </w:tabs>
        <w:suppressAutoHyphens/>
        <w:spacing w:after="0" w:line="240" w:lineRule="auto"/>
        <w:jc w:val="both"/>
        <w:outlineLvl w:val="1"/>
        <w:rPr>
          <w:rFonts w:ascii="Times New Roman" w:eastAsia="Times New Roman" w:hAnsi="Times New Roman" w:cs="Times New Roman"/>
          <w:sz w:val="24"/>
          <w:szCs w:val="24"/>
          <w:lang w:eastAsia="ru-RU"/>
        </w:rPr>
      </w:pPr>
      <w:bookmarkStart w:id="2" w:name="_Toc510168196"/>
      <w:r w:rsidRPr="00CF707B">
        <w:rPr>
          <w:rFonts w:ascii="Times New Roman" w:eastAsia="Times New Roman" w:hAnsi="Times New Roman" w:cs="Times New Roman"/>
          <w:i/>
          <w:sz w:val="24"/>
          <w:szCs w:val="24"/>
          <w:lang w:eastAsia="ru-RU"/>
        </w:rPr>
        <w:t>РАЗДЕЛ 1.</w:t>
      </w:r>
      <w:r w:rsidRPr="00CF707B">
        <w:rPr>
          <w:rFonts w:ascii="Times New Roman" w:eastAsia="Times New Roman" w:hAnsi="Times New Roman" w:cs="Times New Roman"/>
          <w:sz w:val="24"/>
          <w:szCs w:val="24"/>
          <w:lang w:eastAsia="ru-RU"/>
        </w:rPr>
        <w:t xml:space="preserve"> </w:t>
      </w:r>
      <w:bookmarkStart w:id="3" w:name="_Toc280099693"/>
      <w:bookmarkStart w:id="4" w:name="_Toc283904143"/>
      <w:bookmarkStart w:id="5" w:name="_Toc286742582"/>
      <w:r w:rsidRPr="00CF707B">
        <w:rPr>
          <w:rFonts w:ascii="Times New Roman" w:eastAsia="Times New Roman" w:hAnsi="Times New Roman" w:cs="Times New Roman"/>
          <w:i/>
          <w:iCs/>
          <w:caps/>
          <w:sz w:val="24"/>
          <w:szCs w:val="24"/>
          <w:lang w:eastAsia="ru-RU"/>
        </w:rPr>
        <w:t>Положение о регулировании землепользования и застройки органами местного самоуправления</w:t>
      </w:r>
      <w:bookmarkEnd w:id="2"/>
      <w:r w:rsidRPr="00CF707B">
        <w:rPr>
          <w:rFonts w:ascii="Times New Roman" w:eastAsia="Times New Roman" w:hAnsi="Times New Roman" w:cs="Times New Roman"/>
          <w:sz w:val="24"/>
          <w:szCs w:val="24"/>
          <w:lang w:eastAsia="ru-RU"/>
        </w:rPr>
        <w:t xml:space="preserve"> </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1"/>
          <w:numId w:val="1"/>
        </w:numPr>
        <w:tabs>
          <w:tab w:val="left" w:pos="0"/>
        </w:tabs>
        <w:suppressAutoHyphens/>
        <w:spacing w:after="0" w:line="240" w:lineRule="auto"/>
        <w:jc w:val="both"/>
        <w:outlineLvl w:val="1"/>
        <w:rPr>
          <w:rFonts w:ascii="Times New Roman" w:eastAsia="Times New Roman" w:hAnsi="Times New Roman" w:cs="Times New Roman"/>
          <w:i/>
          <w:sz w:val="24"/>
          <w:szCs w:val="24"/>
          <w:lang w:eastAsia="ru-RU"/>
        </w:rPr>
      </w:pPr>
      <w:bookmarkStart w:id="6" w:name="_Toc510168197"/>
      <w:r w:rsidRPr="00CF707B">
        <w:rPr>
          <w:rFonts w:ascii="Times New Roman" w:eastAsia="Times New Roman" w:hAnsi="Times New Roman" w:cs="Times New Roman"/>
          <w:i/>
          <w:sz w:val="24"/>
          <w:szCs w:val="24"/>
          <w:lang w:eastAsia="ru-RU"/>
        </w:rPr>
        <w:t>Статья 1.1. Сфера применения Правил землепользования и застройки городского поселения - город Павловск</w:t>
      </w:r>
      <w:bookmarkEnd w:id="3"/>
      <w:bookmarkEnd w:id="4"/>
      <w:bookmarkEnd w:id="5"/>
      <w:bookmarkEnd w:id="6"/>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 Правила землепользования и застройки </w:t>
      </w:r>
      <w:r w:rsidRPr="00CF707B">
        <w:rPr>
          <w:rFonts w:ascii="Times New Roman" w:eastAsia="Times New Roman" w:hAnsi="Times New Roman" w:cs="Times New Roman"/>
          <w:bCs/>
          <w:sz w:val="24"/>
          <w:szCs w:val="24"/>
          <w:lang w:eastAsia="ru-RU"/>
        </w:rPr>
        <w:t xml:space="preserve">городского поселения – город Павловск </w:t>
      </w:r>
      <w:r w:rsidRPr="00CF707B">
        <w:rPr>
          <w:rFonts w:ascii="Times New Roman" w:eastAsia="Times New Roman" w:hAnsi="Times New Roman" w:cs="Times New Roman"/>
          <w:sz w:val="24"/>
          <w:szCs w:val="24"/>
          <w:lang w:eastAsia="ru-RU"/>
        </w:rPr>
        <w:t xml:space="preserve">(далее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Воронежской области, Генеральным планом </w:t>
      </w:r>
      <w:r w:rsidRPr="00CF707B">
        <w:rPr>
          <w:rFonts w:ascii="Times New Roman" w:eastAsia="Times New Roman" w:hAnsi="Times New Roman" w:cs="Times New Roman"/>
          <w:bCs/>
          <w:sz w:val="24"/>
          <w:szCs w:val="24"/>
          <w:lang w:eastAsia="ru-RU"/>
        </w:rPr>
        <w:t xml:space="preserve">городского поселения – город Павловск </w:t>
      </w:r>
      <w:r w:rsidRPr="00CF707B">
        <w:rPr>
          <w:rFonts w:ascii="Times New Roman" w:eastAsia="Times New Roman" w:hAnsi="Times New Roman" w:cs="Times New Roman"/>
          <w:sz w:val="24"/>
          <w:szCs w:val="24"/>
          <w:lang w:eastAsia="ru-RU"/>
        </w:rPr>
        <w:t>и устанавливающий территориальные зоны, градостроительные регламенты, порядок применения такого документа и порядок внесения в него изменений.</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Правила вводят в </w:t>
      </w:r>
      <w:r w:rsidRPr="00CF707B">
        <w:rPr>
          <w:rFonts w:ascii="Times New Roman" w:eastAsia="Times New Roman" w:hAnsi="Times New Roman" w:cs="Times New Roman"/>
          <w:bCs/>
          <w:sz w:val="24"/>
          <w:szCs w:val="24"/>
          <w:lang w:eastAsia="ru-RU"/>
        </w:rPr>
        <w:t xml:space="preserve">городском поселении – город Павловск в </w:t>
      </w:r>
      <w:r w:rsidRPr="00CF707B">
        <w:rPr>
          <w:rFonts w:ascii="Times New Roman" w:eastAsia="Times New Roman" w:hAnsi="Times New Roman" w:cs="Times New Roman"/>
          <w:sz w:val="24"/>
          <w:szCs w:val="24"/>
          <w:lang w:eastAsia="ru-RU"/>
        </w:rPr>
        <w:t xml:space="preserve">систему регулирования землепользования и застройки, которая основана на градостроительном зонировании - делении территории на территориальные зоны с установлением для каждой из них единого градостроительного регламента для: </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 создания условий для устойчивого развития территории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2. Настоящие Правила включают в себя:</w:t>
      </w:r>
    </w:p>
    <w:p w:rsidR="00CF707B" w:rsidRPr="00CF707B" w:rsidRDefault="00CF707B" w:rsidP="00CF707B">
      <w:pPr>
        <w:numPr>
          <w:ilvl w:val="0"/>
          <w:numId w:val="49"/>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порядок их применения и внесения изменений в указанные правила;</w:t>
      </w:r>
    </w:p>
    <w:p w:rsidR="00CF707B" w:rsidRPr="00CF707B" w:rsidRDefault="00CF707B" w:rsidP="00CF707B">
      <w:pPr>
        <w:numPr>
          <w:ilvl w:val="0"/>
          <w:numId w:val="49"/>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карты градостроительного зонирования поселения и города;</w:t>
      </w:r>
    </w:p>
    <w:p w:rsidR="00CF707B" w:rsidRPr="00CF707B" w:rsidRDefault="00CF707B" w:rsidP="00CF707B">
      <w:pPr>
        <w:numPr>
          <w:ilvl w:val="0"/>
          <w:numId w:val="49"/>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градостроительные регламенты.</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3. Настоящие Правила применяются наряду с:</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нормативами градостроительного проектирования;</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 иными нормативными правовыми актами </w:t>
      </w:r>
      <w:r w:rsidRPr="00CF707B">
        <w:rPr>
          <w:rFonts w:ascii="Times New Roman" w:eastAsia="Times New Roman" w:hAnsi="Times New Roman" w:cs="Times New Roman"/>
          <w:bCs/>
          <w:sz w:val="24"/>
          <w:szCs w:val="24"/>
          <w:lang w:eastAsia="ru-RU"/>
        </w:rPr>
        <w:t xml:space="preserve">городского поселения - город Павловск </w:t>
      </w:r>
      <w:r w:rsidRPr="00CF707B">
        <w:rPr>
          <w:rFonts w:ascii="Times New Roman" w:eastAsia="Times New Roman" w:hAnsi="Times New Roman" w:cs="Times New Roman"/>
          <w:sz w:val="24"/>
          <w:szCs w:val="24"/>
          <w:lang w:eastAsia="ru-RU"/>
        </w:rPr>
        <w:t>по вопросам регулирования землепользования и застройки. Указанные акты применяются в части, не противоречащей настоящим Правилам.</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keepNext/>
        <w:numPr>
          <w:ilvl w:val="2"/>
          <w:numId w:val="0"/>
        </w:numPr>
        <w:suppressAutoHyphens/>
        <w:spacing w:after="0" w:line="240" w:lineRule="auto"/>
        <w:ind w:left="720" w:hanging="432"/>
        <w:jc w:val="both"/>
        <w:outlineLvl w:val="2"/>
        <w:rPr>
          <w:rFonts w:ascii="Times New Roman" w:eastAsia="Times New Roman" w:hAnsi="Times New Roman" w:cs="Times New Roman"/>
          <w:spacing w:val="20"/>
          <w:sz w:val="24"/>
          <w:szCs w:val="24"/>
          <w:lang w:eastAsia="ru-RU"/>
        </w:rPr>
      </w:pPr>
      <w:bookmarkStart w:id="7" w:name="_Toc280099694"/>
      <w:bookmarkStart w:id="8" w:name="_Toc283904144"/>
      <w:bookmarkStart w:id="9" w:name="_Toc286742583"/>
      <w:bookmarkStart w:id="10" w:name="_Toc510168198"/>
      <w:r w:rsidRPr="00CF707B">
        <w:rPr>
          <w:rFonts w:ascii="Times New Roman" w:eastAsia="Times New Roman" w:hAnsi="Times New Roman" w:cs="Times New Roman"/>
          <w:spacing w:val="20"/>
          <w:sz w:val="24"/>
          <w:szCs w:val="24"/>
          <w:lang w:eastAsia="ru-RU"/>
        </w:rPr>
        <w:t xml:space="preserve">Статья 1.2. Основные понятия, используемые в Правилах землепользования и застройки </w:t>
      </w:r>
      <w:r w:rsidRPr="00CF707B">
        <w:rPr>
          <w:rFonts w:ascii="Times New Roman" w:eastAsia="Times New Roman" w:hAnsi="Times New Roman" w:cs="Times New Roman"/>
          <w:bCs/>
          <w:spacing w:val="20"/>
          <w:sz w:val="24"/>
          <w:szCs w:val="24"/>
          <w:lang w:eastAsia="ru-RU"/>
        </w:rPr>
        <w:t>городского поселения - город Павловск</w:t>
      </w:r>
      <w:r w:rsidRPr="00CF707B">
        <w:rPr>
          <w:rFonts w:ascii="Times New Roman" w:eastAsia="Times New Roman" w:hAnsi="Times New Roman" w:cs="Times New Roman"/>
          <w:spacing w:val="20"/>
          <w:sz w:val="24"/>
          <w:szCs w:val="24"/>
          <w:lang w:eastAsia="ru-RU"/>
        </w:rPr>
        <w:t xml:space="preserve"> и их определения.</w:t>
      </w:r>
      <w:bookmarkEnd w:id="7"/>
      <w:bookmarkEnd w:id="8"/>
      <w:bookmarkEnd w:id="9"/>
      <w:bookmarkEnd w:id="10"/>
    </w:p>
    <w:p w:rsidR="00CF707B" w:rsidRPr="00CF707B" w:rsidRDefault="00CF707B" w:rsidP="00CF707B">
      <w:pPr>
        <w:spacing w:after="0" w:line="240" w:lineRule="auto"/>
        <w:ind w:firstLine="567"/>
        <w:jc w:val="both"/>
        <w:rPr>
          <w:rFonts w:ascii="Times New Roman" w:eastAsia="Times New Roman" w:hAnsi="Times New Roman" w:cs="Times New Roman"/>
          <w:b/>
          <w:sz w:val="24"/>
          <w:szCs w:val="24"/>
          <w:lang w:eastAsia="ru-RU"/>
        </w:rPr>
      </w:pP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В Правилах землепользования и застройки городского поселения - город Павловск используются следующие основные понятия: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водоохранная зона - </w:t>
      </w:r>
      <w:r w:rsidRPr="00CF707B">
        <w:rPr>
          <w:rFonts w:ascii="Times New Roman" w:eastAsia="Times New Roman" w:hAnsi="Times New Roman" w:cs="Times New Roman"/>
          <w:bCs/>
          <w:sz w:val="24"/>
          <w:szCs w:val="24"/>
          <w:lang w:eastAsia="ru-RU"/>
        </w:rPr>
        <w:t xml:space="preserve">территория,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генеральный план сельского поселения - </w:t>
      </w:r>
      <w:r w:rsidRPr="00CF707B">
        <w:rPr>
          <w:rFonts w:ascii="Times New Roman" w:eastAsia="Times New Roman" w:hAnsi="Times New Roman" w:cs="Times New Roman"/>
          <w:bCs/>
          <w:sz w:val="24"/>
          <w:szCs w:val="24"/>
          <w:lang w:eastAsia="ru-RU"/>
        </w:rPr>
        <w:t>вид документа территориального планирования, определяющий цели, задачи и направления территориального планирования сельского поселения и этапы их реализации, разрабатываемый для обеспечения устойчивого развития территории.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t>градостроительная деятельность</w:t>
      </w:r>
      <w:r w:rsidRPr="00CF707B">
        <w:rPr>
          <w:rFonts w:ascii="Times New Roman" w:eastAsia="Times New Roman" w:hAnsi="Times New Roman" w:cs="Times New Roman"/>
          <w:bCs/>
          <w:sz w:val="24"/>
          <w:szCs w:val="24"/>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r w:rsidRPr="00CF707B">
        <w:rPr>
          <w:rFonts w:ascii="Times New Roman" w:eastAsia="Times New Roman" w:hAnsi="Times New Roman" w:cs="Times New Roman"/>
          <w:b/>
          <w:bCs/>
          <w:sz w:val="24"/>
          <w:szCs w:val="24"/>
          <w:lang w:eastAsia="ru-RU"/>
        </w:rPr>
        <w:t xml:space="preserve">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t>градостроительное зонирование</w:t>
      </w:r>
      <w:r w:rsidRPr="00CF707B">
        <w:rPr>
          <w:rFonts w:ascii="Times New Roman" w:eastAsia="Times New Roman" w:hAnsi="Times New Roman" w:cs="Times New Roman"/>
          <w:bCs/>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sidRPr="00CF707B">
        <w:rPr>
          <w:rFonts w:ascii="Times New Roman" w:eastAsia="Times New Roman" w:hAnsi="Times New Roman" w:cs="Times New Roman"/>
          <w:b/>
          <w:bCs/>
          <w:sz w:val="24"/>
          <w:szCs w:val="24"/>
          <w:lang w:eastAsia="ru-RU"/>
        </w:rPr>
        <w:t xml:space="preserve"> </w:t>
      </w:r>
    </w:p>
    <w:p w:rsidR="00CF707B" w:rsidRPr="00CF707B" w:rsidRDefault="00CF707B" w:rsidP="00CF707B">
      <w:pPr>
        <w:numPr>
          <w:ilvl w:val="0"/>
          <w:numId w:val="1"/>
        </w:numPr>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градостроительный регламент</w:t>
      </w:r>
      <w:r w:rsidRPr="00CF707B">
        <w:rPr>
          <w:rFonts w:ascii="Times New Roman" w:eastAsia="Times New Roman" w:hAnsi="Times New Roman" w:cs="Times New Roman"/>
          <w:bCs/>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07B" w:rsidRPr="00CF707B" w:rsidRDefault="00CF707B" w:rsidP="00CF707B">
      <w:pPr>
        <w:numPr>
          <w:ilvl w:val="0"/>
          <w:numId w:val="1"/>
        </w:numPr>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 xml:space="preserve">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w:t>
      </w:r>
      <w:r w:rsidRPr="00CF707B">
        <w:rPr>
          <w:rFonts w:ascii="Times New Roman" w:eastAsia="Times New Roman" w:hAnsi="Times New Roman" w:cs="Times New Roman"/>
          <w:bCs/>
          <w:sz w:val="24"/>
          <w:szCs w:val="24"/>
          <w:lang w:eastAsia="ru-RU"/>
        </w:rPr>
        <w:lastRenderedPageBreak/>
        <w:t>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sz w:val="24"/>
          <w:szCs w:val="24"/>
          <w:lang w:eastAsia="ru-RU"/>
        </w:rPr>
        <w:t>документация по планировке территории</w:t>
      </w:r>
      <w:r w:rsidRPr="00CF707B">
        <w:rPr>
          <w:rFonts w:ascii="Times New Roman" w:eastAsia="Times New Roman" w:hAnsi="Times New Roman" w:cs="Times New Roman"/>
          <w:sz w:val="24"/>
          <w:szCs w:val="24"/>
          <w:lang w:eastAsia="ru-RU"/>
        </w:rPr>
        <w:t xml:space="preserve"> подготовленные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w:t>
      </w:r>
    </w:p>
    <w:p w:rsidR="00CF707B" w:rsidRPr="00CF707B" w:rsidRDefault="00CF707B" w:rsidP="00CF707B">
      <w:pPr>
        <w:spacing w:after="0" w:line="240" w:lineRule="auto"/>
        <w:ind w:firstLine="540"/>
        <w:jc w:val="both"/>
        <w:rPr>
          <w:rFonts w:ascii="Times New Roman" w:eastAsia="Times New Roman" w:hAnsi="Times New Roman" w:cs="Times New Roman"/>
          <w:b/>
          <w:sz w:val="24"/>
          <w:szCs w:val="24"/>
          <w:lang w:eastAsia="ru-RU"/>
        </w:rPr>
      </w:pPr>
      <w:r w:rsidRPr="00CF707B">
        <w:rPr>
          <w:rFonts w:ascii="Times New Roman" w:eastAsia="Times New Roman" w:hAnsi="Times New Roman" w:cs="Times New Roman"/>
          <w:b/>
          <w:sz w:val="24"/>
          <w:szCs w:val="24"/>
          <w:lang w:eastAsia="ru-RU"/>
        </w:rPr>
        <w:t>блокированные жилые дома</w:t>
      </w:r>
      <w:r w:rsidRPr="00CF707B">
        <w:rPr>
          <w:rFonts w:ascii="Times New Roman" w:eastAsia="Times New Roman" w:hAnsi="Times New Roman" w:cs="Times New Roman"/>
          <w:sz w:val="24"/>
          <w:szCs w:val="24"/>
          <w:lang w:eastAsia="ru-RU"/>
        </w:rPr>
        <w:t xml:space="preserve">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CF707B">
        <w:rPr>
          <w:rFonts w:ascii="Times New Roman" w:eastAsia="Times New Roman" w:hAnsi="Times New Roman" w:cs="Times New Roman"/>
          <w:b/>
          <w:sz w:val="24"/>
          <w:szCs w:val="24"/>
          <w:lang w:eastAsia="ru-RU"/>
        </w:rPr>
        <w:t xml:space="preserve">жилой дом индивидуальный - </w:t>
      </w:r>
      <w:r w:rsidRPr="00CF707B">
        <w:rPr>
          <w:rFonts w:ascii="Times New Roman" w:eastAsia="Times New Roman" w:hAnsi="Times New Roman" w:cs="Times New Roman"/>
          <w:sz w:val="24"/>
          <w:szCs w:val="24"/>
          <w:lang w:eastAsia="ru-RU"/>
        </w:rPr>
        <w:t>отдельно стоящий жилой дом с количеством этажей не более чем три, предназначенных для проживания одной семьи;</w:t>
      </w:r>
    </w:p>
    <w:p w:rsidR="00CF707B" w:rsidRPr="00CF707B" w:rsidRDefault="00CF707B" w:rsidP="00CF707B">
      <w:pPr>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b/>
          <w:sz w:val="24"/>
          <w:szCs w:val="24"/>
          <w:lang w:eastAsia="ru-RU"/>
        </w:rPr>
        <w:t>жилой дом</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b/>
          <w:sz w:val="24"/>
          <w:szCs w:val="24"/>
          <w:lang w:eastAsia="ru-RU"/>
        </w:rPr>
        <w:t xml:space="preserve">многоквартирный </w:t>
      </w:r>
      <w:r w:rsidRPr="00CF707B">
        <w:rPr>
          <w:rFonts w:ascii="Times New Roman" w:eastAsia="Times New Roman" w:hAnsi="Times New Roman" w:cs="Times New Roman"/>
          <w:sz w:val="24"/>
          <w:szCs w:val="24"/>
          <w:lang w:eastAsia="ru-RU"/>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жилой район - </w:t>
      </w:r>
      <w:r w:rsidRPr="00CF707B">
        <w:rPr>
          <w:rFonts w:ascii="Times New Roman" w:eastAsia="Times New Roman" w:hAnsi="Times New Roman" w:cs="Times New Roman"/>
          <w:bCs/>
          <w:sz w:val="24"/>
          <w:szCs w:val="24"/>
          <w:lang w:eastAsia="ru-RU"/>
        </w:rPr>
        <w:t>структурный элемент селитебной территории;</w:t>
      </w:r>
    </w:p>
    <w:p w:rsidR="00CF707B" w:rsidRPr="00CF707B" w:rsidRDefault="00CF707B" w:rsidP="00CF707B">
      <w:pPr>
        <w:numPr>
          <w:ilvl w:val="0"/>
          <w:numId w:val="1"/>
        </w:numPr>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застройщик </w:t>
      </w:r>
      <w:r w:rsidRPr="00CF707B">
        <w:rPr>
          <w:rFonts w:ascii="Times New Roman" w:eastAsia="Times New Roman" w:hAnsi="Times New Roman" w:cs="Times New Roman"/>
          <w:bCs/>
          <w:sz w:val="24"/>
          <w:szCs w:val="24"/>
          <w:lang w:eastAsia="ru-RU"/>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w:t>
      </w:r>
      <w:r w:rsidRPr="00CF707B">
        <w:rPr>
          <w:rFonts w:ascii="Times New Roman" w:eastAsia="Times New Roman" w:hAnsi="Times New Roman" w:cs="Times New Roman"/>
          <w:sz w:val="24"/>
          <w:szCs w:val="24"/>
          <w:lang w:eastAsia="ru-RU"/>
        </w:rPr>
        <w:t>, установленных бюджетным законодательством Российской Федерации, на основании соглашений свои полномочия государственного (муниципального) заказчика</w:t>
      </w:r>
      <w:r w:rsidRPr="00CF707B">
        <w:rPr>
          <w:rFonts w:ascii="Times New Roman" w:eastAsia="Times New Roman" w:hAnsi="Times New Roman" w:cs="Times New Roman"/>
          <w:bCs/>
          <w:sz w:val="24"/>
          <w:szCs w:val="24"/>
          <w:lang w:eastAsia="ru-RU"/>
        </w:rPr>
        <w:t>)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предать свои функции, предусмотренные законодательством о градостроительной деятельности, техническому заказчику;</w:t>
      </w:r>
    </w:p>
    <w:p w:rsidR="00CF707B" w:rsidRPr="00CF707B" w:rsidRDefault="00CF707B" w:rsidP="00CF707B">
      <w:pPr>
        <w:numPr>
          <w:ilvl w:val="0"/>
          <w:numId w:val="1"/>
        </w:numPr>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зоны с особыми условиями использования территорий</w:t>
      </w:r>
      <w:r w:rsidRPr="00CF707B">
        <w:rPr>
          <w:rFonts w:ascii="Times New Roman" w:eastAsia="Times New Roman" w:hAnsi="Times New Roman" w:cs="Times New Roman"/>
          <w:bCs/>
          <w:sz w:val="24"/>
          <w:szCs w:val="24"/>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земельный участок - </w:t>
      </w:r>
      <w:r w:rsidRPr="00CF707B">
        <w:rPr>
          <w:rFonts w:ascii="Times New Roman" w:eastAsia="Times New Roman" w:hAnsi="Times New Roman" w:cs="Times New Roman"/>
          <w:bCs/>
          <w:sz w:val="24"/>
          <w:szCs w:val="24"/>
          <w:lang w:eastAsia="ru-RU"/>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зоны санитарной охраны источников питьевого водоснабжения </w:t>
      </w:r>
      <w:r w:rsidRPr="00CF707B">
        <w:rPr>
          <w:rFonts w:ascii="Times New Roman" w:eastAsia="Times New Roman" w:hAnsi="Times New Roman" w:cs="Times New Roman"/>
          <w:bCs/>
          <w:sz w:val="24"/>
          <w:szCs w:val="24"/>
          <w:lang w:eastAsia="ru-RU"/>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w:t>
      </w:r>
      <w:r w:rsidRPr="00CF707B">
        <w:rPr>
          <w:rFonts w:ascii="Times New Roman" w:eastAsia="Times New Roman" w:hAnsi="Times New Roman" w:cs="Times New Roman"/>
          <w:bCs/>
          <w:sz w:val="24"/>
          <w:szCs w:val="24"/>
          <w:lang w:eastAsia="ru-RU"/>
        </w:rPr>
        <w:lastRenderedPageBreak/>
        <w:t>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инженерные изыскания</w:t>
      </w:r>
      <w:r w:rsidRPr="00CF707B">
        <w:rPr>
          <w:rFonts w:ascii="Times New Roman" w:eastAsia="Times New Roman" w:hAnsi="Times New Roman" w:cs="Times New Roman"/>
          <w:bCs/>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интенсивность использования территории (интенсивность застройки) </w:t>
      </w:r>
      <w:r w:rsidRPr="00CF707B">
        <w:rPr>
          <w:rFonts w:ascii="Times New Roman" w:eastAsia="Times New Roman" w:hAnsi="Times New Roman" w:cs="Times New Roman"/>
          <w:bCs/>
          <w:sz w:val="24"/>
          <w:szCs w:val="24"/>
          <w:lang w:eastAsia="ru-RU"/>
        </w:rPr>
        <w:t>- характеризуется показателями плотности застройки, коэффициентом (в процентах) застройки территории.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t xml:space="preserve">квартал сохраняемой застройки </w:t>
      </w:r>
      <w:r w:rsidRPr="00CF707B">
        <w:rPr>
          <w:rFonts w:ascii="Times New Roman" w:eastAsia="Times New Roman" w:hAnsi="Times New Roman" w:cs="Times New Roman"/>
          <w:bCs/>
          <w:sz w:val="24"/>
          <w:szCs w:val="24"/>
          <w:lang w:eastAsia="ru-RU"/>
        </w:rPr>
        <w:t>- квартал, на территории которого при проектировании планировки и застройки замена и (или) новое строительство составляют не более 25% фонда существующей застройки.</w:t>
      </w:r>
    </w:p>
    <w:p w:rsidR="00CF707B" w:rsidRPr="00CF707B" w:rsidRDefault="00CF707B" w:rsidP="00CF707B">
      <w:pPr>
        <w:numPr>
          <w:ilvl w:val="0"/>
          <w:numId w:val="1"/>
        </w:numPr>
        <w:suppressAutoHyphens/>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красные линии</w:t>
      </w:r>
      <w:r w:rsidRPr="00CF707B">
        <w:rPr>
          <w:rFonts w:ascii="Times New Roman" w:eastAsia="Times New Roman" w:hAnsi="Times New Roman" w:cs="Times New Roman"/>
          <w:bCs/>
          <w:sz w:val="24"/>
          <w:szCs w:val="24"/>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коэффициент застройки (Кз) - </w:t>
      </w:r>
      <w:r w:rsidRPr="00CF707B">
        <w:rPr>
          <w:rFonts w:ascii="Times New Roman" w:eastAsia="Times New Roman" w:hAnsi="Times New Roman" w:cs="Times New Roman"/>
          <w:bCs/>
          <w:sz w:val="24"/>
          <w:szCs w:val="24"/>
          <w:lang w:eastAsia="ru-RU"/>
        </w:rPr>
        <w:t>отношение территории земельного участка, которая может быть занята зданиями, ко всей площади участка (в процентах).</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коэффициент плотности застройки (Кпз) - </w:t>
      </w:r>
      <w:r w:rsidRPr="00CF707B">
        <w:rPr>
          <w:rFonts w:ascii="Times New Roman" w:eastAsia="Times New Roman" w:hAnsi="Times New Roman" w:cs="Times New Roman"/>
          <w:bCs/>
          <w:sz w:val="24"/>
          <w:szCs w:val="24"/>
          <w:lang w:eastAsia="ru-RU"/>
        </w:rPr>
        <w:t>отношение площади всех этажей зданий и сооружений к площади участка.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коэффициент озеленения - </w:t>
      </w:r>
      <w:r w:rsidRPr="00CF707B">
        <w:rPr>
          <w:rFonts w:ascii="Times New Roman" w:eastAsia="Times New Roman" w:hAnsi="Times New Roman" w:cs="Times New Roman"/>
          <w:bCs/>
          <w:sz w:val="24"/>
          <w:szCs w:val="24"/>
          <w:lang w:eastAsia="ru-RU"/>
        </w:rPr>
        <w:t>отношение территории земельного участка, которая должна быть занята зелеными насаждениями, ко всей площади участка (в процентах).</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линии застройки - </w:t>
      </w:r>
      <w:r w:rsidRPr="00CF707B">
        <w:rPr>
          <w:rFonts w:ascii="Times New Roman" w:eastAsia="Times New Roman" w:hAnsi="Times New Roman" w:cs="Times New Roman"/>
          <w:bCs/>
          <w:sz w:val="24"/>
          <w:szCs w:val="24"/>
          <w:lang w:eastAsia="ru-RU"/>
        </w:rPr>
        <w:t>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CF707B" w:rsidRPr="00CF707B" w:rsidRDefault="00CF707B" w:rsidP="00CF707B">
      <w:pPr>
        <w:numPr>
          <w:ilvl w:val="0"/>
          <w:numId w:val="1"/>
        </w:numPr>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линейные объекты </w:t>
      </w:r>
      <w:r w:rsidRPr="00CF707B">
        <w:rPr>
          <w:rFonts w:ascii="Times New Roman" w:eastAsia="Times New Roman" w:hAnsi="Times New Roman" w:cs="Times New Roman"/>
          <w:bCs/>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t xml:space="preserve">микрорайон (квартал) - </w:t>
      </w:r>
      <w:r w:rsidRPr="00CF707B">
        <w:rPr>
          <w:rFonts w:ascii="Times New Roman" w:eastAsia="Times New Roman" w:hAnsi="Times New Roman" w:cs="Times New Roman"/>
          <w:bCs/>
          <w:sz w:val="24"/>
          <w:szCs w:val="24"/>
          <w:lang w:eastAsia="ru-RU"/>
        </w:rPr>
        <w:t>структурный элемент жилой застройки.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объект капитального строительства</w:t>
      </w:r>
      <w:r w:rsidRPr="00CF707B">
        <w:rPr>
          <w:rFonts w:ascii="Times New Roman" w:eastAsia="Times New Roman" w:hAnsi="Times New Roman" w:cs="Times New Roman"/>
          <w:bCs/>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t xml:space="preserve">обязательные нормативные требования - </w:t>
      </w:r>
      <w:r w:rsidRPr="00CF707B">
        <w:rPr>
          <w:rFonts w:ascii="Times New Roman" w:eastAsia="Times New Roman" w:hAnsi="Times New Roman" w:cs="Times New Roman"/>
          <w:bCs/>
          <w:sz w:val="24"/>
          <w:szCs w:val="24"/>
          <w:lang w:eastAsia="ru-RU"/>
        </w:rPr>
        <w:t xml:space="preserve">положения, применение которых обязательно в соответствии с системой нормативных документов в строительстве.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озелененные территории - </w:t>
      </w:r>
      <w:r w:rsidRPr="00CF707B">
        <w:rPr>
          <w:rFonts w:ascii="Times New Roman" w:eastAsia="Times New Roman" w:hAnsi="Times New Roman" w:cs="Times New Roman"/>
          <w:bCs/>
          <w:sz w:val="24"/>
          <w:szCs w:val="24"/>
          <w:lang w:eastAsia="ru-RU"/>
        </w:rPr>
        <w:t>искусственно созданные садово-парковые комплексы и объекты - парк, сад, сквер, бульвар; озелененные площади на территории жилого, общественного, делового, коммунального, производственного назначения.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отступ застройки - </w:t>
      </w:r>
      <w:r w:rsidRPr="00CF707B">
        <w:rPr>
          <w:rFonts w:ascii="Times New Roman" w:eastAsia="Times New Roman" w:hAnsi="Times New Roman" w:cs="Times New Roman"/>
          <w:bCs/>
          <w:sz w:val="24"/>
          <w:szCs w:val="24"/>
          <w:lang w:eastAsia="ru-RU"/>
        </w:rPr>
        <w:t>расстояние между красной линией или границей земельного участка и стеной здания, строения, сооружения.</w:t>
      </w:r>
    </w:p>
    <w:p w:rsidR="00CF707B" w:rsidRPr="00CF707B" w:rsidRDefault="00CF707B" w:rsidP="00CF707B">
      <w:pPr>
        <w:numPr>
          <w:ilvl w:val="0"/>
          <w:numId w:val="1"/>
        </w:numPr>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парковка - </w:t>
      </w:r>
      <w:r w:rsidRPr="00CF707B">
        <w:rPr>
          <w:rFonts w:ascii="Times New Roman" w:eastAsia="Times New Roman" w:hAnsi="Times New Roman" w:cs="Times New Roman"/>
          <w:bCs/>
          <w:sz w:val="24"/>
          <w:szCs w:val="24"/>
          <w:lang w:eastAsia="ru-RU"/>
        </w:rPr>
        <w:t>(парковочное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правила землепользования и застройки</w:t>
      </w:r>
      <w:r w:rsidRPr="00CF707B">
        <w:rPr>
          <w:rFonts w:ascii="Times New Roman" w:eastAsia="Times New Roman" w:hAnsi="Times New Roman" w:cs="Times New Roman"/>
          <w:bCs/>
          <w:sz w:val="24"/>
          <w:szCs w:val="24"/>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w:t>
      </w:r>
      <w:r w:rsidRPr="00CF707B">
        <w:rPr>
          <w:rFonts w:ascii="Times New Roman" w:eastAsia="Times New Roman" w:hAnsi="Times New Roman" w:cs="Times New Roman"/>
          <w:bCs/>
          <w:sz w:val="24"/>
          <w:szCs w:val="24"/>
          <w:lang w:eastAsia="ru-RU"/>
        </w:rPr>
        <w:lastRenderedPageBreak/>
        <w:t>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пешеходная зона - </w:t>
      </w:r>
      <w:r w:rsidRPr="00CF707B">
        <w:rPr>
          <w:rFonts w:ascii="Times New Roman" w:eastAsia="Times New Roman" w:hAnsi="Times New Roman" w:cs="Times New Roman"/>
          <w:bCs/>
          <w:sz w:val="24"/>
          <w:szCs w:val="24"/>
          <w:lang w:eastAsia="ru-RU"/>
        </w:rPr>
        <w:t>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плотность застройки - </w:t>
      </w:r>
      <w:r w:rsidRPr="00CF707B">
        <w:rPr>
          <w:rFonts w:ascii="Times New Roman" w:eastAsia="Times New Roman" w:hAnsi="Times New Roman" w:cs="Times New Roman"/>
          <w:bCs/>
          <w:sz w:val="24"/>
          <w:szCs w:val="24"/>
          <w:lang w:eastAsia="ru-RU"/>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t xml:space="preserve">полоса отвода железных дорог - </w:t>
      </w:r>
      <w:r w:rsidRPr="00CF707B">
        <w:rPr>
          <w:rFonts w:ascii="Times New Roman" w:eastAsia="Times New Roman" w:hAnsi="Times New Roman" w:cs="Times New Roman"/>
          <w:bCs/>
          <w:sz w:val="24"/>
          <w:szCs w:val="24"/>
          <w:lang w:eastAsia="ru-RU"/>
        </w:rPr>
        <w:t>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полоса отвода автомобильных дорог – </w:t>
      </w:r>
      <w:r w:rsidRPr="00CF707B">
        <w:rPr>
          <w:rFonts w:ascii="Times New Roman" w:eastAsia="Times New Roman" w:hAnsi="Times New Roman" w:cs="Times New Roman"/>
          <w:bCs/>
          <w:sz w:val="24"/>
          <w:szCs w:val="24"/>
          <w:lang w:eastAsia="ru-RU"/>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CF707B" w:rsidRPr="00CF707B" w:rsidRDefault="00CF707B" w:rsidP="00CF707B">
      <w:pPr>
        <w:widowControl w:val="0"/>
        <w:snapToGri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F707B">
        <w:rPr>
          <w:rFonts w:ascii="Times New Roman" w:eastAsia="Times New Roman" w:hAnsi="Times New Roman" w:cs="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прибрежные защитные полосы - </w:t>
      </w:r>
      <w:r w:rsidRPr="00CF707B">
        <w:rPr>
          <w:rFonts w:ascii="Times New Roman" w:eastAsia="Times New Roman" w:hAnsi="Times New Roman" w:cs="Times New Roman"/>
          <w:bCs/>
          <w:sz w:val="24"/>
          <w:szCs w:val="24"/>
          <w:lang w:eastAsia="ru-RU"/>
        </w:rPr>
        <w:t>устанавливаются внутри водоохранных зон, на территории прибрежной защитной полосы вводятся дополнительные ограничения хозяйственной и иной деятельности;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реконструкция</w:t>
      </w:r>
      <w:r w:rsidRPr="00CF707B">
        <w:rPr>
          <w:rFonts w:ascii="Times New Roman" w:eastAsia="Times New Roman" w:hAnsi="Times New Roman" w:cs="Times New Roman"/>
          <w:bCs/>
          <w:sz w:val="24"/>
          <w:szCs w:val="24"/>
          <w:lang w:eastAsia="ru-RU"/>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нормативные требования - </w:t>
      </w:r>
      <w:r w:rsidRPr="00CF707B">
        <w:rPr>
          <w:rFonts w:ascii="Times New Roman" w:eastAsia="Times New Roman" w:hAnsi="Times New Roman" w:cs="Times New Roman"/>
          <w:bCs/>
          <w:sz w:val="24"/>
          <w:szCs w:val="24"/>
          <w:lang w:eastAsia="ru-RU"/>
        </w:rPr>
        <w:t>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санитарно-защитные зоны </w:t>
      </w:r>
      <w:r w:rsidRPr="00CF707B">
        <w:rPr>
          <w:rFonts w:ascii="Times New Roman" w:eastAsia="Times New Roman" w:hAnsi="Times New Roman" w:cs="Times New Roman"/>
          <w:bCs/>
          <w:sz w:val="24"/>
          <w:szCs w:val="24"/>
          <w:lang w:eastAsia="ru-RU"/>
        </w:rPr>
        <w:t xml:space="preserve">–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w:t>
      </w:r>
      <w:r w:rsidRPr="00CF707B">
        <w:rPr>
          <w:rFonts w:ascii="Times New Roman" w:eastAsia="Times New Roman" w:hAnsi="Times New Roman" w:cs="Times New Roman"/>
          <w:bCs/>
          <w:sz w:val="24"/>
          <w:szCs w:val="24"/>
          <w:lang w:val="en-US" w:eastAsia="ru-RU"/>
        </w:rPr>
        <w:t>I</w:t>
      </w:r>
      <w:r w:rsidRPr="00CF707B">
        <w:rPr>
          <w:rFonts w:ascii="Times New Roman" w:eastAsia="Times New Roman" w:hAnsi="Times New Roman" w:cs="Times New Roman"/>
          <w:bCs/>
          <w:sz w:val="24"/>
          <w:szCs w:val="24"/>
          <w:lang w:eastAsia="ru-RU"/>
        </w:rPr>
        <w:t xml:space="preserve"> и </w:t>
      </w:r>
      <w:r w:rsidRPr="00CF707B">
        <w:rPr>
          <w:rFonts w:ascii="Times New Roman" w:eastAsia="Times New Roman" w:hAnsi="Times New Roman" w:cs="Times New Roman"/>
          <w:bCs/>
          <w:sz w:val="24"/>
          <w:szCs w:val="24"/>
          <w:lang w:val="en-US" w:eastAsia="ru-RU"/>
        </w:rPr>
        <w:t>II</w:t>
      </w:r>
      <w:r w:rsidRPr="00CF707B">
        <w:rPr>
          <w:rFonts w:ascii="Times New Roman" w:eastAsia="Times New Roman" w:hAnsi="Times New Roman" w:cs="Times New Roman"/>
          <w:bCs/>
          <w:sz w:val="24"/>
          <w:szCs w:val="24"/>
          <w:lang w:eastAsia="ru-RU"/>
        </w:rPr>
        <w:t xml:space="preserve">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строительство </w:t>
      </w:r>
      <w:r w:rsidRPr="00CF707B">
        <w:rPr>
          <w:rFonts w:ascii="Times New Roman" w:eastAsia="Times New Roman" w:hAnsi="Times New Roman" w:cs="Times New Roman"/>
          <w:bCs/>
          <w:sz w:val="24"/>
          <w:szCs w:val="24"/>
          <w:lang w:eastAsia="ru-RU"/>
        </w:rPr>
        <w:t>- создание зданий, строений, сооружений (в том числе на месте сносимых объектов капитального строительства);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суммарная поэтажная площадь - </w:t>
      </w:r>
      <w:r w:rsidRPr="00CF707B">
        <w:rPr>
          <w:rFonts w:ascii="Times New Roman" w:eastAsia="Times New Roman" w:hAnsi="Times New Roman" w:cs="Times New Roman"/>
          <w:bCs/>
          <w:sz w:val="24"/>
          <w:szCs w:val="24"/>
          <w:lang w:eastAsia="ru-RU"/>
        </w:rPr>
        <w:t>суммарная площадь всех надземных этажей здания, включая площади всех помещений этажа (в том числе лоджий, лестничных клеток, лифтовых шахт и др.).</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территории общего пользования</w:t>
      </w:r>
      <w:r w:rsidRPr="00CF707B">
        <w:rPr>
          <w:rFonts w:ascii="Times New Roman" w:eastAsia="Times New Roman" w:hAnsi="Times New Roman" w:cs="Times New Roman"/>
          <w:bCs/>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CF707B">
        <w:rPr>
          <w:rFonts w:ascii="Times New Roman" w:eastAsia="Times New Roman" w:hAnsi="Times New Roman" w:cs="Times New Roman"/>
          <w:b/>
          <w:bCs/>
          <w:sz w:val="24"/>
          <w:szCs w:val="24"/>
          <w:lang w:eastAsia="ru-RU"/>
        </w:rPr>
        <w:lastRenderedPageBreak/>
        <w:t>территориальное планирование</w:t>
      </w:r>
      <w:r w:rsidRPr="00CF707B">
        <w:rPr>
          <w:rFonts w:ascii="Times New Roman" w:eastAsia="Times New Roman" w:hAnsi="Times New Roman" w:cs="Times New Roman"/>
          <w:bCs/>
          <w:sz w:val="24"/>
          <w:szCs w:val="24"/>
          <w:lang w:eastAsia="ru-RU"/>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r w:rsidRPr="00CF707B">
        <w:rPr>
          <w:rFonts w:ascii="Times New Roman" w:eastAsia="Times New Roman" w:hAnsi="Times New Roman" w:cs="Times New Roman"/>
          <w:b/>
          <w:bCs/>
          <w:sz w:val="24"/>
          <w:szCs w:val="24"/>
          <w:lang w:eastAsia="ru-RU"/>
        </w:rPr>
        <w:t xml:space="preserve">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территориальные зоны</w:t>
      </w:r>
      <w:r w:rsidRPr="00CF707B">
        <w:rPr>
          <w:rFonts w:ascii="Times New Roman" w:eastAsia="Times New Roman" w:hAnsi="Times New Roman" w:cs="Times New Roman"/>
          <w:bCs/>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технические (охранные) зоны инженерных сооружений и коммуникаций - </w:t>
      </w:r>
      <w:r w:rsidRPr="00CF707B">
        <w:rPr>
          <w:rFonts w:ascii="Times New Roman" w:eastAsia="Times New Roman" w:hAnsi="Times New Roman" w:cs="Times New Roman"/>
          <w:bCs/>
          <w:sz w:val="24"/>
          <w:szCs w:val="24"/>
          <w:lang w:eastAsia="ru-RU"/>
        </w:rPr>
        <w:t>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улица - </w:t>
      </w:r>
      <w:r w:rsidRPr="00CF707B">
        <w:rPr>
          <w:rFonts w:ascii="Times New Roman" w:eastAsia="Times New Roman" w:hAnsi="Times New Roman" w:cs="Times New Roman"/>
          <w:bCs/>
          <w:sz w:val="24"/>
          <w:szCs w:val="24"/>
          <w:lang w:eastAsia="ru-RU"/>
        </w:rPr>
        <w:t>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устойчивое развитие территорий</w:t>
      </w:r>
      <w:r w:rsidRPr="00CF707B">
        <w:rPr>
          <w:rFonts w:ascii="Times New Roman" w:eastAsia="Times New Roman" w:hAnsi="Times New Roman" w:cs="Times New Roman"/>
          <w:bCs/>
          <w:sz w:val="24"/>
          <w:szCs w:val="24"/>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функциональные зоны</w:t>
      </w:r>
      <w:r w:rsidRPr="00CF707B">
        <w:rPr>
          <w:rFonts w:ascii="Times New Roman" w:eastAsia="Times New Roman" w:hAnsi="Times New Roman" w:cs="Times New Roman"/>
          <w:bCs/>
          <w:sz w:val="24"/>
          <w:szCs w:val="24"/>
          <w:lang w:eastAsia="ru-RU"/>
        </w:rPr>
        <w:t xml:space="preserve"> - зоны, для которых документами территориального планирования определены границы и функциональное назначение;</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
          <w:bCs/>
          <w:sz w:val="24"/>
          <w:szCs w:val="24"/>
          <w:lang w:eastAsia="ru-RU"/>
        </w:rPr>
        <w:t xml:space="preserve">функциональное зонирование территории </w:t>
      </w:r>
      <w:r w:rsidRPr="00CF707B">
        <w:rPr>
          <w:rFonts w:ascii="Times New Roman" w:eastAsia="Times New Roman" w:hAnsi="Times New Roman" w:cs="Times New Roman"/>
          <w:bCs/>
          <w:sz w:val="24"/>
          <w:szCs w:val="24"/>
          <w:lang w:eastAsia="ru-RU"/>
        </w:rPr>
        <w:t>-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11" w:name="_Toc280099695"/>
      <w:bookmarkStart w:id="12" w:name="_Toc283904145"/>
      <w:bookmarkStart w:id="13" w:name="_Toc286742584"/>
      <w:bookmarkStart w:id="14" w:name="_Toc510168199"/>
      <w:r w:rsidRPr="00CF707B">
        <w:rPr>
          <w:rFonts w:ascii="Times New Roman" w:eastAsia="Times New Roman" w:hAnsi="Times New Roman" w:cs="Times New Roman"/>
          <w:spacing w:val="20"/>
          <w:sz w:val="24"/>
          <w:szCs w:val="24"/>
          <w:lang w:eastAsia="ru-RU"/>
        </w:rPr>
        <w:t>Статья 1.3. Полномочия органов местного самоуправления поселения в области регулирования отношений по вопросам землепользования и застройки</w:t>
      </w:r>
      <w:bookmarkEnd w:id="11"/>
      <w:bookmarkEnd w:id="12"/>
      <w:bookmarkEnd w:id="13"/>
      <w:bookmarkEnd w:id="14"/>
    </w:p>
    <w:p w:rsidR="00CF707B" w:rsidRPr="00CF707B" w:rsidRDefault="00CF707B" w:rsidP="00CF707B">
      <w:pPr>
        <w:spacing w:after="0" w:line="240" w:lineRule="auto"/>
        <w:jc w:val="both"/>
        <w:rPr>
          <w:rFonts w:ascii="Times New Roman" w:eastAsia="Times New Roman" w:hAnsi="Times New Roman" w:cs="Times New Roman"/>
          <w:sz w:val="24"/>
          <w:szCs w:val="24"/>
          <w:lang w:eastAsia="ru-RU"/>
        </w:rPr>
      </w:pPr>
    </w:p>
    <w:p w:rsidR="00CF707B" w:rsidRPr="00CF707B" w:rsidRDefault="00CF707B" w:rsidP="00CF707B">
      <w:pPr>
        <w:numPr>
          <w:ilvl w:val="0"/>
          <w:numId w:val="64"/>
        </w:numPr>
        <w:tabs>
          <w:tab w:val="num" w:pos="709"/>
        </w:tabs>
        <w:suppressAutoHyphens/>
        <w:spacing w:after="0" w:line="240" w:lineRule="auto"/>
        <w:ind w:left="709" w:hanging="283"/>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К полномочиям городского Совета народных депутатов </w:t>
      </w:r>
      <w:r w:rsidRPr="00CF707B">
        <w:rPr>
          <w:rFonts w:ascii="Times New Roman" w:eastAsia="Times New Roman" w:hAnsi="Times New Roman" w:cs="Times New Roman"/>
          <w:bCs/>
          <w:sz w:val="24"/>
          <w:szCs w:val="24"/>
          <w:lang w:eastAsia="ru-RU"/>
        </w:rPr>
        <w:t>городского поселения - город Павловск в области регулирования отношений по вопросам землепользования и застройки относятся:</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утверждение правил землепользования и застройки, утверждение внесения изменений в правила землепользования и застройки;</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утверждение местных нормативов градостроительного проектирования;</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иные полномочия в соответствии с действующим законодательством.</w:t>
      </w:r>
    </w:p>
    <w:p w:rsidR="00CF707B" w:rsidRPr="00CF707B" w:rsidRDefault="00CF707B" w:rsidP="00CF707B">
      <w:pPr>
        <w:numPr>
          <w:ilvl w:val="0"/>
          <w:numId w:val="47"/>
        </w:numPr>
        <w:suppressAutoHyphens/>
        <w:spacing w:after="0" w:line="240" w:lineRule="auto"/>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К полномочиям администрации </w:t>
      </w:r>
      <w:r w:rsidRPr="00CF707B">
        <w:rPr>
          <w:rFonts w:ascii="Times New Roman" w:eastAsia="Times New Roman" w:hAnsi="Times New Roman" w:cs="Times New Roman"/>
          <w:bCs/>
          <w:sz w:val="24"/>
          <w:szCs w:val="24"/>
          <w:lang w:eastAsia="ru-RU"/>
        </w:rPr>
        <w:t>городского поселения - город Павловск (далее – администрация) в области регулирования отношений по вопросам землепользования и застройки относятся:</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принятие решения о подготовке проекта правил землепользования и застройки внесения в них изменений;</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принятие решений о подготовке документации по планировки территории;</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утверждение документации по планировке территории, в том числе утверждение градостроительных планов земельных участков;</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принятие решений о предоставлении разрешений на условно разрешенный в использовании объектов капитального строительства или земельного участка;</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принятие решений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принятие решений о развитии застроенных территорий;</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принятие решений о резервировании земельных участков для муниципальных нужд в порядке, установленном законодательством;</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w:t>
      </w:r>
    </w:p>
    <w:p w:rsidR="00CF707B" w:rsidRPr="00CF707B" w:rsidRDefault="00CF707B" w:rsidP="00CF707B">
      <w:pPr>
        <w:numPr>
          <w:ilvl w:val="1"/>
          <w:numId w:val="47"/>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иные вопросы </w:t>
      </w:r>
      <w:r w:rsidRPr="00CF707B">
        <w:rPr>
          <w:rFonts w:ascii="Times New Roman" w:eastAsia="Times New Roman" w:hAnsi="Times New Roman" w:cs="Times New Roman"/>
          <w:bCs/>
          <w:sz w:val="24"/>
          <w:szCs w:val="24"/>
          <w:lang w:eastAsia="ru-RU"/>
        </w:rPr>
        <w:t>землепользования и застройки, относящиеся к ведению исполнительных органов местного самоуправления.</w:t>
      </w:r>
    </w:p>
    <w:p w:rsidR="00CF707B" w:rsidRPr="00CF707B" w:rsidRDefault="00CF707B" w:rsidP="00CF707B">
      <w:pPr>
        <w:spacing w:after="0" w:line="240" w:lineRule="auto"/>
        <w:ind w:firstLine="567"/>
        <w:jc w:val="both"/>
        <w:rPr>
          <w:rFonts w:ascii="Times New Roman" w:eastAsia="Times New Roman" w:hAnsi="Times New Roman" w:cs="Times New Roman"/>
          <w:b/>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15" w:name="_Toc235427912"/>
      <w:bookmarkStart w:id="16" w:name="_Toc280099696"/>
      <w:bookmarkStart w:id="17" w:name="_Toc283904146"/>
      <w:bookmarkStart w:id="18" w:name="_Toc286742585"/>
      <w:bookmarkStart w:id="19" w:name="_Toc510168200"/>
      <w:r w:rsidRPr="00CF707B">
        <w:rPr>
          <w:rFonts w:ascii="Times New Roman" w:eastAsia="Times New Roman" w:hAnsi="Times New Roman" w:cs="Times New Roman"/>
          <w:spacing w:val="20"/>
          <w:sz w:val="24"/>
          <w:szCs w:val="24"/>
          <w:lang w:eastAsia="ru-RU"/>
        </w:rPr>
        <w:t>Статья 1.4. Комиссия  по  землепользованию и застройке</w:t>
      </w:r>
      <w:bookmarkEnd w:id="15"/>
      <w:bookmarkEnd w:id="16"/>
      <w:bookmarkEnd w:id="17"/>
      <w:bookmarkEnd w:id="18"/>
      <w:bookmarkEnd w:id="19"/>
    </w:p>
    <w:p w:rsidR="00CF707B" w:rsidRPr="00CF707B" w:rsidRDefault="00CF707B" w:rsidP="00CF707B">
      <w:pPr>
        <w:shd w:val="clear" w:color="auto" w:fill="FFFFFF"/>
        <w:tabs>
          <w:tab w:val="left" w:pos="8334"/>
        </w:tabs>
        <w:spacing w:after="0" w:line="240" w:lineRule="auto"/>
        <w:jc w:val="center"/>
        <w:rPr>
          <w:rFonts w:ascii="Times New Roman" w:eastAsia="Times New Roman" w:hAnsi="Times New Roman" w:cs="Times New Roman"/>
          <w:b/>
          <w:sz w:val="24"/>
          <w:szCs w:val="24"/>
          <w:lang w:eastAsia="ru-RU"/>
        </w:rPr>
      </w:pPr>
    </w:p>
    <w:p w:rsidR="00CF707B" w:rsidRPr="00CF707B" w:rsidRDefault="00CF707B" w:rsidP="00CF707B">
      <w:pPr>
        <w:shd w:val="clear" w:color="auto" w:fill="FFFFFF"/>
        <w:tabs>
          <w:tab w:val="left" w:pos="8334"/>
        </w:tabs>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1.4.1. Комиссия  является постоянно действующим консультативным органом при Администрации </w:t>
      </w:r>
      <w:r w:rsidRPr="00CF707B">
        <w:rPr>
          <w:rFonts w:ascii="Times New Roman" w:eastAsia="Times New Roman" w:hAnsi="Times New Roman" w:cs="Times New Roman"/>
          <w:bCs/>
          <w:sz w:val="24"/>
          <w:szCs w:val="24"/>
          <w:lang w:eastAsia="ru-RU"/>
        </w:rPr>
        <w:t xml:space="preserve">городского поселения - город Павловск </w:t>
      </w:r>
      <w:r w:rsidRPr="00CF707B">
        <w:rPr>
          <w:rFonts w:ascii="Times New Roman" w:eastAsia="Times New Roman" w:hAnsi="Times New Roman" w:cs="Times New Roman"/>
          <w:sz w:val="24"/>
          <w:szCs w:val="24"/>
          <w:lang w:eastAsia="ru-RU"/>
        </w:rPr>
        <w:t xml:space="preserve">и формируется для обеспечения реализации настоящих Правил, и внесению в них изменений. </w:t>
      </w:r>
    </w:p>
    <w:p w:rsidR="00CF707B" w:rsidRPr="00CF707B" w:rsidRDefault="00CF707B" w:rsidP="00CF707B">
      <w:pPr>
        <w:shd w:val="clear" w:color="auto" w:fill="FFFFFF"/>
        <w:tabs>
          <w:tab w:val="left" w:pos="8334"/>
        </w:tabs>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1.4.2. Комиссия:</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рассматривает заявления на предоставление земельных участков для строительства, требующих получения специальных согласований;</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рассматривает заявления на изменения видов использования существующих объектов недвижимости, требующих получения специальных согласований;</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организует подготовку предложений о внесении изменений в Правила;</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проводит публичные слушания по вопросам землепользования и застройки;</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подготавливает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касающихся вопросов землепользования и застройки;</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подготавливает рекомендации для принятия главой администрации решений о предоставлении разрешения на условно-разрешенный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подготавливает заключения о необходимости внесения изменений в Правила;</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осуществляет процедуры по подготовке проекта изменений в Правила, утверждает изменения в Правила;</w:t>
      </w:r>
    </w:p>
    <w:p w:rsidR="00CF707B" w:rsidRPr="00CF707B" w:rsidRDefault="00CF707B" w:rsidP="00CF707B">
      <w:pPr>
        <w:numPr>
          <w:ilvl w:val="0"/>
          <w:numId w:val="46"/>
        </w:numPr>
        <w:shd w:val="clear" w:color="auto" w:fill="FFFFFF"/>
        <w:tabs>
          <w:tab w:val="num" w:pos="1080"/>
          <w:tab w:val="left" w:pos="8334"/>
        </w:tabs>
        <w:suppressAutoHyphens/>
        <w:spacing w:after="0" w:line="240" w:lineRule="auto"/>
        <w:ind w:left="108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осуществляет иные функции в соответствии с настоящими Правилами и иными правовыми актами органов местного самоуправления поселения.</w:t>
      </w:r>
    </w:p>
    <w:p w:rsidR="00CF707B" w:rsidRPr="00CF707B" w:rsidRDefault="00CF707B" w:rsidP="00CF707B">
      <w:pPr>
        <w:shd w:val="clear" w:color="auto" w:fill="FFFFFF"/>
        <w:tabs>
          <w:tab w:val="left" w:pos="8334"/>
        </w:tabs>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1.4.3. В состав Комиссии входят представители органов местного самоуправления </w:t>
      </w:r>
      <w:r w:rsidRPr="00CF707B">
        <w:rPr>
          <w:rFonts w:ascii="Times New Roman" w:eastAsia="Times New Roman" w:hAnsi="Times New Roman" w:cs="Times New Roman"/>
          <w:bCs/>
          <w:sz w:val="24"/>
          <w:szCs w:val="24"/>
          <w:lang w:eastAsia="ru-RU"/>
        </w:rPr>
        <w:t>городского поселения, Депутаты городского Совета народных депутатов городского поселения, представители территориальных органов местного самоуправления поселения, представитель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r w:rsidRPr="00CF707B">
        <w:rPr>
          <w:rFonts w:ascii="Times New Roman" w:eastAsia="Times New Roman" w:hAnsi="Times New Roman" w:cs="Times New Roman"/>
          <w:sz w:val="24"/>
          <w:szCs w:val="24"/>
          <w:lang w:eastAsia="ru-RU"/>
        </w:rPr>
        <w:t>.</w:t>
      </w:r>
    </w:p>
    <w:p w:rsidR="00CF707B" w:rsidRPr="00CF707B" w:rsidRDefault="00CF707B" w:rsidP="00CF707B">
      <w:pPr>
        <w:shd w:val="clear" w:color="auto" w:fill="FFFFFF"/>
        <w:tabs>
          <w:tab w:val="left" w:pos="8334"/>
        </w:tabs>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Воронежской области, органов местного самоуправления </w:t>
      </w:r>
      <w:r w:rsidRPr="00CF707B">
        <w:rPr>
          <w:rFonts w:ascii="Times New Roman" w:eastAsia="Times New Roman" w:hAnsi="Times New Roman" w:cs="Times New Roman"/>
          <w:bCs/>
          <w:sz w:val="24"/>
          <w:szCs w:val="24"/>
          <w:lang w:eastAsia="ru-RU"/>
        </w:rPr>
        <w:t xml:space="preserve">Павловского </w:t>
      </w:r>
      <w:r w:rsidRPr="00CF707B">
        <w:rPr>
          <w:rFonts w:ascii="Times New Roman" w:eastAsia="Times New Roman" w:hAnsi="Times New Roman" w:cs="Times New Roman"/>
          <w:sz w:val="24"/>
          <w:szCs w:val="24"/>
          <w:lang w:eastAsia="ru-RU"/>
        </w:rPr>
        <w:t xml:space="preserve"> района, иных органов и организаций.</w:t>
      </w:r>
    </w:p>
    <w:p w:rsidR="00CF707B" w:rsidRPr="00CF707B" w:rsidRDefault="00CF707B" w:rsidP="00CF707B">
      <w:pPr>
        <w:shd w:val="clear" w:color="auto" w:fill="FFFFFF"/>
        <w:tabs>
          <w:tab w:val="left" w:pos="8334"/>
        </w:tabs>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1.4.4. Персональный состав членов Комиссии, положение о Комиссии и порядке ее деятельности утверждается главой администрации поселения.</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20" w:name="_Toc280099697"/>
      <w:bookmarkStart w:id="21" w:name="_Toc283904147"/>
      <w:bookmarkStart w:id="22" w:name="_Toc286742586"/>
      <w:bookmarkStart w:id="23" w:name="_Toc510168201"/>
      <w:r w:rsidRPr="00CF707B">
        <w:rPr>
          <w:rFonts w:ascii="Times New Roman" w:eastAsia="Times New Roman" w:hAnsi="Times New Roman" w:cs="Times New Roman"/>
          <w:spacing w:val="20"/>
          <w:sz w:val="24"/>
          <w:szCs w:val="24"/>
          <w:lang w:eastAsia="ru-RU"/>
        </w:rPr>
        <w:t>Статья 1.5. Использование и застройка земельных участков, на которые распространяется действие градостроительных регламентов</w:t>
      </w:r>
      <w:bookmarkEnd w:id="20"/>
      <w:bookmarkEnd w:id="21"/>
      <w:bookmarkEnd w:id="22"/>
      <w:bookmarkEnd w:id="23"/>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 Использование и застройка земельных участков на территории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видами разрешенного использования земельных участков и объектов капитального строительства;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24" w:name="_Toc278876129"/>
      <w:bookmarkStart w:id="25" w:name="_Toc278961969"/>
      <w:r w:rsidRPr="00CF707B">
        <w:rPr>
          <w:rFonts w:ascii="Times New Roman" w:eastAsia="Calibri" w:hAnsi="Times New Roman" w:cs="Times New Roman"/>
          <w:color w:val="000000"/>
          <w:kern w:val="24"/>
          <w:sz w:val="24"/>
          <w:szCs w:val="24"/>
        </w:rPr>
        <w:t>-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bookmarkEnd w:id="24"/>
      <w:bookmarkEnd w:id="25"/>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26" w:name="_Toc278876130"/>
      <w:bookmarkStart w:id="27" w:name="_Toc278961970"/>
      <w:r w:rsidRPr="00CF707B">
        <w:rPr>
          <w:rFonts w:ascii="Times New Roman" w:eastAsia="Calibri" w:hAnsi="Times New Roman" w:cs="Times New Roman"/>
          <w:color w:val="000000"/>
          <w:kern w:val="24"/>
          <w:sz w:val="24"/>
          <w:szCs w:val="24"/>
        </w:rPr>
        <w:t xml:space="preserve">- ограничениями использования земельных участков и объектов капитального строительства, установленными в соответствии с нормативными правовыми актами и иной нормативно-технической документацией  Российской Федерации, Воронежской области и </w:t>
      </w:r>
      <w:r w:rsidRPr="00CF707B">
        <w:rPr>
          <w:rFonts w:ascii="Times New Roman" w:eastAsia="Calibri" w:hAnsi="Times New Roman" w:cs="Times New Roman"/>
          <w:bCs/>
          <w:color w:val="000000"/>
          <w:kern w:val="24"/>
          <w:sz w:val="24"/>
          <w:szCs w:val="24"/>
        </w:rPr>
        <w:t>Павловского  муниципального района</w:t>
      </w:r>
      <w:r w:rsidRPr="00CF707B">
        <w:rPr>
          <w:rFonts w:ascii="Times New Roman" w:eastAsia="Calibri" w:hAnsi="Times New Roman" w:cs="Times New Roman"/>
          <w:color w:val="000000"/>
          <w:kern w:val="24"/>
          <w:sz w:val="24"/>
          <w:szCs w:val="24"/>
        </w:rPr>
        <w:t>.</w:t>
      </w:r>
      <w:bookmarkEnd w:id="26"/>
      <w:bookmarkEnd w:id="27"/>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28" w:name="_Toc278876131"/>
      <w:bookmarkStart w:id="29" w:name="_Toc278961971"/>
      <w:r w:rsidRPr="00CF707B">
        <w:rPr>
          <w:rFonts w:ascii="Times New Roman" w:eastAsia="Calibri" w:hAnsi="Times New Roman" w:cs="Times New Roman"/>
          <w:color w:val="000000"/>
          <w:kern w:val="24"/>
          <w:sz w:val="24"/>
          <w:szCs w:val="24"/>
        </w:rPr>
        <w:t>3. При осуществлении использования и застройки земельных участков положения и требования  градостроительных регламентов, содержащихся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bookmarkEnd w:id="28"/>
      <w:bookmarkEnd w:id="29"/>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30" w:name="_Toc280099698"/>
      <w:bookmarkStart w:id="31" w:name="_Toc283904148"/>
      <w:bookmarkStart w:id="32" w:name="_Toc286742587"/>
      <w:bookmarkStart w:id="33" w:name="_Toc510168202"/>
      <w:r w:rsidRPr="00CF707B">
        <w:rPr>
          <w:rFonts w:ascii="Times New Roman" w:eastAsia="Times New Roman" w:hAnsi="Times New Roman" w:cs="Times New Roman"/>
          <w:spacing w:val="20"/>
          <w:sz w:val="24"/>
          <w:szCs w:val="24"/>
          <w:lang w:eastAsia="ru-RU"/>
        </w:rPr>
        <w:t>Статья 1.6. Особенности использования земельных участков. расположенных на территориях, отнесенных Правилами к различным территориальным зонам</w:t>
      </w:r>
      <w:bookmarkEnd w:id="30"/>
      <w:bookmarkEnd w:id="31"/>
      <w:bookmarkEnd w:id="32"/>
      <w:bookmarkEnd w:id="33"/>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numPr>
          <w:ilvl w:val="0"/>
          <w:numId w:val="48"/>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участках в соответствии с целями их предоставления, за исключением случаев, предусмотренных пунктом 2 настоящей статьи.</w:t>
      </w:r>
    </w:p>
    <w:p w:rsidR="00CF707B" w:rsidRPr="00CF707B" w:rsidRDefault="00CF707B" w:rsidP="00CF707B">
      <w:pPr>
        <w:numPr>
          <w:ilvl w:val="0"/>
          <w:numId w:val="48"/>
        </w:numPr>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34" w:name="_Toc280099699"/>
      <w:bookmarkStart w:id="35" w:name="_Toc283904149"/>
      <w:bookmarkStart w:id="36" w:name="_Toc286742588"/>
      <w:bookmarkStart w:id="37" w:name="_Toc510168203"/>
      <w:r w:rsidRPr="00CF707B">
        <w:rPr>
          <w:rFonts w:ascii="Times New Roman" w:eastAsia="Times New Roman" w:hAnsi="Times New Roman" w:cs="Times New Roman"/>
          <w:spacing w:val="20"/>
          <w:sz w:val="24"/>
          <w:szCs w:val="24"/>
          <w:lang w:eastAsia="ru-RU"/>
        </w:rPr>
        <w:t>Статья 1.7. Особенности использования земельных участков и объектов капитального строительства, не соответствующих градостроительным регламентам</w:t>
      </w:r>
      <w:bookmarkEnd w:id="34"/>
      <w:bookmarkEnd w:id="35"/>
      <w:bookmarkEnd w:id="36"/>
      <w:bookmarkEnd w:id="37"/>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38" w:name="_Toc278876134"/>
      <w:bookmarkStart w:id="39" w:name="_Toc278961974"/>
      <w:r w:rsidRPr="00CF707B">
        <w:rPr>
          <w:rFonts w:ascii="Times New Roman" w:eastAsia="Calibri" w:hAnsi="Times New Roman" w:cs="Times New Roman"/>
          <w:color w:val="000000"/>
          <w:kern w:val="24"/>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w:t>
      </w:r>
      <w:bookmarkEnd w:id="38"/>
      <w:bookmarkEnd w:id="39"/>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40" w:name="_Toc278876135"/>
      <w:bookmarkStart w:id="41" w:name="_Toc278961975"/>
      <w:r w:rsidRPr="00CF707B">
        <w:rPr>
          <w:rFonts w:ascii="Times New Roman" w:eastAsia="Calibri" w:hAnsi="Times New Roman" w:cs="Times New Roman"/>
          <w:color w:val="000000"/>
          <w:kern w:val="24"/>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указанным как разрешенные для соответствующей территориальной зоны;</w:t>
      </w:r>
      <w:bookmarkEnd w:id="40"/>
      <w:bookmarkEnd w:id="41"/>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42" w:name="_Toc278876136"/>
      <w:bookmarkStart w:id="43" w:name="_Toc278961976"/>
      <w:r w:rsidRPr="00CF707B">
        <w:rPr>
          <w:rFonts w:ascii="Times New Roman" w:eastAsia="Calibri" w:hAnsi="Times New Roman" w:cs="Times New Roman"/>
          <w:color w:val="000000"/>
          <w:kern w:val="24"/>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bookmarkEnd w:id="42"/>
      <w:bookmarkEnd w:id="43"/>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44" w:name="_Toc278876137"/>
      <w:bookmarkStart w:id="45" w:name="_Toc278961977"/>
      <w:r w:rsidRPr="00CF707B">
        <w:rPr>
          <w:rFonts w:ascii="Times New Roman" w:eastAsia="Calibri" w:hAnsi="Times New Roman" w:cs="Times New Roman"/>
          <w:color w:val="000000"/>
          <w:kern w:val="24"/>
          <w:sz w:val="24"/>
          <w:szCs w:val="24"/>
        </w:rPr>
        <w:t>-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bookmarkEnd w:id="44"/>
      <w:bookmarkEnd w:id="45"/>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2. Земельные участки, объекты капитального строительства, существовавшие до вступления в силу Правил и не соответствующие градостроительным регламентам, могут </w:t>
      </w:r>
      <w:r w:rsidRPr="00CF707B">
        <w:rPr>
          <w:rFonts w:ascii="Times New Roman" w:eastAsia="Times New Roman" w:hAnsi="Times New Roman" w:cs="Times New Roman"/>
          <w:sz w:val="24"/>
          <w:szCs w:val="24"/>
          <w:lang w:eastAsia="ru-RU"/>
        </w:rPr>
        <w:lastRenderedPageBreak/>
        <w:t>использоваться без установления срока приведения их в соответствие с градостроительным регламентом,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 органом в соответствии с действующим законодательством, нормами и техническими регламентами. Для объектов, представляющих опасность, уполномоченным органом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с установленными градостроительными регламентами. </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46" w:name="_Toc280099700"/>
      <w:bookmarkStart w:id="47" w:name="_Toc283904150"/>
      <w:bookmarkStart w:id="48" w:name="_Toc286742589"/>
      <w:bookmarkStart w:id="49" w:name="_Toc510168204"/>
      <w:r w:rsidRPr="00CF707B">
        <w:rPr>
          <w:rFonts w:ascii="Times New Roman" w:eastAsia="Times New Roman" w:hAnsi="Times New Roman" w:cs="Times New Roman"/>
          <w:spacing w:val="20"/>
          <w:sz w:val="24"/>
          <w:szCs w:val="24"/>
          <w:lang w:eastAsia="ru-RU"/>
        </w:rPr>
        <w:t>Статья 1.8. Осуществление строительства, реконструкции объектов капитального строительства</w:t>
      </w:r>
      <w:bookmarkEnd w:id="46"/>
      <w:bookmarkEnd w:id="47"/>
      <w:bookmarkEnd w:id="48"/>
      <w:bookmarkEnd w:id="49"/>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50" w:name="_Toc278876139"/>
      <w:bookmarkStart w:id="51" w:name="_Toc278961979"/>
      <w:r w:rsidRPr="00CF707B">
        <w:rPr>
          <w:rFonts w:ascii="Times New Roman" w:eastAsia="Calibri" w:hAnsi="Times New Roman" w:cs="Times New Roman"/>
          <w:color w:val="000000"/>
          <w:kern w:val="24"/>
          <w:sz w:val="24"/>
          <w:szCs w:val="24"/>
        </w:rPr>
        <w:t xml:space="preserve">1. Строительство, реконструкция объектов капитального строительства на территории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осуществляется правообладателями земельных участков, объектов капитального строительства, в границах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Воронежской области и принятыми в соответствии с ними нормативными правовыми актами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устанавливающими особенности осуществления указанной деятельности на территории городского поселения.</w:t>
      </w:r>
      <w:bookmarkEnd w:id="50"/>
      <w:bookmarkEnd w:id="51"/>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 xml:space="preserve">2. </w:t>
      </w:r>
      <w:r w:rsidRPr="00CF707B">
        <w:rPr>
          <w:rFonts w:ascii="Times New Roman" w:eastAsia="Times New Roman" w:hAnsi="Times New Roman" w:cs="Times New Roman"/>
          <w:sz w:val="24"/>
          <w:szCs w:val="24"/>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1"/>
          <w:numId w:val="1"/>
        </w:numPr>
        <w:suppressAutoHyphens/>
        <w:spacing w:after="0" w:line="240" w:lineRule="auto"/>
        <w:jc w:val="both"/>
        <w:outlineLvl w:val="1"/>
        <w:rPr>
          <w:rFonts w:ascii="Times New Roman" w:eastAsia="Times New Roman" w:hAnsi="Times New Roman" w:cs="Times New Roman"/>
          <w:i/>
          <w:iCs/>
          <w:caps/>
          <w:sz w:val="24"/>
          <w:szCs w:val="24"/>
          <w:lang w:eastAsia="ru-RU"/>
        </w:rPr>
      </w:pPr>
      <w:bookmarkStart w:id="52" w:name="_Toc280099701"/>
      <w:bookmarkStart w:id="53" w:name="_Toc283904151"/>
      <w:bookmarkStart w:id="54" w:name="_Toc286742590"/>
      <w:bookmarkStart w:id="55" w:name="_Toc510168205"/>
      <w:r w:rsidRPr="00CF707B">
        <w:rPr>
          <w:rFonts w:ascii="Times New Roman" w:eastAsia="Times New Roman" w:hAnsi="Times New Roman" w:cs="Times New Roman"/>
          <w:i/>
          <w:iCs/>
          <w:caps/>
          <w:sz w:val="24"/>
          <w:szCs w:val="24"/>
          <w:lang w:eastAsia="ru-RU"/>
        </w:rPr>
        <w:t>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bookmarkEnd w:id="53"/>
      <w:bookmarkEnd w:id="54"/>
      <w:bookmarkEnd w:id="55"/>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56" w:name="_Toc280099702"/>
      <w:bookmarkStart w:id="57" w:name="_Toc283904152"/>
      <w:bookmarkStart w:id="58" w:name="_Toc286742591"/>
      <w:bookmarkStart w:id="59" w:name="_Toc510168206"/>
      <w:r w:rsidRPr="00CF707B">
        <w:rPr>
          <w:rFonts w:ascii="Times New Roman" w:eastAsia="Times New Roman" w:hAnsi="Times New Roman" w:cs="Times New Roman"/>
          <w:spacing w:val="20"/>
          <w:sz w:val="24"/>
          <w:szCs w:val="24"/>
          <w:lang w:eastAsia="ru-RU"/>
        </w:rPr>
        <w:t>Статья 2.1. Общий порядок изменения видов разрешенного использования земельных участков и объектов капитального строительства</w:t>
      </w:r>
      <w:bookmarkEnd w:id="56"/>
      <w:bookmarkEnd w:id="57"/>
      <w:bookmarkEnd w:id="58"/>
      <w:bookmarkEnd w:id="59"/>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 Изменение видов разрешенного использования земельных участков и объектов капитального строительства на территории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 xml:space="preserve">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w:t>
      </w:r>
      <w:r w:rsidRPr="00CF707B">
        <w:rPr>
          <w:rFonts w:ascii="Times New Roman" w:eastAsia="Times New Roman" w:hAnsi="Times New Roman" w:cs="Times New Roman"/>
          <w:bCs/>
          <w:sz w:val="24"/>
          <w:szCs w:val="24"/>
          <w:lang w:eastAsia="ru-RU"/>
        </w:rPr>
        <w:t>документацией по планировке территории</w:t>
      </w:r>
      <w:r w:rsidRPr="00CF707B">
        <w:rPr>
          <w:rFonts w:ascii="Times New Roman" w:eastAsia="Times New Roman" w:hAnsi="Times New Roman" w:cs="Times New Roman"/>
          <w:sz w:val="24"/>
          <w:szCs w:val="24"/>
          <w:lang w:eastAsia="ru-RU"/>
        </w:rPr>
        <w:t xml:space="preserve">, допускается только при условии внесения изменений в соответствующую </w:t>
      </w:r>
      <w:r w:rsidRPr="00CF707B">
        <w:rPr>
          <w:rFonts w:ascii="Times New Roman" w:eastAsia="Times New Roman" w:hAnsi="Times New Roman" w:cs="Times New Roman"/>
          <w:bCs/>
          <w:sz w:val="24"/>
          <w:szCs w:val="24"/>
          <w:lang w:eastAsia="ru-RU"/>
        </w:rPr>
        <w:t>документацию по планировке территории</w:t>
      </w:r>
      <w:r w:rsidRPr="00CF707B">
        <w:rPr>
          <w:rFonts w:ascii="Times New Roman" w:eastAsia="Times New Roman" w:hAnsi="Times New Roman" w:cs="Times New Roman"/>
          <w:sz w:val="24"/>
          <w:szCs w:val="24"/>
          <w:lang w:eastAsia="ru-RU"/>
        </w:rPr>
        <w:t xml:space="preserve"> в порядке, установленном статьями 45, 46 Градостроительного кодекса Российской Федерации.</w:t>
      </w:r>
    </w:p>
    <w:p w:rsidR="00CF707B" w:rsidRPr="00CF707B" w:rsidRDefault="00CF707B" w:rsidP="00CF707B">
      <w:pPr>
        <w:spacing w:after="0" w:line="240" w:lineRule="auto"/>
        <w:ind w:right="-57" w:firstLine="72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w:t>
      </w:r>
      <w:r w:rsidRPr="00CF707B">
        <w:rPr>
          <w:rFonts w:ascii="Times New Roman" w:eastAsia="Times New Roman" w:hAnsi="Times New Roman" w:cs="Times New Roman"/>
          <w:sz w:val="24"/>
          <w:szCs w:val="24"/>
          <w:lang w:eastAsia="ru-RU"/>
        </w:rPr>
        <w:lastRenderedPageBreak/>
        <w:t>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F707B" w:rsidRPr="00CF707B" w:rsidRDefault="00CF707B" w:rsidP="00CF707B">
      <w:pPr>
        <w:spacing w:after="0" w:line="240" w:lineRule="auto"/>
        <w:ind w:right="-57" w:firstLine="72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Порядок действий по реализации приведенного выше права устанавливается законодательством, настоящими Правилами и иными нормативными правовыми актами</w:t>
      </w:r>
      <w:r w:rsidRPr="00CF707B">
        <w:rPr>
          <w:rFonts w:ascii="Times New Roman" w:eastAsia="Times New Roman" w:hAnsi="Times New Roman" w:cs="Times New Roman"/>
          <w:bCs/>
          <w:sz w:val="24"/>
          <w:szCs w:val="24"/>
          <w:lang w:eastAsia="ru-RU"/>
        </w:rPr>
        <w:t xml:space="preserve"> городского поселения</w:t>
      </w:r>
      <w:r w:rsidRPr="00CF707B">
        <w:rPr>
          <w:rFonts w:ascii="Times New Roman" w:eastAsia="Times New Roman" w:hAnsi="Times New Roman" w:cs="Times New Roman"/>
          <w:sz w:val="24"/>
          <w:szCs w:val="24"/>
          <w:lang w:eastAsia="ru-RU"/>
        </w:rPr>
        <w:t>.</w:t>
      </w:r>
    </w:p>
    <w:p w:rsidR="00CF707B" w:rsidRPr="00CF707B" w:rsidRDefault="00CF707B" w:rsidP="00CF707B">
      <w:pPr>
        <w:spacing w:after="0" w:line="240" w:lineRule="auto"/>
        <w:ind w:right="-57" w:firstLine="72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нормативным правовым актом администрации </w:t>
      </w:r>
      <w:r w:rsidRPr="00CF707B">
        <w:rPr>
          <w:rFonts w:ascii="Times New Roman" w:eastAsia="Times New Roman" w:hAnsi="Times New Roman" w:cs="Times New Roman"/>
          <w:bCs/>
          <w:sz w:val="24"/>
          <w:szCs w:val="24"/>
          <w:lang w:eastAsia="ru-RU"/>
        </w:rPr>
        <w:t>городского поселения</w:t>
      </w:r>
      <w:r w:rsidRPr="00CF707B">
        <w:rPr>
          <w:rFonts w:ascii="Times New Roman" w:eastAsia="Times New Roman" w:hAnsi="Times New Roman" w:cs="Times New Roman"/>
          <w:sz w:val="24"/>
          <w:szCs w:val="24"/>
          <w:lang w:eastAsia="ru-RU"/>
        </w:rPr>
        <w:t xml:space="preserve"> предоставляет градостроительное заключение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F707B" w:rsidRPr="00CF707B" w:rsidRDefault="00CF707B" w:rsidP="00CF707B">
      <w:pPr>
        <w:spacing w:after="0" w:line="240" w:lineRule="auto"/>
        <w:ind w:right="-57" w:firstLine="72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2.2.).</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ст.2.3. настоящих Правил.</w:t>
      </w:r>
    </w:p>
    <w:p w:rsidR="00CF707B" w:rsidRPr="00CF707B" w:rsidRDefault="00CF707B" w:rsidP="00CF707B">
      <w:pPr>
        <w:spacing w:after="0" w:line="240" w:lineRule="auto"/>
        <w:jc w:val="both"/>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60" w:name="_Toc280099703"/>
      <w:bookmarkStart w:id="61" w:name="_Toc283904153"/>
      <w:bookmarkStart w:id="62" w:name="_Toc286742592"/>
      <w:bookmarkStart w:id="63" w:name="_Toc510168207"/>
      <w:r w:rsidRPr="00CF707B">
        <w:rPr>
          <w:rFonts w:ascii="Times New Roman" w:eastAsia="Times New Roman" w:hAnsi="Times New Roman" w:cs="Times New Roman"/>
          <w:spacing w:val="20"/>
          <w:sz w:val="24"/>
          <w:szCs w:val="24"/>
          <w:lang w:eastAsia="ru-RU"/>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bookmarkEnd w:id="60"/>
      <w:bookmarkEnd w:id="61"/>
      <w:bookmarkEnd w:id="62"/>
      <w:bookmarkEnd w:id="63"/>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highlight w:val="yellow"/>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Заявление о выдаче разрешения на условно разрешенный вид использования может подаваться:</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при подготовке документации по планировке территории;</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 при планировании строительства (реконструкции) капитальных зданий и сооружений;</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установленные законом сроки.</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В заключениях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4. На основании результатов публичных слушаний Комиссия подготавливает и направляет главе городского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5. Решение о предоставлении на условно разрешенный вид использования или об отказе в предоставлении такого использования принимается главой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sz w:val="24"/>
          <w:szCs w:val="24"/>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CF707B" w:rsidRPr="00CF707B" w:rsidRDefault="00CF707B" w:rsidP="00CF707B">
      <w:pPr>
        <w:spacing w:after="0" w:line="240" w:lineRule="auto"/>
        <w:jc w:val="center"/>
        <w:rPr>
          <w:rFonts w:ascii="Times New Roman" w:eastAsia="Times New Roman" w:hAnsi="Times New Roman" w:cs="Times New Roman"/>
          <w:b/>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64" w:name="_Toc280099704"/>
      <w:bookmarkStart w:id="65" w:name="_Toc283904154"/>
      <w:bookmarkStart w:id="66" w:name="_Toc286742593"/>
      <w:bookmarkStart w:id="67" w:name="_Toc510168208"/>
      <w:r w:rsidRPr="00CF707B">
        <w:rPr>
          <w:rFonts w:ascii="Times New Roman" w:eastAsia="Times New Roman" w:hAnsi="Times New Roman" w:cs="Times New Roman"/>
          <w:spacing w:val="20"/>
          <w:sz w:val="24"/>
          <w:szCs w:val="24"/>
          <w:lang w:eastAsia="ru-RU"/>
        </w:rPr>
        <w:t>Статья 2.3.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4"/>
      <w:bookmarkEnd w:id="65"/>
      <w:bookmarkEnd w:id="66"/>
      <w:bookmarkEnd w:id="67"/>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highlight w:val="yellow"/>
          <w:lang w:eastAsia="ru-RU"/>
        </w:rPr>
      </w:pP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 xml:space="preserve">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w:t>
      </w:r>
      <w:r w:rsidRPr="00CF707B">
        <w:rPr>
          <w:rFonts w:ascii="Times New Roman" w:eastAsia="Times New Roman" w:hAnsi="Times New Roman" w:cs="Times New Roman"/>
          <w:sz w:val="24"/>
          <w:szCs w:val="24"/>
          <w:lang w:eastAsia="ru-RU"/>
        </w:rPr>
        <w:t>Комиссию</w:t>
      </w:r>
      <w:r w:rsidRPr="00CF707B">
        <w:rPr>
          <w:rFonts w:ascii="Times New Roman" w:eastAsia="Times New Roman" w:hAnsi="Times New Roman" w:cs="Times New Roman"/>
          <w:bCs/>
          <w:sz w:val="24"/>
          <w:szCs w:val="24"/>
          <w:lang w:eastAsia="ru-RU"/>
        </w:rPr>
        <w:t>.</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К заявлению прилагаются материалы, подтверждающие наличие у земельного участка характеристик, из числа указанных в пункте 2 статьи 1.8.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 xml:space="preserve">2. При рассмотрении заявления </w:t>
      </w:r>
      <w:r w:rsidRPr="00CF707B">
        <w:rPr>
          <w:rFonts w:ascii="Times New Roman" w:eastAsia="Times New Roman" w:hAnsi="Times New Roman" w:cs="Times New Roman"/>
          <w:sz w:val="24"/>
          <w:szCs w:val="24"/>
          <w:lang w:eastAsia="ru-RU"/>
        </w:rPr>
        <w:t>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sz w:val="24"/>
          <w:szCs w:val="24"/>
          <w:lang w:eastAsia="ru-RU"/>
        </w:rPr>
        <w:lastRenderedPageBreak/>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w:t>
      </w:r>
      <w:r w:rsidRPr="00CF707B">
        <w:rPr>
          <w:rFonts w:ascii="Times New Roman" w:eastAsia="Times New Roman" w:hAnsi="Times New Roman" w:cs="Times New Roman"/>
          <w:bCs/>
          <w:sz w:val="24"/>
          <w:szCs w:val="24"/>
          <w:lang w:eastAsia="ru-RU"/>
        </w:rPr>
        <w:t>отклонения от предельных параметров разрешенного строительства, реконструкции объекта капитального строительства</w:t>
      </w:r>
      <w:r w:rsidRPr="00CF707B">
        <w:rPr>
          <w:rFonts w:ascii="Times New Roman" w:eastAsia="Times New Roman" w:hAnsi="Times New Roman" w:cs="Times New Roman"/>
          <w:sz w:val="24"/>
          <w:szCs w:val="24"/>
          <w:lang w:eastAsia="ru-RU"/>
        </w:rPr>
        <w:t>.</w:t>
      </w: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 xml:space="preserve">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w:t>
      </w:r>
      <w:r w:rsidRPr="00CF707B">
        <w:rPr>
          <w:rFonts w:ascii="Times New Roman" w:eastAsia="Times New Roman" w:hAnsi="Times New Roman" w:cs="Times New Roman"/>
          <w:sz w:val="24"/>
          <w:szCs w:val="24"/>
          <w:lang w:eastAsia="ru-RU"/>
        </w:rPr>
        <w:t xml:space="preserve">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w:t>
      </w:r>
      <w:r w:rsidRPr="00CF707B">
        <w:rPr>
          <w:rFonts w:ascii="Times New Roman" w:eastAsia="Times New Roman" w:hAnsi="Times New Roman" w:cs="Times New Roman"/>
          <w:bCs/>
          <w:sz w:val="24"/>
          <w:szCs w:val="24"/>
          <w:lang w:eastAsia="ru-RU"/>
        </w:rPr>
        <w:t xml:space="preserve">отклонение от предельных параметров разрешенного строительства, реконструкции объекта капитального строительства </w:t>
      </w:r>
      <w:r w:rsidRPr="00CF707B">
        <w:rPr>
          <w:rFonts w:ascii="Times New Roman" w:eastAsia="Times New Roman" w:hAnsi="Times New Roman" w:cs="Times New Roman"/>
          <w:sz w:val="24"/>
          <w:szCs w:val="24"/>
          <w:lang w:eastAsia="ru-RU"/>
        </w:rPr>
        <w:t>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 xml:space="preserve">4. </w:t>
      </w:r>
      <w:r w:rsidRPr="00CF707B">
        <w:rPr>
          <w:rFonts w:ascii="Times New Roman" w:eastAsia="Times New Roman" w:hAnsi="Times New Roman" w:cs="Times New Roman"/>
          <w:sz w:val="24"/>
          <w:szCs w:val="24"/>
          <w:lang w:eastAsia="ru-RU"/>
        </w:rPr>
        <w:t xml:space="preserve">На основании результатов публичных слушаний Комиссия подготавливает и направляет главе администрации </w:t>
      </w:r>
      <w:r w:rsidRPr="00CF707B">
        <w:rPr>
          <w:rFonts w:ascii="Times New Roman" w:eastAsia="Times New Roman" w:hAnsi="Times New Roman" w:cs="Times New Roman"/>
          <w:bCs/>
          <w:sz w:val="24"/>
          <w:szCs w:val="24"/>
          <w:lang w:eastAsia="ru-RU"/>
        </w:rPr>
        <w:t>поселения</w:t>
      </w:r>
      <w:r w:rsidRPr="00CF707B">
        <w:rPr>
          <w:rFonts w:ascii="Times New Roman" w:eastAsia="Times New Roman" w:hAnsi="Times New Roman" w:cs="Times New Roman"/>
          <w:sz w:val="24"/>
          <w:szCs w:val="24"/>
          <w:lang w:eastAsia="ru-RU"/>
        </w:rPr>
        <w:t xml:space="preserve">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5. Решение о предоставлении </w:t>
      </w:r>
      <w:r w:rsidRPr="00CF707B">
        <w:rPr>
          <w:rFonts w:ascii="Times New Roman" w:eastAsia="Times New Roman" w:hAnsi="Times New Roman" w:cs="Times New Roman"/>
          <w:bCs/>
          <w:sz w:val="24"/>
          <w:szCs w:val="24"/>
          <w:lang w:eastAsia="ru-RU"/>
        </w:rPr>
        <w:t>разрешения на отклонение от предельных параметров разрешенного строительства, реконструкции объекта капитального строительства</w:t>
      </w:r>
      <w:r w:rsidRPr="00CF707B">
        <w:rPr>
          <w:rFonts w:ascii="Times New Roman" w:eastAsia="Times New Roman" w:hAnsi="Times New Roman" w:cs="Times New Roman"/>
          <w:sz w:val="24"/>
          <w:szCs w:val="24"/>
          <w:lang w:eastAsia="ru-RU"/>
        </w:rPr>
        <w:t xml:space="preserve"> или об отказе в предоставлении такого разрешения принимается главой администрации поселения.</w:t>
      </w:r>
    </w:p>
    <w:p w:rsidR="00CF707B" w:rsidRPr="00CF707B" w:rsidRDefault="00CF707B" w:rsidP="00CF707B">
      <w:pPr>
        <w:autoSpaceDE w:val="0"/>
        <w:autoSpaceDN w:val="0"/>
        <w:adjustRightInd w:val="0"/>
        <w:spacing w:after="0" w:line="240" w:lineRule="auto"/>
        <w:ind w:firstLine="540"/>
        <w:jc w:val="both"/>
        <w:outlineLvl w:val="0"/>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sz w:val="24"/>
          <w:szCs w:val="24"/>
          <w:lang w:eastAsia="ru-RU"/>
        </w:rPr>
        <w:t xml:space="preserve">6. Разрешение </w:t>
      </w:r>
      <w:r w:rsidRPr="00CF707B">
        <w:rPr>
          <w:rFonts w:ascii="Times New Roman" w:eastAsia="Times New Roman" w:hAnsi="Times New Roman" w:cs="Times New Roman"/>
          <w:bCs/>
          <w:sz w:val="24"/>
          <w:szCs w:val="24"/>
          <w:lang w:eastAsia="ru-RU"/>
        </w:rPr>
        <w:t>на отклонение от предельных параметров разрешенного строительства, реконструкции объекта капитального строительства</w:t>
      </w:r>
      <w:r w:rsidRPr="00CF707B">
        <w:rPr>
          <w:rFonts w:ascii="Times New Roman" w:eastAsia="Times New Roman" w:hAnsi="Times New Roman" w:cs="Times New Roman"/>
          <w:sz w:val="24"/>
          <w:szCs w:val="24"/>
          <w:lang w:eastAsia="ru-RU"/>
        </w:rPr>
        <w:t xml:space="preserve">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 </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1"/>
          <w:numId w:val="1"/>
        </w:numPr>
        <w:suppressAutoHyphens/>
        <w:spacing w:after="0" w:line="240" w:lineRule="auto"/>
        <w:jc w:val="both"/>
        <w:outlineLvl w:val="1"/>
        <w:rPr>
          <w:rFonts w:ascii="Times New Roman" w:eastAsia="Times New Roman" w:hAnsi="Times New Roman" w:cs="Times New Roman"/>
          <w:i/>
          <w:iCs/>
          <w:caps/>
          <w:sz w:val="24"/>
          <w:szCs w:val="24"/>
          <w:lang w:eastAsia="ru-RU"/>
        </w:rPr>
      </w:pPr>
      <w:bookmarkStart w:id="68" w:name="_Toc280099705"/>
      <w:bookmarkStart w:id="69" w:name="_Toc283904155"/>
      <w:bookmarkStart w:id="70" w:name="_Toc286742594"/>
      <w:bookmarkStart w:id="71" w:name="_Toc510168209"/>
      <w:r w:rsidRPr="00CF707B">
        <w:rPr>
          <w:rFonts w:ascii="Times New Roman" w:eastAsia="Times New Roman" w:hAnsi="Times New Roman" w:cs="Times New Roman"/>
          <w:i/>
          <w:iCs/>
          <w:caps/>
          <w:sz w:val="24"/>
          <w:szCs w:val="24"/>
          <w:lang w:eastAsia="ru-RU"/>
        </w:rPr>
        <w:t>Раздел 3. Положение о подготовке документации по планировке территории</w:t>
      </w:r>
      <w:bookmarkEnd w:id="68"/>
      <w:bookmarkEnd w:id="69"/>
      <w:bookmarkEnd w:id="70"/>
      <w:bookmarkEnd w:id="71"/>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72" w:name="_Toc280099706"/>
      <w:bookmarkStart w:id="73" w:name="_Toc283904156"/>
      <w:bookmarkStart w:id="74" w:name="_Toc286742595"/>
      <w:bookmarkStart w:id="75" w:name="_Toc510168210"/>
      <w:r w:rsidRPr="00CF707B">
        <w:rPr>
          <w:rFonts w:ascii="Times New Roman" w:eastAsia="Times New Roman" w:hAnsi="Times New Roman" w:cs="Times New Roman"/>
          <w:spacing w:val="20"/>
          <w:sz w:val="24"/>
          <w:szCs w:val="24"/>
          <w:lang w:eastAsia="ru-RU"/>
        </w:rPr>
        <w:t>Статья 3.1. Общие положения о подготовке документации по планировке территории</w:t>
      </w:r>
      <w:bookmarkEnd w:id="72"/>
      <w:bookmarkEnd w:id="73"/>
      <w:bookmarkEnd w:id="74"/>
      <w:bookmarkEnd w:id="75"/>
    </w:p>
    <w:p w:rsidR="00CF707B" w:rsidRPr="00CF707B" w:rsidRDefault="00CF707B" w:rsidP="00CF707B">
      <w:pPr>
        <w:spacing w:after="0" w:line="240" w:lineRule="auto"/>
        <w:ind w:firstLine="567"/>
        <w:jc w:val="both"/>
        <w:rPr>
          <w:rFonts w:ascii="Times New Roman" w:eastAsia="Times New Roman" w:hAnsi="Times New Roman" w:cs="Times New Roman"/>
          <w:b/>
          <w:sz w:val="24"/>
          <w:szCs w:val="24"/>
          <w:lang w:eastAsia="ru-RU"/>
        </w:rPr>
      </w:pP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 Решения о подготовке документации по планировке территории (проектов планировки и проектов межевания) принимаются администрацией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2. Документация по планировке территории готовится на основании генерального плана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 xml:space="preserve">, правил землепользования и застройки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3. Состав и содержание документации по планировке территории определяется Градостроительным кодексом Российской Федерации, законодательством Воронежской области и нормативными правовыми актами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imes New Roman"/>
          <w:sz w:val="24"/>
          <w:szCs w:val="24"/>
          <w:lang w:eastAsia="ru-RU"/>
        </w:rPr>
        <w:t>.</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городского поселения, до их утверждения подлежат обязательному рассмотрению на публичных слушаниях.</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w:t>
      </w:r>
      <w:r w:rsidRPr="00CF707B">
        <w:rPr>
          <w:rFonts w:ascii="Times New Roman" w:eastAsia="Times New Roman" w:hAnsi="Times New Roman" w:cs="Times New Roman"/>
          <w:sz w:val="24"/>
          <w:szCs w:val="24"/>
          <w:lang w:eastAsia="ru-RU"/>
        </w:rPr>
        <w:lastRenderedPageBreak/>
        <w:t>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6. Документации по планировке территории утверждается главой администрации городского поселения – город Павловск.</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 (при наличии официального сайта).</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8. На основании документации по планировке территории, утвержденной правовым актом администрации поселения, городской Совет народных депутатов городского поселения в 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F707B" w:rsidRPr="00CF707B" w:rsidRDefault="00CF707B" w:rsidP="00CF707B">
      <w:pPr>
        <w:spacing w:after="0" w:line="240" w:lineRule="auto"/>
        <w:ind w:firstLine="567"/>
        <w:jc w:val="both"/>
        <w:rPr>
          <w:rFonts w:ascii="Times New Roman" w:eastAsia="Times New Roman" w:hAnsi="Times New Roman" w:cs="Times New Roman"/>
          <w:sz w:val="24"/>
          <w:szCs w:val="24"/>
          <w:lang w:eastAsia="ru-RU"/>
        </w:rPr>
      </w:pPr>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1"/>
          <w:numId w:val="1"/>
        </w:numPr>
        <w:suppressAutoHyphens/>
        <w:spacing w:after="0" w:line="240" w:lineRule="auto"/>
        <w:jc w:val="both"/>
        <w:outlineLvl w:val="1"/>
        <w:rPr>
          <w:rFonts w:ascii="Times New Roman" w:eastAsia="Times New Roman" w:hAnsi="Times New Roman" w:cs="Times New Roman"/>
          <w:i/>
          <w:iCs/>
          <w:caps/>
          <w:sz w:val="24"/>
          <w:szCs w:val="24"/>
          <w:lang w:eastAsia="ru-RU"/>
        </w:rPr>
      </w:pPr>
      <w:bookmarkStart w:id="76" w:name="_Toc280099707"/>
      <w:bookmarkStart w:id="77" w:name="_Toc283904157"/>
      <w:bookmarkStart w:id="78" w:name="_Toc286742596"/>
      <w:bookmarkStart w:id="79" w:name="_Toc510168211"/>
      <w:r w:rsidRPr="00CF707B">
        <w:rPr>
          <w:rFonts w:ascii="Times New Roman" w:eastAsia="Times New Roman" w:hAnsi="Times New Roman" w:cs="Times New Roman"/>
          <w:i/>
          <w:iCs/>
          <w:caps/>
          <w:sz w:val="24"/>
          <w:szCs w:val="24"/>
          <w:lang w:eastAsia="ru-RU"/>
        </w:rPr>
        <w:t>Раздел 4. Положение о проведении публичных слушаний по вопросам землепользования и застройки</w:t>
      </w:r>
      <w:bookmarkEnd w:id="76"/>
      <w:bookmarkEnd w:id="77"/>
      <w:bookmarkEnd w:id="78"/>
      <w:bookmarkEnd w:id="79"/>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outlineLvl w:val="2"/>
        <w:rPr>
          <w:rFonts w:ascii="Times New Roman" w:eastAsia="Times New Roman" w:hAnsi="Times New Roman" w:cs="Times New Roman"/>
          <w:spacing w:val="20"/>
          <w:sz w:val="24"/>
          <w:szCs w:val="24"/>
          <w:lang w:eastAsia="ru-RU"/>
        </w:rPr>
      </w:pPr>
      <w:bookmarkStart w:id="80" w:name="_Toc280099708"/>
      <w:bookmarkStart w:id="81" w:name="_Toc283904158"/>
      <w:bookmarkStart w:id="82" w:name="_Toc286742597"/>
      <w:bookmarkStart w:id="83" w:name="_Toc510168212"/>
      <w:r w:rsidRPr="00CF707B">
        <w:rPr>
          <w:rFonts w:ascii="Times New Roman" w:eastAsia="Times New Roman" w:hAnsi="Times New Roman" w:cs="Times New Roman"/>
          <w:spacing w:val="20"/>
          <w:sz w:val="24"/>
          <w:szCs w:val="24"/>
          <w:lang w:eastAsia="ru-RU"/>
        </w:rPr>
        <w:t>Статья 4.1. Общие положения</w:t>
      </w:r>
      <w:bookmarkEnd w:id="80"/>
      <w:bookmarkEnd w:id="81"/>
      <w:bookmarkEnd w:id="82"/>
      <w:bookmarkEnd w:id="83"/>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Публичные слушания проводятся: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по проекту генерального плана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и проектам решений о внесении в него изменений и дополнений;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по проекту Правил землепользования и застройки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и проектам решений о внесении в него изменений и дополнений; </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по проектам планировки территории и проектам межеваний территорий;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по предоставлению разрешения на условно разрешенный вид использования земельного участка или объекта капитального строительства;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в иных случаях, предусмотренных действующим законодательством.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3. Порядок информирования населения </w:t>
      </w:r>
      <w:r w:rsidRPr="00CF707B">
        <w:rPr>
          <w:rFonts w:ascii="Times New Roman" w:eastAsia="Calibri" w:hAnsi="Times New Roman" w:cs="Times New Roman"/>
          <w:bCs/>
          <w:color w:val="000000"/>
          <w:kern w:val="24"/>
          <w:sz w:val="24"/>
          <w:szCs w:val="24"/>
        </w:rPr>
        <w:t xml:space="preserve">городского поселения - город Павловск </w:t>
      </w:r>
      <w:r w:rsidRPr="00CF707B">
        <w:rPr>
          <w:rFonts w:ascii="Times New Roman" w:eastAsia="Calibri" w:hAnsi="Times New Roman" w:cs="Times New Roman"/>
          <w:color w:val="000000"/>
          <w:kern w:val="24"/>
          <w:sz w:val="24"/>
          <w:szCs w:val="24"/>
        </w:rPr>
        <w:t>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и правовыми актами городского Совета народных депутатов городского поселения.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1"/>
          <w:numId w:val="1"/>
        </w:numPr>
        <w:suppressAutoHyphens/>
        <w:spacing w:after="0" w:line="240" w:lineRule="auto"/>
        <w:jc w:val="both"/>
        <w:outlineLvl w:val="1"/>
        <w:rPr>
          <w:rFonts w:ascii="Times New Roman" w:eastAsia="Times New Roman" w:hAnsi="Times New Roman" w:cs="Times New Roman"/>
          <w:i/>
          <w:iCs/>
          <w:caps/>
          <w:sz w:val="24"/>
          <w:szCs w:val="24"/>
          <w:lang w:eastAsia="ru-RU"/>
        </w:rPr>
      </w:pPr>
      <w:bookmarkStart w:id="84" w:name="_Toc280099709"/>
      <w:bookmarkStart w:id="85" w:name="_Toc283904159"/>
      <w:bookmarkStart w:id="86" w:name="_Toc286742598"/>
      <w:bookmarkStart w:id="87" w:name="_Toc510168213"/>
      <w:r w:rsidRPr="00CF707B">
        <w:rPr>
          <w:rFonts w:ascii="Times New Roman" w:eastAsia="Times New Roman" w:hAnsi="Times New Roman" w:cs="Times New Roman"/>
          <w:i/>
          <w:iCs/>
          <w:caps/>
          <w:sz w:val="24"/>
          <w:szCs w:val="24"/>
          <w:lang w:eastAsia="ru-RU"/>
        </w:rPr>
        <w:t>Раздел 5. Положение о внесении изменений в Правила землепользования и застройки</w:t>
      </w:r>
      <w:bookmarkEnd w:id="84"/>
      <w:bookmarkEnd w:id="85"/>
      <w:bookmarkEnd w:id="86"/>
      <w:bookmarkEnd w:id="87"/>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88" w:name="_Toc280099710"/>
      <w:bookmarkStart w:id="89" w:name="_Toc283904160"/>
      <w:bookmarkStart w:id="90" w:name="_Toc286742599"/>
      <w:bookmarkStart w:id="91" w:name="_Toc510168214"/>
      <w:r w:rsidRPr="00CF707B">
        <w:rPr>
          <w:rFonts w:ascii="Times New Roman" w:eastAsia="Times New Roman" w:hAnsi="Times New Roman" w:cs="Times New Roman"/>
          <w:spacing w:val="20"/>
          <w:sz w:val="24"/>
          <w:szCs w:val="24"/>
          <w:lang w:eastAsia="ru-RU"/>
        </w:rPr>
        <w:t>Статья 5.1. Порядок внесения изменений в Правила землепользования и застройки городского поселения - город Павловск</w:t>
      </w:r>
      <w:bookmarkEnd w:id="88"/>
      <w:bookmarkEnd w:id="89"/>
      <w:bookmarkEnd w:id="90"/>
      <w:bookmarkEnd w:id="91"/>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92" w:name="_Toc278876150"/>
      <w:bookmarkStart w:id="93" w:name="_Toc278961990"/>
      <w:r w:rsidRPr="00CF707B">
        <w:rPr>
          <w:rFonts w:ascii="Times New Roman" w:eastAsia="Calibri" w:hAnsi="Times New Roman" w:cs="Times New Roman"/>
          <w:color w:val="000000"/>
          <w:kern w:val="24"/>
          <w:sz w:val="24"/>
          <w:szCs w:val="24"/>
        </w:rPr>
        <w:lastRenderedPageBreak/>
        <w:t xml:space="preserve">1. Внесение изменений в Правила осуществляется в порядке, предусмотренном законодательством Российской Федерации, Воронежской области, нормативными правовыми актами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w:t>
      </w:r>
      <w:bookmarkEnd w:id="92"/>
      <w:bookmarkEnd w:id="93"/>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94" w:name="_Toc278876151"/>
      <w:bookmarkStart w:id="95" w:name="_Toc278961991"/>
      <w:r w:rsidRPr="00CF707B">
        <w:rPr>
          <w:rFonts w:ascii="Times New Roman" w:eastAsia="Calibri" w:hAnsi="Times New Roman" w:cs="Times New Roman"/>
          <w:color w:val="000000"/>
          <w:kern w:val="24"/>
          <w:sz w:val="24"/>
          <w:szCs w:val="24"/>
        </w:rPr>
        <w:t>2. Основаниями для рассмотрения вопроса о внесении изменений в Правила являются:</w:t>
      </w:r>
      <w:bookmarkEnd w:id="94"/>
      <w:bookmarkEnd w:id="95"/>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96" w:name="_Toc278876152"/>
      <w:bookmarkStart w:id="97" w:name="_Toc278961992"/>
      <w:r w:rsidRPr="00CF707B">
        <w:rPr>
          <w:rFonts w:ascii="Times New Roman" w:eastAsia="Calibri" w:hAnsi="Times New Roman" w:cs="Times New Roman"/>
          <w:color w:val="000000"/>
          <w:kern w:val="24"/>
          <w:sz w:val="24"/>
          <w:szCs w:val="24"/>
        </w:rPr>
        <w:t xml:space="preserve">- несоответствие Правил генеральному плану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w:t>
      </w:r>
      <w:bookmarkEnd w:id="96"/>
      <w:bookmarkEnd w:id="97"/>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98" w:name="_Toc278876153"/>
      <w:bookmarkStart w:id="99" w:name="_Toc278961993"/>
      <w:r w:rsidRPr="00CF707B">
        <w:rPr>
          <w:rFonts w:ascii="Times New Roman" w:eastAsia="Calibri" w:hAnsi="Times New Roman" w:cs="Times New Roman"/>
          <w:color w:val="000000"/>
          <w:kern w:val="24"/>
          <w:sz w:val="24"/>
          <w:szCs w:val="24"/>
        </w:rPr>
        <w:t>- поступление предложений об изменении границ территориальных зон, изменении градостроительных регламентов.</w:t>
      </w:r>
      <w:bookmarkEnd w:id="98"/>
      <w:bookmarkEnd w:id="99"/>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100" w:name="_Toc278876154"/>
      <w:bookmarkStart w:id="101" w:name="_Toc278961994"/>
      <w:r w:rsidRPr="00CF707B">
        <w:rPr>
          <w:rFonts w:ascii="Times New Roman" w:eastAsia="Calibri" w:hAnsi="Times New Roman" w:cs="Times New Roman"/>
          <w:color w:val="000000"/>
          <w:kern w:val="24"/>
          <w:sz w:val="24"/>
          <w:szCs w:val="24"/>
        </w:rPr>
        <w:t>3. Предложения о внесении изменений в Правила направляются в Комиссию:</w:t>
      </w:r>
      <w:bookmarkEnd w:id="100"/>
      <w:bookmarkEnd w:id="101"/>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102" w:name="_Toc278876155"/>
      <w:bookmarkStart w:id="103" w:name="_Toc278961995"/>
      <w:r w:rsidRPr="00CF707B">
        <w:rPr>
          <w:rFonts w:ascii="Times New Roman" w:eastAsia="Calibri" w:hAnsi="Times New Roman" w:cs="Times New Roman"/>
          <w:color w:val="000000"/>
          <w:kern w:val="24"/>
          <w:sz w:val="24"/>
          <w:szCs w:val="24"/>
        </w:rPr>
        <w:t>- органами исполнительной власти Воронежской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bookmarkEnd w:id="102"/>
      <w:bookmarkEnd w:id="103"/>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bookmarkStart w:id="104" w:name="_Toc278876156"/>
      <w:bookmarkStart w:id="105" w:name="_Toc278961996"/>
      <w:r w:rsidRPr="00CF707B">
        <w:rPr>
          <w:rFonts w:ascii="Times New Roman" w:eastAsia="Calibri" w:hAnsi="Times New Roman" w:cs="Times New Roman"/>
          <w:color w:val="000000"/>
          <w:kern w:val="24"/>
          <w:sz w:val="24"/>
          <w:szCs w:val="24"/>
        </w:rPr>
        <w:t xml:space="preserve">- органами местного самоуправления </w:t>
      </w:r>
      <w:r w:rsidRPr="00CF707B">
        <w:rPr>
          <w:rFonts w:ascii="Times New Roman" w:eastAsia="Calibri" w:hAnsi="Times New Roman" w:cs="Times New Roman"/>
          <w:bCs/>
          <w:color w:val="000000"/>
          <w:kern w:val="24"/>
          <w:sz w:val="24"/>
          <w:szCs w:val="24"/>
        </w:rPr>
        <w:t xml:space="preserve">Павловского </w:t>
      </w:r>
      <w:r w:rsidRPr="00CF707B">
        <w:rPr>
          <w:rFonts w:ascii="Times New Roman" w:eastAsia="Calibri" w:hAnsi="Times New Roman" w:cs="Times New Roman"/>
          <w:color w:val="000000"/>
          <w:kern w:val="24"/>
          <w:sz w:val="24"/>
          <w:szCs w:val="24"/>
        </w:rPr>
        <w:t xml:space="preserve"> муниципального района, в случае, если Правила могут воспрепятствовать функционированию, размещению объектов капитального строительства муниципального (районного) значения;</w:t>
      </w:r>
      <w:bookmarkEnd w:id="104"/>
      <w:bookmarkEnd w:id="105"/>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 xml:space="preserve">-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 xml:space="preserve">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CF707B">
        <w:rPr>
          <w:rFonts w:ascii="Times New Roman" w:eastAsia="Times New Roman" w:hAnsi="Times New Roman" w:cs="Times New Roman"/>
          <w:sz w:val="24"/>
          <w:szCs w:val="24"/>
          <w:lang w:eastAsia="ru-RU"/>
        </w:rPr>
        <w:t>администрации</w:t>
      </w:r>
      <w:r w:rsidRPr="00CF707B">
        <w:rPr>
          <w:rFonts w:ascii="Times New Roman" w:eastAsia="Times New Roman" w:hAnsi="Times New Roman" w:cs="Times New Roman"/>
          <w:bCs/>
          <w:sz w:val="24"/>
          <w:szCs w:val="24"/>
          <w:lang w:eastAsia="ru-RU"/>
        </w:rPr>
        <w:t xml:space="preserve"> поселения.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изменений Правил.</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 xml:space="preserve">5. </w:t>
      </w:r>
      <w:r w:rsidRPr="00CF707B">
        <w:rPr>
          <w:rFonts w:ascii="Times New Roman" w:eastAsia="Times New Roman" w:hAnsi="Times New Roman" w:cs="Times New Roman"/>
          <w:sz w:val="24"/>
          <w:szCs w:val="24"/>
          <w:lang w:eastAsia="ru-RU"/>
        </w:rPr>
        <w:t xml:space="preserve">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sz w:val="24"/>
          <w:szCs w:val="24"/>
          <w:lang w:eastAsia="ru-RU"/>
        </w:rPr>
        <w:t xml:space="preserve">Указанное решение подлежит опубликованию в порядке, </w:t>
      </w:r>
      <w:r w:rsidRPr="00CF707B">
        <w:rPr>
          <w:rFonts w:ascii="Times New Roman" w:eastAsia="Times New Roman" w:hAnsi="Times New Roman" w:cs="Times New Roman"/>
          <w:bCs/>
          <w:sz w:val="24"/>
          <w:szCs w:val="24"/>
          <w:lang w:eastAsia="ru-RU"/>
        </w:rPr>
        <w:t>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его наличии).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Воронежской области, правовыми актами городского поселения и настоящими Правилами.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городского поселения  решения о проведении публичных слушаний по предложениям о внесении изменений в Правила.</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Заключение о результатах публичных слушаний подлежит опубликованию в порядке, </w:t>
      </w:r>
      <w:r w:rsidRPr="00CF707B">
        <w:rPr>
          <w:rFonts w:ascii="Times New Roman" w:eastAsia="Times New Roman" w:hAnsi="Times New Roman" w:cs="Times New Roman"/>
          <w:bCs/>
          <w:sz w:val="24"/>
          <w:szCs w:val="24"/>
          <w:lang w:eastAsia="ru-RU"/>
        </w:rPr>
        <w:t>установленном для официального опубликования муниципальных правовых актов, иной официальной информации, и размещаются на официальном сайте городского поселения - город Павловск.</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7.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является протоколы публичных слушаний и заключение о результатах публичных слушаний  </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 xml:space="preserve">8. Глава </w:t>
      </w:r>
      <w:r w:rsidRPr="00CF707B">
        <w:rPr>
          <w:rFonts w:ascii="Times New Roman" w:eastAsia="Times New Roman" w:hAnsi="Times New Roman" w:cs="Times New Roman"/>
          <w:sz w:val="24"/>
          <w:szCs w:val="24"/>
          <w:lang w:eastAsia="ru-RU"/>
        </w:rPr>
        <w:t>администрации</w:t>
      </w:r>
      <w:r w:rsidRPr="00CF707B">
        <w:rPr>
          <w:rFonts w:ascii="Times New Roman" w:eastAsia="Times New Roman" w:hAnsi="Times New Roman" w:cs="Times New Roman"/>
          <w:bCs/>
          <w:sz w:val="24"/>
          <w:szCs w:val="24"/>
          <w:lang w:eastAsia="ru-RU"/>
        </w:rPr>
        <w:t xml:space="preserve"> поселения в течение десяти дней </w:t>
      </w:r>
      <w:r w:rsidRPr="00CF707B">
        <w:rPr>
          <w:rFonts w:ascii="Times New Roman" w:eastAsia="Times New Roman" w:hAnsi="Times New Roman" w:cs="Times New Roman"/>
          <w:sz w:val="24"/>
          <w:szCs w:val="24"/>
          <w:lang w:eastAsia="ru-RU"/>
        </w:rPr>
        <w:t>после представления ему проекта о внесении изменений в Правила и указанных в пункте 7 настоящей статьи обязательных приложений принимает решение о принятии указанного проекта или об отклонении проекта и о направлении его на доработку с указанием даты его повторного представления.</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9. Городской Совет народных депутатов поселения по результатам рассмотрения проекта о внесении изменений в Правила и обязательные приложения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 Решение городского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CF707B" w:rsidRPr="00CF707B" w:rsidRDefault="00CF707B" w:rsidP="00CF707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10.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CF707B" w:rsidRPr="00CF707B" w:rsidRDefault="00CF707B" w:rsidP="00CF707B">
      <w:pPr>
        <w:spacing w:after="0" w:line="240" w:lineRule="auto"/>
        <w:jc w:val="both"/>
        <w:rPr>
          <w:rFonts w:ascii="Times New Roman" w:eastAsia="Times New Roman" w:hAnsi="Times New Roman" w:cs="Times New Roman"/>
          <w:sz w:val="24"/>
          <w:szCs w:val="24"/>
          <w:lang w:eastAsia="ru-RU"/>
        </w:rPr>
      </w:pPr>
    </w:p>
    <w:p w:rsidR="00CF707B" w:rsidRPr="00CF707B" w:rsidRDefault="00CF707B" w:rsidP="00CF707B">
      <w:pPr>
        <w:keepNext/>
        <w:numPr>
          <w:ilvl w:val="1"/>
          <w:numId w:val="1"/>
        </w:numPr>
        <w:tabs>
          <w:tab w:val="left" w:pos="-3402"/>
        </w:tabs>
        <w:suppressAutoHyphens/>
        <w:spacing w:after="0" w:line="240" w:lineRule="auto"/>
        <w:ind w:right="-2"/>
        <w:jc w:val="both"/>
        <w:outlineLvl w:val="1"/>
        <w:rPr>
          <w:rFonts w:ascii="Times New Roman" w:eastAsia="Times New Roman" w:hAnsi="Times New Roman" w:cs="Tahoma"/>
          <w:i/>
          <w:iCs/>
          <w:caps/>
          <w:sz w:val="24"/>
          <w:szCs w:val="24"/>
        </w:rPr>
      </w:pPr>
      <w:bookmarkStart w:id="106" w:name="_Toc280099711"/>
      <w:bookmarkStart w:id="107" w:name="_Toc283904161"/>
      <w:bookmarkStart w:id="108" w:name="_Toc286742600"/>
      <w:bookmarkStart w:id="109" w:name="_Toc510168215"/>
      <w:r w:rsidRPr="00CF707B">
        <w:rPr>
          <w:rFonts w:ascii="Times New Roman" w:eastAsia="Times New Roman" w:hAnsi="Times New Roman" w:cs="Tahoma"/>
          <w:i/>
          <w:iCs/>
          <w:sz w:val="24"/>
          <w:szCs w:val="24"/>
        </w:rPr>
        <w:t xml:space="preserve">РАЗДЕЛ 6. </w:t>
      </w:r>
      <w:r w:rsidRPr="00CF707B">
        <w:rPr>
          <w:rFonts w:ascii="Times New Roman" w:eastAsia="Times New Roman" w:hAnsi="Times New Roman" w:cs="Tahoma"/>
          <w:i/>
          <w:iCs/>
          <w:caps/>
          <w:sz w:val="24"/>
          <w:szCs w:val="24"/>
        </w:rPr>
        <w:t>Положение о регулировании иных вопросов землепользования и застройки</w:t>
      </w:r>
      <w:bookmarkEnd w:id="106"/>
      <w:bookmarkEnd w:id="107"/>
      <w:bookmarkEnd w:id="108"/>
      <w:bookmarkEnd w:id="109"/>
    </w:p>
    <w:p w:rsidR="00CF707B" w:rsidRPr="00CF707B" w:rsidRDefault="00CF707B" w:rsidP="00CF707B">
      <w:pPr>
        <w:spacing w:after="0" w:line="240" w:lineRule="auto"/>
        <w:rPr>
          <w:rFonts w:ascii="Times New Roman" w:eastAsia="Times New Roman" w:hAnsi="Times New Roman" w:cs="Times New Roman"/>
          <w:sz w:val="24"/>
          <w:szCs w:val="24"/>
        </w:rPr>
      </w:pPr>
    </w:p>
    <w:p w:rsidR="00CF707B" w:rsidRPr="00CF707B" w:rsidRDefault="00CF707B" w:rsidP="00CF707B">
      <w:pPr>
        <w:keepNext/>
        <w:numPr>
          <w:ilvl w:val="2"/>
          <w:numId w:val="1"/>
        </w:numPr>
        <w:suppressAutoHyphens/>
        <w:spacing w:after="0" w:line="240" w:lineRule="auto"/>
        <w:outlineLvl w:val="2"/>
        <w:rPr>
          <w:rFonts w:ascii="Times New Roman" w:eastAsia="Times New Roman" w:hAnsi="Times New Roman" w:cs="Times New Roman"/>
          <w:spacing w:val="20"/>
          <w:sz w:val="24"/>
          <w:szCs w:val="24"/>
        </w:rPr>
      </w:pPr>
      <w:bookmarkStart w:id="110" w:name="_Toc510168216"/>
      <w:bookmarkStart w:id="111" w:name="_Toc216256109"/>
      <w:bookmarkStart w:id="112" w:name="_Toc280099712"/>
      <w:bookmarkStart w:id="113" w:name="_Toc283904162"/>
      <w:bookmarkStart w:id="114" w:name="_Toc286742601"/>
      <w:r w:rsidRPr="00CF707B">
        <w:rPr>
          <w:rFonts w:ascii="Times New Roman" w:eastAsia="Times New Roman" w:hAnsi="Times New Roman" w:cs="Times New Roman"/>
          <w:spacing w:val="20"/>
          <w:sz w:val="24"/>
          <w:szCs w:val="24"/>
        </w:rPr>
        <w:t>Статья 6.1. Общие принципы регулирования иных вопросов землепользования и застройки на территории городского поселения</w:t>
      </w:r>
      <w:bookmarkEnd w:id="110"/>
      <w:r w:rsidRPr="00CF707B">
        <w:rPr>
          <w:rFonts w:ascii="Times New Roman" w:eastAsia="Times New Roman" w:hAnsi="Times New Roman" w:cs="Times New Roman"/>
          <w:spacing w:val="20"/>
          <w:sz w:val="24"/>
          <w:szCs w:val="24"/>
        </w:rPr>
        <w:t xml:space="preserve"> </w:t>
      </w:r>
      <w:bookmarkEnd w:id="111"/>
      <w:bookmarkEnd w:id="112"/>
      <w:bookmarkEnd w:id="113"/>
      <w:bookmarkEnd w:id="114"/>
    </w:p>
    <w:p w:rsidR="00CF707B" w:rsidRPr="00CF707B" w:rsidRDefault="00CF707B" w:rsidP="00CF707B">
      <w:pPr>
        <w:spacing w:after="0" w:line="240" w:lineRule="auto"/>
        <w:rPr>
          <w:rFonts w:ascii="Times New Roman" w:eastAsia="Times New Roman" w:hAnsi="Times New Roman" w:cs="Times New Roman"/>
          <w:sz w:val="24"/>
          <w:szCs w:val="24"/>
        </w:rPr>
      </w:pPr>
    </w:p>
    <w:p w:rsidR="00CF707B" w:rsidRPr="00CF707B" w:rsidRDefault="00CF707B" w:rsidP="00CF707B">
      <w:pPr>
        <w:spacing w:after="0" w:line="240" w:lineRule="auto"/>
        <w:ind w:firstLine="360"/>
        <w:jc w:val="both"/>
        <w:rPr>
          <w:rFonts w:ascii="Times New Roman" w:eastAsia="Times New Roman" w:hAnsi="Times New Roman" w:cs="Tahoma"/>
          <w:sz w:val="24"/>
          <w:szCs w:val="24"/>
        </w:rPr>
      </w:pPr>
      <w:r w:rsidRPr="00CF707B">
        <w:rPr>
          <w:rFonts w:ascii="Times New Roman" w:eastAsia="Times New Roman" w:hAnsi="Times New Roman" w:cs="Tahoma"/>
          <w:sz w:val="24"/>
          <w:szCs w:val="24"/>
        </w:rPr>
        <w:lastRenderedPageBreak/>
        <w:t xml:space="preserve">6.1.1. Иные вопросы землепользования и застройки на территории городского поселения  регулируются законодательством РФ, Воронежской области, нормативными правовыми актами </w:t>
      </w:r>
      <w:r w:rsidRPr="00CF707B">
        <w:rPr>
          <w:rFonts w:ascii="Times New Roman" w:eastAsia="Times New Roman" w:hAnsi="Times New Roman" w:cs="Times New Roman"/>
          <w:bCs/>
          <w:sz w:val="24"/>
          <w:szCs w:val="24"/>
          <w:lang w:eastAsia="ru-RU"/>
        </w:rPr>
        <w:t xml:space="preserve">Павловского </w:t>
      </w:r>
      <w:r w:rsidRPr="00CF707B">
        <w:rPr>
          <w:rFonts w:ascii="Times New Roman" w:eastAsia="Times New Roman" w:hAnsi="Times New Roman" w:cs="Tahoma"/>
          <w:sz w:val="24"/>
          <w:szCs w:val="24"/>
        </w:rPr>
        <w:t xml:space="preserve"> муниципального района 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ahoma"/>
          <w:sz w:val="24"/>
          <w:szCs w:val="24"/>
        </w:rPr>
        <w:t>.</w:t>
      </w:r>
    </w:p>
    <w:p w:rsidR="00CF707B" w:rsidRPr="00CF707B" w:rsidRDefault="00CF707B" w:rsidP="00CF707B">
      <w:pPr>
        <w:spacing w:after="0" w:line="240" w:lineRule="auto"/>
        <w:ind w:firstLine="724"/>
        <w:jc w:val="both"/>
        <w:rPr>
          <w:rFonts w:ascii="Times New Roman" w:eastAsia="Times New Roman" w:hAnsi="Times New Roman" w:cs="Tahoma"/>
          <w:color w:val="000000"/>
          <w:sz w:val="24"/>
          <w:szCs w:val="24"/>
        </w:rPr>
      </w:pPr>
    </w:p>
    <w:p w:rsidR="00CF707B" w:rsidRPr="00CF707B" w:rsidRDefault="00CF707B" w:rsidP="00CF707B">
      <w:pPr>
        <w:keepNext/>
        <w:numPr>
          <w:ilvl w:val="1"/>
          <w:numId w:val="1"/>
        </w:numPr>
        <w:tabs>
          <w:tab w:val="num" w:pos="-1843"/>
        </w:tabs>
        <w:suppressAutoHyphens/>
        <w:spacing w:after="0" w:line="240" w:lineRule="auto"/>
        <w:ind w:right="-2"/>
        <w:jc w:val="both"/>
        <w:outlineLvl w:val="1"/>
        <w:rPr>
          <w:rFonts w:ascii="Times New Roman" w:eastAsia="Times New Roman" w:hAnsi="Times New Roman" w:cs="Times New Roman"/>
          <w:i/>
          <w:sz w:val="24"/>
          <w:szCs w:val="24"/>
          <w:lang w:eastAsia="ru-RU"/>
        </w:rPr>
      </w:pPr>
      <w:bookmarkStart w:id="115" w:name="_Toc510168217"/>
      <w:r w:rsidRPr="00CF707B">
        <w:rPr>
          <w:rFonts w:ascii="Times New Roman" w:eastAsia="Times New Roman" w:hAnsi="Times New Roman" w:cs="Times New Roman"/>
          <w:i/>
          <w:sz w:val="24"/>
          <w:szCs w:val="24"/>
          <w:lang w:eastAsia="ru-RU"/>
        </w:rPr>
        <w:t>РАЗДЕЛ 7. ТРЕБОВАНИЯ К ПРОЕКТИРОВАНИЮ И СТОРОИТЕЛЬСТВУ ОТДЕЛЬНЫХ ЭЛЕМЕНТОВ ЗАСТРОЙКИ ГОРОДА</w:t>
      </w:r>
      <w:bookmarkEnd w:id="115"/>
    </w:p>
    <w:p w:rsidR="00CF707B" w:rsidRPr="00CF707B" w:rsidRDefault="00CF707B" w:rsidP="00CF707B">
      <w:pPr>
        <w:tabs>
          <w:tab w:val="left" w:pos="4305"/>
        </w:tabs>
        <w:suppressAutoHyphens/>
        <w:spacing w:after="0" w:line="240" w:lineRule="auto"/>
        <w:jc w:val="both"/>
        <w:rPr>
          <w:rFonts w:ascii="Times New Roman" w:eastAsia="Times New Roman" w:hAnsi="Times New Roman" w:cs="Times New Roman"/>
          <w:b/>
          <w:color w:val="000000"/>
          <w:sz w:val="24"/>
          <w:szCs w:val="24"/>
          <w:lang w:eastAsia="ar-SA"/>
        </w:rPr>
      </w:pPr>
    </w:p>
    <w:p w:rsidR="00CF707B" w:rsidRPr="00CF707B" w:rsidRDefault="00CF707B" w:rsidP="00CF707B">
      <w:pPr>
        <w:keepNext/>
        <w:numPr>
          <w:ilvl w:val="2"/>
          <w:numId w:val="1"/>
        </w:numPr>
        <w:tabs>
          <w:tab w:val="left" w:pos="0"/>
        </w:tabs>
        <w:suppressAutoHyphens/>
        <w:spacing w:after="0" w:line="240" w:lineRule="auto"/>
        <w:outlineLvl w:val="2"/>
        <w:rPr>
          <w:rFonts w:ascii="Times New Roman" w:eastAsia="Times New Roman" w:hAnsi="Times New Roman" w:cs="Times New Roman"/>
          <w:spacing w:val="20"/>
          <w:sz w:val="24"/>
          <w:szCs w:val="24"/>
          <w:lang w:eastAsia="ru-RU"/>
        </w:rPr>
      </w:pPr>
      <w:bookmarkStart w:id="116" w:name="_Toc510168218"/>
      <w:r w:rsidRPr="00CF707B">
        <w:rPr>
          <w:rFonts w:ascii="Times New Roman" w:eastAsia="Times New Roman" w:hAnsi="Times New Roman" w:cs="Times New Roman"/>
          <w:spacing w:val="20"/>
          <w:sz w:val="24"/>
          <w:szCs w:val="24"/>
          <w:lang w:eastAsia="ru-RU"/>
        </w:rPr>
        <w:t>Статья 7.1. Особенности проектирования и строительства объектов благоустройства</w:t>
      </w:r>
      <w:bookmarkEnd w:id="116"/>
    </w:p>
    <w:p w:rsidR="00CF707B" w:rsidRPr="00CF707B" w:rsidRDefault="00CF707B" w:rsidP="00CF707B">
      <w:pPr>
        <w:spacing w:after="0" w:line="240" w:lineRule="auto"/>
        <w:ind w:firstLine="720"/>
        <w:rPr>
          <w:rFonts w:ascii="Times New Roman" w:eastAsia="Times New Roman" w:hAnsi="Times New Roman" w:cs="Times New Roman"/>
          <w:b/>
          <w:color w:val="000000"/>
          <w:sz w:val="24"/>
          <w:szCs w:val="24"/>
          <w:lang w:eastAsia="ru-RU"/>
        </w:rPr>
      </w:pP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7.1.1. Благоустройство подразделяется на виды:</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инженерное благоустройство территории;</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общее благоустройство;</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специальное благоустройство;</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озеленение и ландшафтная архитектура.</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7.1.2. Основной задачей инженерного благоустройства является создание благоприятных условий для жизни и деятельности городского населения и обеспечение необходимого технологического уровня окружающей среды.</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Объектами инженерного благоустройства являются:</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отвод поверхностных и паводковых вод;</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понижение уровня грунтовых вод;</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защита от подтопления;</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обеспечение допустимых уклонов улиц и проездов;</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организация движения автотранспорта и пешеходов;</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создание безбарьерной среды для маломобильных групп населения при строительстве и ремонте улиц, тротуаров, пешеходных дорог и т. п.</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освещение улиц.</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7.1.3. Основной задачей общего благоустройства является повышение уровня комфорта пребывания человека в городской среде, удобство пользования городскими коммуникациями, а так же организация полноценных социальных контактов, отвечающих современным требованиям.</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Объектами общего благоустройства являются:</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объемные сооружения (остановочные навесы, беседки, ротонды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устройства для оформления озеленения (перголы, цветочницы, клумбы, приствольные решетки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ограждения;</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плоскостные планировочные элементы (пешеходные дорожки, мощение, лестничные сходы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водные устройства (фонтаны, бассейны, питьевые фонтанчики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зрелищные сооружения (эстрады, танцплощадки, передвижные зверинцы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детское игровое оборудование;</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садово-парковое оборудование;</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оборудование спортивных площадок;</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коммунально-бытовое оборудование (мусоросборники, телефонные будки, пляжное оборудование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осветительные устройства (декоративные фонари, подсветка фасадов, газонные светильники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визуальные коммуникации (рекламные установки, знаки-ориентиры, стенды          и т. п.);</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некапитальные и нестационарные объекты торговли (коммерческие киоски и павильоны, палатки, лотки, площадки для сезонной летней торговли, минирынки).</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lastRenderedPageBreak/>
        <w:t>7.1.4. Основной задачей специального благоустройства является обогащение эстетических, духовных качеств городской среды художественными и декоративными средствами.</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Объектами специального благоустройства являются:</w:t>
      </w:r>
    </w:p>
    <w:p w:rsidR="00CF707B" w:rsidRPr="00CF707B" w:rsidRDefault="00CF707B" w:rsidP="00CF707B">
      <w:pPr>
        <w:numPr>
          <w:ilvl w:val="0"/>
          <w:numId w:val="10"/>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произведения монументально-декоративного искусства, выполняемые из долговечных материалов;</w:t>
      </w:r>
    </w:p>
    <w:p w:rsidR="00CF707B" w:rsidRPr="00CF707B" w:rsidRDefault="00CF707B" w:rsidP="00CF707B">
      <w:pPr>
        <w:numPr>
          <w:ilvl w:val="0"/>
          <w:numId w:val="11"/>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городская, областная и государственная символика;</w:t>
      </w:r>
    </w:p>
    <w:p w:rsidR="00CF707B" w:rsidRPr="00CF707B" w:rsidRDefault="00CF707B" w:rsidP="00CF707B">
      <w:pPr>
        <w:numPr>
          <w:ilvl w:val="0"/>
          <w:numId w:val="12"/>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праздничное оформление.</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7.1.5. Ландшафтная архитектура является важнейшей составной частью градостроительства, органично включающая городскую среду в ее природное окружение и вносящая элементы природы в архитектурно-пространственную организацию города.</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Основными объектами озеленения и ландшафтной архитектуры являются: парки, скверы, сады, бульвары, набережные, лесопарки.</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7.1.6. Основными требованиями к элементам благоустройства являются:</w:t>
      </w:r>
    </w:p>
    <w:p w:rsidR="00CF707B" w:rsidRPr="00CF707B" w:rsidRDefault="00CF707B" w:rsidP="00CF707B">
      <w:pPr>
        <w:numPr>
          <w:ilvl w:val="0"/>
          <w:numId w:val="12"/>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функциональная определенность;</w:t>
      </w:r>
    </w:p>
    <w:p w:rsidR="00CF707B" w:rsidRPr="00CF707B" w:rsidRDefault="00CF707B" w:rsidP="00CF707B">
      <w:pPr>
        <w:numPr>
          <w:ilvl w:val="0"/>
          <w:numId w:val="12"/>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изготовление из современных строительных материалов;</w:t>
      </w:r>
    </w:p>
    <w:p w:rsidR="00CF707B" w:rsidRPr="00CF707B" w:rsidRDefault="00CF707B" w:rsidP="00CF707B">
      <w:pPr>
        <w:numPr>
          <w:ilvl w:val="0"/>
          <w:numId w:val="12"/>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соблюдение требований эргономики;</w:t>
      </w:r>
    </w:p>
    <w:p w:rsidR="00CF707B" w:rsidRPr="00CF707B" w:rsidRDefault="00CF707B" w:rsidP="00CF707B">
      <w:pPr>
        <w:numPr>
          <w:ilvl w:val="0"/>
          <w:numId w:val="13"/>
        </w:numPr>
        <w:tabs>
          <w:tab w:val="left" w:pos="360"/>
        </w:tabs>
        <w:suppressAutoHyphens/>
        <w:spacing w:after="0" w:line="240" w:lineRule="auto"/>
        <w:ind w:left="36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долговечность и безопасность эксплуатации;</w:t>
      </w:r>
    </w:p>
    <w:p w:rsidR="00CF707B" w:rsidRPr="00CF707B" w:rsidRDefault="00CF707B" w:rsidP="00CF707B">
      <w:pPr>
        <w:numPr>
          <w:ilvl w:val="0"/>
          <w:numId w:val="14"/>
        </w:numPr>
        <w:tabs>
          <w:tab w:val="left" w:pos="360"/>
        </w:tabs>
        <w:suppressAutoHyphens/>
        <w:spacing w:after="0" w:line="240" w:lineRule="auto"/>
        <w:ind w:left="36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гармоничное сочетание с окружением;</w:t>
      </w:r>
    </w:p>
    <w:p w:rsidR="00CF707B" w:rsidRPr="00CF707B" w:rsidRDefault="00CF707B" w:rsidP="00CF707B">
      <w:pPr>
        <w:numPr>
          <w:ilvl w:val="0"/>
          <w:numId w:val="15"/>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учет национальных и архитектурных традиций города.</w:t>
      </w:r>
    </w:p>
    <w:p w:rsidR="00CF707B" w:rsidRPr="00CF707B" w:rsidRDefault="00CF707B" w:rsidP="00CF707B">
      <w:pPr>
        <w:spacing w:after="0" w:line="240" w:lineRule="auto"/>
        <w:ind w:firstLine="720"/>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7.1.7. Работы по благоустройству территории проводятся:</w:t>
      </w:r>
    </w:p>
    <w:p w:rsidR="00CF707B" w:rsidRPr="00CF707B" w:rsidRDefault="00CF707B" w:rsidP="00CF707B">
      <w:pPr>
        <w:numPr>
          <w:ilvl w:val="0"/>
          <w:numId w:val="15"/>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 инициативе собственника, пользователя объекта;</w:t>
      </w:r>
    </w:p>
    <w:p w:rsidR="00CF707B" w:rsidRPr="00CF707B" w:rsidRDefault="00CF707B" w:rsidP="00CF707B">
      <w:pPr>
        <w:numPr>
          <w:ilvl w:val="0"/>
          <w:numId w:val="15"/>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 инициативе лица, не являющегося собственником, арендатором;</w:t>
      </w:r>
    </w:p>
    <w:p w:rsidR="00CF707B" w:rsidRPr="00CF707B" w:rsidRDefault="00CF707B" w:rsidP="00CF707B">
      <w:pPr>
        <w:numPr>
          <w:ilvl w:val="0"/>
          <w:numId w:val="15"/>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 предписанию органов власти, контроля и надзора;</w:t>
      </w:r>
    </w:p>
    <w:p w:rsidR="00CF707B" w:rsidRPr="00CF707B" w:rsidRDefault="00CF707B" w:rsidP="00CF707B">
      <w:pPr>
        <w:numPr>
          <w:ilvl w:val="0"/>
          <w:numId w:val="15"/>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 условиям исходно-разрешительной документации при проведении компенсационного благоустройства (озеленения).</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7.1.8. Основанием для разработки проектной документации по указанным работам является:</w:t>
      </w:r>
    </w:p>
    <w:p w:rsidR="00CF707B" w:rsidRPr="00CF707B" w:rsidRDefault="00CF707B" w:rsidP="00CF707B">
      <w:pPr>
        <w:numPr>
          <w:ilvl w:val="0"/>
          <w:numId w:val="16"/>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заявление собственника, пользователя объекта;</w:t>
      </w:r>
    </w:p>
    <w:p w:rsidR="00CF707B" w:rsidRPr="00CF707B" w:rsidRDefault="00CF707B" w:rsidP="00CF707B">
      <w:pPr>
        <w:numPr>
          <w:ilvl w:val="0"/>
          <w:numId w:val="17"/>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поручение главы администрации городского поселения - город Павловск;</w:t>
      </w:r>
    </w:p>
    <w:p w:rsidR="00CF707B" w:rsidRPr="00CF707B" w:rsidRDefault="00CF707B" w:rsidP="00CF707B">
      <w:pPr>
        <w:numPr>
          <w:ilvl w:val="0"/>
          <w:numId w:val="18"/>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поручение заместителя главы администрации, курирующего вопросы строительства;</w:t>
      </w:r>
    </w:p>
    <w:p w:rsidR="00CF707B" w:rsidRPr="00CF707B" w:rsidRDefault="00CF707B" w:rsidP="00CF707B">
      <w:pPr>
        <w:numPr>
          <w:ilvl w:val="0"/>
          <w:numId w:val="19"/>
        </w:numPr>
        <w:tabs>
          <w:tab w:val="left" w:pos="360"/>
        </w:tabs>
        <w:suppressAutoHyphens/>
        <w:spacing w:after="0" w:line="240" w:lineRule="auto"/>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предписания органов контроля и надзора.</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7.1.9. Основанием для строительства объектов благоустройства является приказ главы администрации городского поселения или его заместителя.</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p>
    <w:p w:rsidR="00CF707B" w:rsidRPr="00CF707B" w:rsidRDefault="00CF707B" w:rsidP="00CF707B">
      <w:pPr>
        <w:keepNext/>
        <w:numPr>
          <w:ilvl w:val="2"/>
          <w:numId w:val="1"/>
        </w:numPr>
        <w:tabs>
          <w:tab w:val="left" w:pos="0"/>
        </w:tabs>
        <w:suppressAutoHyphens/>
        <w:spacing w:after="0" w:line="240" w:lineRule="auto"/>
        <w:outlineLvl w:val="2"/>
        <w:rPr>
          <w:rFonts w:ascii="Times New Roman" w:eastAsia="Times New Roman" w:hAnsi="Times New Roman" w:cs="Times New Roman"/>
          <w:spacing w:val="20"/>
          <w:sz w:val="24"/>
          <w:szCs w:val="24"/>
          <w:lang w:eastAsia="ru-RU"/>
        </w:rPr>
      </w:pPr>
      <w:bookmarkStart w:id="117" w:name="_Toc510168219"/>
      <w:r w:rsidRPr="00CF707B">
        <w:rPr>
          <w:rFonts w:ascii="Times New Roman" w:eastAsia="Times New Roman" w:hAnsi="Times New Roman" w:cs="Times New Roman"/>
          <w:spacing w:val="20"/>
          <w:sz w:val="24"/>
          <w:szCs w:val="24"/>
          <w:lang w:eastAsia="ru-RU"/>
        </w:rPr>
        <w:t>Статья 7.2.  Требования к внешнему облику города и улучшению его эстетического уровня</w:t>
      </w:r>
      <w:bookmarkEnd w:id="117"/>
    </w:p>
    <w:p w:rsidR="00CF707B" w:rsidRPr="00CF707B" w:rsidRDefault="00CF707B" w:rsidP="00CF707B">
      <w:pPr>
        <w:spacing w:after="0" w:line="240" w:lineRule="auto"/>
        <w:ind w:firstLine="720"/>
        <w:jc w:val="both"/>
        <w:rPr>
          <w:rFonts w:ascii="Times New Roman" w:eastAsia="Times New Roman" w:hAnsi="Times New Roman" w:cs="Times New Roman"/>
          <w:b/>
          <w:color w:val="000000"/>
          <w:sz w:val="24"/>
          <w:szCs w:val="24"/>
          <w:lang w:eastAsia="ru-RU"/>
        </w:rPr>
      </w:pP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7.2.1. В целях формирования эстетически полноценной среды города необходимо осуществлять мероприятия средствами художественного проектирования, декоративно-прикладного искусства и ландшафтного дизайна.</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7.2.2. Формирование внешнего облика города путем улучшения его эстетических качеств необходимо осуществлять путем разработки и реализации комплексных проектов архитектурно-художественного оформлении и благоустройства, в частности:</w:t>
      </w:r>
    </w:p>
    <w:p w:rsidR="00CF707B" w:rsidRPr="00CF707B" w:rsidRDefault="00CF707B" w:rsidP="00CF707B">
      <w:pPr>
        <w:numPr>
          <w:ilvl w:val="0"/>
          <w:numId w:val="19"/>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комплексное проектирование открытых пространств города (пешеходных зон, зон отдыха, набережных, площадей, детских площадок, ярмарок, выставок и др.);</w:t>
      </w:r>
    </w:p>
    <w:p w:rsidR="00CF707B" w:rsidRPr="00CF707B" w:rsidRDefault="00CF707B" w:rsidP="00CF707B">
      <w:pPr>
        <w:numPr>
          <w:ilvl w:val="0"/>
          <w:numId w:val="19"/>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lastRenderedPageBreak/>
        <w:t>комплексное цветовое решение улиц и магистралей;</w:t>
      </w:r>
    </w:p>
    <w:p w:rsidR="00CF707B" w:rsidRPr="00CF707B" w:rsidRDefault="00CF707B" w:rsidP="00CF707B">
      <w:pPr>
        <w:numPr>
          <w:ilvl w:val="0"/>
          <w:numId w:val="19"/>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архитектурно-художественное освещение зданий и сооружений;</w:t>
      </w:r>
    </w:p>
    <w:p w:rsidR="00CF707B" w:rsidRPr="00CF707B" w:rsidRDefault="00CF707B" w:rsidP="00CF707B">
      <w:pPr>
        <w:numPr>
          <w:ilvl w:val="0"/>
          <w:numId w:val="19"/>
        </w:numPr>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надстройка и реконструкция фасадов зданий;</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реконструкция первых этажей зданий, включая создание входов, витрин, вывесок, реклам магазинов и других учреждений обслуживания;</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размещение средств наружной рекламы и информации;</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размещение временных сооружений, малых торговых точек и др.</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7.2.3. Все работы, влияющие на формирование внешнего облика города (монументально-художественное оформление зданий, сооружений, скульптур, архитектурно-художественное освещение, размещение мемориальных досок, создание цветников, фонтанов, летних кафе, павильонов на остановках транспорта, торговых киосков и павильонов, ремонт и покраска фасадов, типы устанавливаемых на улицах города опор освещения, скамеек, урн и другие элементы городского дизайна), подлежат обязательному согласованию с отделом по строительству и архитектуре.</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Все объекты, сооружаемые для повышения эстетического уровня внешнего облика г. Павловск</w:t>
      </w:r>
      <w:r w:rsidRPr="00CF707B">
        <w:rPr>
          <w:rFonts w:ascii="Times New Roman" w:eastAsia="Times New Roman" w:hAnsi="Times New Roman" w:cs="Times New Roman"/>
          <w:bCs/>
          <w:sz w:val="24"/>
          <w:szCs w:val="24"/>
          <w:lang w:eastAsia="ru-RU"/>
        </w:rPr>
        <w:t>а</w:t>
      </w:r>
      <w:r w:rsidRPr="00CF707B">
        <w:rPr>
          <w:rFonts w:ascii="Times New Roman" w:eastAsia="Times New Roman" w:hAnsi="Times New Roman" w:cs="Times New Roman"/>
          <w:color w:val="000000"/>
          <w:sz w:val="24"/>
          <w:szCs w:val="24"/>
          <w:lang w:eastAsia="ru-RU"/>
        </w:rPr>
        <w:t>, подлежат комиссионной приемке.</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По приемке объектов внешнего оформления городской среды создается комиссия, возглавляемая главным архитектором городского поселения.</w:t>
      </w:r>
    </w:p>
    <w:p w:rsidR="00CF707B" w:rsidRPr="00CF707B" w:rsidRDefault="00CF707B" w:rsidP="00CF707B">
      <w:pPr>
        <w:spacing w:after="0" w:line="240" w:lineRule="auto"/>
        <w:jc w:val="both"/>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tabs>
          <w:tab w:val="left" w:pos="0"/>
        </w:tabs>
        <w:suppressAutoHyphens/>
        <w:spacing w:after="0" w:line="240" w:lineRule="auto"/>
        <w:outlineLvl w:val="2"/>
        <w:rPr>
          <w:rFonts w:ascii="Times New Roman" w:eastAsia="Times New Roman" w:hAnsi="Times New Roman" w:cs="Times New Roman"/>
          <w:spacing w:val="20"/>
          <w:sz w:val="24"/>
          <w:szCs w:val="24"/>
          <w:lang w:eastAsia="ru-RU"/>
        </w:rPr>
      </w:pPr>
      <w:bookmarkStart w:id="118" w:name="_Toc510168220"/>
      <w:r w:rsidRPr="00CF707B">
        <w:rPr>
          <w:rFonts w:ascii="Times New Roman" w:eastAsia="Times New Roman" w:hAnsi="Times New Roman" w:cs="Times New Roman"/>
          <w:spacing w:val="20"/>
          <w:sz w:val="24"/>
          <w:szCs w:val="24"/>
          <w:lang w:eastAsia="ru-RU"/>
        </w:rPr>
        <w:t>Статья 7.3. Требования по охране окружающей среды</w:t>
      </w:r>
      <w:bookmarkEnd w:id="118"/>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7.3.1. Природоохранные требования, предъявленные к обоснованию, проектированию и строительству всех видов объектов определяются законодательством РФ.</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7.3.2. Выбор места предполагаемого строительства должен производится с учетом возможного негативного влияния как нормально работающего, так и аварийного объекта на все элементы окружающей среды: недра, подземные и поверхностные воды, растительный и животный мир, атмосферу и соответствовать действующим нормативам по охране окружающей среды.</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xml:space="preserve">7.3.3.  Предприятия и организации, деятельность которых ведет к нарушению геологической среды, обязаны на этапе проектирования своей деятельности с опережением разрабатывать проекты рекультивации, защиты подземных вод. </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7.3.4. Организации, деятельность которых связана с водопользованием обязаны, на стадии разработки проекта получить разрешение на все виды спецводопользования.</w:t>
      </w:r>
    </w:p>
    <w:p w:rsidR="00CF707B" w:rsidRPr="00CF707B" w:rsidRDefault="00CF707B" w:rsidP="00CF707B">
      <w:pPr>
        <w:spacing w:after="0" w:line="240" w:lineRule="auto"/>
        <w:ind w:firstLine="705"/>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Выбор места для размещения объектов межрайонного, областного и федерального значения, а также потенциально опасных объектов согласовывают с государственными органами в области охраны окружающей среды и природопользования по Воронежской области.</w:t>
      </w:r>
    </w:p>
    <w:p w:rsidR="00CF707B" w:rsidRPr="00CF707B" w:rsidRDefault="00CF707B" w:rsidP="00CF707B">
      <w:pPr>
        <w:spacing w:after="0" w:line="240" w:lineRule="auto"/>
        <w:ind w:firstLine="705"/>
        <w:rPr>
          <w:rFonts w:ascii="Times New Roman" w:eastAsia="Times New Roman" w:hAnsi="Times New Roman" w:cs="Times New Roman"/>
          <w:color w:val="000000"/>
          <w:sz w:val="24"/>
          <w:szCs w:val="24"/>
          <w:lang w:eastAsia="ru-RU"/>
        </w:rPr>
      </w:pPr>
    </w:p>
    <w:p w:rsidR="00CF707B" w:rsidRPr="00CF707B" w:rsidRDefault="00CF707B" w:rsidP="00CF707B">
      <w:pPr>
        <w:keepNext/>
        <w:numPr>
          <w:ilvl w:val="2"/>
          <w:numId w:val="1"/>
        </w:numPr>
        <w:tabs>
          <w:tab w:val="left" w:pos="0"/>
        </w:tabs>
        <w:suppressAutoHyphens/>
        <w:spacing w:after="0" w:line="240" w:lineRule="auto"/>
        <w:outlineLvl w:val="2"/>
        <w:rPr>
          <w:rFonts w:ascii="Times New Roman" w:eastAsia="Times New Roman" w:hAnsi="Times New Roman" w:cs="Times New Roman"/>
          <w:spacing w:val="20"/>
          <w:sz w:val="24"/>
          <w:szCs w:val="24"/>
          <w:lang w:eastAsia="ru-RU"/>
        </w:rPr>
      </w:pPr>
      <w:bookmarkStart w:id="119" w:name="_Toc510168221"/>
      <w:r w:rsidRPr="00CF707B">
        <w:rPr>
          <w:rFonts w:ascii="Times New Roman" w:eastAsia="Times New Roman" w:hAnsi="Times New Roman" w:cs="Times New Roman"/>
          <w:spacing w:val="20"/>
          <w:sz w:val="24"/>
          <w:szCs w:val="24"/>
          <w:lang w:eastAsia="ru-RU"/>
        </w:rPr>
        <w:t>Статья 7.4. Проектирование, строительство и реконструкция объектов инженерной инфраструктуры</w:t>
      </w:r>
      <w:bookmarkEnd w:id="119"/>
    </w:p>
    <w:p w:rsidR="00CF707B" w:rsidRPr="00CF707B" w:rsidRDefault="00CF707B" w:rsidP="00CF707B">
      <w:pPr>
        <w:spacing w:after="0" w:line="240" w:lineRule="auto"/>
        <w:jc w:val="both"/>
        <w:rPr>
          <w:rFonts w:ascii="Times New Roman" w:eastAsia="Times New Roman" w:hAnsi="Times New Roman" w:cs="Times New Roman"/>
          <w:b/>
          <w:sz w:val="24"/>
          <w:szCs w:val="24"/>
          <w:lang w:eastAsia="ru-RU"/>
        </w:rPr>
      </w:pPr>
    </w:p>
    <w:p w:rsidR="00CF707B" w:rsidRPr="00CF707B" w:rsidRDefault="00CF707B" w:rsidP="00CF707B">
      <w:pPr>
        <w:spacing w:after="0" w:line="240" w:lineRule="auto"/>
        <w:ind w:firstLine="705"/>
        <w:jc w:val="both"/>
        <w:rPr>
          <w:rFonts w:ascii="Times New Roman" w:eastAsia="Times New Roman" w:hAnsi="Times New Roman" w:cs="Times New Roman"/>
          <w:b/>
          <w:sz w:val="24"/>
          <w:szCs w:val="24"/>
          <w:lang w:eastAsia="ru-RU"/>
        </w:rPr>
      </w:pPr>
      <w:r w:rsidRPr="00CF707B">
        <w:rPr>
          <w:rFonts w:ascii="Times New Roman" w:eastAsia="Times New Roman" w:hAnsi="Times New Roman" w:cs="Times New Roman"/>
          <w:b/>
          <w:sz w:val="24"/>
          <w:szCs w:val="24"/>
          <w:lang w:eastAsia="ru-RU"/>
        </w:rPr>
        <w:t>7.4.1. Общая часть</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 Проектирование, строительство и реконструкция объектов инженерной инфраструктуры должно производиться в соответствии с отраслевыми схемами, градостроительной документацией, требованиями действующих строительных норм и правил (СНиП), настоящими правилами и другой нормативной документацией.</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7.4.1.2. Для развития инженерных сетей города составляются  следующие виды специальных и комплексных проектов:</w:t>
      </w:r>
    </w:p>
    <w:p w:rsidR="00CF707B" w:rsidRPr="00CF707B" w:rsidRDefault="00CF707B" w:rsidP="00CF707B">
      <w:pPr>
        <w:numPr>
          <w:ilvl w:val="0"/>
          <w:numId w:val="20"/>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проекты развития отраслевых схем;</w:t>
      </w:r>
    </w:p>
    <w:p w:rsidR="00CF707B" w:rsidRPr="00CF707B" w:rsidRDefault="00CF707B" w:rsidP="00CF707B">
      <w:pPr>
        <w:numPr>
          <w:ilvl w:val="0"/>
          <w:numId w:val="20"/>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проекты строительства отдельных транзитных или магистральных коммуникаций, входящих в отраслевую систему;</w:t>
      </w:r>
    </w:p>
    <w:p w:rsidR="00CF707B" w:rsidRPr="00CF707B" w:rsidRDefault="00CF707B" w:rsidP="00CF707B">
      <w:pPr>
        <w:numPr>
          <w:ilvl w:val="0"/>
          <w:numId w:val="20"/>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проекты уличных и внутриквартальных сетей в составе проектов застройки;</w:t>
      </w:r>
    </w:p>
    <w:p w:rsidR="00CF707B" w:rsidRPr="00CF707B" w:rsidRDefault="00CF707B" w:rsidP="00CF707B">
      <w:pPr>
        <w:numPr>
          <w:ilvl w:val="0"/>
          <w:numId w:val="20"/>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проекты строительства отдельного объекта или группы объектов промышленного или жилищно-гражданского строительства с подключением к городским инженерным сетям.</w:t>
      </w:r>
    </w:p>
    <w:p w:rsidR="00CF707B" w:rsidRPr="00CF707B" w:rsidRDefault="00CF707B" w:rsidP="00CF707B">
      <w:pPr>
        <w:tabs>
          <w:tab w:val="left" w:pos="870"/>
        </w:tab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ab/>
        <w:t>В целях развития инженерных сетей при разработке градостроительной документации определяются коридоры для магистральных инженерных сетей и площадки для размещения инженерных сооружений с последующим резервированием земельных участков.</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7.4.1.3. К инженерным сетям относятся: </w:t>
      </w:r>
    </w:p>
    <w:p w:rsidR="00CF707B" w:rsidRPr="00CF707B" w:rsidRDefault="00CF707B" w:rsidP="00CF707B">
      <w:pPr>
        <w:numPr>
          <w:ilvl w:val="0"/>
          <w:numId w:val="21"/>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трубопроводы: водопровода, канализации, дренажа, теплопровода, газопровода;</w:t>
      </w:r>
    </w:p>
    <w:p w:rsidR="00CF707B" w:rsidRPr="00CF707B" w:rsidRDefault="00CF707B" w:rsidP="00CF707B">
      <w:pPr>
        <w:numPr>
          <w:ilvl w:val="0"/>
          <w:numId w:val="21"/>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кабели силовые электрические, воздушные линии электропередач, контактные троллейбусные и трамвайные сети, сети слабого тока (телефонные, радиотрансляционные, сигнальные и др.).</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7.4.1.4. Основанием для проектирования инженерных сетей и сооружений являются:</w:t>
      </w:r>
    </w:p>
    <w:p w:rsidR="00CF707B" w:rsidRPr="00CF707B" w:rsidRDefault="00CF707B" w:rsidP="00CF707B">
      <w:pPr>
        <w:numPr>
          <w:ilvl w:val="0"/>
          <w:numId w:val="22"/>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исходные данные;</w:t>
      </w:r>
    </w:p>
    <w:p w:rsidR="00CF707B" w:rsidRPr="00CF707B" w:rsidRDefault="00CF707B" w:rsidP="00CF707B">
      <w:pPr>
        <w:numPr>
          <w:ilvl w:val="0"/>
          <w:numId w:val="22"/>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документация по планировке территории, предусматривающая размещение линейного объекта;</w:t>
      </w:r>
    </w:p>
    <w:p w:rsidR="00CF707B" w:rsidRPr="00CF707B" w:rsidRDefault="00CF707B" w:rsidP="00CF707B">
      <w:pPr>
        <w:numPr>
          <w:ilvl w:val="0"/>
          <w:numId w:val="22"/>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задание на проектирование, оформленное и утвержденное в установленном порядке;</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7.4.1.5. Проектная документация всех видов инженерных сетей должна выполняться, в соответствии с требованиями действующих строительных норм и правил, на современной топографической подоснове, со сроком давности, не превышающим одного года, проектной организацией, имеющей лицензию на данный вид работ. В случае отсутствия современной топографической подосновы заказчик – застройщик обязан выполнить или откорректировать съемку силами любой организации, имеющий лицензии на данный вид работ. </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7.4.1.6. При разработке проектов инженерных сетей с пересечением улиц и площадей города принимать способ прокладки «закрытый или открытый» по согласованию с отделом по архитектуре и градостроительству, ЖКХ администрации городского поселения и ГИБДД. В случае пересечения улиц или площадей центральной части города запрещается производство работ открытым способом.</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7.4.1.7. Запрещается всякое перемещение подземных сетей и сооружений, не предусмотренное проектом, без согласования с эксплуатационной организацией. </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7.4.1.8. В случае обнаружения при производстве земляных работ сооружений и коммуникаций, не зафиксированных в проекте, строительная организация ставит в известность заказчика, который обязан вызвать на место работ представителей проектной и эксплуатационной организации, по принадлежности, для принятия решения о внесении изменений в проект и на планшеты городской геосъемки.</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7.4.1.9. Технический надзор за строительством инженерных сетей и сооружений осуществляют:</w:t>
      </w:r>
    </w:p>
    <w:p w:rsidR="00CF707B" w:rsidRPr="00CF707B" w:rsidRDefault="00CF707B" w:rsidP="00CF707B">
      <w:pPr>
        <w:numPr>
          <w:ilvl w:val="0"/>
          <w:numId w:val="23"/>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заказчик (застройщик);</w:t>
      </w:r>
    </w:p>
    <w:p w:rsidR="00CF707B" w:rsidRPr="00CF707B" w:rsidRDefault="00CF707B" w:rsidP="00CF707B">
      <w:pPr>
        <w:numPr>
          <w:ilvl w:val="0"/>
          <w:numId w:val="23"/>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проектная организация (при заключении договора на авторский надзор);</w:t>
      </w:r>
    </w:p>
    <w:p w:rsidR="00CF707B" w:rsidRPr="00CF707B" w:rsidRDefault="00CF707B" w:rsidP="00CF707B">
      <w:pPr>
        <w:numPr>
          <w:ilvl w:val="0"/>
          <w:numId w:val="23"/>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эксплуатационная организация (по принадлежности);</w:t>
      </w:r>
    </w:p>
    <w:p w:rsidR="00CF707B" w:rsidRPr="00CF707B" w:rsidRDefault="00CF707B" w:rsidP="00CF707B">
      <w:pPr>
        <w:numPr>
          <w:ilvl w:val="0"/>
          <w:numId w:val="23"/>
        </w:numPr>
        <w:tabs>
          <w:tab w:val="left" w:pos="360"/>
        </w:tabs>
        <w:suppressAutoHyphen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отдел по градостроительству и архитектуре, ЖКХ г. Павловск</w:t>
      </w:r>
      <w:r w:rsidRPr="00CF707B">
        <w:rPr>
          <w:rFonts w:ascii="Times New Roman" w:eastAsia="Times New Roman" w:hAnsi="Times New Roman" w:cs="Times New Roman"/>
          <w:bCs/>
          <w:sz w:val="24"/>
          <w:szCs w:val="24"/>
          <w:lang w:eastAsia="ru-RU"/>
        </w:rPr>
        <w:t>а</w:t>
      </w:r>
      <w:r w:rsidRPr="00CF707B">
        <w:rPr>
          <w:rFonts w:ascii="Times New Roman" w:eastAsia="Times New Roman" w:hAnsi="Times New Roman" w:cs="Times New Roman"/>
          <w:sz w:val="24"/>
          <w:szCs w:val="24"/>
          <w:lang w:eastAsia="ru-RU"/>
        </w:rPr>
        <w:t>.</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7.4.1.10. Восстановление покрытия дорог и тротуаров непосредственно после проведения работ по строительству инженерных сетей осуществляется  организацией, ведущей строительство или по ее заказу, специализированной организацией.</w:t>
      </w:r>
    </w:p>
    <w:p w:rsidR="00CF707B" w:rsidRPr="00CF707B" w:rsidRDefault="00CF707B" w:rsidP="00CF707B">
      <w:pPr>
        <w:tabs>
          <w:tab w:val="left" w:pos="855"/>
        </w:tab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ab/>
        <w:t>Работы по восстановлению твердого покрытия, зеленых насаждений оформляются актом с участием представителей администрации городского поселения и отдела по градостроительству и архитектуре, ЖКХ г. Павловск</w:t>
      </w:r>
      <w:r w:rsidRPr="00CF707B">
        <w:rPr>
          <w:rFonts w:ascii="Times New Roman" w:eastAsia="Times New Roman" w:hAnsi="Times New Roman" w:cs="Times New Roman"/>
          <w:bCs/>
          <w:sz w:val="24"/>
          <w:szCs w:val="24"/>
          <w:lang w:eastAsia="ru-RU"/>
        </w:rPr>
        <w:t>а</w:t>
      </w:r>
      <w:r w:rsidRPr="00CF707B">
        <w:rPr>
          <w:rFonts w:ascii="Times New Roman" w:eastAsia="Times New Roman" w:hAnsi="Times New Roman" w:cs="Times New Roman"/>
          <w:sz w:val="24"/>
          <w:szCs w:val="24"/>
          <w:lang w:eastAsia="ru-RU"/>
        </w:rPr>
        <w:t>.</w:t>
      </w:r>
      <w:r w:rsidRPr="00CF707B">
        <w:rPr>
          <w:rFonts w:ascii="Times New Roman" w:eastAsia="Times New Roman" w:hAnsi="Times New Roman" w:cs="Times New Roman"/>
          <w:sz w:val="24"/>
          <w:szCs w:val="24"/>
          <w:lang w:eastAsia="ru-RU"/>
        </w:rPr>
        <w:tab/>
      </w:r>
    </w:p>
    <w:p w:rsidR="00CF707B" w:rsidRPr="00CF707B" w:rsidRDefault="00CF707B" w:rsidP="00CF707B">
      <w:pPr>
        <w:tabs>
          <w:tab w:val="left" w:pos="855"/>
        </w:tabs>
        <w:spacing w:after="0" w:line="240" w:lineRule="auto"/>
        <w:ind w:firstLine="856"/>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Качество восстановительных работ должно соответствовать требованиям строительных норм.</w:t>
      </w:r>
    </w:p>
    <w:p w:rsidR="00CF707B" w:rsidRPr="00CF707B" w:rsidRDefault="00CF707B" w:rsidP="00CF707B">
      <w:pPr>
        <w:tabs>
          <w:tab w:val="left" w:pos="855"/>
        </w:tab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ab/>
        <w:t>Заказчик несет ответственность за выполнение всего объема специализированных и восстановительных работ в течение трех лет.</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lastRenderedPageBreak/>
        <w:t>7.4.1.11. Проектирование и проведение земляных, строительных и иных работ на территории объектов культурного наследия и в зонах их охраны производится в соответствии с положениями Федерального закона от 25.06.2002 N 73-ФЗ "Об объектах культурного наследия (памятниках истории и культуры) народов Российской Федерации"</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7.4.1.12. Выбор трасс и проектирование подземных коммуникаций должны производиться с учетом максимального сохранения существующих зеленых насаждений.</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7.4.1.13. При необходимости нарушения существующих зеленых насаждений вырубленные насаждения должны  компенсироваться новой посадкой. Мероприятия по посадке зеленых насаждений должны предусматриваться проектами, отражаться в сметах.</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7.4.1.14. Ответственность за повреждение зеленых насаждений и подземных коммуникаций при разрытии, нарушении действующих норм и правил несет организация, производящая работы и персональное лицо, ответственное за производство работ.</w:t>
      </w:r>
    </w:p>
    <w:p w:rsidR="00CF707B" w:rsidRPr="00CF707B" w:rsidRDefault="00CF707B" w:rsidP="00CF707B">
      <w:pPr>
        <w:tabs>
          <w:tab w:val="left" w:pos="870"/>
        </w:tabs>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ab/>
        <w:t>Поврежденные коммуникации, зеленые насаждения должны быть восстановлены виновником.</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7.4.1.15. В целях безопасности существующих подземных коммуникаций в местах, где намечено производство работ, устанавливается типовой предупреждающий знак в соответствии с условиями производства работ в пределах охраняемых зон.</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7.4.1.16. В процессе строительства генеральным подрядчиком должен осуществляться геодезический контроль точности прокладки инженерных коммуникаций выполнением исполнительной съемки.</w:t>
      </w:r>
    </w:p>
    <w:p w:rsidR="00CF707B" w:rsidRPr="00CF707B" w:rsidRDefault="00CF707B" w:rsidP="00CF707B">
      <w:pPr>
        <w:spacing w:after="0" w:line="240" w:lineRule="auto"/>
        <w:ind w:firstLine="705"/>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7.4.1.17. По окончании прокладки инженерных коммуникаций, до зарытия траншей и котлованов, строительная организация обязана составить исполнительные чертежи и передать их заказчику (за подписью исполнителя и геодезиста).</w:t>
      </w:r>
    </w:p>
    <w:p w:rsidR="00CF707B" w:rsidRPr="00CF707B" w:rsidRDefault="00CF707B" w:rsidP="00CF707B">
      <w:pPr>
        <w:spacing w:after="0" w:line="240" w:lineRule="auto"/>
        <w:ind w:left="15" w:firstLine="69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7.4.1.18. Все работы по ликвидации недействующих подземных сетей должны быть отражены на соответствующих планшетах геодезической съемки.</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7.4.1.19. Для добычи полезных ископаемых (в т.ч. пресных и минеральных вод), строительства и эксплуатации подземных сооружений, не связанных с добычей полезных ископаемых, субъекты предпринимательской деятельности независимо от форм собственности, в том числе юридические лица и граждане других государств, обязаны получать лицензию на право пользования недрами.</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Лицензия на право пользования недрами не требуется при проведении региональных геолого-геофизических работ, научно-исследовательских, палеонтологических и других работ, направленных на общее изучение недр, геологических работ по созданию и ведению мониторинга природной среды, контроля за режимом подземных вод, а также иных работ, проводимых без существенного нарушения целостности недр.</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Не требуется также оформление лицензии на пользование недрами для добычи подземных вод из первого от поверхности водоносного горизонта на тех участках, где он является источником централизованного водоснабжения и используется только для удовлетворения нужд земледельцев (землепользователей) в воде хозяйственно-питьевого и технического назначения, и если отбор подземных вод из него осуществляется с помощью простейших водозаборных сооружений.</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Это относится  и к использованию недр для водоснабжения индивидуальных, приусадебных, крестьянских (фермерских) хозяйств, садовых, дачных участков и других мелких потребителей.</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xml:space="preserve">Владельцы земельных участков имеют право по своему усмотрению в их границах осуществлять без применения буровзрывных работ добычу общераспространенных полезных ископаемых и строительства подземных сооружений для собственных нужд на глубину до </w:t>
      </w:r>
      <w:smartTag w:uri="urn:schemas-microsoft-com:office:smarttags" w:element="metricconverter">
        <w:smartTagPr>
          <w:attr w:name="ProductID" w:val="5 метров"/>
        </w:smartTagPr>
        <w:r w:rsidRPr="00CF707B">
          <w:rPr>
            <w:rFonts w:ascii="Times New Roman" w:eastAsia="Times New Roman" w:hAnsi="Times New Roman" w:cs="Times New Roman"/>
            <w:color w:val="000000"/>
            <w:sz w:val="24"/>
            <w:szCs w:val="24"/>
            <w:lang w:eastAsia="ru-RU"/>
          </w:rPr>
          <w:t>5 метров</w:t>
        </w:r>
      </w:smartTag>
      <w:r w:rsidRPr="00CF707B">
        <w:rPr>
          <w:rFonts w:ascii="Times New Roman" w:eastAsia="Times New Roman" w:hAnsi="Times New Roman" w:cs="Times New Roman"/>
          <w:color w:val="000000"/>
          <w:sz w:val="24"/>
          <w:szCs w:val="24"/>
          <w:lang w:eastAsia="ru-RU"/>
        </w:rPr>
        <w:t xml:space="preserve"> по согласованию с администрацией города.</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 xml:space="preserve">7.4.1.20. Трассы магистральных трубопроводов (газопроводов, нефтепроводов, нефтепродуктопроводов) должны прокладываться вне границ города, отдельных промышленных и сельскохозяйственных предприятий, зданий и сооружений и находится от них на расстояниях в соответствии с </w:t>
      </w:r>
      <w:r w:rsidRPr="00CF707B">
        <w:rPr>
          <w:rFonts w:ascii="Times New Roman" w:eastAsia="Times New Roman" w:hAnsi="Times New Roman" w:cs="Times New Roman"/>
          <w:sz w:val="24"/>
          <w:szCs w:val="24"/>
          <w:lang w:eastAsia="ru-RU"/>
        </w:rPr>
        <w:t>СП 36.13330.2012 Магистральные трубопроводы</w:t>
      </w:r>
      <w:r w:rsidRPr="00CF707B">
        <w:rPr>
          <w:rFonts w:ascii="Times New Roman" w:eastAsia="Times New Roman" w:hAnsi="Times New Roman" w:cs="Times New Roman"/>
          <w:color w:val="000000"/>
          <w:sz w:val="24"/>
          <w:szCs w:val="24"/>
          <w:lang w:eastAsia="ru-RU"/>
        </w:rPr>
        <w:t>.</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lastRenderedPageBreak/>
        <w:t>7.4.1.21. Полигоны твердых коммунальных отходов и приравненных к ним промышленных отходов относятся к объектам областного значения, и по предпроектной и проектной документации на их размещение и строительство необходимы согласования Управления архитектуры и градостроительства Воронежской  области, Управления Роспотребнадзора по Воронежской области и Управления Росприроднадзора по Воронежской области с составлением заключения Государственной экологической экспертизы.</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Площадь участка, отводимого под полигоны, принимается, как правило, из условия срока его эксплуатации не менее 15 лет.</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Размеры земельных участков и санитарно-защитных зон предприятий и сооружений по транспортировке, обезвреживанию и переработке коммунальных отходов следует принимать по СП 42.13330.2016 и СанПиН 2.2.1/2.1.1.1200-03.</w:t>
      </w:r>
    </w:p>
    <w:p w:rsidR="00CF707B" w:rsidRPr="00CF707B" w:rsidRDefault="00CF707B" w:rsidP="00CF707B">
      <w:pPr>
        <w:spacing w:after="0" w:line="240" w:lineRule="auto"/>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Размещение и строительство объектов сбора, складирования, переработки и захоронения промышленных отходов осуществляются в соответствии с «Временными правилами охраны окружающей среды от отходов производства и потребления в Российской Федерации», утвержденными заместителем министра охраны окружающей среды и природных ресурсов РФ, . Федеральным законом от 24.06.1998 N 89-ФЗ "Об отходах производства и потребления".</w:t>
      </w:r>
    </w:p>
    <w:p w:rsidR="00CF707B" w:rsidRPr="00CF707B" w:rsidRDefault="00CF707B" w:rsidP="00CF707B">
      <w:pPr>
        <w:spacing w:after="0" w:line="240" w:lineRule="auto"/>
        <w:ind w:firstLine="709"/>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7.4.1.22. Земельные участки инженерных сооружений могут обноситься неглухими ограждениями, должны иметь подъездные автодороги с твердым покрытием, площадки для стоянки и разворота автотранспорта, должны быть озеленены по периметру ствольными и кустарниковыми зелеными насаждениями и быть снабжены необходимой рекламной информацией и указателями.</w:t>
      </w:r>
    </w:p>
    <w:p w:rsidR="00CF707B" w:rsidRPr="00CF707B" w:rsidRDefault="00CF707B" w:rsidP="00CF707B">
      <w:pPr>
        <w:spacing w:after="0" w:line="240" w:lineRule="auto"/>
        <w:ind w:firstLine="709"/>
        <w:rPr>
          <w:rFonts w:ascii="Times New Roman" w:eastAsia="Times New Roman" w:hAnsi="Times New Roman" w:cs="Times New Roman"/>
          <w:color w:val="000000"/>
          <w:sz w:val="24"/>
          <w:szCs w:val="24"/>
          <w:lang w:eastAsia="ru-RU"/>
        </w:rPr>
      </w:pPr>
    </w:p>
    <w:p w:rsidR="00CF707B" w:rsidRPr="00CF707B" w:rsidRDefault="00CF707B" w:rsidP="00CF707B">
      <w:pPr>
        <w:keepNext/>
        <w:numPr>
          <w:ilvl w:val="2"/>
          <w:numId w:val="1"/>
        </w:numPr>
        <w:tabs>
          <w:tab w:val="left" w:pos="0"/>
        </w:tabs>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120" w:name="_Toc510168222"/>
      <w:r w:rsidRPr="00CF707B">
        <w:rPr>
          <w:rFonts w:ascii="Times New Roman" w:eastAsia="Times New Roman" w:hAnsi="Times New Roman" w:cs="Times New Roman"/>
          <w:spacing w:val="20"/>
          <w:sz w:val="24"/>
          <w:szCs w:val="24"/>
          <w:lang w:eastAsia="ru-RU"/>
        </w:rPr>
        <w:t>Статья 7.5.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bookmarkEnd w:id="120"/>
    </w:p>
    <w:p w:rsidR="00CF707B" w:rsidRPr="00CF707B" w:rsidRDefault="00CF707B" w:rsidP="00CF707B">
      <w:pPr>
        <w:spacing w:after="0" w:line="240" w:lineRule="auto"/>
        <w:ind w:firstLine="540"/>
        <w:jc w:val="both"/>
        <w:rPr>
          <w:rFonts w:ascii="Times New Roman" w:eastAsia="Times New Roman" w:hAnsi="Times New Roman" w:cs="Times New Roman"/>
          <w:b/>
          <w:color w:val="000000"/>
          <w:sz w:val="24"/>
          <w:szCs w:val="24"/>
          <w:lang w:eastAsia="ru-RU"/>
        </w:rPr>
      </w:pP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7.5.1. К землям историко-культурного назначения относятся земли:</w:t>
      </w:r>
    </w:p>
    <w:p w:rsidR="00CF707B" w:rsidRPr="00CF707B" w:rsidRDefault="00CF707B" w:rsidP="00CF707B">
      <w:pPr>
        <w:spacing w:after="0" w:line="240" w:lineRule="auto"/>
        <w:ind w:left="15" w:firstLine="705"/>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-объектов культурного наследия народов Российской Федерации, в том числе объектов археологического наследия;</w:t>
      </w:r>
    </w:p>
    <w:p w:rsidR="00CF707B" w:rsidRPr="00CF707B" w:rsidRDefault="00CF707B" w:rsidP="00CF707B">
      <w:pPr>
        <w:spacing w:after="0" w:line="240" w:lineRule="auto"/>
        <w:ind w:left="15" w:firstLine="705"/>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-достопримечательных мест, в том числе мест бытования исторических промыслов, производств и ремесел;</w:t>
      </w:r>
    </w:p>
    <w:p w:rsidR="00CF707B" w:rsidRPr="00CF707B" w:rsidRDefault="00CF707B" w:rsidP="00CF707B">
      <w:pPr>
        <w:spacing w:after="0" w:line="240" w:lineRule="auto"/>
        <w:ind w:left="15" w:firstLine="705"/>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-военных и гражданских захоронений.</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7.5.2.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территории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законом «Об объектах культурного наследия (памятников истории и культуры) народов Российской Федерации».</w:t>
      </w:r>
    </w:p>
    <w:p w:rsidR="00CF707B" w:rsidRPr="00CF707B" w:rsidRDefault="00CF707B" w:rsidP="00CF707B">
      <w:pPr>
        <w:spacing w:after="0" w:line="240" w:lineRule="auto"/>
        <w:ind w:firstLine="720"/>
        <w:jc w:val="both"/>
        <w:rPr>
          <w:rFonts w:ascii="Times New Roman" w:eastAsia="Times New Roman" w:hAnsi="Times New Roman" w:cs="Times New Roman"/>
          <w:bCs/>
          <w:sz w:val="24"/>
          <w:szCs w:val="24"/>
          <w:lang w:eastAsia="ru-RU"/>
        </w:rPr>
      </w:pPr>
      <w:r w:rsidRPr="00CF707B">
        <w:rPr>
          <w:rFonts w:ascii="Times New Roman" w:eastAsia="Times New Roman" w:hAnsi="Times New Roman" w:cs="Times New Roman"/>
          <w:bCs/>
          <w:sz w:val="24"/>
          <w:szCs w:val="24"/>
          <w:lang w:eastAsia="ru-RU"/>
        </w:rPr>
        <w:t>7.5.3. Земли историко-культурного назначения используются строго в соответствии с их целевым назначением. Изъятие земель историко-культурного назначения и не соответствующая их целевому назначению деятельность не допускаются, за исключением случаев установленных законодательством.</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7.5.4.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w:t>
      </w:r>
    </w:p>
    <w:p w:rsidR="00CF707B" w:rsidRPr="00CF707B" w:rsidRDefault="00CF707B" w:rsidP="00CF707B">
      <w:pPr>
        <w:spacing w:after="0" w:line="240" w:lineRule="auto"/>
        <w:ind w:firstLine="720"/>
        <w:jc w:val="both"/>
        <w:rPr>
          <w:rFonts w:ascii="Times New Roman" w:eastAsia="Times New Roman" w:hAnsi="Times New Roman" w:cs="Times New Roman"/>
          <w:color w:val="000000"/>
          <w:sz w:val="24"/>
          <w:szCs w:val="24"/>
          <w:lang w:eastAsia="ru-RU"/>
        </w:rPr>
      </w:pPr>
      <w:r w:rsidRPr="00CF707B">
        <w:rPr>
          <w:rFonts w:ascii="Times New Roman" w:eastAsia="Times New Roman" w:hAnsi="Times New Roman" w:cs="Times New Roman"/>
          <w:color w:val="000000"/>
          <w:sz w:val="24"/>
          <w:szCs w:val="24"/>
          <w:lang w:eastAsia="ru-RU"/>
        </w:rPr>
        <w:t>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CF707B" w:rsidRPr="00CF707B" w:rsidRDefault="00CF707B" w:rsidP="00CF707B">
      <w:pPr>
        <w:spacing w:after="0" w:line="240" w:lineRule="auto"/>
        <w:ind w:firstLine="72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7.5.5. Работы по сохранению объектов культурного наследия в г. Павловск</w:t>
      </w:r>
      <w:r w:rsidRPr="00CF707B">
        <w:rPr>
          <w:rFonts w:ascii="Times New Roman" w:eastAsia="Times New Roman" w:hAnsi="Times New Roman" w:cs="Times New Roman"/>
          <w:bCs/>
          <w:sz w:val="24"/>
          <w:szCs w:val="24"/>
          <w:lang w:eastAsia="ru-RU"/>
        </w:rPr>
        <w:t>е</w:t>
      </w:r>
      <w:r w:rsidRPr="00CF707B">
        <w:rPr>
          <w:rFonts w:ascii="Times New Roman" w:eastAsia="Times New Roman" w:hAnsi="Times New Roman" w:cs="Times New Roman"/>
          <w:sz w:val="24"/>
          <w:szCs w:val="24"/>
          <w:lang w:eastAsia="ru-RU"/>
        </w:rPr>
        <w:t xml:space="preserve"> проводятся на основании письменного разрешения и задания на проведение указанных работ, выданных </w:t>
      </w:r>
      <w:r w:rsidRPr="00CF707B">
        <w:rPr>
          <w:rFonts w:ascii="Times New Roman" w:eastAsia="Times New Roman" w:hAnsi="Times New Roman" w:cs="Times New Roman"/>
          <w:sz w:val="24"/>
          <w:szCs w:val="24"/>
          <w:lang w:eastAsia="ru-RU"/>
        </w:rPr>
        <w:lastRenderedPageBreak/>
        <w:t>Государственной инспекцией  по охране культурного наследия Воронежской области по заявке собственника или пользователя объекта культурного наследия.</w:t>
      </w:r>
    </w:p>
    <w:p w:rsidR="00CF707B" w:rsidRPr="00CF707B" w:rsidRDefault="00CF707B" w:rsidP="00CF707B">
      <w:pPr>
        <w:spacing w:after="0" w:line="240" w:lineRule="auto"/>
        <w:ind w:firstLine="720"/>
        <w:jc w:val="both"/>
        <w:rPr>
          <w:rFonts w:ascii="Times New Roman" w:eastAsia="Times New Roman" w:hAnsi="Times New Roman" w:cs="Tahoma"/>
          <w:color w:val="000000"/>
          <w:sz w:val="24"/>
          <w:szCs w:val="24"/>
        </w:rPr>
      </w:pPr>
    </w:p>
    <w:p w:rsidR="00CF707B" w:rsidRPr="00CF707B" w:rsidRDefault="00CF707B" w:rsidP="00CF707B">
      <w:pPr>
        <w:keepNext/>
        <w:numPr>
          <w:ilvl w:val="1"/>
          <w:numId w:val="1"/>
        </w:numPr>
        <w:tabs>
          <w:tab w:val="left" w:pos="0"/>
          <w:tab w:val="left" w:pos="993"/>
        </w:tabs>
        <w:suppressAutoHyphens/>
        <w:spacing w:after="0" w:line="240" w:lineRule="auto"/>
        <w:outlineLvl w:val="1"/>
        <w:rPr>
          <w:rFonts w:ascii="Times New Roman" w:eastAsia="Times New Roman" w:hAnsi="Times New Roman" w:cs="Tahoma"/>
          <w:i/>
          <w:sz w:val="24"/>
          <w:szCs w:val="24"/>
        </w:rPr>
      </w:pPr>
      <w:bookmarkStart w:id="121" w:name="_Toc510168223"/>
      <w:r w:rsidRPr="00CF707B">
        <w:rPr>
          <w:rFonts w:ascii="Times New Roman" w:eastAsia="Times New Roman" w:hAnsi="Times New Roman" w:cs="Tahoma"/>
          <w:i/>
          <w:sz w:val="24"/>
          <w:szCs w:val="24"/>
        </w:rPr>
        <w:t>РАЗДЕЛ 8. ПЕРЕХОДНЫЕ И ЗАКЛЮЧИТЕЛЬНЫЕ ПОЛОЖЕНИЯ</w:t>
      </w:r>
      <w:bookmarkEnd w:id="121"/>
    </w:p>
    <w:p w:rsidR="00CF707B" w:rsidRPr="00CF707B" w:rsidRDefault="00CF707B" w:rsidP="00CF707B">
      <w:pPr>
        <w:tabs>
          <w:tab w:val="left" w:pos="9333"/>
        </w:tabs>
        <w:suppressAutoHyphens/>
        <w:spacing w:after="0" w:line="240" w:lineRule="auto"/>
        <w:jc w:val="both"/>
        <w:rPr>
          <w:rFonts w:ascii="Times New Roman" w:eastAsia="Times New Roman" w:hAnsi="Times New Roman" w:cs="Tahoma"/>
          <w:b/>
          <w:color w:val="000000"/>
          <w:sz w:val="24"/>
          <w:szCs w:val="24"/>
        </w:rPr>
      </w:pPr>
    </w:p>
    <w:p w:rsidR="00CF707B" w:rsidRPr="00CF707B" w:rsidRDefault="00CF707B" w:rsidP="00CF707B">
      <w:pPr>
        <w:keepNext/>
        <w:numPr>
          <w:ilvl w:val="2"/>
          <w:numId w:val="1"/>
        </w:numPr>
        <w:tabs>
          <w:tab w:val="left" w:pos="0"/>
        </w:tabs>
        <w:suppressAutoHyphens/>
        <w:spacing w:after="0" w:line="240" w:lineRule="auto"/>
        <w:outlineLvl w:val="2"/>
        <w:rPr>
          <w:rFonts w:ascii="Times New Roman" w:eastAsia="Times New Roman" w:hAnsi="Times New Roman" w:cs="Tahoma"/>
          <w:spacing w:val="20"/>
          <w:sz w:val="24"/>
          <w:szCs w:val="24"/>
        </w:rPr>
      </w:pPr>
      <w:bookmarkStart w:id="122" w:name="_Toc510168224"/>
      <w:r w:rsidRPr="00CF707B">
        <w:rPr>
          <w:rFonts w:ascii="Times New Roman" w:eastAsia="Times New Roman" w:hAnsi="Times New Roman" w:cs="Tahoma"/>
          <w:spacing w:val="20"/>
          <w:sz w:val="24"/>
          <w:szCs w:val="24"/>
        </w:rPr>
        <w:t>Статья 8.1.  О введении в действие настоящих Правил застройки</w:t>
      </w:r>
      <w:bookmarkEnd w:id="122"/>
    </w:p>
    <w:p w:rsidR="00CF707B" w:rsidRPr="00CF707B" w:rsidRDefault="00CF707B" w:rsidP="00CF707B">
      <w:pPr>
        <w:tabs>
          <w:tab w:val="left" w:pos="8613"/>
        </w:tabs>
        <w:suppressAutoHyphens/>
        <w:spacing w:after="0" w:line="240" w:lineRule="auto"/>
        <w:ind w:firstLine="750"/>
        <w:jc w:val="both"/>
        <w:rPr>
          <w:rFonts w:ascii="Times New Roman" w:eastAsia="Times New Roman" w:hAnsi="Times New Roman" w:cs="Tahoma"/>
          <w:color w:val="000000"/>
          <w:sz w:val="24"/>
          <w:szCs w:val="24"/>
        </w:rPr>
      </w:pPr>
      <w:r w:rsidRPr="00CF707B">
        <w:rPr>
          <w:rFonts w:ascii="Times New Roman" w:eastAsia="Times New Roman" w:hAnsi="Times New Roman" w:cs="Tahoma"/>
          <w:color w:val="000000"/>
          <w:sz w:val="24"/>
          <w:szCs w:val="24"/>
        </w:rPr>
        <w:t>8.1.1 Настоящие Правила застройки вводятся в действие с момента их официального опубликования. Иные нормативные правовые акты местного самоуправления городского поселения  в области градостроительства и землепользования действуют в части, не противоречащей настоящим Правилам застройки.</w:t>
      </w:r>
    </w:p>
    <w:p w:rsidR="00CF707B" w:rsidRPr="00CF707B" w:rsidRDefault="00CF707B" w:rsidP="00CF707B">
      <w:pPr>
        <w:tabs>
          <w:tab w:val="left" w:pos="9333"/>
        </w:tabs>
        <w:suppressAutoHyphens/>
        <w:spacing w:after="0" w:line="240" w:lineRule="auto"/>
        <w:ind w:firstLine="720"/>
        <w:jc w:val="both"/>
        <w:rPr>
          <w:rFonts w:ascii="Times New Roman" w:eastAsia="Times New Roman" w:hAnsi="Times New Roman" w:cs="Tahoma"/>
          <w:color w:val="000000"/>
          <w:sz w:val="24"/>
          <w:szCs w:val="24"/>
        </w:rPr>
      </w:pPr>
      <w:r w:rsidRPr="00CF707B">
        <w:rPr>
          <w:rFonts w:ascii="Times New Roman" w:eastAsia="Times New Roman" w:hAnsi="Times New Roman" w:cs="Tahoma"/>
          <w:color w:val="000000"/>
          <w:sz w:val="24"/>
          <w:szCs w:val="24"/>
        </w:rPr>
        <w:t>8.1.2.  Объекты недвижимости, существовавшие до вступления в силу настоящих Правил застройки, являются несоответствующими Правилам застройки в случаях, когда эти объекты:</w:t>
      </w:r>
    </w:p>
    <w:p w:rsidR="00CF707B" w:rsidRPr="00CF707B" w:rsidRDefault="00CF707B" w:rsidP="00CF707B">
      <w:pPr>
        <w:tabs>
          <w:tab w:val="left" w:pos="9333"/>
        </w:tabs>
        <w:suppressAutoHyphens/>
        <w:spacing w:after="0" w:line="240" w:lineRule="auto"/>
        <w:ind w:left="540"/>
        <w:jc w:val="both"/>
        <w:rPr>
          <w:rFonts w:ascii="Times New Roman" w:eastAsia="Times New Roman" w:hAnsi="Times New Roman" w:cs="Tahoma"/>
          <w:color w:val="000000"/>
          <w:sz w:val="24"/>
          <w:szCs w:val="24"/>
        </w:rPr>
      </w:pPr>
      <w:r w:rsidRPr="00CF707B">
        <w:rPr>
          <w:rFonts w:ascii="Times New Roman" w:eastAsia="Times New Roman" w:hAnsi="Times New Roman" w:cs="Tahoma"/>
          <w:color w:val="000000"/>
          <w:sz w:val="24"/>
          <w:szCs w:val="24"/>
        </w:rPr>
        <w:t>- расположены за пределами красных линий, установленных утвержденными проектами планировки для прокладки улиц, проездов, инженерно-технических коммуникаций;</w:t>
      </w:r>
    </w:p>
    <w:p w:rsidR="00CF707B" w:rsidRPr="00CF707B" w:rsidRDefault="00CF707B" w:rsidP="00CF707B">
      <w:pPr>
        <w:tabs>
          <w:tab w:val="left" w:pos="9333"/>
        </w:tabs>
        <w:suppressAutoHyphens/>
        <w:spacing w:after="0" w:line="240" w:lineRule="auto"/>
        <w:ind w:left="540"/>
        <w:jc w:val="both"/>
        <w:rPr>
          <w:rFonts w:ascii="Times New Roman" w:eastAsia="Times New Roman" w:hAnsi="Times New Roman" w:cs="Tahoma"/>
          <w:color w:val="000000"/>
          <w:sz w:val="24"/>
          <w:szCs w:val="24"/>
        </w:rPr>
      </w:pPr>
      <w:r w:rsidRPr="00CF707B">
        <w:rPr>
          <w:rFonts w:ascii="Times New Roman" w:eastAsia="Times New Roman" w:hAnsi="Times New Roman" w:cs="Tahoma"/>
          <w:color w:val="000000"/>
          <w:sz w:val="24"/>
          <w:szCs w:val="24"/>
        </w:rPr>
        <w:t>- имеют вид/виды использования, которые не поименованы как разрешенные для соответствующих территориальных зон;</w:t>
      </w:r>
    </w:p>
    <w:p w:rsidR="00CF707B" w:rsidRPr="00CF707B" w:rsidRDefault="00CF707B" w:rsidP="00CF707B">
      <w:pPr>
        <w:tabs>
          <w:tab w:val="left" w:pos="9333"/>
        </w:tabs>
        <w:suppressAutoHyphens/>
        <w:spacing w:after="0" w:line="240" w:lineRule="auto"/>
        <w:ind w:left="540"/>
        <w:jc w:val="both"/>
        <w:rPr>
          <w:rFonts w:ascii="Times New Roman" w:eastAsia="Times New Roman" w:hAnsi="Times New Roman" w:cs="Tahoma"/>
          <w:color w:val="000000"/>
          <w:sz w:val="24"/>
          <w:szCs w:val="24"/>
        </w:rPr>
      </w:pPr>
      <w:r w:rsidRPr="00CF707B">
        <w:rPr>
          <w:rFonts w:ascii="Times New Roman" w:eastAsia="Times New Roman" w:hAnsi="Times New Roman" w:cs="Tahoma"/>
          <w:color w:val="000000"/>
          <w:sz w:val="24"/>
          <w:szCs w:val="24"/>
        </w:rPr>
        <w:t>-имеют параметры меньше (площадь, отступа построек от границ участка) или больше (плотность застройки, высота, этажность построек) установленных соответствующими статьями  Правил застройки применительно к соответствующим территориальным зонам.</w:t>
      </w:r>
    </w:p>
    <w:p w:rsidR="00CF707B" w:rsidRPr="00CF707B" w:rsidRDefault="00CF707B" w:rsidP="00CF707B">
      <w:pPr>
        <w:keepNext/>
        <w:widowControl w:val="0"/>
        <w:spacing w:after="0" w:line="288" w:lineRule="auto"/>
        <w:jc w:val="center"/>
        <w:outlineLvl w:val="0"/>
        <w:rPr>
          <w:rFonts w:ascii="Times New Roman" w:eastAsia="Times New Roman" w:hAnsi="Times New Roman" w:cs="Times New Roman"/>
          <w:i/>
          <w:caps/>
          <w:kern w:val="28"/>
          <w:sz w:val="24"/>
          <w:szCs w:val="24"/>
          <w:lang w:eastAsia="ru-RU"/>
        </w:rPr>
      </w:pPr>
      <w:r w:rsidRPr="00CF707B">
        <w:rPr>
          <w:rFonts w:ascii="Impact" w:eastAsia="Times New Roman" w:hAnsi="Impact" w:cs="Times New Roman"/>
          <w:i/>
          <w:sz w:val="24"/>
          <w:szCs w:val="24"/>
          <w:lang w:eastAsia="ru-RU"/>
        </w:rPr>
        <w:br w:type="page"/>
      </w:r>
      <w:bookmarkStart w:id="123" w:name="_Toc168826903"/>
      <w:r w:rsidRPr="00CF707B">
        <w:rPr>
          <w:rFonts w:ascii="Impact" w:eastAsia="Times New Roman" w:hAnsi="Impact" w:cs="Times New Roman"/>
          <w:i/>
          <w:sz w:val="24"/>
          <w:szCs w:val="24"/>
          <w:lang w:eastAsia="ru-RU"/>
        </w:rPr>
        <w:lastRenderedPageBreak/>
        <w:t xml:space="preserve"> </w:t>
      </w:r>
      <w:bookmarkStart w:id="124" w:name="_Toc510168225"/>
      <w:bookmarkEnd w:id="123"/>
      <w:r w:rsidRPr="00CF707B">
        <w:rPr>
          <w:rFonts w:ascii="Times New Roman" w:eastAsia="Times New Roman" w:hAnsi="Times New Roman" w:cs="Times New Roman"/>
          <w:i/>
          <w:caps/>
          <w:kern w:val="28"/>
          <w:sz w:val="24"/>
          <w:szCs w:val="24"/>
          <w:lang w:eastAsia="ru-RU"/>
        </w:rPr>
        <w:t xml:space="preserve">Часть </w:t>
      </w:r>
      <w:r w:rsidRPr="00CF707B">
        <w:rPr>
          <w:rFonts w:ascii="Times New Roman" w:eastAsia="Times New Roman" w:hAnsi="Times New Roman" w:cs="Times New Roman"/>
          <w:i/>
          <w:caps/>
          <w:kern w:val="28"/>
          <w:sz w:val="24"/>
          <w:szCs w:val="24"/>
          <w:lang w:val="en-US" w:eastAsia="ru-RU"/>
        </w:rPr>
        <w:t>II</w:t>
      </w:r>
      <w:r w:rsidRPr="00CF707B">
        <w:rPr>
          <w:rFonts w:ascii="Times New Roman" w:eastAsia="Times New Roman" w:hAnsi="Times New Roman" w:cs="Times New Roman"/>
          <w:i/>
          <w:caps/>
          <w:kern w:val="28"/>
          <w:sz w:val="24"/>
          <w:szCs w:val="24"/>
          <w:lang w:eastAsia="ru-RU"/>
        </w:rPr>
        <w:t>. КАРТА градостроительного зонирования</w:t>
      </w:r>
      <w:bookmarkEnd w:id="124"/>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widowControl w:val="0"/>
        <w:numPr>
          <w:ilvl w:val="1"/>
          <w:numId w:val="1"/>
        </w:numPr>
        <w:tabs>
          <w:tab w:val="left" w:pos="0"/>
          <w:tab w:val="left" w:pos="993"/>
        </w:tabs>
        <w:suppressAutoHyphens/>
        <w:spacing w:after="0" w:line="240" w:lineRule="auto"/>
        <w:jc w:val="both"/>
        <w:outlineLvl w:val="1"/>
        <w:rPr>
          <w:rFonts w:ascii="Times New Roman" w:eastAsia="Times New Roman" w:hAnsi="Times New Roman" w:cs="Times New Roman"/>
          <w:i/>
          <w:sz w:val="24"/>
          <w:szCs w:val="24"/>
          <w:lang w:eastAsia="ru-RU"/>
        </w:rPr>
      </w:pPr>
      <w:bookmarkStart w:id="125" w:name="_Toc168826904"/>
      <w:bookmarkStart w:id="126" w:name="_Toc280099714"/>
      <w:bookmarkStart w:id="127" w:name="_Toc283904164"/>
      <w:bookmarkStart w:id="128" w:name="_Toc286742603"/>
      <w:bookmarkStart w:id="129" w:name="_Toc510168226"/>
      <w:r w:rsidRPr="00CF707B">
        <w:rPr>
          <w:rFonts w:ascii="Times New Roman" w:eastAsia="Times New Roman" w:hAnsi="Times New Roman" w:cs="Times New Roman"/>
          <w:i/>
          <w:sz w:val="24"/>
          <w:szCs w:val="24"/>
          <w:lang w:eastAsia="ru-RU"/>
        </w:rPr>
        <w:t xml:space="preserve">РАЗДЕЛ 9. </w:t>
      </w:r>
      <w:bookmarkEnd w:id="125"/>
      <w:r w:rsidRPr="00CF707B">
        <w:rPr>
          <w:rFonts w:ascii="Times New Roman" w:eastAsia="Times New Roman" w:hAnsi="Times New Roman" w:cs="Times New Roman"/>
          <w:i/>
          <w:sz w:val="24"/>
          <w:szCs w:val="24"/>
          <w:lang w:eastAsia="ru-RU"/>
        </w:rPr>
        <w:t>КАРТЫ ГРАДОСТРОИТЕЛЬНОГО ЗОНИРОВАНИЯ</w:t>
      </w:r>
      <w:bookmarkEnd w:id="126"/>
      <w:bookmarkEnd w:id="127"/>
      <w:bookmarkEnd w:id="128"/>
      <w:bookmarkEnd w:id="129"/>
    </w:p>
    <w:p w:rsidR="00CF707B" w:rsidRPr="00CF707B" w:rsidRDefault="00CF707B" w:rsidP="00CF707B">
      <w:pPr>
        <w:spacing w:after="0" w:line="240" w:lineRule="auto"/>
        <w:rPr>
          <w:rFonts w:ascii="Times New Roman" w:eastAsia="Times New Roman" w:hAnsi="Times New Roman" w:cs="Times New Roman"/>
          <w:sz w:val="24"/>
          <w:szCs w:val="24"/>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24"/>
          <w:szCs w:val="24"/>
          <w:lang w:eastAsia="ru-RU"/>
        </w:rPr>
      </w:pPr>
      <w:bookmarkStart w:id="130" w:name="_Toc280099715"/>
      <w:bookmarkStart w:id="131" w:name="_Toc283904165"/>
      <w:bookmarkStart w:id="132" w:name="_Toc286742604"/>
      <w:bookmarkStart w:id="133" w:name="_Toc510168227"/>
      <w:r w:rsidRPr="00CF707B">
        <w:rPr>
          <w:rFonts w:ascii="Times New Roman" w:eastAsia="Times New Roman" w:hAnsi="Times New Roman" w:cs="Times New Roman"/>
          <w:spacing w:val="20"/>
          <w:sz w:val="24"/>
          <w:szCs w:val="24"/>
          <w:lang w:eastAsia="ru-RU"/>
        </w:rPr>
        <w:t>Статья 9.1. Состава и содержание карт градостроительного зонирования</w:t>
      </w:r>
      <w:bookmarkEnd w:id="130"/>
      <w:bookmarkEnd w:id="131"/>
      <w:bookmarkEnd w:id="132"/>
      <w:bookmarkEnd w:id="133"/>
    </w:p>
    <w:p w:rsidR="00CF707B" w:rsidRPr="00CF707B" w:rsidRDefault="00CF707B" w:rsidP="00CF707B">
      <w:pPr>
        <w:spacing w:after="0" w:line="240" w:lineRule="auto"/>
        <w:ind w:firstLine="360"/>
        <w:jc w:val="both"/>
        <w:rPr>
          <w:rFonts w:ascii="Times New Roman" w:eastAsia="Times New Roman" w:hAnsi="Times New Roman" w:cs="Tahoma"/>
          <w:sz w:val="24"/>
          <w:szCs w:val="24"/>
          <w:lang w:eastAsia="ru-RU"/>
        </w:rPr>
      </w:pPr>
    </w:p>
    <w:p w:rsidR="00CF707B" w:rsidRPr="00CF707B" w:rsidRDefault="00CF707B" w:rsidP="00CF707B">
      <w:pPr>
        <w:spacing w:after="0" w:line="240" w:lineRule="auto"/>
        <w:ind w:firstLine="709"/>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в границах городского поселения.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w:t>
      </w:r>
    </w:p>
    <w:p w:rsidR="00CF707B" w:rsidRPr="00CF707B" w:rsidRDefault="00CF707B" w:rsidP="00CF707B">
      <w:pPr>
        <w:spacing w:after="0" w:line="240" w:lineRule="auto"/>
        <w:ind w:firstLine="709"/>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Границы территориальных зон должны отвечать требованию принадлежности каждого земельного участка только к одной территориальной зоне. Территориальные зоны, как правило, не устанавливаются применительно к одному земельному участку.</w:t>
      </w:r>
    </w:p>
    <w:p w:rsidR="00CF707B" w:rsidRPr="00CF707B" w:rsidRDefault="00CF707B" w:rsidP="00CF707B">
      <w:pPr>
        <w:spacing w:after="0" w:line="240" w:lineRule="auto"/>
        <w:ind w:firstLine="709"/>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Карты градостроительного зонирования населенных пунктов выполняются в масштабе 1:5000.</w:t>
      </w:r>
    </w:p>
    <w:p w:rsidR="00CF707B" w:rsidRPr="00CF707B" w:rsidRDefault="00CF707B" w:rsidP="00CF707B">
      <w:pPr>
        <w:spacing w:after="0" w:line="240" w:lineRule="auto"/>
        <w:ind w:firstLine="709"/>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 xml:space="preserve">2. На территории </w:t>
      </w:r>
      <w:r w:rsidRPr="00CF707B">
        <w:rPr>
          <w:rFonts w:ascii="Times New Roman" w:eastAsia="Times New Roman" w:hAnsi="Times New Roman" w:cs="Times New Roman"/>
          <w:bCs/>
          <w:sz w:val="24"/>
          <w:szCs w:val="24"/>
          <w:lang w:eastAsia="ru-RU"/>
        </w:rPr>
        <w:t>городского поселения - город Павловск</w:t>
      </w:r>
      <w:r w:rsidRPr="00CF707B">
        <w:rPr>
          <w:rFonts w:ascii="Times New Roman" w:eastAsia="Times New Roman" w:hAnsi="Times New Roman" w:cs="Tahoma"/>
          <w:sz w:val="24"/>
          <w:szCs w:val="24"/>
          <w:lang w:eastAsia="ru-RU"/>
        </w:rPr>
        <w:t xml:space="preserve"> выполнены:</w:t>
      </w:r>
    </w:p>
    <w:p w:rsidR="00CF707B" w:rsidRPr="00CF707B" w:rsidRDefault="00CF707B" w:rsidP="00CF707B">
      <w:pPr>
        <w:numPr>
          <w:ilvl w:val="0"/>
          <w:numId w:val="90"/>
        </w:numPr>
        <w:suppressAutoHyphens/>
        <w:spacing w:after="0" w:line="240" w:lineRule="auto"/>
        <w:ind w:hanging="11"/>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Карта градостроительного зонирования городского поселения - город Павловск, М 1:25000, ГП – 1.</w:t>
      </w:r>
    </w:p>
    <w:p w:rsidR="00CF707B" w:rsidRPr="00CF707B" w:rsidRDefault="00CF707B" w:rsidP="00CF707B">
      <w:pPr>
        <w:numPr>
          <w:ilvl w:val="0"/>
          <w:numId w:val="90"/>
        </w:numPr>
        <w:suppressAutoHyphens/>
        <w:spacing w:after="0" w:line="240" w:lineRule="auto"/>
        <w:ind w:hanging="11"/>
        <w:rPr>
          <w:rFonts w:ascii="Times New Roman" w:eastAsia="Times New Roman" w:hAnsi="Times New Roman" w:cs="Times New Roman"/>
          <w:sz w:val="24"/>
          <w:szCs w:val="24"/>
          <w:lang w:eastAsia="ru-RU"/>
        </w:rPr>
      </w:pPr>
      <w:r w:rsidRPr="00CF707B">
        <w:rPr>
          <w:rFonts w:ascii="Times New Roman" w:eastAsia="Times New Roman" w:hAnsi="Times New Roman" w:cs="Times New Roman"/>
          <w:bCs/>
          <w:sz w:val="24"/>
          <w:szCs w:val="24"/>
          <w:lang w:eastAsia="ru-RU"/>
        </w:rPr>
        <w:t>Карта градостроительного зонирования города Павловск, М 1:5000 ГП – 2.</w:t>
      </w:r>
    </w:p>
    <w:p w:rsidR="00CF707B" w:rsidRPr="00CF707B" w:rsidRDefault="00CF707B" w:rsidP="00CF707B">
      <w:pPr>
        <w:suppressAutoHyphens/>
        <w:spacing w:after="0" w:line="240" w:lineRule="auto"/>
        <w:ind w:firstLine="70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4. На карте </w:t>
      </w:r>
      <w:r w:rsidRPr="00CF707B">
        <w:rPr>
          <w:rFonts w:ascii="Times New Roman" w:eastAsia="Calibri" w:hAnsi="Times New Roman" w:cs="Tahoma"/>
          <w:color w:val="000000"/>
          <w:kern w:val="24"/>
          <w:sz w:val="24"/>
          <w:szCs w:val="24"/>
        </w:rPr>
        <w:t>градостроительного зонирования</w:t>
      </w:r>
      <w:r w:rsidRPr="00CF707B">
        <w:rPr>
          <w:rFonts w:ascii="Times New Roman" w:eastAsia="Calibri" w:hAnsi="Times New Roman" w:cs="Times New Roman"/>
          <w:color w:val="000000"/>
          <w:kern w:val="24"/>
          <w:sz w:val="24"/>
          <w:szCs w:val="24"/>
        </w:rPr>
        <w:t xml:space="preserve"> в обязательном порядке отображаются границы зон с особыми условиями использования территории,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которые устанавливаются в соответствии с законодательством Российской Федерации и режим использования которых приводится в разделе 11 настоящих Правил. Границы указанных зон и территорий могут отображаться на отдельных картах.</w:t>
      </w:r>
    </w:p>
    <w:p w:rsidR="00CF707B" w:rsidRPr="00CF707B" w:rsidRDefault="00CF707B" w:rsidP="00CF707B">
      <w:pPr>
        <w:suppressAutoHyphens/>
        <w:spacing w:after="0" w:line="240" w:lineRule="auto"/>
        <w:ind w:firstLine="70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5. Участки градостроительного зонирования имеют свою систему нумерации в целях облегчения ориентации пользователей настоящих Правил.</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Номера участков градостроительного зонирования состоят из следующих элементов:</w:t>
      </w:r>
    </w:p>
    <w:p w:rsidR="00CF707B" w:rsidRPr="00CF707B" w:rsidRDefault="00CF707B" w:rsidP="00CF707B">
      <w:pPr>
        <w:numPr>
          <w:ilvl w:val="0"/>
          <w:numId w:val="51"/>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смешанного буквенно-цифрового кода территориальной зоны, в соответствии с частью 1 настоящей статьи;</w:t>
      </w:r>
    </w:p>
    <w:p w:rsidR="00CF707B" w:rsidRPr="00CF707B" w:rsidRDefault="00CF707B" w:rsidP="00CF707B">
      <w:pPr>
        <w:numPr>
          <w:ilvl w:val="0"/>
          <w:numId w:val="51"/>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цифрового обозначения населенного пункта поселения, отделенного от кода территориальной зоны косой чертой;</w:t>
      </w:r>
    </w:p>
    <w:p w:rsidR="00CF707B" w:rsidRPr="00CF707B" w:rsidRDefault="00CF707B" w:rsidP="00CF707B">
      <w:pPr>
        <w:numPr>
          <w:ilvl w:val="0"/>
          <w:numId w:val="51"/>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собственного номера участка градостроительного зонирования, отделенного от цифрового обозначения населенного пункта  поселения косой чертой.</w:t>
      </w:r>
    </w:p>
    <w:p w:rsidR="00CF707B" w:rsidRPr="00CF707B" w:rsidRDefault="00CF707B" w:rsidP="00CF707B">
      <w:pPr>
        <w:suppressAutoHyphens/>
        <w:spacing w:after="0" w:line="240" w:lineRule="auto"/>
        <w:ind w:firstLine="539"/>
        <w:jc w:val="both"/>
        <w:rPr>
          <w:rFonts w:ascii="Times New Roman" w:eastAsia="Calibri" w:hAnsi="Times New Roman" w:cs="Times New Roman"/>
          <w:i/>
          <w:color w:val="000000"/>
          <w:kern w:val="24"/>
          <w:sz w:val="24"/>
          <w:szCs w:val="24"/>
        </w:rPr>
      </w:pPr>
      <w:r w:rsidRPr="00CF707B">
        <w:rPr>
          <w:rFonts w:ascii="Times New Roman" w:eastAsia="Calibri" w:hAnsi="Times New Roman" w:cs="Times New Roman"/>
          <w:i/>
          <w:color w:val="000000"/>
          <w:kern w:val="24"/>
          <w:sz w:val="24"/>
          <w:szCs w:val="24"/>
        </w:rPr>
        <w:t>(Например: Ж1/1/25: зона индивидуальной жилой застройки в г.Павловск, участок №25)</w:t>
      </w:r>
    </w:p>
    <w:p w:rsidR="00CF707B" w:rsidRPr="00CF707B" w:rsidRDefault="00CF707B" w:rsidP="00CF707B">
      <w:pPr>
        <w:suppressAutoHyphens/>
        <w:spacing w:after="0" w:line="240" w:lineRule="auto"/>
        <w:ind w:firstLine="540"/>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6. Участки в составе одной территориальной зоны и подзоны, в зависимости от своего местоположения, могут иметь различные ограничения градостроительной деятельности.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7. Границы территориальных зон устанавливаются по:</w:t>
      </w:r>
    </w:p>
    <w:p w:rsidR="00CF707B" w:rsidRPr="00CF707B" w:rsidRDefault="00CF707B" w:rsidP="00CF707B">
      <w:pPr>
        <w:numPr>
          <w:ilvl w:val="0"/>
          <w:numId w:val="50"/>
        </w:numPr>
        <w:suppressAutoHyphens/>
        <w:spacing w:after="0" w:line="240" w:lineRule="auto"/>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линиям магистралей, улиц, проездов, разделяющим транспортные потоки противоположных направлений;</w:t>
      </w:r>
    </w:p>
    <w:p w:rsidR="00CF707B" w:rsidRPr="00CF707B" w:rsidRDefault="00CF707B" w:rsidP="00CF707B">
      <w:pPr>
        <w:numPr>
          <w:ilvl w:val="0"/>
          <w:numId w:val="50"/>
        </w:numPr>
        <w:suppressAutoHyphens/>
        <w:spacing w:after="0" w:line="240" w:lineRule="auto"/>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красным линиям;</w:t>
      </w:r>
    </w:p>
    <w:p w:rsidR="00CF707B" w:rsidRPr="00CF707B" w:rsidRDefault="00CF707B" w:rsidP="00CF707B">
      <w:pPr>
        <w:numPr>
          <w:ilvl w:val="0"/>
          <w:numId w:val="50"/>
        </w:numPr>
        <w:suppressAutoHyphens/>
        <w:spacing w:after="0" w:line="240" w:lineRule="auto"/>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границам земельных участков;</w:t>
      </w:r>
    </w:p>
    <w:p w:rsidR="00CF707B" w:rsidRPr="00CF707B" w:rsidRDefault="00CF707B" w:rsidP="00CF707B">
      <w:pPr>
        <w:numPr>
          <w:ilvl w:val="0"/>
          <w:numId w:val="50"/>
        </w:numPr>
        <w:suppressAutoHyphens/>
        <w:spacing w:after="0" w:line="240" w:lineRule="auto"/>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границам населенных пунктов в пределах муниципальных образований;</w:t>
      </w:r>
    </w:p>
    <w:p w:rsidR="00CF707B" w:rsidRPr="00CF707B" w:rsidRDefault="00CF707B" w:rsidP="00CF707B">
      <w:pPr>
        <w:numPr>
          <w:ilvl w:val="0"/>
          <w:numId w:val="50"/>
        </w:numPr>
        <w:suppressAutoHyphens/>
        <w:spacing w:after="0" w:line="240" w:lineRule="auto"/>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естественным границам природных объектов;</w:t>
      </w:r>
    </w:p>
    <w:p w:rsidR="00CF707B" w:rsidRPr="00CF707B" w:rsidRDefault="00CF707B" w:rsidP="00CF707B">
      <w:pPr>
        <w:numPr>
          <w:ilvl w:val="0"/>
          <w:numId w:val="50"/>
        </w:numPr>
        <w:suppressAutoHyphens/>
        <w:spacing w:after="0" w:line="240" w:lineRule="auto"/>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иным границам.</w:t>
      </w:r>
    </w:p>
    <w:p w:rsidR="00CF707B" w:rsidRPr="00CF707B" w:rsidRDefault="00CF707B" w:rsidP="00CF707B">
      <w:pPr>
        <w:spacing w:after="0" w:line="240" w:lineRule="auto"/>
        <w:ind w:firstLine="567"/>
        <w:jc w:val="both"/>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8. Координаты точек зон рассчитаны в местной системе координат (МСК36).</w:t>
      </w: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keepNext/>
        <w:numPr>
          <w:ilvl w:val="2"/>
          <w:numId w:val="1"/>
        </w:numPr>
        <w:suppressAutoHyphens/>
        <w:spacing w:after="0" w:line="240" w:lineRule="auto"/>
        <w:jc w:val="both"/>
        <w:outlineLvl w:val="2"/>
        <w:rPr>
          <w:rFonts w:ascii="Times New Roman" w:eastAsia="Times New Roman" w:hAnsi="Times New Roman" w:cs="Times New Roman"/>
          <w:spacing w:val="20"/>
          <w:sz w:val="36"/>
          <w:szCs w:val="20"/>
          <w:lang w:eastAsia="ru-RU"/>
        </w:rPr>
      </w:pPr>
      <w:bookmarkStart w:id="134" w:name="_Toc280099716"/>
      <w:bookmarkStart w:id="135" w:name="_Toc283904166"/>
      <w:bookmarkStart w:id="136" w:name="_Toc286742605"/>
      <w:bookmarkStart w:id="137" w:name="_Toc510168228"/>
      <w:r w:rsidRPr="00CF707B">
        <w:rPr>
          <w:rFonts w:ascii="Times New Roman" w:eastAsia="Times New Roman" w:hAnsi="Times New Roman" w:cs="Times New Roman"/>
          <w:spacing w:val="20"/>
          <w:sz w:val="36"/>
          <w:szCs w:val="20"/>
          <w:lang w:eastAsia="ru-RU"/>
        </w:rPr>
        <w:lastRenderedPageBreak/>
        <w:t>Статья 9.2. Перечень территориальных зон и подзон градостроительного зонирования</w:t>
      </w:r>
      <w:bookmarkEnd w:id="134"/>
      <w:bookmarkEnd w:id="135"/>
      <w:bookmarkEnd w:id="136"/>
      <w:bookmarkEnd w:id="137"/>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2"/>
      </w:tblGrid>
      <w:tr w:rsidR="00CF707B" w:rsidRPr="00CF707B" w:rsidTr="00303DB6">
        <w:trPr>
          <w:trHeight w:val="352"/>
        </w:trPr>
        <w:tc>
          <w:tcPr>
            <w:tcW w:w="9570" w:type="dxa"/>
            <w:gridSpan w:val="2"/>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smartTag w:uri="urn:schemas-microsoft-com:office:smarttags" w:element="place">
              <w:r w:rsidRPr="00CF707B">
                <w:rPr>
                  <w:rFonts w:ascii="Times New Roman" w:eastAsia="Times New Roman" w:hAnsi="Times New Roman" w:cs="Times New Roman"/>
                  <w:b/>
                  <w:sz w:val="20"/>
                  <w:szCs w:val="20"/>
                  <w:lang w:val="en-US" w:eastAsia="ru-RU"/>
                </w:rPr>
                <w:t>I</w:t>
              </w:r>
              <w:r w:rsidRPr="00CF707B">
                <w:rPr>
                  <w:rFonts w:ascii="Times New Roman" w:eastAsia="Times New Roman" w:hAnsi="Times New Roman" w:cs="Times New Roman"/>
                  <w:b/>
                  <w:sz w:val="20"/>
                  <w:szCs w:val="20"/>
                  <w:lang w:eastAsia="ru-RU"/>
                </w:rPr>
                <w:t>.</w:t>
              </w:r>
            </w:smartTag>
            <w:r w:rsidRPr="00CF707B">
              <w:rPr>
                <w:rFonts w:ascii="Times New Roman" w:eastAsia="Times New Roman" w:hAnsi="Times New Roman" w:cs="Times New Roman"/>
                <w:b/>
                <w:sz w:val="20"/>
                <w:szCs w:val="20"/>
                <w:lang w:eastAsia="ru-RU"/>
              </w:rPr>
              <w:t xml:space="preserve"> Жилые зоны</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Ж 1 </w:t>
            </w:r>
          </w:p>
        </w:tc>
        <w:tc>
          <w:tcPr>
            <w:tcW w:w="8742"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индивидуальной застройки;</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w:t>
            </w:r>
          </w:p>
        </w:tc>
        <w:tc>
          <w:tcPr>
            <w:tcW w:w="8742"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малоэтажной многоквартирной застройки;</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Ж 3 </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многоэтажной застройки.</w:t>
            </w:r>
          </w:p>
        </w:tc>
      </w:tr>
      <w:tr w:rsidR="00CF707B" w:rsidRPr="00CF707B" w:rsidTr="00303DB6">
        <w:trPr>
          <w:trHeight w:val="317"/>
        </w:trPr>
        <w:tc>
          <w:tcPr>
            <w:tcW w:w="9570"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val="en-US" w:eastAsia="ru-RU"/>
              </w:rPr>
              <w:t>II</w:t>
            </w:r>
            <w:r w:rsidRPr="00CF707B">
              <w:rPr>
                <w:rFonts w:ascii="Times New Roman" w:eastAsia="Times New Roman" w:hAnsi="Times New Roman" w:cs="Times New Roman"/>
                <w:b/>
                <w:sz w:val="20"/>
                <w:szCs w:val="20"/>
                <w:lang w:eastAsia="ru-RU"/>
              </w:rPr>
              <w:t>. Общественно-деловые зоны</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многофункционального общественно-делового центра;</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обслуживания местного значения;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3</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размещения культовых объектов;</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учебных заведений;</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учреждений здравоохранения и социального обеспечения.</w:t>
            </w:r>
          </w:p>
        </w:tc>
      </w:tr>
      <w:tr w:rsidR="00CF707B" w:rsidRPr="00CF707B" w:rsidTr="00303DB6">
        <w:trPr>
          <w:trHeight w:val="260"/>
        </w:trPr>
        <w:tc>
          <w:tcPr>
            <w:tcW w:w="9570"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val="en-US" w:eastAsia="ru-RU"/>
              </w:rPr>
              <w:t>III</w:t>
            </w:r>
            <w:r w:rsidRPr="00CF707B">
              <w:rPr>
                <w:rFonts w:ascii="Times New Roman" w:eastAsia="Times New Roman" w:hAnsi="Times New Roman" w:cs="Times New Roman"/>
                <w:b/>
                <w:sz w:val="20"/>
                <w:szCs w:val="20"/>
                <w:lang w:eastAsia="ru-RU"/>
              </w:rPr>
              <w:t>. Производственные зоны</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w:t>
            </w:r>
          </w:p>
        </w:tc>
        <w:tc>
          <w:tcPr>
            <w:tcW w:w="8742" w:type="dxa"/>
          </w:tcPr>
          <w:p w:rsidR="00CF707B" w:rsidRPr="00CF707B" w:rsidRDefault="00CF707B" w:rsidP="00CF707B">
            <w:pPr>
              <w:spacing w:after="0" w:line="240" w:lineRule="auto"/>
              <w:ind w:left="165" w:hanging="165"/>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промышленных, коммунальных предприятий и транспортных хозяйств;</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трансформации.</w:t>
            </w:r>
          </w:p>
        </w:tc>
      </w:tr>
      <w:tr w:rsidR="00CF707B" w:rsidRPr="00CF707B" w:rsidTr="00303DB6">
        <w:trPr>
          <w:trHeight w:val="256"/>
        </w:trPr>
        <w:tc>
          <w:tcPr>
            <w:tcW w:w="9570"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val="en-US" w:eastAsia="ru-RU"/>
              </w:rPr>
              <w:t>IV</w:t>
            </w:r>
            <w:r w:rsidRPr="00CF707B">
              <w:rPr>
                <w:rFonts w:ascii="Times New Roman" w:eastAsia="Times New Roman" w:hAnsi="Times New Roman" w:cs="Times New Roman"/>
                <w:b/>
                <w:sz w:val="20"/>
                <w:szCs w:val="20"/>
                <w:lang w:eastAsia="ru-RU"/>
              </w:rPr>
              <w:t>. Зоны инженерных и транспортных инфраструктур</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1</w:t>
            </w:r>
          </w:p>
        </w:tc>
        <w:tc>
          <w:tcPr>
            <w:tcW w:w="8742" w:type="dxa"/>
          </w:tcPr>
          <w:p w:rsidR="00CF707B" w:rsidRPr="00CF707B" w:rsidRDefault="00CF707B" w:rsidP="00CF707B">
            <w:pPr>
              <w:spacing w:after="0" w:line="240" w:lineRule="auto"/>
              <w:ind w:left="165" w:hanging="165"/>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инфраструктуры внутреннего транспорта (городские магистрали и улицы);</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2</w:t>
            </w:r>
          </w:p>
        </w:tc>
        <w:tc>
          <w:tcPr>
            <w:tcW w:w="8742"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инфраструктуры внешнего автомобильного транспорта;</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3</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инженерных сетей, коммуникаций и объектов, связанных с их обслуживанием;</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val="en-US" w:eastAsia="ru-RU"/>
              </w:rPr>
              <w:softHyphen/>
              <w:t xml:space="preserve"> </w:t>
            </w:r>
            <w:r w:rsidRPr="00CF707B">
              <w:rPr>
                <w:rFonts w:ascii="Times New Roman" w:eastAsia="Times New Roman" w:hAnsi="Times New Roman" w:cs="Times New Roman"/>
                <w:sz w:val="20"/>
                <w:szCs w:val="20"/>
                <w:lang w:eastAsia="ru-RU"/>
              </w:rPr>
              <w:t>Зона инфраструктуры железнодорожного транспорта.</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ИС</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val="en-US" w:eastAsia="ru-RU"/>
              </w:rPr>
              <w:softHyphen/>
            </w:r>
            <w:r w:rsidRPr="00CF707B">
              <w:rPr>
                <w:rFonts w:ascii="Times New Roman" w:eastAsia="Times New Roman" w:hAnsi="Times New Roman" w:cs="Times New Roman"/>
                <w:sz w:val="20"/>
                <w:szCs w:val="20"/>
                <w:lang w:eastAsia="ru-RU"/>
              </w:rPr>
              <w:t xml:space="preserve"> Зона объектов водоотведения</w:t>
            </w:r>
          </w:p>
        </w:tc>
      </w:tr>
      <w:tr w:rsidR="00CF707B" w:rsidRPr="00CF707B" w:rsidTr="00303DB6">
        <w:trPr>
          <w:trHeight w:val="255"/>
        </w:trPr>
        <w:tc>
          <w:tcPr>
            <w:tcW w:w="9570"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val="en-US" w:eastAsia="ru-RU"/>
              </w:rPr>
              <w:t>V</w:t>
            </w:r>
            <w:r w:rsidRPr="00CF707B">
              <w:rPr>
                <w:rFonts w:ascii="Times New Roman" w:eastAsia="Times New Roman" w:hAnsi="Times New Roman" w:cs="Times New Roman"/>
                <w:b/>
                <w:sz w:val="20"/>
                <w:szCs w:val="20"/>
                <w:lang w:eastAsia="ru-RU"/>
              </w:rPr>
              <w:t>. Рекреационные зоны</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озелененных территорий общего пользования;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природных ландшафтов;</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зеленых насаждений специального назначения;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Л</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лечебно-оздоровительных местностей, курортов.</w:t>
            </w:r>
          </w:p>
        </w:tc>
      </w:tr>
      <w:tr w:rsidR="00CF707B" w:rsidRPr="00CF707B" w:rsidTr="00303DB6">
        <w:trPr>
          <w:trHeight w:val="248"/>
        </w:trPr>
        <w:tc>
          <w:tcPr>
            <w:tcW w:w="9570"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val="en-US" w:eastAsia="ru-RU"/>
              </w:rPr>
              <w:t>VI</w:t>
            </w:r>
            <w:r w:rsidRPr="00CF707B">
              <w:rPr>
                <w:rFonts w:ascii="Times New Roman" w:eastAsia="Times New Roman" w:hAnsi="Times New Roman" w:cs="Times New Roman"/>
                <w:b/>
                <w:sz w:val="20"/>
                <w:szCs w:val="20"/>
                <w:lang w:eastAsia="ru-RU"/>
              </w:rPr>
              <w:t>. Зоны сельскохозяйственного использования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сельскохозяйственных угодий;</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softHyphen/>
              <w:t xml:space="preserve"> Зона сельскохозяйственных угодий (в составе земель сельскохозяйственного назначения);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Сх2</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softHyphen/>
              <w:t xml:space="preserve"> Зона объектов сельскохозяйственного назначения.</w:t>
            </w:r>
          </w:p>
        </w:tc>
      </w:tr>
      <w:tr w:rsidR="00CF707B" w:rsidRPr="00CF707B" w:rsidTr="00303DB6">
        <w:trPr>
          <w:trHeight w:val="239"/>
        </w:trPr>
        <w:tc>
          <w:tcPr>
            <w:tcW w:w="9570"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val="en-US" w:eastAsia="ru-RU"/>
              </w:rPr>
              <w:t>VII</w:t>
            </w:r>
            <w:r w:rsidRPr="00CF707B">
              <w:rPr>
                <w:rFonts w:ascii="Times New Roman" w:eastAsia="Times New Roman" w:hAnsi="Times New Roman" w:cs="Times New Roman"/>
                <w:b/>
                <w:sz w:val="20"/>
                <w:szCs w:val="20"/>
                <w:lang w:eastAsia="ru-RU"/>
              </w:rPr>
              <w:t>. Зоны специального назначения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размещения объектов водоснабжения;</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2</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занятая кладбищами;</w:t>
            </w:r>
          </w:p>
        </w:tc>
      </w:tr>
      <w:tr w:rsidR="00CF707B" w:rsidRPr="00CF707B" w:rsidTr="00303DB6">
        <w:tc>
          <w:tcPr>
            <w:tcW w:w="828"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3</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Зона режимных объектов ограниченного доступа.</w:t>
            </w:r>
          </w:p>
        </w:tc>
      </w:tr>
      <w:tr w:rsidR="00CF707B" w:rsidRPr="00CF707B" w:rsidTr="00303DB6">
        <w:tc>
          <w:tcPr>
            <w:tcW w:w="9570" w:type="dxa"/>
            <w:gridSpan w:val="2"/>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
                <w:sz w:val="20"/>
                <w:szCs w:val="20"/>
                <w:lang w:val="en-US" w:eastAsia="ru-RU"/>
              </w:rPr>
              <w:t>VIII</w:t>
            </w:r>
            <w:r w:rsidRPr="00CF707B">
              <w:rPr>
                <w:rFonts w:ascii="Times New Roman" w:eastAsia="Times New Roman" w:hAnsi="Times New Roman" w:cs="Times New Roman"/>
                <w:b/>
                <w:sz w:val="20"/>
                <w:szCs w:val="20"/>
                <w:lang w:eastAsia="ru-RU"/>
              </w:rPr>
              <w:t>. Зоны лесов</w:t>
            </w:r>
          </w:p>
        </w:tc>
      </w:tr>
      <w:tr w:rsidR="00CF707B" w:rsidRPr="00CF707B" w:rsidTr="00303DB6">
        <w:tc>
          <w:tcPr>
            <w:tcW w:w="828" w:type="dxa"/>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Л 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softHyphen/>
              <w:t xml:space="preserve"> Зона земель лесного фонда</w:t>
            </w:r>
          </w:p>
        </w:tc>
      </w:tr>
      <w:tr w:rsidR="00CF707B" w:rsidRPr="00CF707B" w:rsidTr="00303DB6">
        <w:tc>
          <w:tcPr>
            <w:tcW w:w="9570" w:type="dxa"/>
            <w:gridSpan w:val="2"/>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
                <w:sz w:val="20"/>
                <w:szCs w:val="20"/>
                <w:lang w:val="en-US" w:eastAsia="ru-RU"/>
              </w:rPr>
              <w:t>IX</w:t>
            </w:r>
            <w:r w:rsidRPr="00CF707B">
              <w:rPr>
                <w:rFonts w:ascii="Times New Roman" w:eastAsia="Times New Roman" w:hAnsi="Times New Roman" w:cs="Times New Roman"/>
                <w:b/>
                <w:sz w:val="20"/>
                <w:szCs w:val="20"/>
                <w:lang w:eastAsia="ru-RU"/>
              </w:rPr>
              <w:t>. Зоны водных объектов общего пользования</w:t>
            </w:r>
          </w:p>
        </w:tc>
      </w:tr>
      <w:tr w:rsidR="00CF707B" w:rsidRPr="00CF707B" w:rsidTr="00303DB6">
        <w:tc>
          <w:tcPr>
            <w:tcW w:w="828" w:type="dxa"/>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1</w:t>
            </w:r>
          </w:p>
        </w:tc>
        <w:tc>
          <w:tcPr>
            <w:tcW w:w="8742" w:type="dxa"/>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softHyphen/>
              <w:t xml:space="preserve"> Зона водных объектов общего пользования</w:t>
            </w:r>
          </w:p>
        </w:tc>
      </w:tr>
    </w:tbl>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rPr>
          <w:rFonts w:ascii="Times New Roman" w:eastAsia="Times New Roman" w:hAnsi="Times New Roman" w:cs="Tahoma"/>
          <w:sz w:val="4"/>
          <w:szCs w:val="4"/>
          <w:lang w:eastAsia="ru-RU"/>
        </w:rPr>
      </w:pPr>
      <w:r w:rsidRPr="00CF707B">
        <w:rPr>
          <w:rFonts w:ascii="Times New Roman" w:eastAsia="Times New Roman" w:hAnsi="Times New Roman" w:cs="Tahoma"/>
          <w:sz w:val="20"/>
          <w:szCs w:val="20"/>
          <w:lang w:eastAsia="ru-RU"/>
        </w:rPr>
        <w:br w:type="page"/>
      </w:r>
    </w:p>
    <w:p w:rsidR="00CF707B" w:rsidRPr="00CF707B" w:rsidRDefault="00CF707B" w:rsidP="00CF707B">
      <w:pPr>
        <w:spacing w:after="0" w:line="240" w:lineRule="auto"/>
        <w:jc w:val="center"/>
        <w:rPr>
          <w:rFonts w:ascii="Times New Roman" w:eastAsia="Times New Roman" w:hAnsi="Times New Roman" w:cs="Tahoma"/>
          <w:sz w:val="4"/>
          <w:szCs w:val="4"/>
          <w:lang w:eastAsia="ru-RU"/>
        </w:rPr>
      </w:pPr>
    </w:p>
    <w:p w:rsidR="00CF707B" w:rsidRPr="00CF707B" w:rsidRDefault="00CF707B" w:rsidP="00CF707B">
      <w:pPr>
        <w:keepNext/>
        <w:numPr>
          <w:ilvl w:val="0"/>
          <w:numId w:val="1"/>
        </w:numPr>
        <w:suppressAutoHyphens/>
        <w:spacing w:after="0" w:line="240" w:lineRule="auto"/>
        <w:outlineLvl w:val="0"/>
        <w:rPr>
          <w:rFonts w:ascii="Times New Roman" w:eastAsia="Times New Roman" w:hAnsi="Times New Roman" w:cs="Times New Roman"/>
          <w:i/>
          <w:caps/>
          <w:kern w:val="28"/>
          <w:sz w:val="24"/>
          <w:szCs w:val="24"/>
          <w:lang w:eastAsia="ru-RU"/>
        </w:rPr>
      </w:pPr>
      <w:bookmarkStart w:id="138" w:name="_Toc510168229"/>
      <w:r w:rsidRPr="00CF707B">
        <w:rPr>
          <w:rFonts w:ascii="Times New Roman" w:eastAsia="Times New Roman" w:hAnsi="Times New Roman" w:cs="Times New Roman"/>
          <w:i/>
          <w:caps/>
          <w:kern w:val="28"/>
          <w:sz w:val="24"/>
          <w:szCs w:val="24"/>
          <w:lang w:eastAsia="ru-RU"/>
        </w:rPr>
        <w:t xml:space="preserve">Часть </w:t>
      </w:r>
      <w:r w:rsidRPr="00CF707B">
        <w:rPr>
          <w:rFonts w:ascii="Times New Roman" w:eastAsia="Times New Roman" w:hAnsi="Times New Roman" w:cs="Times New Roman"/>
          <w:i/>
          <w:caps/>
          <w:kern w:val="28"/>
          <w:sz w:val="24"/>
          <w:szCs w:val="24"/>
          <w:lang w:val="en-US" w:eastAsia="ru-RU"/>
        </w:rPr>
        <w:t>III</w:t>
      </w:r>
      <w:r w:rsidRPr="00CF707B">
        <w:rPr>
          <w:rFonts w:ascii="Times New Roman" w:eastAsia="Times New Roman" w:hAnsi="Times New Roman" w:cs="Times New Roman"/>
          <w:i/>
          <w:caps/>
          <w:kern w:val="28"/>
          <w:sz w:val="24"/>
          <w:szCs w:val="24"/>
          <w:lang w:eastAsia="ru-RU"/>
        </w:rPr>
        <w:t>. Градостроительные регламенты.</w:t>
      </w:r>
      <w:bookmarkEnd w:id="138"/>
    </w:p>
    <w:p w:rsidR="00CF707B" w:rsidRPr="00CF707B" w:rsidRDefault="00CF707B" w:rsidP="00CF707B">
      <w:pPr>
        <w:spacing w:after="0" w:line="240" w:lineRule="auto"/>
        <w:jc w:val="both"/>
        <w:rPr>
          <w:rFonts w:ascii="Times New Roman" w:eastAsia="Times New Roman" w:hAnsi="Times New Roman" w:cs="Tahoma"/>
          <w:sz w:val="24"/>
          <w:szCs w:val="24"/>
          <w:lang w:eastAsia="ru-RU"/>
        </w:rPr>
      </w:pPr>
    </w:p>
    <w:p w:rsidR="00CF707B" w:rsidRPr="00CF707B" w:rsidRDefault="00CF707B" w:rsidP="00CF707B">
      <w:pPr>
        <w:keepNext/>
        <w:widowControl w:val="0"/>
        <w:numPr>
          <w:ilvl w:val="1"/>
          <w:numId w:val="1"/>
        </w:numPr>
        <w:tabs>
          <w:tab w:val="left" w:pos="0"/>
          <w:tab w:val="left" w:pos="993"/>
        </w:tabs>
        <w:suppressAutoHyphens/>
        <w:spacing w:after="0" w:line="240" w:lineRule="auto"/>
        <w:jc w:val="both"/>
        <w:outlineLvl w:val="1"/>
        <w:rPr>
          <w:rFonts w:ascii="Times New Roman" w:eastAsia="Times New Roman" w:hAnsi="Times New Roman" w:cs="Tahoma"/>
          <w:i/>
          <w:sz w:val="24"/>
          <w:szCs w:val="24"/>
          <w:lang w:eastAsia="ru-RU"/>
        </w:rPr>
      </w:pPr>
      <w:bookmarkStart w:id="139" w:name="_Toc168826907"/>
      <w:bookmarkStart w:id="140" w:name="_Toc510168230"/>
      <w:r w:rsidRPr="00CF707B">
        <w:rPr>
          <w:rFonts w:ascii="Times New Roman" w:eastAsia="Times New Roman" w:hAnsi="Times New Roman" w:cs="Tahoma"/>
          <w:i/>
          <w:sz w:val="24"/>
          <w:szCs w:val="24"/>
          <w:lang w:eastAsia="ru-RU"/>
        </w:rPr>
        <w:t>РАЗДЕЛ 10. ГРАДОСТРОИТЕЛЬНЫЕ РЕГЛАМЕНТЫ О ВИДАХ ИСПОЛЬЗОВАНИЯ ТЕРРИТОРИИ</w:t>
      </w:r>
      <w:bookmarkEnd w:id="139"/>
      <w:bookmarkEnd w:id="140"/>
    </w:p>
    <w:p w:rsidR="00CF707B" w:rsidRPr="00CF707B" w:rsidRDefault="00CF707B" w:rsidP="00CF707B">
      <w:pPr>
        <w:spacing w:after="0" w:line="240" w:lineRule="auto"/>
        <w:rPr>
          <w:rFonts w:ascii="Times New Roman" w:eastAsia="Times New Roman" w:hAnsi="Times New Roman" w:cs="Tahoma"/>
          <w:b/>
          <w:sz w:val="24"/>
          <w:szCs w:val="24"/>
          <w:lang w:eastAsia="ru-RU"/>
        </w:rPr>
      </w:pPr>
    </w:p>
    <w:p w:rsidR="00CF707B" w:rsidRPr="00CF707B" w:rsidRDefault="00CF707B" w:rsidP="00CF707B">
      <w:pPr>
        <w:keepNext/>
        <w:widowControl w:val="0"/>
        <w:numPr>
          <w:ilvl w:val="2"/>
          <w:numId w:val="1"/>
        </w:numPr>
        <w:tabs>
          <w:tab w:val="left" w:pos="0"/>
        </w:tabs>
        <w:suppressAutoHyphens/>
        <w:spacing w:after="0" w:line="240" w:lineRule="auto"/>
        <w:outlineLvl w:val="2"/>
        <w:rPr>
          <w:rFonts w:ascii="Times New Roman" w:eastAsia="Times New Roman" w:hAnsi="Times New Roman" w:cs="Tahoma"/>
          <w:spacing w:val="20"/>
          <w:sz w:val="24"/>
          <w:szCs w:val="24"/>
          <w:lang w:eastAsia="ru-RU"/>
        </w:rPr>
      </w:pPr>
      <w:bookmarkStart w:id="141" w:name="_Toc168826908"/>
      <w:bookmarkStart w:id="142" w:name="_Toc510168231"/>
      <w:r w:rsidRPr="00CF707B">
        <w:rPr>
          <w:rFonts w:ascii="Times New Roman" w:eastAsia="Times New Roman" w:hAnsi="Times New Roman" w:cs="Tahoma"/>
          <w:spacing w:val="20"/>
          <w:sz w:val="24"/>
          <w:szCs w:val="24"/>
          <w:lang w:eastAsia="ru-RU"/>
        </w:rPr>
        <w:t>Статья 10.1. Общие положения</w:t>
      </w:r>
      <w:bookmarkEnd w:id="141"/>
      <w:bookmarkEnd w:id="142"/>
    </w:p>
    <w:p w:rsidR="00CF707B" w:rsidRPr="00CF707B" w:rsidRDefault="00CF707B" w:rsidP="00CF707B">
      <w:pPr>
        <w:spacing w:after="0" w:line="240" w:lineRule="auto"/>
        <w:ind w:right="-58" w:firstLine="851"/>
        <w:jc w:val="both"/>
        <w:rPr>
          <w:rFonts w:ascii="Times New Roman" w:eastAsia="Times New Roman" w:hAnsi="Times New Roman" w:cs="Tahoma"/>
          <w:sz w:val="24"/>
          <w:szCs w:val="24"/>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1. Решения по землепользованию и застройке принимаются в соответствии с генеральным планом развития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подзон и распространяются в равной мере на все расположенные в одной и той же зоне земельные участки, иные объекты недвижимости и независимо от форм собственности.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2. </w:t>
      </w:r>
      <w:r w:rsidRPr="00CF707B">
        <w:rPr>
          <w:rFonts w:ascii="Times New Roman" w:eastAsia="Calibri" w:hAnsi="Times New Roman" w:cs="Times New Roman"/>
          <w:i/>
          <w:color w:val="000000"/>
          <w:kern w:val="24"/>
          <w:sz w:val="24"/>
          <w:szCs w:val="24"/>
        </w:rPr>
        <w:t>Действие градостроительных регламентов не распространяется на земельные участки:</w:t>
      </w:r>
    </w:p>
    <w:p w:rsidR="00CF707B" w:rsidRPr="00CF707B" w:rsidRDefault="00CF707B" w:rsidP="00CF707B">
      <w:pPr>
        <w:numPr>
          <w:ilvl w:val="0"/>
          <w:numId w:val="65"/>
        </w:numPr>
        <w:tabs>
          <w:tab w:val="num" w:pos="993"/>
        </w:tabs>
        <w:spacing w:after="0" w:line="240" w:lineRule="auto"/>
        <w:ind w:left="993" w:hanging="284"/>
        <w:jc w:val="both"/>
        <w:rPr>
          <w:rFonts w:ascii="Times New Roman" w:eastAsia="Calibri" w:hAnsi="Times New Roman" w:cs="Times New Roman"/>
          <w:i/>
          <w:color w:val="000000"/>
          <w:kern w:val="24"/>
          <w:sz w:val="24"/>
          <w:szCs w:val="24"/>
        </w:rPr>
      </w:pPr>
      <w:bookmarkStart w:id="143" w:name="_Toc278962006"/>
      <w:r w:rsidRPr="00CF707B">
        <w:rPr>
          <w:rFonts w:ascii="Times New Roman" w:eastAsia="Calibri" w:hAnsi="Times New Roman" w:cs="Times New Roman"/>
          <w:i/>
          <w:color w:val="000000"/>
          <w:kern w:val="24"/>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bookmarkEnd w:id="143"/>
    </w:p>
    <w:p w:rsidR="00CF707B" w:rsidRPr="00CF707B" w:rsidRDefault="00CF707B" w:rsidP="00CF707B">
      <w:pPr>
        <w:numPr>
          <w:ilvl w:val="0"/>
          <w:numId w:val="65"/>
        </w:numPr>
        <w:tabs>
          <w:tab w:val="num" w:pos="993"/>
        </w:tabs>
        <w:spacing w:after="0" w:line="240" w:lineRule="auto"/>
        <w:ind w:left="993" w:hanging="284"/>
        <w:jc w:val="both"/>
        <w:rPr>
          <w:rFonts w:ascii="Times New Roman" w:eastAsia="Calibri" w:hAnsi="Times New Roman" w:cs="Times New Roman"/>
          <w:i/>
          <w:color w:val="000000"/>
          <w:kern w:val="24"/>
          <w:sz w:val="24"/>
          <w:szCs w:val="24"/>
        </w:rPr>
      </w:pPr>
      <w:bookmarkStart w:id="144" w:name="_Toc278962007"/>
      <w:r w:rsidRPr="00CF707B">
        <w:rPr>
          <w:rFonts w:ascii="Times New Roman" w:eastAsia="Calibri" w:hAnsi="Times New Roman" w:cs="Times New Roman"/>
          <w:i/>
          <w:color w:val="000000"/>
          <w:kern w:val="24"/>
          <w:sz w:val="24"/>
          <w:szCs w:val="24"/>
        </w:rPr>
        <w:t>в границах территорий общего пользования;</w:t>
      </w:r>
      <w:bookmarkEnd w:id="144"/>
    </w:p>
    <w:p w:rsidR="00CF707B" w:rsidRPr="00CF707B" w:rsidRDefault="00CF707B" w:rsidP="00CF707B">
      <w:pPr>
        <w:numPr>
          <w:ilvl w:val="0"/>
          <w:numId w:val="65"/>
        </w:numPr>
        <w:tabs>
          <w:tab w:val="num" w:pos="993"/>
        </w:tabs>
        <w:spacing w:after="0" w:line="240" w:lineRule="auto"/>
        <w:ind w:left="993" w:hanging="284"/>
        <w:jc w:val="both"/>
        <w:rPr>
          <w:rFonts w:ascii="Times New Roman" w:eastAsia="Calibri" w:hAnsi="Times New Roman" w:cs="Times New Roman"/>
          <w:i/>
          <w:color w:val="000000"/>
          <w:kern w:val="24"/>
          <w:sz w:val="24"/>
          <w:szCs w:val="24"/>
        </w:rPr>
      </w:pPr>
      <w:bookmarkStart w:id="145" w:name="_Toc278962008"/>
      <w:r w:rsidRPr="00CF707B">
        <w:rPr>
          <w:rFonts w:ascii="Times New Roman" w:eastAsia="Calibri" w:hAnsi="Times New Roman" w:cs="Times New Roman"/>
          <w:i/>
          <w:color w:val="000000"/>
          <w:kern w:val="24"/>
          <w:sz w:val="24"/>
          <w:szCs w:val="24"/>
        </w:rPr>
        <w:t>занятые линейными объектами (линейно-кабельные сооружения, трубопроводы, автомобильные дороги, железнодорожные линии и подобные сооружения);</w:t>
      </w:r>
      <w:bookmarkEnd w:id="145"/>
    </w:p>
    <w:p w:rsidR="00CF707B" w:rsidRPr="00CF707B" w:rsidRDefault="00CF707B" w:rsidP="00CF707B">
      <w:pPr>
        <w:numPr>
          <w:ilvl w:val="0"/>
          <w:numId w:val="65"/>
        </w:numPr>
        <w:tabs>
          <w:tab w:val="num" w:pos="993"/>
        </w:tabs>
        <w:spacing w:after="0" w:line="240" w:lineRule="auto"/>
        <w:ind w:left="993" w:hanging="284"/>
        <w:jc w:val="both"/>
        <w:rPr>
          <w:rFonts w:ascii="Times New Roman" w:eastAsia="Calibri" w:hAnsi="Times New Roman" w:cs="Times New Roman"/>
          <w:i/>
          <w:color w:val="000000"/>
          <w:kern w:val="24"/>
          <w:sz w:val="24"/>
          <w:szCs w:val="24"/>
        </w:rPr>
      </w:pPr>
      <w:bookmarkStart w:id="146" w:name="_Toc278962009"/>
      <w:r w:rsidRPr="00CF707B">
        <w:rPr>
          <w:rFonts w:ascii="Times New Roman" w:eastAsia="Calibri" w:hAnsi="Times New Roman" w:cs="Times New Roman"/>
          <w:i/>
          <w:color w:val="000000"/>
          <w:kern w:val="24"/>
          <w:sz w:val="24"/>
          <w:szCs w:val="24"/>
        </w:rPr>
        <w:t>представленные для добычи полезных ископаемых.</w:t>
      </w:r>
      <w:bookmarkEnd w:id="146"/>
    </w:p>
    <w:p w:rsidR="00CF707B" w:rsidRPr="00CF707B" w:rsidRDefault="00CF707B" w:rsidP="00CF707B">
      <w:pPr>
        <w:suppressAutoHyphens/>
        <w:spacing w:after="0" w:line="240" w:lineRule="auto"/>
        <w:ind w:firstLine="539"/>
        <w:jc w:val="both"/>
        <w:rPr>
          <w:rFonts w:ascii="Times New Roman" w:eastAsia="Calibri" w:hAnsi="Times New Roman" w:cs="Times New Roman"/>
          <w:i/>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i/>
          <w:color w:val="000000"/>
          <w:kern w:val="24"/>
          <w:sz w:val="24"/>
          <w:szCs w:val="24"/>
        </w:rPr>
      </w:pPr>
      <w:r w:rsidRPr="00CF707B">
        <w:rPr>
          <w:rFonts w:ascii="Times New Roman" w:eastAsia="Calibri" w:hAnsi="Times New Roman" w:cs="Times New Roman"/>
          <w:i/>
          <w:color w:val="000000"/>
          <w:kern w:val="24"/>
          <w:sz w:val="24"/>
          <w:szCs w:val="24"/>
        </w:rPr>
        <w:t>3. 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(ст.36 Градостроительный Кодекс РФ).</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4. 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Воронежской области и местной нормативной базы.</w:t>
      </w:r>
    </w:p>
    <w:p w:rsidR="00CF707B" w:rsidRPr="00CF707B" w:rsidRDefault="00CF707B" w:rsidP="00CF707B">
      <w:pPr>
        <w:spacing w:after="0" w:line="240" w:lineRule="auto"/>
        <w:ind w:right="-58" w:firstLine="851"/>
        <w:jc w:val="both"/>
        <w:rPr>
          <w:rFonts w:ascii="Times New Roman" w:eastAsia="Times New Roman" w:hAnsi="Times New Roman" w:cs="Tahoma"/>
          <w:sz w:val="24"/>
          <w:szCs w:val="24"/>
          <w:lang w:eastAsia="ru-RU"/>
        </w:rPr>
      </w:pPr>
    </w:p>
    <w:p w:rsidR="00CF707B" w:rsidRPr="00CF707B" w:rsidRDefault="00CF707B" w:rsidP="00CF707B">
      <w:pPr>
        <w:keepNext/>
        <w:widowControl w:val="0"/>
        <w:numPr>
          <w:ilvl w:val="2"/>
          <w:numId w:val="1"/>
        </w:numPr>
        <w:tabs>
          <w:tab w:val="left" w:pos="0"/>
        </w:tabs>
        <w:suppressAutoHyphens/>
        <w:spacing w:after="0" w:line="240" w:lineRule="auto"/>
        <w:outlineLvl w:val="2"/>
        <w:rPr>
          <w:rFonts w:ascii="Times New Roman" w:eastAsia="Times New Roman" w:hAnsi="Times New Roman" w:cs="Tahoma"/>
          <w:spacing w:val="20"/>
          <w:sz w:val="24"/>
          <w:szCs w:val="24"/>
          <w:lang w:eastAsia="ru-RU"/>
        </w:rPr>
      </w:pPr>
      <w:bookmarkStart w:id="147" w:name="_Toc168826909"/>
      <w:bookmarkStart w:id="148" w:name="_Toc510168232"/>
      <w:r w:rsidRPr="00CF707B">
        <w:rPr>
          <w:rFonts w:ascii="Times New Roman" w:eastAsia="Times New Roman" w:hAnsi="Times New Roman" w:cs="Tahoma"/>
          <w:spacing w:val="20"/>
          <w:sz w:val="24"/>
          <w:szCs w:val="24"/>
          <w:lang w:eastAsia="ru-RU"/>
        </w:rPr>
        <w:t>Статья 10.2. Содержание градостроительных регламентов</w:t>
      </w:r>
      <w:bookmarkEnd w:id="147"/>
      <w:bookmarkEnd w:id="148"/>
    </w:p>
    <w:p w:rsidR="00CF707B" w:rsidRPr="00CF707B" w:rsidRDefault="00CF707B" w:rsidP="00CF707B">
      <w:pPr>
        <w:spacing w:after="0" w:line="240" w:lineRule="auto"/>
        <w:ind w:right="-58" w:firstLine="851"/>
        <w:jc w:val="both"/>
        <w:rPr>
          <w:rFonts w:ascii="Times New Roman" w:eastAsia="Times New Roman" w:hAnsi="Times New Roman" w:cs="Tahoma"/>
          <w:sz w:val="24"/>
          <w:szCs w:val="24"/>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застроечным показателям и некоторым параметрам строительных изменений) в соответствии со следующими основными требованиями:</w:t>
      </w:r>
    </w:p>
    <w:p w:rsidR="00CF707B" w:rsidRPr="00CF707B" w:rsidRDefault="00CF707B" w:rsidP="00CF707B">
      <w:pPr>
        <w:widowControl w:val="0"/>
        <w:numPr>
          <w:ilvl w:val="0"/>
          <w:numId w:val="66"/>
        </w:numPr>
        <w:tabs>
          <w:tab w:val="left" w:pos="284"/>
        </w:tabs>
        <w:suppressAutoHyphens/>
        <w:spacing w:after="0" w:line="240" w:lineRule="atLeast"/>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основные виды разрешенного использования земельных участков и иных объектов недвижимости;</w:t>
      </w:r>
    </w:p>
    <w:p w:rsidR="00CF707B" w:rsidRPr="00CF707B" w:rsidRDefault="00CF707B" w:rsidP="00CF707B">
      <w:pPr>
        <w:widowControl w:val="0"/>
        <w:numPr>
          <w:ilvl w:val="0"/>
          <w:numId w:val="66"/>
        </w:numPr>
        <w:tabs>
          <w:tab w:val="left" w:pos="284"/>
        </w:tabs>
        <w:suppressAutoHyphens/>
        <w:spacing w:after="0" w:line="240" w:lineRule="atLeast"/>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вспомогательные виды разрешенного использования;</w:t>
      </w:r>
    </w:p>
    <w:p w:rsidR="00CF707B" w:rsidRPr="00CF707B" w:rsidRDefault="00CF707B" w:rsidP="00CF707B">
      <w:pPr>
        <w:widowControl w:val="0"/>
        <w:numPr>
          <w:ilvl w:val="0"/>
          <w:numId w:val="66"/>
        </w:numPr>
        <w:tabs>
          <w:tab w:val="left" w:pos="284"/>
        </w:tabs>
        <w:suppressAutoHyphens/>
        <w:spacing w:after="0" w:line="240" w:lineRule="atLeast"/>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условно разрешенные виды использования;</w:t>
      </w:r>
    </w:p>
    <w:p w:rsidR="00CF707B" w:rsidRPr="00CF707B" w:rsidRDefault="00CF707B" w:rsidP="00CF707B">
      <w:pPr>
        <w:widowControl w:val="0"/>
        <w:numPr>
          <w:ilvl w:val="0"/>
          <w:numId w:val="66"/>
        </w:numPr>
        <w:tabs>
          <w:tab w:val="left" w:pos="284"/>
        </w:tabs>
        <w:suppressAutoHyphens/>
        <w:spacing w:after="0" w:line="240" w:lineRule="atLeast"/>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 xml:space="preserve">архитектурно-строительные требования; </w:t>
      </w:r>
    </w:p>
    <w:p w:rsidR="00CF707B" w:rsidRPr="00CF707B" w:rsidRDefault="00CF707B" w:rsidP="00CF707B">
      <w:pPr>
        <w:widowControl w:val="0"/>
        <w:numPr>
          <w:ilvl w:val="0"/>
          <w:numId w:val="66"/>
        </w:numPr>
        <w:tabs>
          <w:tab w:val="left" w:pos="284"/>
        </w:tabs>
        <w:suppressAutoHyphens/>
        <w:spacing w:after="0" w:line="240" w:lineRule="atLeast"/>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санитарно-гигиенические и экологические требования;</w:t>
      </w:r>
    </w:p>
    <w:p w:rsidR="00CF707B" w:rsidRPr="00CF707B" w:rsidRDefault="00CF707B" w:rsidP="00CF707B">
      <w:pPr>
        <w:widowControl w:val="0"/>
        <w:numPr>
          <w:ilvl w:val="0"/>
          <w:numId w:val="66"/>
        </w:numPr>
        <w:tabs>
          <w:tab w:val="left" w:pos="284"/>
        </w:tabs>
        <w:suppressAutoHyphens/>
        <w:spacing w:after="0" w:line="240" w:lineRule="atLeast"/>
        <w:rPr>
          <w:rFonts w:ascii="Times New Roman" w:eastAsia="Times New Roman" w:hAnsi="Times New Roman" w:cs="Tahoma"/>
          <w:sz w:val="24"/>
          <w:szCs w:val="24"/>
          <w:lang w:eastAsia="ru-RU"/>
        </w:rPr>
      </w:pPr>
      <w:r w:rsidRPr="00CF707B">
        <w:rPr>
          <w:rFonts w:ascii="Times New Roman" w:eastAsia="Times New Roman" w:hAnsi="Times New Roman" w:cs="Tahoma"/>
          <w:sz w:val="24"/>
          <w:szCs w:val="24"/>
          <w:lang w:eastAsia="ru-RU"/>
        </w:rPr>
        <w:t>защита от опасных природных процессов;</w:t>
      </w:r>
    </w:p>
    <w:p w:rsidR="00CF707B" w:rsidRPr="00CF707B" w:rsidRDefault="00CF707B" w:rsidP="00CF707B">
      <w:pPr>
        <w:tabs>
          <w:tab w:val="left" w:pos="720"/>
        </w:tabs>
        <w:spacing w:after="0" w:line="240" w:lineRule="auto"/>
        <w:ind w:left="360" w:right="-58"/>
        <w:jc w:val="both"/>
        <w:rPr>
          <w:rFonts w:ascii="Times New Roman" w:eastAsia="Times New Roman" w:hAnsi="Times New Roman" w:cs="Tahoma"/>
          <w:sz w:val="24"/>
          <w:szCs w:val="24"/>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1) </w:t>
      </w:r>
      <w:r w:rsidRPr="00CF707B">
        <w:rPr>
          <w:rFonts w:ascii="Times New Roman" w:eastAsia="Times New Roman" w:hAnsi="Times New Roman" w:cs="Times New Roman"/>
          <w:i/>
          <w:sz w:val="24"/>
          <w:szCs w:val="24"/>
          <w:lang w:eastAsia="ru-RU"/>
        </w:rPr>
        <w:t>основные виды разрешенного использования</w:t>
      </w:r>
      <w:r w:rsidRPr="00CF707B">
        <w:rPr>
          <w:rFonts w:ascii="Times New Roman" w:eastAsia="Times New Roman" w:hAnsi="Times New Roman" w:cs="Times New Roman"/>
          <w:sz w:val="24"/>
          <w:szCs w:val="24"/>
          <w:lang w:eastAsia="ru-RU"/>
        </w:rPr>
        <w:t xml:space="preserve">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2) </w:t>
      </w:r>
      <w:r w:rsidRPr="00CF707B">
        <w:rPr>
          <w:rFonts w:ascii="Times New Roman" w:eastAsia="Times New Roman" w:hAnsi="Times New Roman" w:cs="Times New Roman"/>
          <w:i/>
          <w:sz w:val="24"/>
          <w:szCs w:val="24"/>
          <w:lang w:eastAsia="ru-RU"/>
        </w:rPr>
        <w:t>условно разрешенные виды разрешенного использования</w:t>
      </w:r>
      <w:r w:rsidRPr="00CF707B">
        <w:rPr>
          <w:rFonts w:ascii="Times New Roman" w:eastAsia="Times New Roman" w:hAnsi="Times New Roman" w:cs="Times New Roman"/>
          <w:sz w:val="24"/>
          <w:szCs w:val="24"/>
          <w:lang w:eastAsia="ru-RU"/>
        </w:rPr>
        <w:t xml:space="preserve"> земельных участков и объектов капитального строительства</w:t>
      </w:r>
      <w:r w:rsidRPr="00CF707B">
        <w:rPr>
          <w:rFonts w:ascii="Times New Roman" w:eastAsia="Times New Roman" w:hAnsi="Times New Roman" w:cs="Times New Roman"/>
          <w:b/>
          <w:bCs/>
          <w:sz w:val="24"/>
          <w:szCs w:val="24"/>
          <w:lang w:eastAsia="ru-RU"/>
        </w:rPr>
        <w:t xml:space="preserve"> – </w:t>
      </w:r>
      <w:r w:rsidRPr="00CF707B">
        <w:rPr>
          <w:rFonts w:ascii="Times New Roman" w:eastAsia="Times New Roman" w:hAnsi="Times New Roman" w:cs="Times New Roman"/>
          <w:bCs/>
          <w:sz w:val="24"/>
          <w:szCs w:val="24"/>
          <w:lang w:eastAsia="ru-RU"/>
        </w:rPr>
        <w:t>виды деятельности</w:t>
      </w:r>
      <w:r w:rsidRPr="00CF707B">
        <w:rPr>
          <w:rFonts w:ascii="Times New Roman" w:eastAsia="Times New Roman" w:hAnsi="Times New Roman" w:cs="Times New Roman"/>
          <w:sz w:val="24"/>
          <w:szCs w:val="24"/>
          <w:lang w:eastAsia="ru-RU"/>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и при условии обязательного соблюдения требований технических регламентов.</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3) </w:t>
      </w:r>
      <w:r w:rsidRPr="00CF707B">
        <w:rPr>
          <w:rFonts w:ascii="Times New Roman" w:eastAsia="Times New Roman" w:hAnsi="Times New Roman" w:cs="Times New Roman"/>
          <w:i/>
          <w:sz w:val="24"/>
          <w:szCs w:val="24"/>
          <w:lang w:eastAsia="ru-RU"/>
        </w:rPr>
        <w:t>вспомогательные виды разрешенного использования</w:t>
      </w:r>
      <w:r w:rsidRPr="00CF707B">
        <w:rPr>
          <w:rFonts w:ascii="Times New Roman" w:eastAsia="Times New Roman" w:hAnsi="Times New Roman" w:cs="Times New Roman"/>
          <w:sz w:val="24"/>
          <w:szCs w:val="24"/>
          <w:lang w:eastAsia="ru-RU"/>
        </w:rPr>
        <w:t xml:space="preserve">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3. </w:t>
      </w:r>
      <w:r w:rsidRPr="00CF707B">
        <w:rPr>
          <w:rFonts w:ascii="Times New Roman" w:eastAsia="Times New Roman" w:hAnsi="Times New Roman" w:cs="Times New Roman"/>
          <w:i/>
          <w:sz w:val="24"/>
          <w:szCs w:val="24"/>
          <w:lang w:eastAsia="ru-RU"/>
        </w:rPr>
        <w:t>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w:t>
      </w:r>
      <w:r w:rsidRPr="00CF707B">
        <w:rPr>
          <w:rFonts w:ascii="Times New Roman" w:eastAsia="Times New Roman" w:hAnsi="Times New Roman" w:cs="Times New Roman"/>
          <w:sz w:val="24"/>
          <w:szCs w:val="24"/>
          <w:lang w:eastAsia="ru-RU"/>
        </w:rPr>
        <w:t xml:space="preserve">: </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 для объектов, требующих постоянного присутствия охраны – помещения или здания для персонала охраны; </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 автомобильные проезды и подъезды, оборудованные пешеходные пути, обслуживающие соответствующие участки; </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 благоустроенные, в том числе озелененные, детские площадки, площадки для отдыха, спортивных занятий; </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общественные туалеты (кроме встроенных в жилые дома, детские учреждения).</w:t>
      </w:r>
    </w:p>
    <w:p w:rsidR="00CF707B" w:rsidRPr="00CF707B" w:rsidRDefault="00CF707B" w:rsidP="00CF707B">
      <w:pPr>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CF707B" w:rsidRPr="00CF707B" w:rsidRDefault="00CF707B" w:rsidP="00CF707B">
      <w:pPr>
        <w:shd w:val="clear" w:color="auto" w:fill="FFFFFF"/>
        <w:spacing w:after="0" w:line="240" w:lineRule="auto"/>
        <w:ind w:firstLine="482"/>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CF707B" w:rsidRPr="00CF707B" w:rsidRDefault="00CF707B" w:rsidP="00CF707B">
      <w:pPr>
        <w:shd w:val="clear" w:color="auto" w:fill="FFFFFF"/>
        <w:spacing w:after="0" w:line="240" w:lineRule="auto"/>
        <w:ind w:firstLine="482"/>
        <w:jc w:val="both"/>
        <w:rPr>
          <w:rFonts w:ascii="Times New Roman" w:eastAsia="Times New Roman" w:hAnsi="Times New Roman" w:cs="Times New Roman"/>
          <w:b/>
          <w:sz w:val="24"/>
          <w:szCs w:val="24"/>
          <w:lang w:eastAsia="ru-RU"/>
        </w:rPr>
      </w:pPr>
      <w:r w:rsidRPr="00CF707B">
        <w:rPr>
          <w:rFonts w:ascii="Times New Roman" w:eastAsia="Times New Roman" w:hAnsi="Times New Roman" w:cs="Times New Roman"/>
          <w:sz w:val="24"/>
          <w:szCs w:val="24"/>
          <w:lang w:eastAsia="ru-RU"/>
        </w:rPr>
        <w:lastRenderedPageBreak/>
        <w:t>6.Расчет объектов торговли и обслуживания проводит в соответствии с действующим федеральным законодательством.</w:t>
      </w:r>
    </w:p>
    <w:p w:rsidR="00CF707B" w:rsidRPr="00CF707B" w:rsidRDefault="00CF707B" w:rsidP="00CF707B">
      <w:pPr>
        <w:spacing w:after="0" w:line="240" w:lineRule="auto"/>
        <w:ind w:left="709"/>
        <w:jc w:val="both"/>
        <w:rPr>
          <w:rFonts w:ascii="Times New Roman" w:eastAsia="Times New Roman" w:hAnsi="Times New Roman" w:cs="Tahoma"/>
          <w:sz w:val="24"/>
          <w:szCs w:val="24"/>
          <w:lang w:eastAsia="ru-RU"/>
        </w:rPr>
      </w:pPr>
    </w:p>
    <w:p w:rsidR="00CF707B" w:rsidRPr="00CF707B" w:rsidRDefault="00CF707B" w:rsidP="00CF707B">
      <w:pPr>
        <w:keepNext/>
        <w:widowControl w:val="0"/>
        <w:numPr>
          <w:ilvl w:val="2"/>
          <w:numId w:val="0"/>
        </w:numPr>
        <w:spacing w:after="0" w:line="288" w:lineRule="auto"/>
        <w:ind w:left="720" w:hanging="432"/>
        <w:jc w:val="center"/>
        <w:outlineLvl w:val="2"/>
        <w:rPr>
          <w:rFonts w:ascii="Times New Roman" w:eastAsia="Times New Roman" w:hAnsi="Times New Roman" w:cs="Tahoma"/>
          <w:spacing w:val="20"/>
          <w:sz w:val="24"/>
          <w:szCs w:val="24"/>
          <w:lang w:eastAsia="ru-RU"/>
        </w:rPr>
      </w:pPr>
      <w:r w:rsidRPr="00CF707B">
        <w:rPr>
          <w:rFonts w:ascii="Arial Narrow" w:eastAsia="Times New Roman" w:hAnsi="Arial Narrow" w:cs="Tahoma"/>
          <w:spacing w:val="20"/>
          <w:sz w:val="24"/>
          <w:szCs w:val="24"/>
          <w:lang w:eastAsia="ru-RU"/>
        </w:rPr>
        <w:t xml:space="preserve"> </w:t>
      </w:r>
      <w:bookmarkStart w:id="149" w:name="_Toc168826910"/>
      <w:bookmarkStart w:id="150" w:name="_Toc510168233"/>
      <w:r w:rsidRPr="00CF707B">
        <w:rPr>
          <w:rFonts w:ascii="Times New Roman" w:eastAsia="Times New Roman" w:hAnsi="Times New Roman" w:cs="Tahoma"/>
          <w:spacing w:val="20"/>
          <w:sz w:val="24"/>
          <w:szCs w:val="24"/>
          <w:lang w:eastAsia="ru-RU"/>
        </w:rPr>
        <w:t>Статья 10.3.   Жилые зоны</w:t>
      </w:r>
      <w:bookmarkEnd w:id="149"/>
      <w:bookmarkEnd w:id="150"/>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Индекс зоны Ж 1</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Зона индивидуальной застройки</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выделяются участки зоны застройки индивидуальными жилыми домами:</w:t>
      </w:r>
    </w:p>
    <w:p w:rsidR="00CF707B" w:rsidRPr="00CF707B" w:rsidRDefault="00CF707B" w:rsidP="00CF707B">
      <w:pPr>
        <w:spacing w:after="0" w:line="240" w:lineRule="auto"/>
        <w:ind w:firstLine="567"/>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sz w:val="20"/>
          <w:szCs w:val="20"/>
          <w:lang w:eastAsia="ru-RU"/>
        </w:rPr>
        <w:t>в населенном пункте</w:t>
      </w:r>
      <w:r w:rsidRPr="00CF707B">
        <w:rPr>
          <w:rFonts w:ascii="Times New Roman" w:eastAsia="Times New Roman" w:hAnsi="Times New Roman" w:cs="Tahoma"/>
          <w:sz w:val="20"/>
          <w:szCs w:val="20"/>
          <w:lang w:eastAsia="ru-RU"/>
        </w:rPr>
        <w:t xml:space="preserve"> город Павловск (1)</w:t>
      </w:r>
      <w:r w:rsidRPr="00CF707B">
        <w:rPr>
          <w:rFonts w:ascii="Times New Roman" w:eastAsia="Times New Roman" w:hAnsi="Times New Roman" w:cs="Tahoma"/>
          <w:sz w:val="20"/>
          <w:szCs w:val="20"/>
          <w:lang w:eastAsia="ru-RU"/>
        </w:rPr>
        <w:tab/>
      </w:r>
      <w:r w:rsidRPr="00CF707B">
        <w:rPr>
          <w:rFonts w:ascii="Times New Roman" w:eastAsia="Times New Roman" w:hAnsi="Times New Roman" w:cs="Tahoma"/>
          <w:sz w:val="20"/>
          <w:szCs w:val="20"/>
          <w:lang w:eastAsia="ru-RU"/>
        </w:rPr>
        <w:tab/>
        <w:t>184 участка.</w:t>
      </w:r>
    </w:p>
    <w:p w:rsidR="00CF707B" w:rsidRPr="00CF707B" w:rsidRDefault="00CF707B" w:rsidP="00CF707B">
      <w:pPr>
        <w:tabs>
          <w:tab w:val="left" w:pos="1155"/>
        </w:tabs>
        <w:spacing w:after="0" w:line="240" w:lineRule="auto"/>
        <w:ind w:firstLine="709"/>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3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1. 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22" w:type="dxa"/>
        <w:tblInd w:w="-256" w:type="dxa"/>
        <w:tblLayout w:type="fixed"/>
        <w:tblLook w:val="0000" w:firstRow="0" w:lastRow="0" w:firstColumn="0" w:lastColumn="0" w:noHBand="0" w:noVBand="0"/>
      </w:tblPr>
      <w:tblGrid>
        <w:gridCol w:w="570"/>
        <w:gridCol w:w="843"/>
        <w:gridCol w:w="3771"/>
        <w:gridCol w:w="850"/>
        <w:gridCol w:w="3988"/>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eastAsia="ru-RU"/>
              </w:rPr>
              <w:t>№ п/п</w:t>
            </w: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1.</w:t>
            </w:r>
          </w:p>
        </w:tc>
        <w:tc>
          <w:tcPr>
            <w:tcW w:w="843"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Код ВРИ</w:t>
            </w:r>
          </w:p>
        </w:tc>
        <w:tc>
          <w:tcPr>
            <w:tcW w:w="3771"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Основные виды разрешенного использования</w:t>
            </w:r>
          </w:p>
        </w:tc>
        <w:tc>
          <w:tcPr>
            <w:tcW w:w="850"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Код ВРИ</w:t>
            </w:r>
          </w:p>
        </w:tc>
        <w:tc>
          <w:tcPr>
            <w:tcW w:w="3988" w:type="dxa"/>
            <w:tcBorders>
              <w:top w:val="single" w:sz="4" w:space="0" w:color="000000"/>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eastAsia="ru-RU"/>
              </w:rPr>
              <w:t xml:space="preserve">Вспомогательные виды разрешенного использования </w:t>
            </w:r>
          </w:p>
        </w:tc>
      </w:tr>
      <w:tr w:rsidR="00CF707B" w:rsidRPr="00CF707B" w:rsidTr="00303DB6">
        <w:trPr>
          <w:trHeight w:val="2326"/>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lang w:eastAsia="ru-RU"/>
              </w:rPr>
            </w:pPr>
          </w:p>
        </w:tc>
        <w:tc>
          <w:tcPr>
            <w:tcW w:w="843" w:type="dxa"/>
            <w:tcBorders>
              <w:top w:val="single" w:sz="4" w:space="0" w:color="000000"/>
              <w:left w:val="single" w:sz="4" w:space="0" w:color="000000"/>
              <w:right w:val="single" w:sz="4" w:space="0" w:color="auto"/>
            </w:tcBorders>
            <w:shd w:val="clear" w:color="auto" w:fill="auto"/>
          </w:tcPr>
          <w:p w:rsidR="00CF707B" w:rsidRPr="00CF707B" w:rsidRDefault="00CF707B" w:rsidP="00CF707B">
            <w:pPr>
              <w:spacing w:after="0" w:line="240" w:lineRule="auto"/>
              <w:ind w:left="-130" w:righ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2.1</w:t>
            </w:r>
          </w:p>
        </w:tc>
        <w:tc>
          <w:tcPr>
            <w:tcW w:w="3771"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Для индивидуального жилищного строительства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индивидуального жилого дома (дом, пригодный для постоянного проживания, высотой не выше трех надземных этажей);</w:t>
            </w:r>
          </w:p>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szCs w:val="24"/>
                <w:lang w:eastAsia="ru-RU"/>
              </w:rPr>
              <w:t>выращивание плодовых, ягодных, овощных, бахчевых или иных декоративных или сельскохозяйственных культур;</w:t>
            </w:r>
          </w:p>
          <w:p w:rsidR="00CF707B" w:rsidRPr="00CF707B" w:rsidRDefault="00CF707B" w:rsidP="00CF707B">
            <w:pPr>
              <w:spacing w:after="0" w:line="240" w:lineRule="auto"/>
              <w:ind w:left="119" w:right="34"/>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Cs w:val="24"/>
                <w:lang w:eastAsia="ru-RU"/>
              </w:rPr>
              <w:t xml:space="preserve">размещение индивидуальных гаражей и подсобных сооружений) </w:t>
            </w:r>
          </w:p>
        </w:tc>
        <w:tc>
          <w:tcPr>
            <w:tcW w:w="850"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34" w:righ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2.7</w:t>
            </w:r>
          </w:p>
        </w:tc>
        <w:tc>
          <w:tcPr>
            <w:tcW w:w="3988"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Обслуживание жилой застройки</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r:id="rId14" w:anchor="block_1031" w:history="1">
              <w:r w:rsidRPr="00CF707B">
                <w:rPr>
                  <w:rFonts w:ascii="Times New Roman" w:eastAsia="Times New Roman" w:hAnsi="Times New Roman" w:cs="Times New Roman"/>
                  <w:color w:val="0000FF"/>
                  <w:szCs w:val="20"/>
                  <w:u w:val="single"/>
                  <w:lang w:eastAsia="ru-RU"/>
                </w:rPr>
                <w:t>кодами 3.1</w:t>
              </w:r>
            </w:hyperlink>
            <w:r w:rsidRPr="00CF707B">
              <w:rPr>
                <w:rFonts w:ascii="Times New Roman" w:eastAsia="Times New Roman" w:hAnsi="Times New Roman" w:cs="Times New Roman"/>
                <w:szCs w:val="20"/>
                <w:lang w:eastAsia="ru-RU"/>
              </w:rPr>
              <w:t xml:space="preserve">, </w:t>
            </w:r>
            <w:hyperlink r:id="rId15" w:anchor="block_1032" w:history="1">
              <w:r w:rsidRPr="00CF707B">
                <w:rPr>
                  <w:rFonts w:ascii="Times New Roman" w:eastAsia="Times New Roman" w:hAnsi="Times New Roman" w:cs="Times New Roman"/>
                  <w:color w:val="0000FF"/>
                  <w:szCs w:val="20"/>
                  <w:u w:val="single"/>
                  <w:lang w:eastAsia="ru-RU"/>
                </w:rPr>
                <w:t>3.2</w:t>
              </w:r>
            </w:hyperlink>
            <w:r w:rsidRPr="00CF707B">
              <w:rPr>
                <w:rFonts w:ascii="Times New Roman" w:eastAsia="Times New Roman" w:hAnsi="Times New Roman" w:cs="Times New Roman"/>
                <w:szCs w:val="20"/>
                <w:lang w:eastAsia="ru-RU"/>
              </w:rPr>
              <w:t xml:space="preserve">, </w:t>
            </w:r>
            <w:hyperlink r:id="rId16" w:anchor="block_1033" w:history="1">
              <w:r w:rsidRPr="00CF707B">
                <w:rPr>
                  <w:rFonts w:ascii="Times New Roman" w:eastAsia="Times New Roman" w:hAnsi="Times New Roman" w:cs="Times New Roman"/>
                  <w:color w:val="0000FF"/>
                  <w:szCs w:val="20"/>
                  <w:u w:val="single"/>
                  <w:lang w:eastAsia="ru-RU"/>
                </w:rPr>
                <w:t>3.3</w:t>
              </w:r>
            </w:hyperlink>
            <w:r w:rsidRPr="00CF707B">
              <w:rPr>
                <w:rFonts w:ascii="Times New Roman" w:eastAsia="Times New Roman" w:hAnsi="Times New Roman" w:cs="Times New Roman"/>
                <w:szCs w:val="20"/>
                <w:lang w:eastAsia="ru-RU"/>
              </w:rPr>
              <w:t xml:space="preserve">, </w:t>
            </w:r>
            <w:hyperlink r:id="rId17" w:anchor="block_1034" w:history="1">
              <w:r w:rsidRPr="00CF707B">
                <w:rPr>
                  <w:rFonts w:ascii="Times New Roman" w:eastAsia="Times New Roman" w:hAnsi="Times New Roman" w:cs="Times New Roman"/>
                  <w:color w:val="0000FF"/>
                  <w:szCs w:val="20"/>
                  <w:u w:val="single"/>
                  <w:lang w:eastAsia="ru-RU"/>
                </w:rPr>
                <w:t>3.4</w:t>
              </w:r>
            </w:hyperlink>
            <w:r w:rsidRPr="00CF707B">
              <w:rPr>
                <w:rFonts w:ascii="Times New Roman" w:eastAsia="Times New Roman" w:hAnsi="Times New Roman" w:cs="Times New Roman"/>
                <w:szCs w:val="20"/>
                <w:lang w:eastAsia="ru-RU"/>
              </w:rPr>
              <w:t xml:space="preserve">, </w:t>
            </w:r>
            <w:hyperlink r:id="rId18" w:anchor="block_10341" w:history="1">
              <w:r w:rsidRPr="00CF707B">
                <w:rPr>
                  <w:rFonts w:ascii="Times New Roman" w:eastAsia="Times New Roman" w:hAnsi="Times New Roman" w:cs="Times New Roman"/>
                  <w:color w:val="0000FF"/>
                  <w:szCs w:val="20"/>
                  <w:u w:val="single"/>
                  <w:lang w:eastAsia="ru-RU"/>
                </w:rPr>
                <w:t>3.4.1</w:t>
              </w:r>
            </w:hyperlink>
            <w:r w:rsidRPr="00CF707B">
              <w:rPr>
                <w:rFonts w:ascii="Times New Roman" w:eastAsia="Times New Roman" w:hAnsi="Times New Roman" w:cs="Times New Roman"/>
                <w:szCs w:val="20"/>
                <w:lang w:eastAsia="ru-RU"/>
              </w:rPr>
              <w:t xml:space="preserve">, </w:t>
            </w:r>
            <w:hyperlink r:id="rId19" w:anchor="block_10351" w:history="1">
              <w:r w:rsidRPr="00CF707B">
                <w:rPr>
                  <w:rFonts w:ascii="Times New Roman" w:eastAsia="Times New Roman" w:hAnsi="Times New Roman" w:cs="Times New Roman"/>
                  <w:color w:val="0000FF"/>
                  <w:szCs w:val="20"/>
                  <w:u w:val="single"/>
                  <w:lang w:eastAsia="ru-RU"/>
                </w:rPr>
                <w:t>3.5.1</w:t>
              </w:r>
            </w:hyperlink>
            <w:r w:rsidRPr="00CF707B">
              <w:rPr>
                <w:rFonts w:ascii="Times New Roman" w:eastAsia="Times New Roman" w:hAnsi="Times New Roman" w:cs="Times New Roman"/>
                <w:szCs w:val="20"/>
                <w:lang w:eastAsia="ru-RU"/>
              </w:rPr>
              <w:t xml:space="preserve">, </w:t>
            </w:r>
            <w:hyperlink r:id="rId20" w:anchor="block_1036" w:history="1">
              <w:r w:rsidRPr="00CF707B">
                <w:rPr>
                  <w:rFonts w:ascii="Times New Roman" w:eastAsia="Times New Roman" w:hAnsi="Times New Roman" w:cs="Times New Roman"/>
                  <w:color w:val="0000FF"/>
                  <w:szCs w:val="20"/>
                  <w:u w:val="single"/>
                  <w:lang w:eastAsia="ru-RU"/>
                </w:rPr>
                <w:t>3.6</w:t>
              </w:r>
            </w:hyperlink>
            <w:r w:rsidRPr="00CF707B">
              <w:rPr>
                <w:rFonts w:ascii="Times New Roman" w:eastAsia="Times New Roman" w:hAnsi="Times New Roman" w:cs="Times New Roman"/>
                <w:szCs w:val="20"/>
                <w:lang w:eastAsia="ru-RU"/>
              </w:rPr>
              <w:t xml:space="preserve">, </w:t>
            </w:r>
            <w:hyperlink r:id="rId21" w:anchor="block_1037" w:history="1">
              <w:r w:rsidRPr="00CF707B">
                <w:rPr>
                  <w:rFonts w:ascii="Times New Roman" w:eastAsia="Times New Roman" w:hAnsi="Times New Roman" w:cs="Times New Roman"/>
                  <w:color w:val="0000FF"/>
                  <w:szCs w:val="20"/>
                  <w:u w:val="single"/>
                  <w:lang w:eastAsia="ru-RU"/>
                </w:rPr>
                <w:t>3.7</w:t>
              </w:r>
            </w:hyperlink>
            <w:r w:rsidRPr="00CF707B">
              <w:rPr>
                <w:rFonts w:ascii="Times New Roman" w:eastAsia="Times New Roman" w:hAnsi="Times New Roman" w:cs="Times New Roman"/>
                <w:szCs w:val="20"/>
                <w:lang w:eastAsia="ru-RU"/>
              </w:rPr>
              <w:t xml:space="preserve">, </w:t>
            </w:r>
            <w:hyperlink r:id="rId22" w:anchor="block_103101" w:history="1">
              <w:r w:rsidRPr="00CF707B">
                <w:rPr>
                  <w:rFonts w:ascii="Times New Roman" w:eastAsia="Times New Roman" w:hAnsi="Times New Roman" w:cs="Times New Roman"/>
                  <w:color w:val="0000FF"/>
                  <w:szCs w:val="20"/>
                  <w:u w:val="single"/>
                  <w:lang w:eastAsia="ru-RU"/>
                </w:rPr>
                <w:t>3.10.1</w:t>
              </w:r>
            </w:hyperlink>
            <w:r w:rsidRPr="00CF707B">
              <w:rPr>
                <w:rFonts w:ascii="Times New Roman" w:eastAsia="Times New Roman" w:hAnsi="Times New Roman" w:cs="Times New Roman"/>
                <w:szCs w:val="20"/>
                <w:lang w:eastAsia="ru-RU"/>
              </w:rPr>
              <w:t xml:space="preserve">, </w:t>
            </w:r>
            <w:hyperlink r:id="rId23" w:anchor="block_1041" w:history="1">
              <w:r w:rsidRPr="00CF707B">
                <w:rPr>
                  <w:rFonts w:ascii="Times New Roman" w:eastAsia="Times New Roman" w:hAnsi="Times New Roman" w:cs="Times New Roman"/>
                  <w:color w:val="0000FF"/>
                  <w:szCs w:val="20"/>
                  <w:u w:val="single"/>
                  <w:lang w:eastAsia="ru-RU"/>
                </w:rPr>
                <w:t>4.1</w:t>
              </w:r>
            </w:hyperlink>
            <w:r w:rsidRPr="00CF707B">
              <w:rPr>
                <w:rFonts w:ascii="Times New Roman" w:eastAsia="Times New Roman" w:hAnsi="Times New Roman" w:cs="Times New Roman"/>
                <w:szCs w:val="20"/>
                <w:lang w:eastAsia="ru-RU"/>
              </w:rPr>
              <w:t xml:space="preserve">, </w:t>
            </w:r>
            <w:hyperlink r:id="rId24" w:anchor="block_1043" w:history="1">
              <w:r w:rsidRPr="00CF707B">
                <w:rPr>
                  <w:rFonts w:ascii="Times New Roman" w:eastAsia="Times New Roman" w:hAnsi="Times New Roman" w:cs="Times New Roman"/>
                  <w:color w:val="0000FF"/>
                  <w:szCs w:val="20"/>
                  <w:u w:val="single"/>
                  <w:lang w:eastAsia="ru-RU"/>
                </w:rPr>
                <w:t>4.3</w:t>
              </w:r>
            </w:hyperlink>
            <w:r w:rsidRPr="00CF707B">
              <w:rPr>
                <w:rFonts w:ascii="Times New Roman" w:eastAsia="Times New Roman" w:hAnsi="Times New Roman" w:cs="Times New Roman"/>
                <w:szCs w:val="20"/>
                <w:lang w:eastAsia="ru-RU"/>
              </w:rPr>
              <w:t xml:space="preserve">, </w:t>
            </w:r>
            <w:hyperlink r:id="rId25" w:anchor="block_1044" w:history="1">
              <w:r w:rsidRPr="00CF707B">
                <w:rPr>
                  <w:rFonts w:ascii="Times New Roman" w:eastAsia="Times New Roman" w:hAnsi="Times New Roman" w:cs="Times New Roman"/>
                  <w:color w:val="0000FF"/>
                  <w:szCs w:val="20"/>
                  <w:u w:val="single"/>
                  <w:lang w:eastAsia="ru-RU"/>
                </w:rPr>
                <w:t>4.4</w:t>
              </w:r>
            </w:hyperlink>
            <w:r w:rsidRPr="00CF707B">
              <w:rPr>
                <w:rFonts w:ascii="Times New Roman" w:eastAsia="Times New Roman" w:hAnsi="Times New Roman" w:cs="Times New Roman"/>
                <w:szCs w:val="20"/>
                <w:lang w:eastAsia="ru-RU"/>
              </w:rPr>
              <w:t xml:space="preserve">, </w:t>
            </w:r>
            <w:hyperlink r:id="rId26" w:anchor="block_1046" w:history="1">
              <w:r w:rsidRPr="00CF707B">
                <w:rPr>
                  <w:rFonts w:ascii="Times New Roman" w:eastAsia="Times New Roman" w:hAnsi="Times New Roman" w:cs="Times New Roman"/>
                  <w:color w:val="0000FF"/>
                  <w:szCs w:val="20"/>
                  <w:u w:val="single"/>
                  <w:lang w:eastAsia="ru-RU"/>
                </w:rPr>
                <w:t>4.6</w:t>
              </w:r>
            </w:hyperlink>
            <w:r w:rsidRPr="00CF707B">
              <w:rPr>
                <w:rFonts w:ascii="Times New Roman" w:eastAsia="Times New Roman" w:hAnsi="Times New Roman" w:cs="Times New Roman"/>
                <w:szCs w:val="20"/>
                <w:lang w:eastAsia="ru-RU"/>
              </w:rPr>
              <w:t xml:space="preserve">, </w:t>
            </w:r>
            <w:hyperlink r:id="rId27" w:anchor="block_1047" w:history="1">
              <w:r w:rsidRPr="00CF707B">
                <w:rPr>
                  <w:rFonts w:ascii="Times New Roman" w:eastAsia="Times New Roman" w:hAnsi="Times New Roman" w:cs="Times New Roman"/>
                  <w:color w:val="0000FF"/>
                  <w:szCs w:val="20"/>
                  <w:u w:val="single"/>
                  <w:lang w:eastAsia="ru-RU"/>
                </w:rPr>
                <w:t>4.7</w:t>
              </w:r>
            </w:hyperlink>
            <w:r w:rsidRPr="00CF707B">
              <w:rPr>
                <w:rFonts w:ascii="Times New Roman" w:eastAsia="Times New Roman" w:hAnsi="Times New Roman" w:cs="Times New Roman"/>
                <w:szCs w:val="20"/>
                <w:lang w:eastAsia="ru-RU"/>
              </w:rPr>
              <w:t xml:space="preserve">, </w:t>
            </w:r>
            <w:hyperlink r:id="rId28" w:anchor="block_1049" w:history="1">
              <w:r w:rsidRPr="00CF707B">
                <w:rPr>
                  <w:rFonts w:ascii="Times New Roman" w:eastAsia="Times New Roman" w:hAnsi="Times New Roman" w:cs="Times New Roman"/>
                  <w:color w:val="0000FF"/>
                  <w:szCs w:val="20"/>
                  <w:u w:val="single"/>
                  <w:lang w:eastAsia="ru-RU"/>
                </w:rPr>
                <w:t>4.9</w:t>
              </w:r>
            </w:hyperlink>
            <w:r w:rsidRPr="00CF707B">
              <w:rPr>
                <w:rFonts w:ascii="Times New Roman" w:eastAsia="Times New Roman" w:hAnsi="Times New Roman" w:cs="Times New Roman"/>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lang w:eastAsia="ru-RU"/>
              </w:rPr>
            </w:pPr>
          </w:p>
        </w:tc>
        <w:tc>
          <w:tcPr>
            <w:tcW w:w="843" w:type="dxa"/>
            <w:tcBorders>
              <w:left w:val="single" w:sz="4" w:space="0" w:color="000000"/>
              <w:right w:val="single" w:sz="4" w:space="0" w:color="auto"/>
            </w:tcBorders>
            <w:shd w:val="clear" w:color="auto" w:fill="auto"/>
          </w:tcPr>
          <w:p w:rsidR="00CF707B" w:rsidRPr="00CF707B" w:rsidRDefault="00CF707B" w:rsidP="00CF707B">
            <w:pPr>
              <w:spacing w:after="0" w:line="240" w:lineRule="auto"/>
              <w:ind w:left="-130" w:right="34"/>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2.3</w:t>
            </w:r>
          </w:p>
        </w:tc>
        <w:tc>
          <w:tcPr>
            <w:tcW w:w="3771"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Блокированная жилая застройка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CF707B" w:rsidRPr="00CF707B" w:rsidRDefault="00CF707B" w:rsidP="00CF707B">
            <w:pPr>
              <w:spacing w:after="0" w:line="240" w:lineRule="auto"/>
              <w:ind w:left="119" w:right="34"/>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Cs w:val="24"/>
                <w:lang w:eastAsia="ru-RU"/>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w:t>
            </w:r>
          </w:p>
        </w:tc>
        <w:tc>
          <w:tcPr>
            <w:tcW w:w="850"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30" w:right="34"/>
              <w:jc w:val="center"/>
              <w:rPr>
                <w:rFonts w:ascii="Times New Roman" w:eastAsia="Times New Roman" w:hAnsi="Times New Roman" w:cs="Times New Roman"/>
                <w:bCs/>
                <w:iCs/>
                <w:color w:val="000000"/>
                <w:sz w:val="20"/>
                <w:szCs w:val="20"/>
                <w:lang w:eastAsia="ru-RU"/>
              </w:rPr>
            </w:pPr>
          </w:p>
        </w:tc>
        <w:tc>
          <w:tcPr>
            <w:tcW w:w="3988" w:type="dxa"/>
            <w:tcBorders>
              <w:left w:val="single" w:sz="4" w:space="0" w:color="auto"/>
              <w:right w:val="single" w:sz="4" w:space="0" w:color="auto"/>
            </w:tcBorders>
            <w:shd w:val="clear" w:color="auto" w:fill="auto"/>
          </w:tcPr>
          <w:p w:rsidR="00CF707B" w:rsidRPr="00CF707B" w:rsidRDefault="00CF707B" w:rsidP="00CF707B">
            <w:pPr>
              <w:tabs>
                <w:tab w:val="num" w:pos="8"/>
              </w:tabs>
              <w:spacing w:after="0" w:line="240" w:lineRule="auto"/>
              <w:ind w:left="150" w:right="34"/>
              <w:jc w:val="both"/>
              <w:rPr>
                <w:rFonts w:ascii="Times New Roman" w:eastAsia="Calibri" w:hAnsi="Times New Roman" w:cs="Times New Roman"/>
                <w:color w:val="000000"/>
                <w:kern w:val="24"/>
                <w:sz w:val="20"/>
                <w:szCs w:val="20"/>
                <w:u w:val="single"/>
              </w:rPr>
            </w:pPr>
          </w:p>
        </w:tc>
      </w:tr>
      <w:tr w:rsidR="00CF707B" w:rsidRPr="00CF707B" w:rsidTr="00303DB6">
        <w:trPr>
          <w:trHeight w:val="1133"/>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lang w:eastAsia="ru-RU"/>
              </w:rPr>
            </w:pPr>
          </w:p>
        </w:tc>
        <w:tc>
          <w:tcPr>
            <w:tcW w:w="843" w:type="dxa"/>
            <w:tcBorders>
              <w:left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iCs/>
                <w:color w:val="000000"/>
                <w:sz w:val="20"/>
                <w:szCs w:val="20"/>
                <w:lang w:eastAsia="ru-RU"/>
              </w:rPr>
              <w:t>3.1</w:t>
            </w:r>
          </w:p>
        </w:tc>
        <w:tc>
          <w:tcPr>
            <w:tcW w:w="3771"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vMerge w:val="restart"/>
            <w:tcBorders>
              <w:left w:val="single" w:sz="4" w:space="0" w:color="000000"/>
            </w:tcBorders>
            <w:shd w:val="clear" w:color="auto" w:fill="auto"/>
          </w:tcPr>
          <w:p w:rsidR="00CF707B" w:rsidRPr="00CF707B" w:rsidRDefault="00CF707B" w:rsidP="00CF707B">
            <w:pPr>
              <w:spacing w:after="0" w:line="240" w:lineRule="auto"/>
              <w:ind w:left="34" w:right="34"/>
              <w:jc w:val="center"/>
              <w:rPr>
                <w:rFonts w:ascii="Times New Roman" w:eastAsia="Calibri" w:hAnsi="Times New Roman" w:cs="Times New Roman"/>
                <w:color w:val="000000"/>
                <w:kern w:val="24"/>
                <w:sz w:val="20"/>
                <w:szCs w:val="20"/>
              </w:rPr>
            </w:pPr>
          </w:p>
        </w:tc>
        <w:tc>
          <w:tcPr>
            <w:tcW w:w="3988" w:type="dxa"/>
            <w:vMerge w:val="restart"/>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right="34"/>
              <w:jc w:val="both"/>
              <w:rPr>
                <w:rFonts w:ascii="Times New Roman" w:eastAsia="Calibri" w:hAnsi="Times New Roman" w:cs="Times New Roman"/>
                <w:color w:val="000000"/>
                <w:kern w:val="24"/>
                <w:sz w:val="20"/>
                <w:szCs w:val="20"/>
                <w:u w:val="single"/>
              </w:rPr>
            </w:pPr>
          </w:p>
        </w:tc>
      </w:tr>
      <w:tr w:rsidR="00CF707B" w:rsidRPr="00CF707B" w:rsidTr="00303DB6">
        <w:trPr>
          <w:trHeight w:val="425"/>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lang w:eastAsia="ru-RU"/>
              </w:rPr>
            </w:pPr>
          </w:p>
        </w:tc>
        <w:tc>
          <w:tcPr>
            <w:tcW w:w="843"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ind w:left="34" w:right="34"/>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12.0</w:t>
            </w:r>
          </w:p>
        </w:tc>
        <w:tc>
          <w:tcPr>
            <w:tcW w:w="3771" w:type="dxa"/>
            <w:tcBorders>
              <w:left w:val="single" w:sz="4" w:space="0" w:color="000000"/>
            </w:tcBorders>
            <w:shd w:val="clear" w:color="auto" w:fill="auto"/>
          </w:tcPr>
          <w:p w:rsidR="00CF707B" w:rsidRPr="00CF707B" w:rsidRDefault="00CF707B" w:rsidP="00CF707B">
            <w:pPr>
              <w:tabs>
                <w:tab w:val="num" w:pos="8"/>
              </w:tabs>
              <w:spacing w:after="0" w:line="240" w:lineRule="auto"/>
              <w:ind w:left="150" w:right="34"/>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0" w:type="dxa"/>
            <w:vMerge/>
            <w:tcBorders>
              <w:left w:val="single" w:sz="4" w:space="0" w:color="000000"/>
            </w:tcBorders>
            <w:shd w:val="clear" w:color="auto" w:fill="auto"/>
          </w:tcPr>
          <w:p w:rsidR="00CF707B" w:rsidRPr="00CF707B" w:rsidRDefault="00CF707B" w:rsidP="00CF707B">
            <w:pPr>
              <w:spacing w:after="0" w:line="240" w:lineRule="auto"/>
              <w:ind w:left="-130" w:right="34"/>
              <w:jc w:val="center"/>
              <w:rPr>
                <w:rFonts w:ascii="Times New Roman" w:eastAsia="Times New Roman" w:hAnsi="Times New Roman" w:cs="Times New Roman"/>
                <w:bCs/>
                <w:iCs/>
                <w:color w:val="000000"/>
                <w:sz w:val="20"/>
                <w:szCs w:val="20"/>
                <w:lang w:eastAsia="ru-RU"/>
              </w:rPr>
            </w:pPr>
          </w:p>
        </w:tc>
        <w:tc>
          <w:tcPr>
            <w:tcW w:w="3988" w:type="dxa"/>
            <w:vMerge/>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right="34"/>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2.</w:t>
            </w:r>
          </w:p>
        </w:tc>
        <w:tc>
          <w:tcPr>
            <w:tcW w:w="843"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Код ВРИ</w:t>
            </w:r>
          </w:p>
        </w:tc>
        <w:tc>
          <w:tcPr>
            <w:tcW w:w="3771"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Условно разрешенные виды использования</w:t>
            </w:r>
          </w:p>
        </w:tc>
        <w:tc>
          <w:tcPr>
            <w:tcW w:w="850" w:type="dxa"/>
            <w:vMerge w:val="restart"/>
            <w:tcBorders>
              <w:left w:val="single" w:sz="4" w:space="0" w:color="000000"/>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lang w:eastAsia="ru-RU"/>
              </w:rPr>
            </w:pPr>
          </w:p>
        </w:tc>
        <w:tc>
          <w:tcPr>
            <w:tcW w:w="3988" w:type="dxa"/>
            <w:vMerge w:val="restart"/>
            <w:tcBorders>
              <w:left w:val="single" w:sz="4" w:space="0" w:color="000000"/>
              <w:right w:val="single" w:sz="4" w:space="0" w:color="000000"/>
            </w:tcBorders>
            <w:shd w:val="clear" w:color="auto" w:fill="auto"/>
          </w:tcPr>
          <w:p w:rsidR="00CF707B" w:rsidRPr="00CF707B" w:rsidRDefault="00CF707B" w:rsidP="00CF707B">
            <w:pPr>
              <w:spacing w:after="0" w:line="240" w:lineRule="auto"/>
              <w:ind w:right="34"/>
              <w:jc w:val="both"/>
              <w:rPr>
                <w:rFonts w:ascii="Times New Roman" w:eastAsia="Calibri" w:hAnsi="Times New Roman" w:cs="Times New Roman"/>
                <w:color w:val="000000"/>
                <w:kern w:val="24"/>
                <w:sz w:val="20"/>
                <w:szCs w:val="20"/>
              </w:rPr>
            </w:pPr>
          </w:p>
        </w:tc>
      </w:tr>
      <w:tr w:rsidR="00CF707B" w:rsidRPr="00CF707B" w:rsidTr="00303DB6">
        <w:trPr>
          <w:trHeight w:val="2205"/>
        </w:trPr>
        <w:tc>
          <w:tcPr>
            <w:tcW w:w="570" w:type="dxa"/>
            <w:vMerge w:val="restart"/>
            <w:tcBorders>
              <w:top w:val="single" w:sz="4" w:space="0" w:color="000000"/>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843"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right="34"/>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2.1.1</w:t>
            </w:r>
          </w:p>
          <w:p w:rsidR="00CF707B" w:rsidRPr="00CF707B" w:rsidRDefault="00CF707B" w:rsidP="00CF707B">
            <w:pPr>
              <w:spacing w:after="0" w:line="240" w:lineRule="auto"/>
              <w:ind w:right="34"/>
              <w:jc w:val="center"/>
              <w:rPr>
                <w:rFonts w:ascii="Times New Roman" w:eastAsia="Calibri" w:hAnsi="Times New Roman" w:cs="Times New Roman"/>
                <w:color w:val="000000"/>
                <w:kern w:val="24"/>
                <w:sz w:val="20"/>
                <w:szCs w:val="20"/>
              </w:rPr>
            </w:pPr>
          </w:p>
        </w:tc>
        <w:tc>
          <w:tcPr>
            <w:tcW w:w="3771" w:type="dxa"/>
            <w:tcBorders>
              <w:top w:val="single" w:sz="4" w:space="0" w:color="000000"/>
              <w:left w:val="single" w:sz="4" w:space="0" w:color="auto"/>
            </w:tcBorders>
            <w:shd w:val="clear" w:color="auto" w:fill="auto"/>
          </w:tcPr>
          <w:p w:rsidR="00CF707B" w:rsidRPr="00CF707B" w:rsidRDefault="00CF707B" w:rsidP="00CF707B">
            <w:pPr>
              <w:spacing w:before="100" w:beforeAutospacing="1" w:after="100" w:afterAutospacing="1" w:line="240" w:lineRule="auto"/>
              <w:ind w:left="119" w:right="34"/>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 xml:space="preserve">Малоэтажная многоквартирная жилая застройка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 xml:space="preserve">Размещение малоэтажного многоквартирного жилого дома, (дом, пригодный для постоянного проживания, высотой до 4 этажей, включая мансардный);разведение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w:t>
            </w:r>
            <w:r w:rsidRPr="00CF707B">
              <w:rPr>
                <w:rFonts w:ascii="Times New Roman" w:eastAsia="Times New Roman" w:hAnsi="Times New Roman" w:cs="Times New Roman"/>
                <w:szCs w:val="24"/>
                <w:lang w:eastAsia="ru-RU"/>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vMerge/>
            <w:tcBorders>
              <w:left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Times New Roman" w:hAnsi="Times New Roman" w:cs="Times New Roman"/>
                <w:sz w:val="20"/>
                <w:szCs w:val="20"/>
                <w:lang w:eastAsia="ru-RU"/>
              </w:rPr>
            </w:pPr>
          </w:p>
        </w:tc>
        <w:tc>
          <w:tcPr>
            <w:tcW w:w="3988"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right="34"/>
              <w:jc w:val="both"/>
              <w:rPr>
                <w:rFonts w:ascii="Times New Roman" w:eastAsia="Times New Roman" w:hAnsi="Times New Roman" w:cs="Times New Roman"/>
                <w:sz w:val="20"/>
                <w:szCs w:val="20"/>
                <w:lang w:eastAsia="ru-RU"/>
              </w:rPr>
            </w:pPr>
          </w:p>
        </w:tc>
      </w:tr>
      <w:tr w:rsidR="00CF707B" w:rsidRPr="00CF707B" w:rsidTr="00303DB6">
        <w:trPr>
          <w:trHeight w:val="2205"/>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843"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right="34"/>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iCs/>
                <w:color w:val="000000"/>
                <w:sz w:val="20"/>
                <w:szCs w:val="20"/>
                <w:lang w:eastAsia="ru-RU"/>
              </w:rPr>
              <w:t>3.5.1</w:t>
            </w:r>
          </w:p>
        </w:tc>
        <w:tc>
          <w:tcPr>
            <w:tcW w:w="3771" w:type="dxa"/>
            <w:tcBorders>
              <w:left w:val="single" w:sz="4" w:space="0" w:color="auto"/>
            </w:tcBorders>
            <w:shd w:val="clear" w:color="auto" w:fill="auto"/>
          </w:tcPr>
          <w:p w:rsidR="00CF707B" w:rsidRPr="00CF707B" w:rsidRDefault="00CF707B" w:rsidP="00CF707B">
            <w:pPr>
              <w:tabs>
                <w:tab w:val="num" w:pos="8"/>
              </w:tabs>
              <w:spacing w:after="0" w:line="240" w:lineRule="auto"/>
              <w:ind w:left="119" w:right="34"/>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sz w:val="20"/>
                <w:szCs w:val="20"/>
                <w:u w:val="single"/>
                <w:lang w:eastAsia="ru-RU"/>
              </w:rPr>
              <w:t xml:space="preserve">Дошкольное, начальное и среднее общее образование </w:t>
            </w:r>
            <w:r w:rsidRPr="00CF707B">
              <w:rPr>
                <w:rFonts w:ascii="Times New Roman" w:eastAsia="Times New Roman" w:hAnsi="Times New Roman" w:cs="Times New Roman"/>
                <w:szCs w:val="20"/>
                <w:lang w:eastAsia="ru-RU"/>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просвещению)</w:t>
            </w:r>
          </w:p>
        </w:tc>
        <w:tc>
          <w:tcPr>
            <w:tcW w:w="850" w:type="dxa"/>
            <w:vMerge/>
            <w:tcBorders>
              <w:left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Times New Roman" w:hAnsi="Times New Roman" w:cs="Times New Roman"/>
                <w:sz w:val="20"/>
                <w:szCs w:val="20"/>
                <w:lang w:eastAsia="ru-RU"/>
              </w:rPr>
            </w:pPr>
          </w:p>
        </w:tc>
        <w:tc>
          <w:tcPr>
            <w:tcW w:w="3988"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right="34"/>
              <w:jc w:val="both"/>
              <w:rPr>
                <w:rFonts w:ascii="Times New Roman" w:eastAsia="Times New Roman" w:hAnsi="Times New Roman" w:cs="Times New Roman"/>
                <w:sz w:val="20"/>
                <w:szCs w:val="20"/>
                <w:lang w:eastAsia="ru-RU"/>
              </w:rPr>
            </w:pPr>
          </w:p>
        </w:tc>
      </w:tr>
      <w:tr w:rsidR="00CF707B" w:rsidRPr="00CF707B" w:rsidTr="00303DB6">
        <w:trPr>
          <w:trHeight w:val="1103"/>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843" w:type="dxa"/>
            <w:tcBorders>
              <w:left w:val="single" w:sz="4" w:space="0" w:color="auto"/>
            </w:tcBorders>
            <w:shd w:val="clear" w:color="auto" w:fill="auto"/>
          </w:tcPr>
          <w:p w:rsidR="00CF707B" w:rsidRPr="00CF707B" w:rsidRDefault="00CF707B" w:rsidP="00CF707B">
            <w:pPr>
              <w:snapToGrid w:val="0"/>
              <w:spacing w:after="0" w:line="240" w:lineRule="auto"/>
              <w:ind w:left="-130" w:right="34"/>
              <w:jc w:val="center"/>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3.4.1</w:t>
            </w:r>
          </w:p>
          <w:p w:rsidR="00CF707B" w:rsidRPr="00CF707B" w:rsidRDefault="00CF707B" w:rsidP="00CF707B">
            <w:pPr>
              <w:snapToGrid w:val="0"/>
              <w:spacing w:after="0" w:line="240" w:lineRule="auto"/>
              <w:ind w:left="-130" w:right="34"/>
              <w:jc w:val="center"/>
              <w:rPr>
                <w:rFonts w:ascii="Times New Roman" w:eastAsia="Times New Roman" w:hAnsi="Times New Roman" w:cs="Tahoma"/>
                <w:sz w:val="20"/>
                <w:szCs w:val="20"/>
                <w:lang w:eastAsia="ru-RU"/>
              </w:rPr>
            </w:pPr>
          </w:p>
        </w:tc>
        <w:tc>
          <w:tcPr>
            <w:tcW w:w="3771" w:type="dxa"/>
            <w:tcBorders>
              <w:left w:val="single" w:sz="4" w:space="0" w:color="000000"/>
            </w:tcBorders>
            <w:shd w:val="clear" w:color="auto" w:fill="auto"/>
          </w:tcPr>
          <w:p w:rsidR="00CF707B" w:rsidRPr="00CF707B" w:rsidRDefault="00CF707B" w:rsidP="00CF707B">
            <w:pPr>
              <w:spacing w:after="0" w:line="240" w:lineRule="auto"/>
              <w:ind w:left="119" w:right="34"/>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Амбулаторно-поликлиническое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vMerge/>
            <w:tcBorders>
              <w:left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Times New Roman" w:hAnsi="Times New Roman" w:cs="Times New Roman"/>
                <w:sz w:val="20"/>
                <w:szCs w:val="20"/>
                <w:lang w:eastAsia="ru-RU"/>
              </w:rPr>
            </w:pPr>
          </w:p>
        </w:tc>
        <w:tc>
          <w:tcPr>
            <w:tcW w:w="3988"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right="34"/>
              <w:jc w:val="both"/>
              <w:rPr>
                <w:rFonts w:ascii="Times New Roman" w:eastAsia="Times New Roman" w:hAnsi="Times New Roman" w:cs="Times New Roman"/>
                <w:sz w:val="20"/>
                <w:szCs w:val="20"/>
                <w:lang w:eastAsia="ru-RU"/>
              </w:rPr>
            </w:pPr>
          </w:p>
        </w:tc>
      </w:tr>
      <w:tr w:rsidR="00CF707B" w:rsidRPr="00CF707B" w:rsidTr="00303DB6">
        <w:trPr>
          <w:trHeight w:val="1102"/>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843" w:type="dxa"/>
            <w:tcBorders>
              <w:left w:val="single" w:sz="4" w:space="0" w:color="auto"/>
            </w:tcBorders>
            <w:shd w:val="clear" w:color="auto" w:fill="auto"/>
          </w:tcPr>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w:t>
            </w: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4.4 </w:t>
            </w: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3.3</w:t>
            </w: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imes New Roman"/>
                <w:sz w:val="20"/>
                <w:szCs w:val="20"/>
                <w:lang w:eastAsia="ru-RU"/>
              </w:rPr>
            </w:pPr>
          </w:p>
          <w:p w:rsidR="00CF707B" w:rsidRPr="00CF707B" w:rsidRDefault="00CF707B" w:rsidP="00CF707B">
            <w:pPr>
              <w:snapToGrid w:val="0"/>
              <w:spacing w:after="0" w:line="240" w:lineRule="auto"/>
              <w:ind w:left="-130" w:right="34"/>
              <w:jc w:val="center"/>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3.2</w:t>
            </w:r>
          </w:p>
        </w:tc>
        <w:tc>
          <w:tcPr>
            <w:tcW w:w="3771" w:type="dxa"/>
            <w:tcBorders>
              <w:left w:val="single" w:sz="4" w:space="0" w:color="000000"/>
            </w:tcBorders>
            <w:shd w:val="clear" w:color="auto" w:fill="auto"/>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sz w:val="24"/>
                <w:szCs w:val="24"/>
                <w:u w:val="single"/>
                <w:lang w:eastAsia="ru-RU"/>
              </w:rPr>
              <w:lastRenderedPageBreak/>
              <w:t>Религиозное использование</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Магазины</w:t>
            </w:r>
            <w:r w:rsidRPr="00CF707B">
              <w:rPr>
                <w:rFonts w:ascii="Times New Roman" w:eastAsia="Calibri" w:hAnsi="Times New Roman" w:cs="Times New Roman"/>
                <w:color w:val="000000"/>
                <w:kern w:val="24"/>
                <w:sz w:val="24"/>
                <w:szCs w:val="24"/>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Бытовое обслуживание </w:t>
            </w:r>
            <w:r w:rsidRPr="00CF707B">
              <w:rPr>
                <w:rFonts w:ascii="Times New Roman" w:eastAsia="Calibri" w:hAnsi="Times New Roman" w:cs="Times New Roman"/>
                <w:color w:val="000000"/>
                <w:kern w:val="24"/>
                <w:szCs w:val="24"/>
              </w:rPr>
              <w:t>(</w:t>
            </w:r>
            <w:r w:rsidRPr="00CF707B">
              <w:rPr>
                <w:rFonts w:ascii="Times New Roman" w:eastAsia="Times New Roman" w:hAnsi="Times New Roman" w:cs="Times New Roman"/>
                <w:szCs w:val="24"/>
                <w:lang w:eastAsia="ru-RU"/>
              </w:rPr>
              <w:t xml:space="preserve">Размещение объектов </w:t>
            </w:r>
            <w:r w:rsidRPr="00CF707B">
              <w:rPr>
                <w:rFonts w:ascii="Times New Roman" w:eastAsia="Times New Roman" w:hAnsi="Times New Roman" w:cs="Times New Roman"/>
                <w:szCs w:val="24"/>
                <w:lang w:eastAsia="ru-RU"/>
              </w:rPr>
              <w:lastRenderedPageBreak/>
              <w:t>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CF707B" w:rsidRPr="00CF707B" w:rsidRDefault="00CF707B" w:rsidP="00CF707B">
            <w:pPr>
              <w:spacing w:after="0" w:line="240" w:lineRule="auto"/>
              <w:ind w:left="119" w:right="34"/>
              <w:jc w:val="both"/>
              <w:rPr>
                <w:rFonts w:ascii="Times New Roman" w:eastAsia="Times New Roman" w:hAnsi="Times New Roman" w:cs="Times New Roman"/>
                <w:sz w:val="24"/>
                <w:szCs w:val="24"/>
                <w:u w:val="single"/>
                <w:lang w:eastAsia="ru-RU"/>
              </w:rPr>
            </w:pPr>
            <w:r w:rsidRPr="00CF707B">
              <w:rPr>
                <w:rFonts w:ascii="Times New Roman" w:eastAsia="Times New Roman" w:hAnsi="Times New Roman" w:cs="Times New Roman"/>
                <w:sz w:val="24"/>
                <w:szCs w:val="24"/>
                <w:u w:val="single"/>
                <w:lang w:eastAsia="ru-RU"/>
              </w:rPr>
              <w:t xml:space="preserve">Социальное обслуживание </w:t>
            </w:r>
            <w:r w:rsidRPr="00CF707B">
              <w:rPr>
                <w:rFonts w:ascii="Times New Roman" w:eastAsia="Times New Roman" w:hAnsi="Times New Roman" w:cs="Times New Roman"/>
                <w:szCs w:val="24"/>
                <w:u w:val="single"/>
                <w:lang w:eastAsia="ru-RU"/>
              </w:rPr>
              <w:t>(</w:t>
            </w:r>
            <w:r w:rsidRPr="00CF707B">
              <w:rPr>
                <w:rFonts w:ascii="Times New Roman" w:eastAsia="Times New Roman" w:hAnsi="Times New Roman" w:cs="Times New Roman"/>
                <w:szCs w:val="24"/>
                <w:lang w:eastAsia="ru-RU"/>
              </w:rPr>
              <w:t>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vMerge/>
            <w:tcBorders>
              <w:left w:val="single" w:sz="4" w:space="0" w:color="000000"/>
            </w:tcBorders>
            <w:shd w:val="clear" w:color="auto" w:fill="auto"/>
          </w:tcPr>
          <w:p w:rsidR="00CF707B" w:rsidRPr="00CF707B" w:rsidRDefault="00CF707B" w:rsidP="00CF707B">
            <w:pPr>
              <w:spacing w:after="0" w:line="240" w:lineRule="auto"/>
              <w:ind w:right="34"/>
              <w:jc w:val="center"/>
              <w:rPr>
                <w:rFonts w:ascii="Times New Roman" w:eastAsia="Times New Roman" w:hAnsi="Times New Roman" w:cs="Times New Roman"/>
                <w:sz w:val="20"/>
                <w:szCs w:val="20"/>
                <w:lang w:eastAsia="ru-RU"/>
              </w:rPr>
            </w:pPr>
          </w:p>
        </w:tc>
        <w:tc>
          <w:tcPr>
            <w:tcW w:w="3988"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right="34"/>
              <w:jc w:val="both"/>
              <w:rPr>
                <w:rFonts w:ascii="Times New Roman" w:eastAsia="Times New Roman" w:hAnsi="Times New Roman" w:cs="Times New Roman"/>
                <w:sz w:val="20"/>
                <w:szCs w:val="20"/>
                <w:lang w:eastAsia="ru-RU"/>
              </w:rPr>
            </w:pPr>
          </w:p>
        </w:tc>
      </w:tr>
      <w:tr w:rsidR="00CF707B" w:rsidRPr="00CF707B" w:rsidTr="00303DB6">
        <w:tc>
          <w:tcPr>
            <w:tcW w:w="570" w:type="dxa"/>
            <w:tcBorders>
              <w:top w:val="single" w:sz="4" w:space="0" w:color="auto"/>
              <w:left w:val="single" w:sz="4" w:space="0" w:color="000000"/>
              <w:bottom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color w:val="000000"/>
                <w:sz w:val="20"/>
                <w:szCs w:val="20"/>
                <w:lang w:eastAsia="ru-RU"/>
              </w:rPr>
              <w:lastRenderedPageBreak/>
              <w:t>3.</w:t>
            </w: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58" w:right="34"/>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74" w:right="34"/>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Для земельных участков индивидуального жилищного строительства, блокированной жилой застройки с кодами ВРИ 2.1, 2.3:</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- 1500 кв.м</w:t>
            </w:r>
          </w:p>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 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3 этажа </w:t>
            </w:r>
            <w:r w:rsidRPr="00CF707B">
              <w:rPr>
                <w:rFonts w:ascii="Times New Roman" w:eastAsia="Times New Roman" w:hAnsi="Times New Roman" w:cs="Times New Roman"/>
                <w:sz w:val="20"/>
                <w:szCs w:val="20"/>
                <w:lang w:eastAsia="ru-RU"/>
              </w:rPr>
              <w:t>(включая мансардный)</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50%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малоэтажной многоквартирной жилой застройки с кодом ВРИ 2.1.1</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4 этажа </w:t>
            </w:r>
            <w:r w:rsidRPr="00CF707B">
              <w:rPr>
                <w:rFonts w:ascii="Times New Roman" w:eastAsia="Times New Roman" w:hAnsi="Times New Roman" w:cs="Times New Roman"/>
                <w:sz w:val="20"/>
                <w:szCs w:val="20"/>
                <w:lang w:eastAsia="ru-RU"/>
              </w:rPr>
              <w:t>(включая мансардный)</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50%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num" w:pos="360"/>
              </w:tabs>
              <w:autoSpaceDE w:val="0"/>
              <w:spacing w:after="0" w:line="240" w:lineRule="auto"/>
              <w:ind w:left="295" w:right="34"/>
              <w:jc w:val="both"/>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 xml:space="preserve">Для земельных участков </w:t>
            </w:r>
            <w:r w:rsidRPr="00CF707B">
              <w:rPr>
                <w:rFonts w:ascii="Times New Roman" w:eastAsia="Times New Roman" w:hAnsi="Times New Roman" w:cs="Times New Roman"/>
                <w:sz w:val="20"/>
                <w:szCs w:val="20"/>
                <w:u w:val="single"/>
                <w:lang w:eastAsia="ru-RU"/>
              </w:rPr>
              <w:t>дошкольного, начального и среднего общего образования</w:t>
            </w:r>
            <w:r w:rsidRPr="00CF707B">
              <w:rPr>
                <w:rFonts w:ascii="Times New Roman" w:eastAsia="Times New Roman" w:hAnsi="Times New Roman" w:cs="Times New Roman"/>
                <w:bCs/>
                <w:iCs/>
                <w:sz w:val="20"/>
                <w:szCs w:val="20"/>
                <w:u w:val="single"/>
                <w:lang w:eastAsia="ru-RU"/>
              </w:rPr>
              <w:t xml:space="preserve"> с кодом ВРИ 3.5.1. </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- 0,2 га</w:t>
            </w:r>
          </w:p>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не подлежит установлению</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 этажа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60%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num" w:pos="360"/>
              </w:tabs>
              <w:autoSpaceDE w:val="0"/>
              <w:spacing w:after="0" w:line="240" w:lineRule="auto"/>
              <w:ind w:left="295" w:right="34"/>
              <w:jc w:val="center"/>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num" w:pos="360"/>
              </w:tabs>
              <w:autoSpaceDE w:val="0"/>
              <w:spacing w:after="0" w:line="240" w:lineRule="auto"/>
              <w:ind w:left="295" w:right="34"/>
              <w:jc w:val="center"/>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Для земельных участков с кодами ВРИ 2.7,3.2,3.3,</w:t>
            </w:r>
            <w:r w:rsidRPr="00CF707B">
              <w:rPr>
                <w:rFonts w:ascii="Times New Roman" w:eastAsia="Times New Roman" w:hAnsi="Times New Roman" w:cs="Tahoma"/>
                <w:sz w:val="20"/>
                <w:szCs w:val="20"/>
                <w:u w:val="single"/>
                <w:lang w:eastAsia="ru-RU"/>
              </w:rPr>
              <w:t>3.4.1,3.10.1,4.4,4.6, 5.1, 12</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5,00 га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5 этажей</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autoSpaceDE w:val="0"/>
              <w:spacing w:after="0" w:line="240" w:lineRule="auto"/>
              <w:ind w:right="34" w:firstLine="567"/>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Архитектурно-строительные требования</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highlight w:val="yellow"/>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numPr>
                <w:ilvl w:val="0"/>
                <w:numId w:val="67"/>
              </w:numPr>
              <w:tabs>
                <w:tab w:val="left" w:pos="381"/>
              </w:tabs>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Объем и качество строительства, оснащение инженерным оборудованием, внешнее благоустройство земельного участка, его озеленение должны соответствовать утвержденному градостроительному плану земельного участка.</w:t>
            </w:r>
          </w:p>
          <w:p w:rsidR="00CF707B" w:rsidRPr="00CF707B" w:rsidRDefault="00CF707B" w:rsidP="00CF707B">
            <w:pPr>
              <w:numPr>
                <w:ilvl w:val="0"/>
                <w:numId w:val="67"/>
              </w:numPr>
              <w:tabs>
                <w:tab w:val="left" w:pos="381"/>
                <w:tab w:val="left" w:pos="720"/>
              </w:tabs>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Минимальное расстояние от границ землевладений до строений, а также между строениями: от границ соседнего участка до основного строения – </w:t>
            </w:r>
            <w:smartTag w:uri="urn:schemas-microsoft-com:office:smarttags" w:element="metricconverter">
              <w:smartTagPr>
                <w:attr w:name="ProductID" w:val="3 м"/>
              </w:smartTagPr>
              <w:r w:rsidRPr="00CF707B">
                <w:rPr>
                  <w:rFonts w:ascii="Times New Roman" w:eastAsia="Times New Roman" w:hAnsi="Times New Roman" w:cs="Tahoma"/>
                  <w:sz w:val="20"/>
                  <w:szCs w:val="20"/>
                  <w:lang w:eastAsia="ru-RU"/>
                </w:rPr>
                <w:t>3 м</w:t>
              </w:r>
            </w:smartTag>
            <w:r w:rsidRPr="00CF707B">
              <w:rPr>
                <w:rFonts w:ascii="Times New Roman" w:eastAsia="Times New Roman" w:hAnsi="Times New Roman" w:cs="Tahoma"/>
                <w:sz w:val="20"/>
                <w:szCs w:val="20"/>
                <w:lang w:eastAsia="ru-RU"/>
              </w:rPr>
              <w:t xml:space="preserve">.; хозяйственных и прочих построек – 1м.; открытой стоянки – 1м.;  гаража – </w:t>
            </w:r>
            <w:smartTag w:uri="urn:schemas-microsoft-com:office:smarttags" w:element="metricconverter">
              <w:smartTagPr>
                <w:attr w:name="ProductID" w:val="1 м"/>
              </w:smartTagPr>
              <w:r w:rsidRPr="00CF707B">
                <w:rPr>
                  <w:rFonts w:ascii="Times New Roman" w:eastAsia="Times New Roman" w:hAnsi="Times New Roman" w:cs="Tahoma"/>
                  <w:sz w:val="20"/>
                  <w:szCs w:val="20"/>
                  <w:lang w:eastAsia="ru-RU"/>
                </w:rPr>
                <w:t>1 м</w:t>
              </w:r>
            </w:smartTag>
            <w:r w:rsidRPr="00CF707B">
              <w:rPr>
                <w:rFonts w:ascii="Times New Roman" w:eastAsia="Times New Roman" w:hAnsi="Times New Roman" w:cs="Tahoma"/>
                <w:sz w:val="20"/>
                <w:szCs w:val="20"/>
                <w:lang w:eastAsia="ru-RU"/>
              </w:rPr>
              <w:t>.</w:t>
            </w:r>
          </w:p>
          <w:p w:rsidR="00CF707B" w:rsidRPr="00CF707B" w:rsidRDefault="00CF707B" w:rsidP="00CF707B">
            <w:pPr>
              <w:numPr>
                <w:ilvl w:val="0"/>
                <w:numId w:val="67"/>
              </w:numPr>
              <w:tabs>
                <w:tab w:val="left" w:pos="381"/>
                <w:tab w:val="left" w:pos="720"/>
              </w:tabs>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Вспомогательные строения, за исключением гаражей, размещать со стороны улицы не допускается.</w:t>
            </w:r>
          </w:p>
          <w:p w:rsidR="00CF707B" w:rsidRPr="00CF707B" w:rsidRDefault="00CF707B" w:rsidP="00CF707B">
            <w:pPr>
              <w:numPr>
                <w:ilvl w:val="0"/>
                <w:numId w:val="67"/>
              </w:numPr>
              <w:tabs>
                <w:tab w:val="left" w:pos="381"/>
                <w:tab w:val="left" w:pos="720"/>
              </w:tabs>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Допускается блокировка хозяйственных построек на смешанных земельных участках по взаимному согласию домовладельцев с учетом требований, приведенных в приложении </w:t>
            </w:r>
            <w:r w:rsidRPr="00CF707B">
              <w:rPr>
                <w:rFonts w:ascii="Times New Roman" w:eastAsia="Times New Roman" w:hAnsi="Times New Roman" w:cs="Times New Roman"/>
                <w:sz w:val="20"/>
                <w:szCs w:val="20"/>
                <w:lang w:eastAsia="ru-RU"/>
              </w:rPr>
              <w:t>СП 42.13330.2016</w:t>
            </w:r>
            <w:r w:rsidRPr="00CF707B">
              <w:rPr>
                <w:rFonts w:ascii="Times New Roman" w:eastAsia="Times New Roman" w:hAnsi="Times New Roman" w:cs="Tahoma"/>
                <w:sz w:val="20"/>
                <w:szCs w:val="20"/>
                <w:lang w:eastAsia="ru-RU"/>
              </w:rPr>
              <w:t>.</w:t>
            </w:r>
          </w:p>
          <w:p w:rsidR="00CF707B" w:rsidRPr="00CF707B" w:rsidRDefault="00CF707B" w:rsidP="00CF707B">
            <w:pPr>
              <w:widowControl w:val="0"/>
              <w:numPr>
                <w:ilvl w:val="0"/>
                <w:numId w:val="24"/>
              </w:numPr>
              <w:tabs>
                <w:tab w:val="left" w:pos="360"/>
              </w:tabs>
              <w:suppressAutoHyphens/>
              <w:spacing w:after="0" w:line="240" w:lineRule="auto"/>
              <w:ind w:right="3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p w:rsidR="00CF707B" w:rsidRPr="00CF707B" w:rsidRDefault="00CF707B" w:rsidP="00CF707B">
            <w:pPr>
              <w:widowControl w:val="0"/>
              <w:numPr>
                <w:ilvl w:val="0"/>
                <w:numId w:val="24"/>
              </w:numPr>
              <w:tabs>
                <w:tab w:val="left" w:pos="360"/>
              </w:tabs>
              <w:suppressAutoHyphens/>
              <w:spacing w:after="0" w:line="240" w:lineRule="auto"/>
              <w:ind w:right="3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По меже земельных участков рекомендуется устанавливать не глухие ограждения (с применением сетки-рабицы, ячеистых сварных металлических сеток, деревянных решетчатых конструкций с площадью просвета не менее 50% от площади забора).</w:t>
            </w:r>
          </w:p>
          <w:p w:rsidR="00CF707B" w:rsidRPr="00CF707B" w:rsidRDefault="00CF707B" w:rsidP="00CF707B">
            <w:pPr>
              <w:widowControl w:val="0"/>
              <w:numPr>
                <w:ilvl w:val="0"/>
                <w:numId w:val="68"/>
              </w:numPr>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Установка по меже глухих ограждений ( с применением кирпича, асбоцементных листов, пиломатериалов и т.п.) может осуществляется без ограничений при их высоте не более </w:t>
            </w:r>
            <w:smartTag w:uri="urn:schemas-microsoft-com:office:smarttags" w:element="metricconverter">
              <w:smartTagPr>
                <w:attr w:name="ProductID" w:val="0.75 м"/>
              </w:smartTagPr>
              <w:r w:rsidRPr="00CF707B">
                <w:rPr>
                  <w:rFonts w:ascii="Times New Roman" w:eastAsia="Times New Roman" w:hAnsi="Times New Roman" w:cs="Tahoma"/>
                  <w:sz w:val="20"/>
                  <w:szCs w:val="20"/>
                  <w:lang w:eastAsia="ru-RU"/>
                </w:rPr>
                <w:t>0.75 м</w:t>
              </w:r>
            </w:smartTag>
            <w:r w:rsidRPr="00CF707B">
              <w:rPr>
                <w:rFonts w:ascii="Times New Roman" w:eastAsia="Times New Roman" w:hAnsi="Times New Roman" w:cs="Tahoma"/>
                <w:sz w:val="20"/>
                <w:szCs w:val="20"/>
                <w:lang w:eastAsia="ru-RU"/>
              </w:rPr>
              <w:t xml:space="preserve"> (с наращиванием их до предельной высоты не глухими конструкциями) Высота ограждений не более </w:t>
            </w:r>
            <w:smartTag w:uri="urn:schemas-microsoft-com:office:smarttags" w:element="metricconverter">
              <w:smartTagPr>
                <w:attr w:name="ProductID" w:val="1,8 м"/>
              </w:smartTagPr>
              <w:r w:rsidRPr="00CF707B">
                <w:rPr>
                  <w:rFonts w:ascii="Times New Roman" w:eastAsia="Times New Roman" w:hAnsi="Times New Roman" w:cs="Tahoma"/>
                  <w:sz w:val="20"/>
                  <w:szCs w:val="20"/>
                  <w:lang w:eastAsia="ru-RU"/>
                </w:rPr>
                <w:t>1,8 м</w:t>
              </w:r>
            </w:smartTag>
            <w:r w:rsidRPr="00CF707B">
              <w:rPr>
                <w:rFonts w:ascii="Times New Roman" w:eastAsia="Times New Roman" w:hAnsi="Times New Roman" w:cs="Tahoma"/>
                <w:sz w:val="20"/>
                <w:szCs w:val="20"/>
                <w:lang w:eastAsia="ru-RU"/>
              </w:rPr>
              <w:t>.</w:t>
            </w:r>
          </w:p>
          <w:p w:rsidR="00CF707B" w:rsidRPr="00CF707B" w:rsidRDefault="00CF707B" w:rsidP="00CF707B">
            <w:pPr>
              <w:widowControl w:val="0"/>
              <w:numPr>
                <w:ilvl w:val="0"/>
                <w:numId w:val="68"/>
              </w:numPr>
              <w:tabs>
                <w:tab w:val="left" w:pos="381"/>
              </w:tabs>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Архитектурно-планировочная структура новых массивов жилой застройки должна быть увязана по своим размерам и пропорциям с существующей застройкой.</w:t>
            </w:r>
          </w:p>
          <w:p w:rsidR="00CF707B" w:rsidRPr="00CF707B" w:rsidRDefault="00CF707B" w:rsidP="00CF707B">
            <w:pPr>
              <w:widowControl w:val="0"/>
              <w:numPr>
                <w:ilvl w:val="0"/>
                <w:numId w:val="68"/>
              </w:numPr>
              <w:tabs>
                <w:tab w:val="left" w:pos="381"/>
              </w:tabs>
              <w:suppressAutoHyphens/>
              <w:spacing w:after="0" w:line="240" w:lineRule="auto"/>
              <w:ind w:left="381" w:right="34" w:hanging="381"/>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учреждениях и предприятиях обслуживания необходимо предусматривать доступность объектов маломобильными группами населения в соответствии с СП 31-102-99, РДС35-201-99.</w:t>
            </w:r>
          </w:p>
          <w:p w:rsidR="00CF707B" w:rsidRPr="00CF707B" w:rsidRDefault="00CF707B" w:rsidP="00CF707B">
            <w:pPr>
              <w:tabs>
                <w:tab w:val="num" w:pos="0"/>
              </w:tabs>
              <w:spacing w:after="0" w:line="240" w:lineRule="auto"/>
              <w:ind w:left="12" w:right="34" w:firstLine="44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Нормативные размеры земельных участков для объектов образования местного значения:</w:t>
            </w:r>
          </w:p>
          <w:p w:rsidR="00CF707B" w:rsidRPr="00CF707B" w:rsidRDefault="00CF707B" w:rsidP="00CF707B">
            <w:pPr>
              <w:tabs>
                <w:tab w:val="num" w:pos="0"/>
              </w:tabs>
              <w:spacing w:after="0" w:line="240" w:lineRule="auto"/>
              <w:ind w:left="-14" w:right="34"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дошкольное образовательное учреждение - до 100 мест - 44 м² на 1 место, свыше 100 - 28 м</w:t>
            </w:r>
            <w:r w:rsidRPr="00CF707B">
              <w:rPr>
                <w:rFonts w:ascii="Times New Roman" w:eastAsia="Times New Roman" w:hAnsi="Times New Roman" w:cs="Times New Roman"/>
                <w:bCs/>
                <w:iCs/>
                <w:sz w:val="20"/>
                <w:szCs w:val="20"/>
                <w:vertAlign w:val="superscript"/>
                <w:lang w:eastAsia="ru-RU"/>
              </w:rPr>
              <w:t>2</w:t>
            </w:r>
            <w:r w:rsidRPr="00CF707B">
              <w:rPr>
                <w:rFonts w:ascii="Times New Roman" w:eastAsia="Times New Roman" w:hAnsi="Times New Roman" w:cs="Times New Roman"/>
                <w:bCs/>
                <w:iCs/>
                <w:sz w:val="20"/>
                <w:szCs w:val="20"/>
                <w:lang w:eastAsia="ru-RU"/>
              </w:rPr>
              <w:t>на 1 место.</w:t>
            </w:r>
          </w:p>
          <w:p w:rsidR="00CF707B" w:rsidRPr="00CF707B" w:rsidRDefault="00CF707B" w:rsidP="00CF707B">
            <w:pPr>
              <w:tabs>
                <w:tab w:val="num" w:pos="-14"/>
              </w:tabs>
              <w:spacing w:after="0" w:line="240" w:lineRule="auto"/>
              <w:ind w:right="34"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общеобразовательные учреждения при вместимости 40-400 мест - 55 м² на 1 место; 400-500 мест - 65 м² на 1 место;</w:t>
            </w:r>
          </w:p>
          <w:p w:rsidR="00CF707B" w:rsidRPr="00CF707B" w:rsidRDefault="00CF707B" w:rsidP="00CF707B">
            <w:pPr>
              <w:spacing w:after="0" w:line="240" w:lineRule="auto"/>
              <w:ind w:left="192" w:right="34"/>
              <w:jc w:val="both"/>
              <w:rPr>
                <w:rFonts w:ascii="Times New Roman" w:eastAsia="Times New Roman" w:hAnsi="Times New Roman" w:cs="Times New Roman"/>
                <w:bCs/>
                <w:iCs/>
                <w:sz w:val="20"/>
                <w:szCs w:val="20"/>
                <w:lang w:eastAsia="ru-RU"/>
              </w:rPr>
            </w:pP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До границы соседнего приквартирного участка расстояния по санитарно-бытовым условиям должны быть не менее :</w:t>
            </w: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CF707B">
                <w:rPr>
                  <w:rFonts w:ascii="Times New Roman" w:eastAsia="Calibri" w:hAnsi="Times New Roman" w:cs="Times New Roman"/>
                  <w:sz w:val="20"/>
                  <w:szCs w:val="20"/>
                  <w:lang w:eastAsia="ru-RU"/>
                </w:rPr>
                <w:t>3 м</w:t>
              </w:r>
            </w:smartTag>
            <w:r w:rsidRPr="00CF707B">
              <w:rPr>
                <w:rFonts w:ascii="Times New Roman" w:eastAsia="Calibri" w:hAnsi="Times New Roman" w:cs="Times New Roman"/>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 xml:space="preserve">- от постройки для содержания скота и птицы - </w:t>
            </w:r>
            <w:smartTag w:uri="urn:schemas-microsoft-com:office:smarttags" w:element="metricconverter">
              <w:smartTagPr>
                <w:attr w:name="ProductID" w:val="4 м"/>
              </w:smartTagPr>
              <w:r w:rsidRPr="00CF707B">
                <w:rPr>
                  <w:rFonts w:ascii="Times New Roman" w:eastAsia="Calibri" w:hAnsi="Times New Roman" w:cs="Times New Roman"/>
                  <w:sz w:val="20"/>
                  <w:szCs w:val="20"/>
                  <w:lang w:eastAsia="ru-RU"/>
                </w:rPr>
                <w:t>4 м</w:t>
              </w:r>
            </w:smartTag>
            <w:r w:rsidRPr="00CF707B">
              <w:rPr>
                <w:rFonts w:ascii="Times New Roman" w:eastAsia="Calibri" w:hAnsi="Times New Roman" w:cs="Times New Roman"/>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 xml:space="preserve">- от других построек (баня, гараж и др.) - </w:t>
            </w:r>
            <w:smartTag w:uri="urn:schemas-microsoft-com:office:smarttags" w:element="metricconverter">
              <w:smartTagPr>
                <w:attr w:name="ProductID" w:val="1 м"/>
              </w:smartTagPr>
              <w:r w:rsidRPr="00CF707B">
                <w:rPr>
                  <w:rFonts w:ascii="Times New Roman" w:eastAsia="Calibri" w:hAnsi="Times New Roman" w:cs="Times New Roman"/>
                  <w:sz w:val="20"/>
                  <w:szCs w:val="20"/>
                  <w:lang w:eastAsia="ru-RU"/>
                </w:rPr>
                <w:t>1 м</w:t>
              </w:r>
            </w:smartTag>
            <w:r w:rsidRPr="00CF707B">
              <w:rPr>
                <w:rFonts w:ascii="Times New Roman" w:eastAsia="Calibri" w:hAnsi="Times New Roman" w:cs="Times New Roman"/>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 xml:space="preserve">- от стволов высокорослых деревьев - </w:t>
            </w:r>
            <w:smartTag w:uri="urn:schemas-microsoft-com:office:smarttags" w:element="metricconverter">
              <w:smartTagPr>
                <w:attr w:name="ProductID" w:val="4 м"/>
              </w:smartTagPr>
              <w:r w:rsidRPr="00CF707B">
                <w:rPr>
                  <w:rFonts w:ascii="Times New Roman" w:eastAsia="Calibri" w:hAnsi="Times New Roman" w:cs="Times New Roman"/>
                  <w:sz w:val="20"/>
                  <w:szCs w:val="20"/>
                  <w:lang w:eastAsia="ru-RU"/>
                </w:rPr>
                <w:t>4 м</w:t>
              </w:r>
            </w:smartTag>
            <w:r w:rsidRPr="00CF707B">
              <w:rPr>
                <w:rFonts w:ascii="Times New Roman" w:eastAsia="Calibri" w:hAnsi="Times New Roman" w:cs="Times New Roman"/>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 xml:space="preserve">- от стволов среднерослых деревьев - </w:t>
            </w:r>
            <w:smartTag w:uri="urn:schemas-microsoft-com:office:smarttags" w:element="metricconverter">
              <w:smartTagPr>
                <w:attr w:name="ProductID" w:val="2 м"/>
              </w:smartTagPr>
              <w:r w:rsidRPr="00CF707B">
                <w:rPr>
                  <w:rFonts w:ascii="Times New Roman" w:eastAsia="Calibri" w:hAnsi="Times New Roman" w:cs="Times New Roman"/>
                  <w:sz w:val="20"/>
                  <w:szCs w:val="20"/>
                  <w:lang w:eastAsia="ru-RU"/>
                </w:rPr>
                <w:t>2 м</w:t>
              </w:r>
            </w:smartTag>
            <w:r w:rsidRPr="00CF707B">
              <w:rPr>
                <w:rFonts w:ascii="Times New Roman" w:eastAsia="Calibri" w:hAnsi="Times New Roman" w:cs="Times New Roman"/>
                <w:sz w:val="20"/>
                <w:szCs w:val="20"/>
                <w:lang w:eastAsia="ru-RU"/>
              </w:rPr>
              <w:t>;</w:t>
            </w:r>
          </w:p>
          <w:p w:rsidR="00CF707B" w:rsidRPr="00CF707B" w:rsidRDefault="00CF707B" w:rsidP="00CF707B">
            <w:pPr>
              <w:widowControl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sz w:val="20"/>
                <w:szCs w:val="20"/>
                <w:lang w:eastAsia="ru-RU"/>
              </w:rPr>
              <w:t xml:space="preserve">- от кустарника - </w:t>
            </w:r>
            <w:smartTag w:uri="urn:schemas-microsoft-com:office:smarttags" w:element="metricconverter">
              <w:smartTagPr>
                <w:attr w:name="ProductID" w:val="1 м"/>
              </w:smartTagPr>
              <w:r w:rsidRPr="00CF707B">
                <w:rPr>
                  <w:rFonts w:ascii="Times New Roman" w:eastAsia="Calibri" w:hAnsi="Times New Roman" w:cs="Times New Roman"/>
                  <w:sz w:val="20"/>
                  <w:szCs w:val="20"/>
                  <w:lang w:eastAsia="ru-RU"/>
                </w:rPr>
                <w:t>1 м</w:t>
              </w:r>
            </w:smartTag>
            <w:r w:rsidRPr="00CF707B">
              <w:rPr>
                <w:rFonts w:ascii="Times New Roman" w:eastAsia="Calibri" w:hAnsi="Times New Roman" w:cs="Times New Roman"/>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На территориях с застройкой индивидуальными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w:t>
            </w:r>
          </w:p>
          <w:p w:rsidR="00CF707B" w:rsidRPr="00CF707B" w:rsidRDefault="00CF707B" w:rsidP="00CF707B">
            <w:pPr>
              <w:tabs>
                <w:tab w:val="num" w:pos="34"/>
              </w:tabs>
              <w:spacing w:after="0" w:line="240" w:lineRule="auto"/>
              <w:ind w:left="34" w:right="34" w:firstLine="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Минимальное расстояние от зданий, строений, сооружений малоэтажной многоквартирной жилой застройки до красной линии улиц - 5 м, проездов - 3м, до границ смежных земельных участков - 3 м, при условии соблюдения соответствующих бытовых, санитарных и пожарных разрывов.</w:t>
            </w:r>
          </w:p>
          <w:p w:rsidR="00CF707B" w:rsidRPr="00CF707B" w:rsidRDefault="00CF707B" w:rsidP="00CF707B">
            <w:pPr>
              <w:tabs>
                <w:tab w:val="num" w:pos="34"/>
              </w:tabs>
              <w:spacing w:after="0" w:line="240" w:lineRule="auto"/>
              <w:ind w:left="34" w:right="34" w:firstLine="283"/>
              <w:jc w:val="both"/>
              <w:rPr>
                <w:rFonts w:ascii="Times New Roman" w:eastAsia="Times New Roman" w:hAnsi="Times New Roman" w:cs="Times New Roman"/>
                <w:sz w:val="20"/>
                <w:szCs w:val="20"/>
                <w:lang w:eastAsia="ru-RU"/>
              </w:rPr>
            </w:pPr>
          </w:p>
          <w:p w:rsidR="00CF707B" w:rsidRPr="00CF707B" w:rsidRDefault="00CF707B" w:rsidP="00CF707B">
            <w:pPr>
              <w:tabs>
                <w:tab w:val="num" w:pos="34"/>
              </w:tabs>
              <w:spacing w:after="0" w:line="240" w:lineRule="auto"/>
              <w:ind w:left="34" w:right="34" w:firstLine="283"/>
              <w:jc w:val="both"/>
              <w:rPr>
                <w:rFonts w:ascii="Times New Roman" w:eastAsia="Arial" w:hAnsi="Times New Roman" w:cs="Times New Roman"/>
                <w:color w:val="000000"/>
                <w:sz w:val="20"/>
                <w:szCs w:val="20"/>
                <w:lang w:bidi="en-US"/>
              </w:rPr>
            </w:pPr>
            <w:r w:rsidRPr="00CF707B">
              <w:rPr>
                <w:rFonts w:ascii="Times New Roman" w:eastAsia="Times New Roman" w:hAnsi="Times New Roman" w:cs="Times New Roman"/>
                <w:sz w:val="20"/>
                <w:szCs w:val="20"/>
                <w:lang w:eastAsia="ru-RU"/>
              </w:rPr>
              <w:t>Минимальное расстояние от</w:t>
            </w:r>
            <w:r w:rsidRPr="00CF707B">
              <w:rPr>
                <w:rFonts w:ascii="Times New Roman" w:eastAsia="Arial" w:hAnsi="Times New Roman" w:cs="Times New Roman"/>
                <w:color w:val="000000"/>
                <w:sz w:val="20"/>
                <w:szCs w:val="20"/>
                <w:lang w:bidi="en-US"/>
              </w:rPr>
              <w:t xml:space="preserve"> детских дошкольных учреждений и общеобразовательных школ:</w:t>
            </w:r>
          </w:p>
          <w:p w:rsidR="00CF707B" w:rsidRPr="00CF707B" w:rsidRDefault="00CF707B" w:rsidP="00CF707B">
            <w:pPr>
              <w:tabs>
                <w:tab w:val="num" w:pos="34"/>
              </w:tabs>
              <w:spacing w:after="0" w:line="240" w:lineRule="auto"/>
              <w:ind w:left="34" w:right="34" w:firstLine="283"/>
              <w:jc w:val="both"/>
              <w:rPr>
                <w:rFonts w:ascii="Times New Roman" w:eastAsia="Arial" w:hAnsi="Times New Roman" w:cs="Times New Roman"/>
                <w:color w:val="000000"/>
                <w:sz w:val="20"/>
                <w:szCs w:val="20"/>
                <w:lang w:bidi="en-US"/>
              </w:rPr>
            </w:pPr>
            <w:r w:rsidRPr="00CF707B">
              <w:rPr>
                <w:rFonts w:ascii="Times New Roman" w:eastAsia="Arial" w:hAnsi="Times New Roman" w:cs="Times New Roman"/>
                <w:color w:val="000000"/>
                <w:sz w:val="20"/>
                <w:szCs w:val="20"/>
                <w:lang w:bidi="en-US"/>
              </w:rPr>
              <w:t>до красных линий - 10 м.</w:t>
            </w:r>
          </w:p>
          <w:p w:rsidR="00CF707B" w:rsidRPr="00CF707B" w:rsidRDefault="00CF707B" w:rsidP="00CF707B">
            <w:pPr>
              <w:tabs>
                <w:tab w:val="num" w:pos="34"/>
              </w:tabs>
              <w:spacing w:after="0" w:line="240" w:lineRule="auto"/>
              <w:ind w:left="34" w:right="34" w:firstLine="283"/>
              <w:jc w:val="both"/>
              <w:rPr>
                <w:rFonts w:ascii="Times New Roman" w:eastAsia="Arial" w:hAnsi="Times New Roman" w:cs="Times New Roman"/>
                <w:color w:val="000000"/>
                <w:sz w:val="20"/>
                <w:szCs w:val="20"/>
                <w:lang w:bidi="en-US"/>
              </w:rPr>
            </w:pPr>
            <w:r w:rsidRPr="00CF707B">
              <w:rPr>
                <w:rFonts w:ascii="Times New Roman" w:eastAsia="Arial" w:hAnsi="Times New Roman" w:cs="Times New Roman"/>
                <w:color w:val="000000"/>
                <w:sz w:val="20"/>
                <w:szCs w:val="20"/>
                <w:lang w:bidi="en-US"/>
              </w:rPr>
              <w:t>до стен жилых домов - по нормам инсоляции.</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На территории частного домовладения дворовые туалеты, помойные ямы, выгребы, мусоросборники  должны быть удалены от жилых зданий, на расстояние не менее - </w:t>
            </w:r>
            <w:smartTag w:uri="urn:schemas-microsoft-com:office:smarttags" w:element="metricconverter">
              <w:smartTagPr>
                <w:attr w:name="ProductID" w:val="8 м"/>
              </w:smartTagPr>
              <w:r w:rsidRPr="00CF707B">
                <w:rPr>
                  <w:rFonts w:ascii="Times New Roman" w:eastAsia="Times New Roman" w:hAnsi="Times New Roman" w:cs="Times New Roman"/>
                  <w:sz w:val="20"/>
                  <w:szCs w:val="20"/>
                  <w:lang w:eastAsia="ru-RU"/>
                </w:rPr>
                <w:t>8 м</w:t>
              </w:r>
            </w:smartTag>
            <w:r w:rsidRPr="00CF707B">
              <w:rPr>
                <w:rFonts w:ascii="Times New Roman" w:eastAsia="Times New Roman" w:hAnsi="Times New Roman" w:cs="Times New Roman"/>
                <w:sz w:val="20"/>
                <w:szCs w:val="20"/>
                <w:lang w:eastAsia="ru-RU"/>
              </w:rPr>
              <w:t>, септики -5м.</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highlight w:val="yellow"/>
                <w:lang w:eastAsia="ru-RU"/>
              </w:rPr>
            </w:pPr>
            <w:r w:rsidRPr="00CF707B">
              <w:rPr>
                <w:rFonts w:ascii="Times New Roman" w:eastAsia="Times New Roman" w:hAnsi="Times New Roman" w:cs="Times New Roman"/>
                <w:color w:val="000000"/>
                <w:sz w:val="20"/>
                <w:szCs w:val="20"/>
                <w:lang w:eastAsia="ru-RU"/>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CF707B">
                <w:rPr>
                  <w:rFonts w:ascii="Times New Roman" w:eastAsia="Times New Roman" w:hAnsi="Times New Roman" w:cs="Times New Roman"/>
                  <w:color w:val="000000"/>
                  <w:sz w:val="20"/>
                  <w:szCs w:val="20"/>
                  <w:lang w:eastAsia="ru-RU"/>
                </w:rPr>
                <w:t>50 м</w:t>
              </w:r>
            </w:smartTag>
            <w:r w:rsidRPr="00CF707B">
              <w:rPr>
                <w:rFonts w:ascii="Times New Roman" w:eastAsia="Times New Roman" w:hAnsi="Times New Roman" w:cs="Times New Roman"/>
                <w:color w:val="000000"/>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объектов </w:t>
            </w:r>
            <w:r w:rsidRPr="00CF707B">
              <w:rPr>
                <w:rFonts w:ascii="Times New Roman" w:eastAsia="Times New Roman" w:hAnsi="Times New Roman" w:cs="Times New Roman"/>
                <w:sz w:val="20"/>
                <w:szCs w:val="20"/>
                <w:lang w:eastAsia="ru-RU"/>
              </w:rPr>
              <w:lastRenderedPageBreak/>
              <w:t>дошкольного, начального общего и среднего (полного) общего образования, культовых зданий,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w:t>
            </w:r>
            <w:smartTag w:uri="urn:schemas-microsoft-com:office:smarttags" w:element="metricconverter">
              <w:smartTagPr>
                <w:attr w:name="ProductID" w:val="0,1 га"/>
              </w:smartTagPr>
              <w:r w:rsidRPr="00CF707B">
                <w:rPr>
                  <w:rFonts w:ascii="Times New Roman" w:eastAsia="Times New Roman" w:hAnsi="Times New Roman" w:cs="Times New Roman"/>
                  <w:sz w:val="20"/>
                  <w:szCs w:val="20"/>
                  <w:lang w:eastAsia="ru-RU"/>
                </w:rPr>
                <w:t>0,1 га</w:t>
              </w:r>
            </w:smartTag>
            <w:r w:rsidRPr="00CF707B">
              <w:rPr>
                <w:rFonts w:ascii="Times New Roman" w:eastAsia="Times New Roman" w:hAnsi="Times New Roman" w:cs="Times New Roman"/>
                <w:sz w:val="20"/>
                <w:szCs w:val="20"/>
                <w:lang w:eastAsia="ru-RU"/>
              </w:rPr>
              <w:t>.</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Пасеки (ульи) на территории населенных пунктов размещаются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 </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Размещение ульев на земельных участках на расстоянии менее 10 м от границы соседнего земельного участка допускается:</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при размещении ульев на высоте не менее 2 м;</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с отделением их зданием, строением, сооружением, густым кустарником высотой не менее 2 м.</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250 м.</w:t>
            </w:r>
          </w:p>
          <w:p w:rsidR="00CF707B" w:rsidRPr="00CF707B" w:rsidRDefault="00CF707B" w:rsidP="00CF707B">
            <w:pPr>
              <w:autoSpaceDE w:val="0"/>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Расстояния от пасек (ульев) до объектов жилого и общественного назначения могут устанавливаться органами местного самоуправления исходя из местных условий.</w:t>
            </w:r>
          </w:p>
          <w:p w:rsidR="00CF707B" w:rsidRPr="00CF707B" w:rsidRDefault="00CF707B" w:rsidP="00CF707B">
            <w:pPr>
              <w:widowControl w:val="0"/>
              <w:shd w:val="clear" w:color="auto" w:fill="FFFFFF"/>
              <w:spacing w:after="0" w:line="240" w:lineRule="auto"/>
              <w:ind w:right="34"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Доля нежилого фонда в общем объеме фонда на участке жилой застройки не должна превышать 20 %.</w:t>
            </w:r>
          </w:p>
          <w:p w:rsidR="00CF707B" w:rsidRPr="00CF707B" w:rsidRDefault="00CF707B" w:rsidP="00CF707B">
            <w:pPr>
              <w:widowControl w:val="0"/>
              <w:shd w:val="clear" w:color="auto" w:fill="FFFFFF"/>
              <w:spacing w:after="0" w:line="240" w:lineRule="auto"/>
              <w:ind w:right="34" w:firstLine="70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Помещения общественного назначения, встроенные в жилые здания должны иметь:</w:t>
            </w:r>
          </w:p>
          <w:p w:rsidR="00CF707B" w:rsidRPr="00CF707B" w:rsidRDefault="00CF707B" w:rsidP="00CF707B">
            <w:pPr>
              <w:widowControl w:val="0"/>
              <w:shd w:val="clear" w:color="auto" w:fill="FFFFFF"/>
              <w:spacing w:after="0" w:line="240" w:lineRule="auto"/>
              <w:ind w:right="34" w:firstLine="70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входные группы для посетителей, изолированные  от   жилой части  жилого дома;</w:t>
            </w:r>
          </w:p>
          <w:p w:rsidR="00CF707B" w:rsidRPr="00CF707B" w:rsidRDefault="00CF707B" w:rsidP="00CF707B">
            <w:pPr>
              <w:widowControl w:val="0"/>
              <w:shd w:val="clear" w:color="auto" w:fill="FFFFFF"/>
              <w:spacing w:after="0" w:line="240" w:lineRule="auto"/>
              <w:ind w:right="34" w:firstLine="70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обособленные подъезды и площадки для парковки автомобилей, обслуживающих встроенный объект;</w:t>
            </w:r>
          </w:p>
          <w:p w:rsidR="00CF707B" w:rsidRPr="00CF707B" w:rsidRDefault="00CF707B" w:rsidP="00CF707B">
            <w:pPr>
              <w:widowControl w:val="0"/>
              <w:shd w:val="clear" w:color="auto" w:fill="FFFFFF"/>
              <w:spacing w:after="0" w:line="240" w:lineRule="auto"/>
              <w:ind w:right="34" w:firstLine="70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самостоятельные шахты для вентиляции встроенного нежилого помещения;</w:t>
            </w:r>
          </w:p>
          <w:p w:rsidR="00CF707B" w:rsidRPr="00CF707B" w:rsidRDefault="00CF707B" w:rsidP="00CF707B">
            <w:pPr>
              <w:widowControl w:val="0"/>
              <w:shd w:val="clear" w:color="auto" w:fill="FFFFFF"/>
              <w:spacing w:after="0" w:line="240" w:lineRule="auto"/>
              <w:ind w:right="34" w:firstLine="70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отделение нежилых помещений от жилых противопожарными, звукоизолирующими перекрытиями и перегородками.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 xml:space="preserve">В жилых зданиях не допускается размещение объектов общественного назначения, оказывающих вредное воздействие на человека. </w:t>
            </w:r>
            <w:r w:rsidRPr="00CF707B">
              <w:rPr>
                <w:rFonts w:ascii="Times New Roman" w:eastAsia="Times New Roman" w:hAnsi="Times New Roman" w:cs="Times New Roman"/>
                <w:bCs/>
                <w:iCs/>
                <w:sz w:val="20"/>
                <w:szCs w:val="20"/>
                <w:lang w:eastAsia="ru-RU"/>
              </w:rPr>
              <w:t>В том числе:</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магазины по продаже ковровых изделий, автозапчастей, шин и автомобильных масел;</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магазины специализированные рыбные;</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магазины специализированные овощные без мойки и расфасовки;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магазины суммарной торговой площадью более </w:t>
            </w:r>
            <w:smartTag w:uri="urn:schemas-microsoft-com:office:smarttags" w:element="metricconverter">
              <w:smartTagPr>
                <w:attr w:name="ProductID" w:val="1000 кв. м"/>
              </w:smartTagPr>
              <w:r w:rsidRPr="00CF707B">
                <w:rPr>
                  <w:rFonts w:ascii="Times New Roman" w:eastAsia="Times New Roman" w:hAnsi="Times New Roman" w:cs="Times New Roman"/>
                  <w:sz w:val="20"/>
                  <w:szCs w:val="20"/>
                  <w:lang w:eastAsia="ru-RU"/>
                </w:rPr>
                <w:t>1000 кв. м</w:t>
              </w:r>
            </w:smartTag>
            <w:r w:rsidRPr="00CF707B">
              <w:rPr>
                <w:rFonts w:ascii="Times New Roman" w:eastAsia="Times New Roman" w:hAnsi="Times New Roman" w:cs="Times New Roman"/>
                <w:sz w:val="20"/>
                <w:szCs w:val="20"/>
                <w:lang w:eastAsia="ru-RU"/>
              </w:rPr>
              <w:t>;</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объекты с режимом функционирования после 23 часов;</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w:t>
            </w:r>
            <w:smartTag w:uri="urn:schemas-microsoft-com:office:smarttags" w:element="metricconverter">
              <w:smartTagPr>
                <w:attr w:name="ProductID" w:val="300 кв. м"/>
              </w:smartTagPr>
              <w:r w:rsidRPr="00CF707B">
                <w:rPr>
                  <w:rFonts w:ascii="Times New Roman" w:eastAsia="Times New Roman" w:hAnsi="Times New Roman" w:cs="Times New Roman"/>
                  <w:sz w:val="20"/>
                  <w:szCs w:val="20"/>
                  <w:lang w:eastAsia="ru-RU"/>
                </w:rPr>
                <w:t>300 кв. м</w:t>
              </w:r>
            </w:smartTag>
            <w:r w:rsidRPr="00CF707B">
              <w:rPr>
                <w:rFonts w:ascii="Times New Roman" w:eastAsia="Times New Roman" w:hAnsi="Times New Roman" w:cs="Times New Roman"/>
                <w:sz w:val="20"/>
                <w:szCs w:val="20"/>
                <w:lang w:eastAsia="ru-RU"/>
              </w:rPr>
              <w:t>);</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мастерские ремонта бытовых машин и приборов, ремонта обуви нормируемой площадью свыше </w:t>
            </w:r>
            <w:smartTag w:uri="urn:schemas-microsoft-com:office:smarttags" w:element="metricconverter">
              <w:smartTagPr>
                <w:attr w:name="ProductID" w:val="100 кв. м"/>
              </w:smartTagPr>
              <w:r w:rsidRPr="00CF707B">
                <w:rPr>
                  <w:rFonts w:ascii="Times New Roman" w:eastAsia="Times New Roman" w:hAnsi="Times New Roman" w:cs="Times New Roman"/>
                  <w:sz w:val="20"/>
                  <w:szCs w:val="20"/>
                  <w:lang w:eastAsia="ru-RU"/>
                </w:rPr>
                <w:t>100 кв. м</w:t>
              </w:r>
            </w:smartTag>
            <w:r w:rsidRPr="00CF707B">
              <w:rPr>
                <w:rFonts w:ascii="Times New Roman" w:eastAsia="Times New Roman" w:hAnsi="Times New Roman" w:cs="Times New Roman"/>
                <w:sz w:val="20"/>
                <w:szCs w:val="20"/>
                <w:lang w:eastAsia="ru-RU"/>
              </w:rPr>
              <w:t>;</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бани и сауны;</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дискотеки;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предприятия питания и досуга с числом мест более 50 и общей площадью более </w:t>
            </w:r>
            <w:smartTag w:uri="urn:schemas-microsoft-com:office:smarttags" w:element="metricconverter">
              <w:smartTagPr>
                <w:attr w:name="ProductID" w:val="250 кв. м"/>
              </w:smartTagPr>
              <w:r w:rsidRPr="00CF707B">
                <w:rPr>
                  <w:rFonts w:ascii="Times New Roman" w:eastAsia="Times New Roman" w:hAnsi="Times New Roman" w:cs="Times New Roman"/>
                  <w:sz w:val="20"/>
                  <w:szCs w:val="20"/>
                  <w:lang w:eastAsia="ru-RU"/>
                </w:rPr>
                <w:t>250 кв. м</w:t>
              </w:r>
            </w:smartTag>
            <w:r w:rsidRPr="00CF707B">
              <w:rPr>
                <w:rFonts w:ascii="Times New Roman" w:eastAsia="Times New Roman" w:hAnsi="Times New Roman" w:cs="Times New Roman"/>
                <w:sz w:val="20"/>
                <w:szCs w:val="20"/>
                <w:lang w:eastAsia="ru-RU"/>
              </w:rPr>
              <w:t xml:space="preserve"> с режимом функционирования после 23 часов и с музыкальным сопровождением - рестораны, бары, кафе, столовые, закусочные;</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прачечные и химчистки (кроме приемных пунктов и прачечных самообслуживания производительностью до </w:t>
            </w:r>
            <w:smartTag w:uri="urn:schemas-microsoft-com:office:smarttags" w:element="metricconverter">
              <w:smartTagPr>
                <w:attr w:name="ProductID" w:val="75 кг"/>
              </w:smartTagPr>
              <w:r w:rsidRPr="00CF707B">
                <w:rPr>
                  <w:rFonts w:ascii="Times New Roman" w:eastAsia="Times New Roman" w:hAnsi="Times New Roman" w:cs="Times New Roman"/>
                  <w:sz w:val="20"/>
                  <w:szCs w:val="20"/>
                  <w:lang w:eastAsia="ru-RU"/>
                </w:rPr>
                <w:t>75 кг</w:t>
              </w:r>
            </w:smartTag>
            <w:r w:rsidRPr="00CF707B">
              <w:rPr>
                <w:rFonts w:ascii="Times New Roman" w:eastAsia="Times New Roman" w:hAnsi="Times New Roman" w:cs="Times New Roman"/>
                <w:sz w:val="20"/>
                <w:szCs w:val="20"/>
                <w:lang w:eastAsia="ru-RU"/>
              </w:rPr>
              <w:t xml:space="preserve"> в смену);</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автоматические телефонные станции, предназначенные для телефонизации жилых зданий, общей площадью более </w:t>
            </w:r>
            <w:smartTag w:uri="urn:schemas-microsoft-com:office:smarttags" w:element="metricconverter">
              <w:smartTagPr>
                <w:attr w:name="ProductID" w:val="100 кв. м"/>
              </w:smartTagPr>
              <w:r w:rsidRPr="00CF707B">
                <w:rPr>
                  <w:rFonts w:ascii="Times New Roman" w:eastAsia="Times New Roman" w:hAnsi="Times New Roman" w:cs="Times New Roman"/>
                  <w:sz w:val="20"/>
                  <w:szCs w:val="20"/>
                  <w:lang w:eastAsia="ru-RU"/>
                </w:rPr>
                <w:t>100 кв. м</w:t>
              </w:r>
            </w:smartTag>
            <w:r w:rsidRPr="00CF707B">
              <w:rPr>
                <w:rFonts w:ascii="Times New Roman" w:eastAsia="Times New Roman" w:hAnsi="Times New Roman" w:cs="Times New Roman"/>
                <w:sz w:val="20"/>
                <w:szCs w:val="20"/>
                <w:lang w:eastAsia="ru-RU"/>
              </w:rPr>
              <w:t>;</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общественные уборные;</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похоронные бюро;</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пункты приема посуды;</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склады оптовой (или мелкооптовой) торговли;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 зуботехнические лаборатории;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клинико-диагностические и бактериологические лаборатории;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стационары, в том числе диспансеры, дневные стационары и стационары частных клиник;</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диспансеры всех типов;</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травмпункты;</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подстанции скорой и неотложной медицинской помощи;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дерматовенерологические, психиатрические, инфекционные и фтизиатрические кабинеты врачебного приема;</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отделения (кабинеты) магниторезонансной томографии;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Любые ограждения земельных участков должны соответствовать следующим условиям: 1) ограждение должно быть конструктивно надежным; 2) ограждения, отделяющие земельный участок от территорий общего пользования, должны быть эстетически привлекательными.</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исторической части города Павловска ограждения земельных участков со стороны улицы, включая ворота и калитки, должны максимально сохраняться, восстанавливаться, реконструироваться.</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На иных территориях города Павловска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 </w:t>
            </w:r>
          </w:p>
          <w:p w:rsidR="00CF707B" w:rsidRPr="00CF707B" w:rsidRDefault="00CF707B" w:rsidP="00CF707B">
            <w:pPr>
              <w:autoSpaceDE w:val="0"/>
              <w:autoSpaceDN w:val="0"/>
              <w:adjustRightInd w:val="0"/>
              <w:spacing w:after="0" w:line="240" w:lineRule="auto"/>
              <w:ind w:right="34"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(по согласованию со смежными землепользователями – сплошные).</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lang w:eastAsia="ru-RU"/>
              </w:rPr>
            </w:pPr>
          </w:p>
        </w:tc>
        <w:tc>
          <w:tcPr>
            <w:tcW w:w="945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num" w:pos="360"/>
              </w:tabs>
              <w:autoSpaceDE w:val="0"/>
              <w:spacing w:after="0" w:line="240" w:lineRule="auto"/>
              <w:ind w:left="295" w:right="34"/>
              <w:jc w:val="center"/>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Санитарно-гигиенические и экологические требования</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numPr>
                <w:ilvl w:val="0"/>
                <w:numId w:val="69"/>
              </w:numPr>
              <w:tabs>
                <w:tab w:val="left" w:pos="253"/>
              </w:tabs>
              <w:suppressAutoHyphens/>
              <w:snapToGrid w:val="0"/>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Водоснабжение следует производить от централизованных систем в соответствии с СП 31.13330.2010;</w:t>
            </w:r>
          </w:p>
          <w:p w:rsidR="00CF707B" w:rsidRPr="00CF707B" w:rsidRDefault="00CF707B" w:rsidP="00CF707B">
            <w:pPr>
              <w:widowControl w:val="0"/>
              <w:numPr>
                <w:ilvl w:val="0"/>
                <w:numId w:val="69"/>
              </w:numPr>
              <w:tabs>
                <w:tab w:val="left" w:pos="253"/>
              </w:tabs>
              <w:suppressAutoHyphens/>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Подключение к централизованной системе канализации или местное канализование;</w:t>
            </w:r>
          </w:p>
          <w:p w:rsidR="00CF707B" w:rsidRPr="00CF707B" w:rsidRDefault="00CF707B" w:rsidP="00CF707B">
            <w:pPr>
              <w:widowControl w:val="0"/>
              <w:numPr>
                <w:ilvl w:val="0"/>
                <w:numId w:val="69"/>
              </w:numPr>
              <w:tabs>
                <w:tab w:val="left" w:pos="253"/>
              </w:tabs>
              <w:suppressAutoHyphens/>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Санитарная очистка территории;</w:t>
            </w:r>
          </w:p>
          <w:p w:rsidR="00CF707B" w:rsidRPr="00CF707B" w:rsidRDefault="00CF707B" w:rsidP="00CF707B">
            <w:pPr>
              <w:widowControl w:val="0"/>
              <w:numPr>
                <w:ilvl w:val="0"/>
                <w:numId w:val="69"/>
              </w:numPr>
              <w:tabs>
                <w:tab w:val="left" w:pos="253"/>
              </w:tabs>
              <w:suppressAutoHyphens/>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Обустройство и озеленение прилегающих к земельным участкам тротуаров и газонов. </w:t>
            </w:r>
          </w:p>
          <w:p w:rsidR="00CF707B" w:rsidRPr="00CF707B" w:rsidRDefault="00CF707B" w:rsidP="00CF707B">
            <w:pPr>
              <w:widowControl w:val="0"/>
              <w:numPr>
                <w:ilvl w:val="0"/>
                <w:numId w:val="69"/>
              </w:numPr>
              <w:tabs>
                <w:tab w:val="left" w:pos="253"/>
              </w:tabs>
              <w:suppressAutoHyphens/>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Мусороудаление осуществлять путем вывоза бытовых отходов в контейнерах со специальных площадок, расстояние от которых до границ участков жилых домов, детских учебных заведений, озелененных площадок не менее </w:t>
            </w:r>
            <w:smartTag w:uri="urn:schemas-microsoft-com:office:smarttags" w:element="metricconverter">
              <w:smartTagPr>
                <w:attr w:name="ProductID" w:val="20 метров"/>
              </w:smartTagPr>
              <w:r w:rsidRPr="00CF707B">
                <w:rPr>
                  <w:rFonts w:ascii="Times New Roman" w:eastAsia="Times New Roman" w:hAnsi="Times New Roman" w:cs="Tahoma"/>
                  <w:sz w:val="20"/>
                  <w:szCs w:val="20"/>
                  <w:lang w:eastAsia="ru-RU"/>
                </w:rPr>
                <w:t>20 метров</w:t>
              </w:r>
            </w:smartTag>
            <w:r w:rsidRPr="00CF707B">
              <w:rPr>
                <w:rFonts w:ascii="Times New Roman" w:eastAsia="Times New Roman" w:hAnsi="Times New Roman" w:cs="Tahoma"/>
                <w:sz w:val="20"/>
                <w:szCs w:val="20"/>
                <w:lang w:eastAsia="ru-RU"/>
              </w:rPr>
              <w:t>.</w:t>
            </w:r>
          </w:p>
          <w:p w:rsidR="00CF707B" w:rsidRPr="00CF707B" w:rsidRDefault="00CF707B" w:rsidP="00CF707B">
            <w:pPr>
              <w:widowControl w:val="0"/>
              <w:numPr>
                <w:ilvl w:val="0"/>
                <w:numId w:val="80"/>
              </w:numPr>
              <w:autoSpaceDE w:val="0"/>
              <w:spacing w:after="0" w:line="240" w:lineRule="auto"/>
              <w:ind w:left="330" w:right="34" w:hanging="364"/>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На  жилых территориях расположенных в границах санитарно-защитных зон действуют дополнительные регламенты зон с особыми условиями использования в соответствии со статьей 11.1.5. настоящих Правил.</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6.</w:t>
            </w: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Защита от опасных природных процессов.</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numPr>
                <w:ilvl w:val="0"/>
                <w:numId w:val="70"/>
              </w:numPr>
              <w:suppressAutoHyphens/>
              <w:snapToGrid w:val="0"/>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Проведение мероприятий по инженерной подготовке территории, включая вертикальную планировку с организацией отвода поверхностных вод.</w:t>
            </w:r>
          </w:p>
          <w:p w:rsidR="00CF707B" w:rsidRPr="00CF707B" w:rsidRDefault="00CF707B" w:rsidP="00CF707B">
            <w:pPr>
              <w:widowControl w:val="0"/>
              <w:numPr>
                <w:ilvl w:val="0"/>
                <w:numId w:val="70"/>
              </w:numPr>
              <w:suppressAutoHyphens/>
              <w:spacing w:after="0" w:line="240" w:lineRule="auto"/>
              <w:ind w:left="253" w:right="34" w:hanging="253"/>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Мониторинг уровня положения грунтовых вод;</w:t>
            </w:r>
          </w:p>
          <w:p w:rsidR="00CF707B" w:rsidRPr="00CF707B" w:rsidRDefault="00CF707B" w:rsidP="00CF707B">
            <w:pPr>
              <w:widowControl w:val="0"/>
              <w:numPr>
                <w:ilvl w:val="0"/>
                <w:numId w:val="70"/>
              </w:numPr>
              <w:suppressAutoHyphens/>
              <w:snapToGrid w:val="0"/>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территориях расположенных в границах водоохранных зон действуют дополнительные регламенты зон с особыми условиями использования в соответствии со статьей 11.1.3. настоящих Правил.</w:t>
            </w:r>
          </w:p>
          <w:p w:rsidR="00CF707B" w:rsidRPr="00CF707B" w:rsidRDefault="00CF707B" w:rsidP="00CF707B">
            <w:pPr>
              <w:widowControl w:val="0"/>
              <w:numPr>
                <w:ilvl w:val="0"/>
                <w:numId w:val="70"/>
              </w:numPr>
              <w:tabs>
                <w:tab w:val="left" w:pos="253"/>
              </w:tabs>
              <w:suppressAutoHyphens/>
              <w:spacing w:after="0" w:line="240" w:lineRule="auto"/>
              <w:ind w:left="253" w:right="34" w:hanging="25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территориях, подверженных подтоплению, градостроительное освоение возможно при обязательном инженерно-строительном обосновании и проведению предварительной инженерной подготовки. Соблюдение требований дополнительных регламентов в соответствии со ст. 11.3.2 настоящих Правил.</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7.</w:t>
            </w: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ind w:right="34"/>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left" w:pos="1155"/>
              </w:tabs>
              <w:snapToGrid w:val="0"/>
              <w:spacing w:after="0" w:line="240" w:lineRule="auto"/>
              <w:ind w:left="-2"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На территории жилой застройки имеются объекты культурного наследия и отдельные здания, относящиеся к категории объектов культурного </w:t>
            </w:r>
            <w:r w:rsidRPr="00CF707B">
              <w:rPr>
                <w:rFonts w:ascii="Times New Roman" w:eastAsia="Times New Roman" w:hAnsi="Times New Roman" w:cs="Tahoma"/>
                <w:sz w:val="20"/>
                <w:szCs w:val="20"/>
                <w:lang w:eastAsia="ru-RU"/>
              </w:rPr>
              <w:lastRenderedPageBreak/>
              <w:t>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 xml:space="preserve">действие градостроительного регламента </w:t>
            </w:r>
            <w:r w:rsidRPr="00CF707B">
              <w:rPr>
                <w:rFonts w:ascii="Times New Roman" w:eastAsia="Times New Roman" w:hAnsi="Times New Roman" w:cs="Times New Roman"/>
                <w:i/>
                <w:sz w:val="20"/>
                <w:szCs w:val="20"/>
                <w:lang w:eastAsia="ru-RU"/>
              </w:rPr>
              <w:t>не распространяется</w:t>
            </w:r>
            <w:r w:rsidRPr="00CF707B">
              <w:rPr>
                <w:rFonts w:ascii="Times New Roman" w:eastAsia="Times New Roman" w:hAnsi="Times New Roman" w:cs="Times New Roman"/>
                <w:sz w:val="20"/>
                <w:szCs w:val="20"/>
                <w:lang w:eastAsia="ru-RU"/>
              </w:rPr>
              <w:t xml:space="preserve"> на земельные участки в границах территорий памятников и ансамблей, включенных в единый государственных реестр объектов культурного наследия, а также в границах территорий памятников и ансамблей, которые являются выявленными объектами культурного наследия.</w:t>
            </w:r>
          </w:p>
          <w:p w:rsidR="00CF707B" w:rsidRPr="00CF707B" w:rsidRDefault="00CF707B" w:rsidP="00CF707B">
            <w:pPr>
              <w:numPr>
                <w:ilvl w:val="0"/>
                <w:numId w:val="72"/>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данной зоне дисперсионно расположены следующие объекты культурного наследия:</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купца Меркулова, ул. Войкова,  15.</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с лавкой и воротами, ул. Войкова, 29.</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Высшее начальное училище, ул. К. Готвальда, 25.</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Начальное училище, ул. Набережная, 18.</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Купеческий особняк, ул. Покровская, 6.</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Больница земская, стационар, ул. Покровская, 29.</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жилой, ул. К. Маркса, 12.</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жилой, ул. К. Маркса, 26, лит.А; 26А, лит.Б..</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Амбулатория городская, ул. 1 Мая, 42.</w:t>
            </w:r>
          </w:p>
          <w:p w:rsidR="00CF707B" w:rsidRPr="00CF707B" w:rsidRDefault="00CF707B" w:rsidP="00CF707B">
            <w:pPr>
              <w:numPr>
                <w:ilvl w:val="0"/>
                <w:numId w:val="73"/>
              </w:numPr>
              <w:spacing w:after="0" w:line="240" w:lineRule="auto"/>
              <w:ind w:right="34"/>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Кинематограф «Иллюзион», пр. Революции, 29.</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 Режим содержания объектов культурного наследия в границах их территорий,  а также реконструкция в сложившейся индивидуальной усадебной застройке в границах исторического центра города, принимается в порядке установленном законодательством РФ и в соответствии с дополнительными регламентами зон с особыми условиями использования ст.11.1.1. настоящих Правил.</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8</w:t>
            </w:r>
          </w:p>
        </w:tc>
        <w:tc>
          <w:tcPr>
            <w:tcW w:w="4614"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ind w:right="34"/>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83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ind w:right="34" w:firstLine="175"/>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застройки индивидуальными жилыми домами:</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4594"/>
        <w:gridCol w:w="1038"/>
        <w:gridCol w:w="1359"/>
        <w:gridCol w:w="1477"/>
      </w:tblGrid>
      <w:tr w:rsidR="00CF707B" w:rsidRPr="00CF707B" w:rsidTr="00303DB6">
        <w:trPr>
          <w:trHeight w:val="278"/>
        </w:trPr>
        <w:tc>
          <w:tcPr>
            <w:tcW w:w="1533" w:type="dxa"/>
            <w:vMerge w:val="restart"/>
            <w:vAlign w:val="center"/>
          </w:tcPr>
          <w:p w:rsidR="00CF707B" w:rsidRPr="00CF707B" w:rsidRDefault="00CF707B" w:rsidP="00CF707B">
            <w:pPr>
              <w:spacing w:after="0" w:line="240" w:lineRule="auto"/>
              <w:ind w:firstLine="18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4"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8"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6" w:type="dxa"/>
            <w:gridSpan w:val="2"/>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8"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359" w:type="dxa"/>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7" w:type="dxa"/>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3" w:type="dxa"/>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8" w:type="dxa"/>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 13, 14, 15, 16, 43.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381944.19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2147999.41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381945.87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2147980.6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381924.86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2147950.41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381871.41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2147978.07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381910.84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2148035.68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381941.83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2148021.47</w:t>
            </w:r>
          </w:p>
        </w:tc>
      </w:tr>
      <w:tr w:rsidR="00CF707B" w:rsidRPr="00CF707B" w:rsidTr="00303DB6">
        <w:trPr>
          <w:trHeight w:val="43"/>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72, 73, 74, 75, 76, 77, 85, 86, 87, 88, 89, 91, 92, 93, 94, 95, 96.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382220.06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2148395.99</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382226.44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2148317.05</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382255.17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2148235.95</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382252.69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2148194.36</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382231.45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2148181.95</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382220.62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2148187.75</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382216.72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2148258.49</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382177.03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2148294.27</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2148290.31</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2148333.18</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382066.72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2148329.14</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382039.65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2148496.94</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382111.61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2148510.95</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382174.99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2148301.88</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382185.49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2148304.8</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382121.54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2148521.28</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382217.84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2148545.42</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36, 37, 38, 39, 40, 41.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381881.33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2148144.08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381888.99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2148142.48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381944.35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2148152.36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381951.35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2148112.05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381880.67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2148099.13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381873.89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2148097.8</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22, 23, 24, 25, 26, 27, 28, 29, 30, 31, 32, 33, 34, 44, 45, 46.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381759.77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2148299.6</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381763.29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2148283.79</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381751.07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2148258.29</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381758.45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2148223.06</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2148245.92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381872.61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2148232.87</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2148228.18</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381852.14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2148186.35</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381886.69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2148180.31</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381887.35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2148186.27</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381987.76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2148186.27</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382006.06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2148203.72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382052.14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2148209.45</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382041.99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2148332.18</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381856.18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2148313.49</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381841.24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2148311.89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97, 98, 99, 100.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382019.45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2148497.51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382038.99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2148346.43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2148328.46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381844.76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2148468.08</w:t>
            </w:r>
          </w:p>
        </w:tc>
      </w:tr>
      <w:tr w:rsidR="00CF707B" w:rsidRPr="00CF707B" w:rsidTr="00303DB6">
        <w:trPr>
          <w:trHeight w:val="43"/>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52, 53, 54, 55, 56, 57, 58, 59, 60, 61, 171, 170, 169, 168, 167.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383104.95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2148725.52</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383132.07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2148674.44</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383092.26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2148636.01</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383026.92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2148613.71</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383013.16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2148637.17</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382975.87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2148625.52</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382956.03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2148649.74</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382948.08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2148642.98</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382917.77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2148692.41</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382814.97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2148807.06</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382615.77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2148951.69</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382677.03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2148985.63</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383020.2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2148710.15</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383028.3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2148714.71</w:t>
            </w:r>
          </w:p>
        </w:tc>
      </w:tr>
      <w:tr w:rsidR="00CF707B" w:rsidRPr="00CF707B" w:rsidTr="00303DB6">
        <w:trPr>
          <w:trHeight w:val="3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383037.93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2148698.46</w:t>
            </w:r>
          </w:p>
        </w:tc>
      </w:tr>
      <w:tr w:rsidR="00CF707B" w:rsidRPr="00CF707B" w:rsidTr="00303DB6">
        <w:trPr>
          <w:trHeight w:val="4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63, 64, 65, 66, 67, 68, 69, 70, 175, 174, 173, 172.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382694.03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2148874.35</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382525.95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2148854.57</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382530.19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2148844.13</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2148836</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382497.52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2148846.41</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382265.08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2148609.51</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382248.17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2148515.64</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382231.79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2148516.36</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382209.42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2148638.37</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382224.72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2148655.18</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382186.27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2148706.06</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382607.85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2148947.81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110, 111, 112, 113, 114.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2148564.08</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382190.53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2148614.55</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382179.49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2148697.34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382116.11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2148645.46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382193.92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2148559.15</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115, 116, 117, 118.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382180.67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2148558.87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382105.91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2148641.37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382018.49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2148612.47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382033.91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2148528.21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119, 120, 121, 122, 123.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382014.45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2148521.16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381998.68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2148605.91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381885.95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2148576.44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381909.88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2148501.79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381982.18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2148513.68</w:t>
            </w:r>
          </w:p>
        </w:tc>
      </w:tr>
      <w:tr w:rsidR="00CF707B" w:rsidRPr="00CF707B" w:rsidTr="00303DB6">
        <w:trPr>
          <w:trHeight w:val="81"/>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101, 102, 109, 108, </w:t>
            </w:r>
            <w:smartTag w:uri="urn:schemas-microsoft-com:office:smarttags" w:element="metricconverter">
              <w:smartTagPr>
                <w:attr w:name="ProductID" w:val="107’"/>
              </w:smartTagPr>
              <w:r w:rsidRPr="00CF707B">
                <w:rPr>
                  <w:rFonts w:ascii="Times New Roman" w:eastAsia="Times New Roman" w:hAnsi="Times New Roman" w:cs="Times New Roman"/>
                  <w:sz w:val="20"/>
                  <w:szCs w:val="20"/>
                  <w:lang w:eastAsia="ru-RU"/>
                </w:rPr>
                <w:t>107</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107, 135.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381826.57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2148468.92</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381831.27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2148448.15</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381789.04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2148385.34</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381766.32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2148381.34</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381758.79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2148422.53</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381684.59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2148408.24</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381682.75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2148434.62</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125, 126, 127, 128, 129, 130, 131, 132, 133, 134.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2148605.67</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381814.21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2148593.02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381797.22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2148639.53</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381739.33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2148623.12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381785.96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2148471.2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381680.29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2148442.62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381667.49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2148526.41</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381741.51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2148509.75</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381702.84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2148712.63</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381798.78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2148750.46</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135</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136, 137, 138, 139, 140, 141, 142.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381665.39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2148535.49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381726.62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2148547.38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381693.05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2148707.78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381638.28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2148689.21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381650.88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2148620.8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381659.97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2148623.2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381663.23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2148594.82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381655.58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2148593.86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143, 144, 145, 146.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381878.37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2148587.21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381996.24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2148621.8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381980.44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2148712.63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381849.66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2148669.35</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147, 148, 149, 150.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382016.41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2148628.68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382081.66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2148653.82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382031.97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2148735.44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2148724.12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151, 152, 153, 154.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382089.09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2148654.46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382170.45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2148709.31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2148781.32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382038.97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2148738.01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 156, 157, 158.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382177.55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2148728.56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382302.45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2148799.29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382271.94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2148859.46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382145.72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2148791.45</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159, 160, 161, 162.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382320.95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2148806.54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382512.7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2148910.46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382480.11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2148971.9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382287.58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2148867.54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163, 164, 165, 166.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382527.87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2148922.31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382660.98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2148988.64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382625.94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2149053.32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382496.04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2148981.99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189, 190, 191, 192.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383061.51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2148749.37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383029.22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2148732.88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382686.05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2148995.84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382753.39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2149039.31</w:t>
            </w:r>
          </w:p>
        </w:tc>
      </w:tr>
      <w:tr w:rsidR="00CF707B" w:rsidRPr="00CF707B" w:rsidTr="00303DB6">
        <w:trPr>
          <w:trHeight w:val="4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178, 179, 180, 181, 182, 183, 184, 185, 186, 187, 188, </w:t>
            </w:r>
            <w:smartTag w:uri="urn:schemas-microsoft-com:office:smarttags" w:element="metricconverter">
              <w:smartTagPr>
                <w:attr w:name="ProductID" w:val="188’"/>
              </w:smartTagPr>
              <w:r w:rsidRPr="00CF707B">
                <w:rPr>
                  <w:rFonts w:ascii="Times New Roman" w:eastAsia="Times New Roman" w:hAnsi="Times New Roman" w:cs="Times New Roman"/>
                  <w:sz w:val="20"/>
                  <w:szCs w:val="20"/>
                  <w:lang w:eastAsia="ru-RU"/>
                </w:rPr>
                <w:t>188</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383131.15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2148744.85</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383121.27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2148780.4</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383093.26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2148774.03</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383081.28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2148802.05</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383090.86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2148808.98</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383053.41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2148902.77</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383035.89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2148927.47</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383014.96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2148914.38</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382953.46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2148870.87</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383059.49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2148771.15</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383077.56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2148737.56</w:t>
            </w:r>
          </w:p>
        </w:tc>
      </w:tr>
      <w:tr w:rsidR="00CF707B" w:rsidRPr="00CF707B" w:rsidTr="00303DB6">
        <w:trPr>
          <w:trHeight w:val="46"/>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383099.28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2148735.84</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193, 194, 195, 196, 197, 198.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382946.98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2148877.03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383005.54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2148919.74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382982.79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2148952.33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382957.53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2148931.91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382804.2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2149071.14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382759.73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2149046.96</w:t>
            </w:r>
          </w:p>
        </w:tc>
      </w:tr>
      <w:tr w:rsidR="00CF707B" w:rsidRPr="00CF707B" w:rsidTr="00303DB6">
        <w:trPr>
          <w:trHeight w:val="67"/>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197, 199, 200, 201, 202, 203, 204, 205, 212.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382804.2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2149071.14</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382816.55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2149084.11</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382857.62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2149055.84</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382873.72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2149082.27</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382865.92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2149086.31</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382749.31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2149117.73</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382641.5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2149061.97</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382678.75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2149001.84</w:t>
            </w:r>
          </w:p>
        </w:tc>
      </w:tr>
      <w:tr w:rsidR="00CF707B" w:rsidRPr="00CF707B" w:rsidTr="00303DB6">
        <w:trPr>
          <w:trHeight w:val="6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382795.3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2149084.51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206, 207, 208, </w:t>
            </w:r>
            <w:smartTag w:uri="urn:schemas-microsoft-com:office:smarttags" w:element="metricconverter">
              <w:smartTagPr>
                <w:attr w:name="ProductID" w:val="207’"/>
              </w:smartTagPr>
              <w:r w:rsidRPr="00CF707B">
                <w:rPr>
                  <w:rFonts w:ascii="Times New Roman" w:eastAsia="Times New Roman" w:hAnsi="Times New Roman" w:cs="Times New Roman"/>
                  <w:sz w:val="20"/>
                  <w:szCs w:val="20"/>
                  <w:lang w:eastAsia="ru-RU"/>
                </w:rPr>
                <w:t>207</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val="en-US" w:eastAsia="ru-RU"/>
              </w:rPr>
              <w:t>, 208’</w:t>
            </w:r>
            <w:r w:rsidRPr="00CF707B">
              <w:rPr>
                <w:rFonts w:ascii="Times New Roman" w:eastAsia="Times New Roman" w:hAnsi="Times New Roman" w:cs="Times New Roman"/>
                <w:sz w:val="20"/>
                <w:szCs w:val="20"/>
                <w:lang w:eastAsia="ru-RU"/>
              </w:rPr>
              <w:t>, 209</w:t>
            </w:r>
            <w:r w:rsidRPr="00CF707B">
              <w:rPr>
                <w:rFonts w:ascii="Times New Roman" w:eastAsia="Times New Roman" w:hAnsi="Times New Roman" w:cs="Times New Roman"/>
                <w:sz w:val="20"/>
                <w:szCs w:val="20"/>
                <w:lang w:val="en-US" w:eastAsia="ru-RU"/>
              </w:rPr>
              <w:t>.</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382870.22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2149092.95</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382877.8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2149107.12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382846.72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2149147.52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382743.71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2149269.81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382709.66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2149250.19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382774.7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2149124.66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Ж 1/1/25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210, 211, 212, 213.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382740.45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2149137.71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382684.97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2149236.38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382578.22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2149177.14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2149078.86</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214, 215, 216, 217, 218, 219, 220, 221.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382618.85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2149067.09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382587.06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2149126.42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382545.53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2149096.16</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382553.88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2149080.18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382500.6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2149053</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2149061.85</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382463.09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2149043.92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382488.74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2148996.24</w:t>
            </w:r>
          </w:p>
        </w:tc>
      </w:tr>
      <w:tr w:rsidR="00CF707B" w:rsidRPr="00CF707B" w:rsidTr="00303DB6">
        <w:trPr>
          <w:trHeight w:val="81"/>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224, 225, 226, 227, 228, 229, 230.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382472.63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2148986.51</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382416.46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2149085.79</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382342.94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2149046.76</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382368.24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2148993.32</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2148951.37</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382305.69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2148938.36</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382324.27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2148906.61</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242, 243, 244, 245, 246, 247.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2148753.58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382120.42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2148795.41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382087.69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2148857.98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382065.66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2148830.39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382038.87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2148817.06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382004.58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2148807.54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1/1/29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262, 263, 264, 265.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381798.26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2148759.42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381738.37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2148873.63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381670.71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2148841.52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381712.84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2148726.4</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266, 267, 268, 269, 270.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381703.18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2148729.56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381665.25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2148837.84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381630.08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2148812.18</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381619.73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2148754.14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381627.04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2148696.21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275, 276, 277, 278.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382556.06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2149184.78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382506.74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2149283.74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382366.86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2149210.8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382423.42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2149110.77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271’"/>
              </w:smartTagPr>
              <w:r w:rsidRPr="00CF707B">
                <w:rPr>
                  <w:rFonts w:ascii="Times New Roman" w:eastAsia="Times New Roman" w:hAnsi="Times New Roman" w:cs="Times New Roman"/>
                  <w:sz w:val="20"/>
                  <w:szCs w:val="20"/>
                  <w:lang w:eastAsia="ru-RU"/>
                </w:rPr>
                <w:t>271</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272, 273, 274.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382686.13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2149253.63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382634.68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2149353.51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382518.29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2149290.14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382573.3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2149188.83</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262’"/>
              </w:smartTagPr>
              <w:r w:rsidRPr="00CF707B">
                <w:rPr>
                  <w:rFonts w:ascii="Times New Roman" w:eastAsia="Times New Roman" w:hAnsi="Times New Roman" w:cs="Times New Roman"/>
                  <w:sz w:val="20"/>
                  <w:szCs w:val="20"/>
                  <w:lang w:eastAsia="ru-RU"/>
                </w:rPr>
                <w:t>262’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3’"/>
              </w:smartTagPr>
              <w:r w:rsidRPr="00CF707B">
                <w:rPr>
                  <w:rFonts w:ascii="Times New Roman" w:eastAsia="Times New Roman" w:hAnsi="Times New Roman" w:cs="Times New Roman"/>
                  <w:sz w:val="20"/>
                  <w:szCs w:val="20"/>
                  <w:lang w:eastAsia="ru-RU"/>
                </w:rPr>
                <w:t>263’</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4’"/>
              </w:smartTagPr>
              <w:r w:rsidRPr="00CF707B">
                <w:rPr>
                  <w:rFonts w:ascii="Times New Roman" w:eastAsia="Times New Roman" w:hAnsi="Times New Roman" w:cs="Times New Roman"/>
                  <w:sz w:val="20"/>
                  <w:szCs w:val="20"/>
                  <w:lang w:eastAsia="ru-RU"/>
                </w:rPr>
                <w:t>264’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5’"/>
              </w:smartTagPr>
              <w:r w:rsidRPr="00CF707B">
                <w:rPr>
                  <w:rFonts w:ascii="Times New Roman" w:eastAsia="Times New Roman" w:hAnsi="Times New Roman" w:cs="Times New Roman"/>
                  <w:sz w:val="20"/>
                  <w:szCs w:val="20"/>
                  <w:lang w:eastAsia="ru-RU"/>
                </w:rPr>
                <w:t>265’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6’"/>
              </w:smartTagPr>
              <w:r w:rsidRPr="00CF707B">
                <w:rPr>
                  <w:rFonts w:ascii="Times New Roman" w:eastAsia="Times New Roman" w:hAnsi="Times New Roman" w:cs="Times New Roman"/>
                  <w:sz w:val="20"/>
                  <w:szCs w:val="20"/>
                  <w:lang w:eastAsia="ru-RU"/>
                </w:rPr>
                <w:t>266’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7’"/>
              </w:smartTagPr>
              <w:r w:rsidRPr="00CF707B">
                <w:rPr>
                  <w:rFonts w:ascii="Times New Roman" w:eastAsia="Times New Roman" w:hAnsi="Times New Roman" w:cs="Times New Roman"/>
                  <w:sz w:val="20"/>
                  <w:szCs w:val="20"/>
                  <w:lang w:eastAsia="ru-RU"/>
                </w:rPr>
                <w:t>267’</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8’"/>
              </w:smartTagPr>
              <w:r w:rsidRPr="00CF707B">
                <w:rPr>
                  <w:rFonts w:ascii="Times New Roman" w:eastAsia="Times New Roman" w:hAnsi="Times New Roman" w:cs="Times New Roman"/>
                  <w:sz w:val="20"/>
                  <w:szCs w:val="20"/>
                  <w:lang w:eastAsia="ru-RU"/>
                </w:rPr>
                <w:t>268’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9’"/>
              </w:smartTagPr>
              <w:r w:rsidRPr="00CF707B">
                <w:rPr>
                  <w:rFonts w:ascii="Times New Roman" w:eastAsia="Times New Roman" w:hAnsi="Times New Roman" w:cs="Times New Roman"/>
                  <w:sz w:val="20"/>
                  <w:szCs w:val="20"/>
                  <w:lang w:eastAsia="ru-RU"/>
                </w:rPr>
                <w:t>269’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70’"/>
              </w:smartTagPr>
              <w:r w:rsidRPr="00CF707B">
                <w:rPr>
                  <w:rFonts w:ascii="Times New Roman" w:eastAsia="Times New Roman" w:hAnsi="Times New Roman" w:cs="Times New Roman"/>
                  <w:sz w:val="20"/>
                  <w:szCs w:val="20"/>
                  <w:lang w:eastAsia="ru-RU"/>
                </w:rPr>
                <w:t>270’</w:t>
              </w:r>
            </w:smartTag>
            <w:r w:rsidRPr="00CF707B">
              <w:rPr>
                <w:rFonts w:ascii="Times New Roman" w:eastAsia="Times New Roman" w:hAnsi="Times New Roman" w:cs="Times New Roman"/>
                <w:sz w:val="20"/>
                <w:szCs w:val="20"/>
                <w:lang w:eastAsia="ru-RU"/>
              </w:rPr>
              <w:t>, 271.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382854.3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2149154.12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382848.24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2149231.18</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382841.31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2149266.32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382816.05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2149255.64</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382800.64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2149298.51</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382785.76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2149293.62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382746.15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2149416.16</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382647.86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2149361.12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382703.24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2149262.72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382746.77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2149282.22</w:t>
            </w:r>
          </w:p>
        </w:tc>
      </w:tr>
      <w:tr w:rsidR="00CF707B" w:rsidRPr="00CF707B" w:rsidTr="00303DB6">
        <w:trPr>
          <w:trHeight w:val="81"/>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330, 331, 332, 333, 334, 335, 336.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382511.86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2149302.99</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382743.43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2149426.93</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382699.48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2149506.95</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382710.94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2149514.31</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382697.63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2149536.45</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382677.77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2149520.84</w:t>
            </w:r>
          </w:p>
        </w:tc>
      </w:tr>
      <w:tr w:rsidR="00CF707B" w:rsidRPr="00CF707B" w:rsidTr="00303DB6">
        <w:trPr>
          <w:trHeight w:val="7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382454.25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2149411.55</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320, 321, 322, 323.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382498.52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2149295.59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382440.2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2149400.02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382405.91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2149382.25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382461.73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2149276.41</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324, 325, 326, 327, 328, 329.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382411.78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2149248.47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382380.43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2149312.76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382394.77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2149321.4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382381.03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2149368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382304.37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2149327.89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382360.64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2149223.57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296, 297, 298, 299.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381619.55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2148839.92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381726.84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2148894.48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381678.09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2148983.83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381581.92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2148930.95</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367, 368, 369, 370, 371, 372, 373, 374.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381668.81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2148999.72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381617.95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2149086.75</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381543.83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2149047.12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381575.14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2148973.1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381585.14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2148977.51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381576.24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2148997.28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381610.77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2149015.61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381630.08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2148976.75</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1/1/39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361, 362, 363, 364, 365, 366.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381800.79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2149136.35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381742.65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2149111.57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381771.82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2149059.29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381681.05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2149006.21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381632.62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2149093.67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381777.44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2149174.78</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337, 338, 339, 340, 341, 342, 343, 344, 345, 346.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382297.38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2149338.98</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382673.59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2149526.04</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382660.72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2149547.7</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382605.33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2149526.72</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382597.35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2149545.14</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382515.02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2149518.03</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382521.99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2149487.37</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382441.66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2149464.35</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2149506.5</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382248.31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2149431.41</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408, 409, 411, 412, 413, 414.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382238.03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2149444.38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382348.98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2149507.34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382245.67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2149591.09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2149635.56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382235.49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2149771.19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382100.99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2149692.17</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393, 394, 395, 396, 396</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xml:space="preserve">. </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381779.82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2149195.99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382017.85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2149323.29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381951.89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2149439.49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381835.94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2149377.29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381866.76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2149316.44</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381898.91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2149259.88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388, 389, 390, 391.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381622.79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2149109.33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381767.12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2149187.66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2149307.03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2149230.02</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382, 383, 384, 385, 386, 387.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381540.39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2149063.17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381608.31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2149101.2</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381540.71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2149223.25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381513.82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2149207.52</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381525.81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2149167.01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381529.97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2149085.79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427, 428, 429, 430.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2149218.29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381536.07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2149233.02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381484.44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2149326.57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381471.95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2149321.4</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421, 422, 423, 424, 425, 426.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381675.77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2149359.15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381577.78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2149308.68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381598.61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2149266.77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381545.19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2149236.78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2149322.65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381655.44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2149397.22</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414’"/>
              </w:smartTagPr>
              <w:r w:rsidRPr="00CF707B">
                <w:rPr>
                  <w:rFonts w:ascii="Times New Roman" w:eastAsia="Times New Roman" w:hAnsi="Times New Roman" w:cs="Times New Roman"/>
                  <w:sz w:val="20"/>
                  <w:szCs w:val="20"/>
                  <w:lang w:eastAsia="ru-RU"/>
                </w:rPr>
                <w:t>414</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415, 416, 417, 418, 419.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381941.58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2149454.67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381875.47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2149572.31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381811.93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2149534.37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381837.86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2149486.65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381665.99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2149399.14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381705.24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2149331.01</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408’"/>
              </w:smartTagPr>
              <w:r w:rsidRPr="00CF707B">
                <w:rPr>
                  <w:rFonts w:ascii="Times New Roman" w:eastAsia="Times New Roman" w:hAnsi="Times New Roman" w:cs="Times New Roman"/>
                  <w:sz w:val="20"/>
                  <w:szCs w:val="20"/>
                  <w:lang w:eastAsia="ru-RU"/>
                </w:rPr>
                <w:t>408’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09’"/>
              </w:smartTagPr>
              <w:r w:rsidRPr="00CF707B">
                <w:rPr>
                  <w:rFonts w:ascii="Times New Roman" w:eastAsia="Times New Roman" w:hAnsi="Times New Roman" w:cs="Times New Roman"/>
                  <w:sz w:val="20"/>
                  <w:szCs w:val="20"/>
                  <w:lang w:eastAsia="ru-RU"/>
                </w:rPr>
                <w:t>409’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10’"/>
              </w:smartTagPr>
              <w:r w:rsidRPr="00CF707B">
                <w:rPr>
                  <w:rFonts w:ascii="Times New Roman" w:eastAsia="Times New Roman" w:hAnsi="Times New Roman" w:cs="Times New Roman"/>
                  <w:sz w:val="20"/>
                  <w:szCs w:val="20"/>
                  <w:lang w:eastAsia="ru-RU"/>
                </w:rPr>
                <w:t>410’</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11’"/>
              </w:smartTagPr>
              <w:r w:rsidRPr="00CF707B">
                <w:rPr>
                  <w:rFonts w:ascii="Times New Roman" w:eastAsia="Times New Roman" w:hAnsi="Times New Roman" w:cs="Times New Roman"/>
                  <w:sz w:val="20"/>
                  <w:szCs w:val="20"/>
                  <w:lang w:eastAsia="ru-RU"/>
                </w:rPr>
                <w:t>411’</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12’"/>
              </w:smartTagPr>
              <w:r w:rsidRPr="00CF707B">
                <w:rPr>
                  <w:rFonts w:ascii="Times New Roman" w:eastAsia="Times New Roman" w:hAnsi="Times New Roman" w:cs="Times New Roman"/>
                  <w:sz w:val="20"/>
                  <w:szCs w:val="20"/>
                  <w:lang w:eastAsia="ru-RU"/>
                </w:rPr>
                <w:t>412’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13’"/>
              </w:smartTagPr>
              <w:r w:rsidRPr="00CF707B">
                <w:rPr>
                  <w:rFonts w:ascii="Times New Roman" w:eastAsia="Times New Roman" w:hAnsi="Times New Roman" w:cs="Times New Roman"/>
                  <w:sz w:val="20"/>
                  <w:szCs w:val="20"/>
                  <w:lang w:eastAsia="ru-RU"/>
                </w:rPr>
                <w:t>413’</w:t>
              </w:r>
            </w:smartTag>
            <w:r w:rsidRPr="00CF707B">
              <w:rPr>
                <w:rFonts w:ascii="Times New Roman" w:eastAsia="Times New Roman" w:hAnsi="Times New Roman" w:cs="Times New Roman"/>
                <w:sz w:val="20"/>
                <w:szCs w:val="20"/>
                <w:lang w:eastAsia="ru-RU"/>
              </w:rPr>
              <w:t>.</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382154.14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2149564.19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382086.19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2149683.08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381889.61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2149579.48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381939.94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2149488.85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382017.85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2149529.2</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382030.63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2149505.7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1/1/49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431, 432, 433, 434.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382231.29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2149784.63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382175.77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2149883.83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382036.93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2149806.57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382093.75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2149704.65</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435, 436, 437, 438.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382079.84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2149695.77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382022.19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2149798.85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381827.15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2149692.17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381881.55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2149592.53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439, 440, 441, 442.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381865.92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2149583.44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381811.05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2149683.52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381701.22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2149621.03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381782.16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2149540.89</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443, 444, 445, 446, 447, 448, 449, 450, 451, 452, 453, 454, 455, 456, 458, 459, 460, 461, 462, 463.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381797.62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2149509.63</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381522.21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2149702.37</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381515.76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2149683</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381526.03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2149661.34</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381556.62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2149630.36</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381576.78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2149625.24</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381586.94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2149640.29</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381606.97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2149627.52</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381595.99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2149610.46</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381608.33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2149599.38</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381684.01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2149549.06</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381736.93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2149530.76</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381694.18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2149497.18</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381622.17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2149496.5</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381597.41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2149509.59</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381566.96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2149528</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381551.09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2149517.15</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381510.84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2149520.92</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381624.38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2149472.24</w:t>
            </w:r>
          </w:p>
        </w:tc>
      </w:tr>
      <w:tr w:rsidR="00CF707B" w:rsidRPr="00CF707B" w:rsidTr="00303DB6">
        <w:trPr>
          <w:trHeight w:val="3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381659.93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2149413.31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468, 469, 470, 471, 471’, 470’, 469’, 468’.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381495.42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2149333.1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381651.24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2149405.99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381509.34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2149510.95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381430.64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2149444.02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381451.31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2149408.63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381503.04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2149443.34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2149420.8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381464.69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2149386.09</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472, 473, 474, 475, 476.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381425.54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2149450.82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381500.98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2149516.11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381468.39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2149726.19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381439.62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2149777.91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381309.77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2149706.62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244’, 249’, 248’, 249.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382080.24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2148872.35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2148859.3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382041.11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2148880.35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382068.04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2148894.6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477, 478, 479, 480.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381688.59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2149629.2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381803.71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2149698.69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381747.99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2149800.49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381568.72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2149702.73</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481, 482, 483, 484, 485, 486, 487, 488.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381819.25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2149707.1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382014.17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2149810.97</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381959.67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2149910.21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381880.09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2149868.58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381907.72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2149819.98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381829.17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2149778.71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381804.05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2149826.63</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381764.96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2149806.73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489, 490, 491, 492.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382029.95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2149818.78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382084.16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2149847.6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382023.57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2149950.52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381971.43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2149922.74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1/1/59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493, 494, 495, 496.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382096.13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2149849.76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382168.35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2149890.59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382094.95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2149991.79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382032.33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2149956.16</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497, 498, 499, 500, 501.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381739.69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2149812.17</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381683.11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2149910.13</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381447.99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2149782.79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381477.31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2149726.19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381553.88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2149707.86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502, 503, 504, 505.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381754.05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2149822.74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381949.99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2149924.26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2150025.62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381703.42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2149918.06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506, 507, 508, 511. </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2149934.59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382015.49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2149962.41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381958.85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2150078.94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381904.95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2150043.51</w:t>
            </w:r>
          </w:p>
        </w:tc>
      </w:tr>
      <w:tr w:rsidR="00CF707B" w:rsidRPr="00CF707B" w:rsidTr="00303DB6">
        <w:trPr>
          <w:trHeight w:val="46"/>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512, 513, 514, 515, 516, 517, 518, 519, 520, 521, 522, 523, 524, 525, 526, 527, 528, 529, 530, 531.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382087.63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2150001.68</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381981.28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2150665.18</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381952.57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2150698.72</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381982.3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2150820.29</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382005.74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2150817.53</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382013.25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2150845.91</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382128.34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2151039.82</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382075.32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2151067.48</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2150821.18</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381933.28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2150732.95</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381861.94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2150712.93</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381933.08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2150416.19</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381949.01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2150323.44</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2150320.6</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381922.9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2150420.51</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381854.54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2150707.53</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381765.8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2150667.3</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381979.18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2150104.88</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381967.41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2150092.06</w:t>
            </w:r>
          </w:p>
        </w:tc>
      </w:tr>
      <w:tr w:rsidR="00CF707B" w:rsidRPr="00CF707B" w:rsidTr="00303DB6">
        <w:trPr>
          <w:trHeight w:val="4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382024.85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2149966.45</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532, 533, 534, 535.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381949.21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2150144.35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381903.67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2150255.55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381810.39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2150207.59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381872.81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2150097.87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540, 541, 542, 543.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381858.76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2150088.18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381797.78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2150199.43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2150155.83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381741.37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2150027.06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544, 545, 546, 547</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381709.44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2150019.97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381652.18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2150285.37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381549.93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2150242.22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547</w:t>
            </w:r>
            <w:r w:rsidRPr="00CF707B">
              <w:rPr>
                <w:rFonts w:ascii="Times New Roman" w:eastAsia="Times New Roman" w:hAnsi="Times New Roman" w:cs="Times New Roman"/>
                <w:color w:val="000000"/>
                <w:sz w:val="20"/>
                <w:szCs w:val="20"/>
                <w:lang w:val="en-US" w:eastAsia="ru-RU"/>
              </w:rPr>
              <w:t>’</w:t>
            </w:r>
          </w:p>
        </w:tc>
        <w:tc>
          <w:tcPr>
            <w:tcW w:w="1359" w:type="dxa"/>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381675.61</w:t>
            </w:r>
          </w:p>
        </w:tc>
        <w:tc>
          <w:tcPr>
            <w:tcW w:w="1477" w:type="dxa"/>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2150007.56</w:t>
            </w:r>
          </w:p>
        </w:tc>
      </w:tr>
      <w:tr w:rsidR="00CF707B" w:rsidRPr="00CF707B" w:rsidTr="00303DB6">
        <w:trPr>
          <w:trHeight w:val="37"/>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610’, 611’, 611, 610, 612, 612’, 613’, 613”, 613, 614, 615, 616, 617, 619, 620, 621, 626, 627, 628.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381618.11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2149951.64</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381594.79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2149998.44</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381627.26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2150014.33</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381618.75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2150029.58</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381515.52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2149972.38</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2150034.18</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381500.64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2150042.95</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381481.89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2150076.14</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381468.21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2150068.77</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381460.01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2150084.14</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2150098.23</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381494.62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2150132.98</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381459.19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2150181.53</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381418.52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2150198.02</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381396.87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2150232.77</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381227.3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2150398.62</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381066.02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2150316.23</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381141.74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2150230.81</w:t>
            </w:r>
          </w:p>
        </w:tc>
      </w:tr>
      <w:tr w:rsidR="00CF707B" w:rsidRPr="00CF707B" w:rsidTr="00303DB6">
        <w:trPr>
          <w:trHeight w:val="3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381459.47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2149966.57</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629, 630, 631, 632, 633, 634, 635, 636, 637, 638, 639, 640, 641, 642, 643, 644.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381437.44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2149971.89</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381115.75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2150273.8</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381059.93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2150312.19</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380985.13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2150275.28</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381170.53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2150108.08</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381156.2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2150068.61</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381116.19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2150066.45</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381117.65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2150050.76</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381106.87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2150049.15</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381105.09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2150025.02</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381053.87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2150028.42</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381052.11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2150049.92</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381000.18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2150049.44</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381016.58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2150019.97</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381034.83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2150018.37</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381032.47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2150007.6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1/1/69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567, 568, 569, 570.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381666.65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2149921.82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2149941.71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381397.01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2149878.83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381442.26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2149798.69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575, 576, 577, 578.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2149940.87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381484.88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2149947.72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381349.5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2149957.85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381384.79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2149888.87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579, 580, 581, 582.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2149890.87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381338.25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2149961.53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381209.86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2149972.5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381210.56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2149889.63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571, 572, 573, 574.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381430.86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2149792.16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381381.31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2149876.79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381215.72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2149870.62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381268.59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2149700.21</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583, 584, 585, 586, 587, 588, 589, 590.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381216.74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2149749.21</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381204.7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2149871.98</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380955.02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2149877.94</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2149860.97</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381039.93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2149834.87</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381029.74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2149816.14</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381049.35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2149805.65</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381056.11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2149826.31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591, 592, 593, 594.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381203.25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2149889.15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381201.33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2149973.42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380986.65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2149993.87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380988.93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2149890.31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595, 596, 597, 598.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380983.17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2149892.03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380979.75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2149995.67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380798.76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2149987.87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380804.88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2149896.56</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599, 600, 601, </w:t>
            </w:r>
            <w:smartTag w:uri="urn:schemas-microsoft-com:office:smarttags" w:element="metricconverter">
              <w:smartTagPr>
                <w:attr w:name="ProductID" w:val="601’"/>
              </w:smartTagPr>
              <w:r w:rsidRPr="00CF707B">
                <w:rPr>
                  <w:rFonts w:ascii="Times New Roman" w:eastAsia="Times New Roman" w:hAnsi="Times New Roman" w:cs="Times New Roman"/>
                  <w:sz w:val="20"/>
                  <w:szCs w:val="20"/>
                  <w:lang w:eastAsia="ru-RU"/>
                </w:rPr>
                <w:t>601</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602, 603.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380795.22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2149897.44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380787.75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2149983.59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380576.61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2149892.68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380521.5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380474.58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2149885.31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380494.87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2149855.89</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 xml:space="preserve">648, </w:t>
            </w:r>
            <w:r w:rsidRPr="00CF707B">
              <w:rPr>
                <w:rFonts w:ascii="Times New Roman" w:eastAsia="Times New Roman" w:hAnsi="Times New Roman" w:cs="Times New Roman"/>
                <w:sz w:val="20"/>
                <w:szCs w:val="20"/>
                <w:lang w:eastAsia="ru-RU"/>
              </w:rPr>
              <w:t>649, 650, 651, 652, 653, 654, 655, 656.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380895.35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2150069.37</w:t>
            </w:r>
          </w:p>
        </w:tc>
      </w:tr>
      <w:tr w:rsidR="00CF707B" w:rsidRPr="00CF707B" w:rsidTr="00303DB6">
        <w:trPr>
          <w:trHeight w:val="7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380897.07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2150020.89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380575.95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2149912.49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380571.81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2149920.5</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380638.47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2149981.34</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380745.34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2150008.2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380724.12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2150042.23</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380746.84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2150059.76</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380777.15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2150063.72</w:t>
            </w:r>
          </w:p>
        </w:tc>
      </w:tr>
      <w:tr w:rsidR="00CF707B" w:rsidRPr="00CF707B" w:rsidTr="00303DB6">
        <w:trPr>
          <w:trHeight w:val="43"/>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632, 633, 634, 635, 636, 637, 638, 639, 640, 641, 646, 647, 648, 656, 655, 654, 653, 652, 651, </w:t>
            </w:r>
            <w:smartTag w:uri="urn:schemas-microsoft-com:office:smarttags" w:element="metricconverter">
              <w:smartTagPr>
                <w:attr w:name="ProductID" w:val="651’"/>
              </w:smartTagPr>
              <w:r w:rsidRPr="00CF707B">
                <w:rPr>
                  <w:rFonts w:ascii="Times New Roman" w:eastAsia="Times New Roman" w:hAnsi="Times New Roman" w:cs="Times New Roman"/>
                  <w:sz w:val="20"/>
                  <w:szCs w:val="20"/>
                  <w:lang w:eastAsia="ru-RU"/>
                </w:rPr>
                <w:t>651</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660, 659, 658, 657.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380985.13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2150275.28</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381170.53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2150108.08</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381156.2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2150068.61</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381116.19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2150066.45</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381117.65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2150050.76</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381106.87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2150049.15</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381105.09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2150025.02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381053.87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2150028.42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381052.11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2150049.92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381000.18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2150049.44</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380928.4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2150170.88</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380892.16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2150140.9</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380895.35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2150069.37</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380777.15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2150063.72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380746.84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2150059.76</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380724.12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2150042.23</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380745.34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2150008.2</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380638.47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2149981.34</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380571.81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2149920.5</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380522.18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2149919.09</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380204.2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2149782.75</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380027.45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2149646.29</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379968.45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2149746.04</w:t>
            </w:r>
          </w:p>
        </w:tc>
      </w:tr>
      <w:tr w:rsidR="00CF707B" w:rsidRPr="00CF707B" w:rsidTr="00303DB6">
        <w:trPr>
          <w:trHeight w:val="3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2150277.2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1/1/79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551, 552, 553, 554.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2150205.43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381732.61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2150313.75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381678.53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2150289.86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381710.34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2150160.92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547, 548, 549, 550.</w:t>
            </w:r>
          </w:p>
        </w:tc>
        <w:tc>
          <w:tcPr>
            <w:tcW w:w="1038" w:type="dxa"/>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547</w:t>
            </w:r>
          </w:p>
        </w:tc>
        <w:tc>
          <w:tcPr>
            <w:tcW w:w="1359" w:type="dxa"/>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381900.71</w:t>
            </w:r>
          </w:p>
        </w:tc>
        <w:tc>
          <w:tcPr>
            <w:tcW w:w="1477" w:type="dxa"/>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381858.26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2150375.72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381749.53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2150321.84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381806.49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2150214.8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555, 556, 557, 558.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381855.72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2150379.52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381730.85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2150658.45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381588.04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2150611.06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381746.13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2150328.04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559, 560, 561, 562.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381728.92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2150321.2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381592.93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2150574.27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381578.86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2150569.39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381677.01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2150297.3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563, 564, 565, 566.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381648.88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2150296.94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381528.75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2150677.39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381518.59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2150674.63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381537.97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2150257.91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666</w:t>
            </w:r>
            <w:r w:rsidRPr="00CF707B">
              <w:rPr>
                <w:rFonts w:ascii="Times New Roman" w:eastAsia="Times New Roman" w:hAnsi="Times New Roman" w:cs="Times New Roman"/>
                <w:sz w:val="20"/>
                <w:szCs w:val="20"/>
                <w:lang w:eastAsia="ru-RU"/>
              </w:rPr>
              <w:t>, 667, 668, 669, 670, 671.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2150268.96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2150274.8</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381498.88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2150486.16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381446.32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2150476.96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381441.76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2150490.61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381400.37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2150467.03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690, 691, 692, 693.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381721.98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2150678.39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381698.24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2150739.51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381561.64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2150688.59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2150624.71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686, 687, 688, 689.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381904.81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2150747.8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381878.19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2150812.37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2150748.56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381740.75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2150683.99</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706, 707, 708, 725, 773, 774, 732, 731, 730, 729, 728, 727, 710, 711, 712, 713, 714, 715, 718, 719, 720, 721, 722, 723.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381885.53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2150846.24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382047.31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2151051.31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381983.56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2151047.27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382028.07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2151156.71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381977.94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2151155.31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2151290.53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381759.59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2151236.29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381800.43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2151144.34</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381824.89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2151146.38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381826.27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2151133.53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381964.87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381965.61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2151123.96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381938.16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2151051.47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381939.14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2150953.55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381870.66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2150947.27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2150952.87</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381827.55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2150975.61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381791.66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2150970.81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2150968.53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2150967.25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2150934.9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381655.94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2150929.58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381670.67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2150893.99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381846.02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2150943.67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694, 695, 696, 697.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381872.09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2150838.87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381839.24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2150924.77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381669.09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2150877.66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381699.26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2150776.74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1/1/89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698, 699, 700, 701.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381688.19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2150771.02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381653.24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2150868.37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2150830.34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381551.05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2150721.06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702, 703, 704, 705.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381536.43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2150719.34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2150827.06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381482.43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2150820.94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381520.21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2150714.21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779, 780, 781, 782.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2150846.43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381469.11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2150922.53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2150916.13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381473.45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2150839.87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775, 776, 777, 778.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381636.98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2150885.26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381609.51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2150961.72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381483.18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2150924.89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381507.78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2150848.68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783, 784, 785, 786.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381601.41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2150981.34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381565.76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2151066.68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2151026.81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381474.85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2150940.86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787, 788, 789, 790.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381461.13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2150937.62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381432.68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2151023.33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381409.79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2151014.76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381440.38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2150930.94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791, 792, 795, 796.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381559.62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2151083.09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381550.95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2151115.28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381433.24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2151073.57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381443.34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2151042.62</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353’, 354’, 355’, 356’, 357’, 359.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381862.38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2149220.61</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381876.75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2149193.27</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381817.33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2149162.37</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381826.15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2149145.35</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381811.21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2149137.95</w:t>
            </w:r>
          </w:p>
        </w:tc>
      </w:tr>
      <w:tr w:rsidR="00CF707B" w:rsidRPr="00CF707B" w:rsidTr="00303DB6">
        <w:trPr>
          <w:trHeight w:val="5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381788.18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2149180.66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769, 770, 771, 772.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382045.25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2151178.61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382002.26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2151314.99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381944.05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2151296.29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381986.92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2151174.76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765, 766, 767, 768.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382128.44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2151182.37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382076.74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2151340.65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382018.97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2151320.19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382064.8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2151177.89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1/1/99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761, 762, 763, 764.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382203.08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2151204.1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382150.3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2151366.51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382091.87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2151347.13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382148.22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2151187.01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754, 755, 756, 757, 758.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382296.96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2151215.43</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382265.32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2151262.59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382244.61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2151336.04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382187.33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2151324.23</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382225.96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2151201.54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532’"/>
              </w:smartTagPr>
              <w:r w:rsidRPr="00CF707B">
                <w:rPr>
                  <w:rFonts w:ascii="Times New Roman" w:eastAsia="Times New Roman" w:hAnsi="Times New Roman" w:cs="Times New Roman"/>
                  <w:sz w:val="20"/>
                  <w:szCs w:val="20"/>
                  <w:lang w:eastAsia="ru-RU"/>
                </w:rPr>
                <w:t>532’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3’"/>
              </w:smartTagPr>
              <w:r w:rsidRPr="00CF707B">
                <w:rPr>
                  <w:rFonts w:ascii="Times New Roman" w:eastAsia="Times New Roman" w:hAnsi="Times New Roman" w:cs="Times New Roman"/>
                  <w:sz w:val="20"/>
                  <w:szCs w:val="20"/>
                  <w:lang w:eastAsia="ru-RU"/>
                </w:rPr>
                <w:t>533’</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4’"/>
              </w:smartTagPr>
              <w:r w:rsidRPr="00CF707B">
                <w:rPr>
                  <w:rFonts w:ascii="Times New Roman" w:eastAsia="Times New Roman" w:hAnsi="Times New Roman" w:cs="Times New Roman"/>
                  <w:sz w:val="20"/>
                  <w:szCs w:val="20"/>
                  <w:lang w:eastAsia="ru-RU"/>
                </w:rPr>
                <w:t>534’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5’"/>
              </w:smartTagPr>
              <w:r w:rsidRPr="00CF707B">
                <w:rPr>
                  <w:rFonts w:ascii="Times New Roman" w:eastAsia="Times New Roman" w:hAnsi="Times New Roman" w:cs="Times New Roman"/>
                  <w:sz w:val="20"/>
                  <w:szCs w:val="20"/>
                  <w:lang w:eastAsia="ru-RU"/>
                </w:rPr>
                <w:t>535’</w:t>
              </w:r>
            </w:smartTag>
            <w:r w:rsidRPr="00CF707B">
              <w:rPr>
                <w:rFonts w:ascii="Times New Roman" w:eastAsia="Times New Roman" w:hAnsi="Times New Roman" w:cs="Times New Roman"/>
                <w:sz w:val="20"/>
                <w:szCs w:val="20"/>
                <w:lang w:eastAsia="ru-RU"/>
              </w:rPr>
              <w:t>.</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382142.12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2151128.25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382130</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2151154.31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382249.39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2151197.26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382253.13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2151189.89</w:t>
            </w:r>
          </w:p>
        </w:tc>
      </w:tr>
      <w:tr w:rsidR="00CF707B" w:rsidRPr="00CF707B" w:rsidTr="00303DB6">
        <w:trPr>
          <w:trHeight w:val="6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738, 739, 740, 741, 742, 743, 744, 745, 746, 747, 748, 749, 750, 751, 752, 753.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382361.52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2151237.85</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382349.26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2151264.71</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382359.18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2151269.99</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2151284.64</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382228.41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2151610.25</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382139.08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2151594.12</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382176.65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2151701.28</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382407.35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2151772.13</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382426.68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2151711.08</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382296.32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2151667.53</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382300.59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2151657.25</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382646.52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2151772.29</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382669.69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2151731.02</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382337.9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2151612.25</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382319.31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2151569.1</w:t>
            </w:r>
          </w:p>
        </w:tc>
      </w:tr>
      <w:tr w:rsidR="00CF707B" w:rsidRPr="00CF707B" w:rsidTr="00303DB6">
        <w:trPr>
          <w:trHeight w:val="51"/>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382435.9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2151286.57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798, 799, 800, 801.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382093.57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2151532.43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382036.29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2151515.54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382088.65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2151358.1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802, 803, 804, 805.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382072.24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2151355.42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382020.85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2151509.01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381964.03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2151490.76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382013.59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2151335.76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806, 807, 808, 809.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381995.96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2151330.52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381946.29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2151483.56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381884.47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2151463.1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381938.86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2151311.99</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848, 849, 850, 851, 852.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381368.1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2151119.16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381291.9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2151335.64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381229.94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2151315.19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381287.34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2151147.94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381348.18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2151111.75</w:t>
            </w:r>
          </w:p>
        </w:tc>
      </w:tr>
      <w:tr w:rsidR="00CF707B" w:rsidRPr="00CF707B" w:rsidTr="00303DB6">
        <w:trPr>
          <w:trHeight w:val="9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853, 854, 855.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381266.51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2151169.68</w:t>
            </w:r>
          </w:p>
        </w:tc>
      </w:tr>
      <w:tr w:rsidR="00CF707B" w:rsidRPr="00CF707B" w:rsidTr="00303DB6">
        <w:trPr>
          <w:trHeight w:val="90"/>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381179.01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2151332.12</w:t>
            </w:r>
          </w:p>
        </w:tc>
      </w:tr>
      <w:tr w:rsidR="00CF707B" w:rsidRPr="00CF707B" w:rsidTr="00303DB6">
        <w:trPr>
          <w:trHeight w:val="90"/>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381134.11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2151263.51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856, 857, 858, 859.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381212.38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2151320.39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381288.38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2151344.77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381255.15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2151441.72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381183.85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2151340.33</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1/1/109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988, 989, 990, 991, 992.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381121.83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2151267.51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381168.94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2151337.85</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381133.15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2151360.46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381031.81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2151376.39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381012.76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2151302.06</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993, 994, 995, 996, 997, 998.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381175.87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2151349.49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381246.21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2151449.61</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381068.94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2151493.56</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381050.23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2151432.48</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381164.28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2151398.13</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381147.38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2151367.83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1000, 1001, 1002, 1003.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381004.5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2151305.58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381020.98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2151380.08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380916.17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2151414.38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380893.91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2151335.44</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1005, 1006, 1007, 1008, 1009, 1010.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381037.95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2151433.12</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380961.44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2151451.13</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2151420.27</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380921.09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2151429.19</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380948.76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2151526.47</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381055.71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2151496.32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1022, 1023, 1024, 1025.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380923.99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2151481.71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380937.42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2151530.71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380746.26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2151589.83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380730.56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2151535.35</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1011, 1012, 1015, 1014, 1016, 1017.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380882.88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2151337.88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380892.14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2151372.99</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380849.15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2151381.92</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380859.38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2151416.5</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2151470.95</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380644.65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2151403.97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1033, 1034, 1035, 1036.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380719.95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2151538.52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380736.38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2151599.76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380636.45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2151625.46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380621.31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2151563.61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1037, 1038, 1039, 1040.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380614.86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2151565.66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380630.93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2151626.26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380445.65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2151685.19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380428.33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2151615.01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1029, 1030, 1031, 1032.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380702.47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2151468.98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380718.87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2151529.99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380426.57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2151608.97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380411.88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2151547.2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1025, 1026, 1027, 1028.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380637.67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2151407.18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380655.9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2151472.22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380410.02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2151536.91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380393.62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2151473.11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1/1/119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1070, 1071, 1072, 1073.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380541.26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2151335.56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380554.37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2151392.69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380256.92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2151471.14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380239.59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2151409.86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1041, 1042, 1043, 1044.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380381.79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2151475.55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380398.86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2151540.48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380262.26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2151579.95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380243.71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2151514.02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1052, 1053, 1054, 1055.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380400.98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2151551.36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380437.15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2151686.23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380223.51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2151620.18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380217.51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2151601.48</w:t>
            </w:r>
          </w:p>
        </w:tc>
      </w:tr>
      <w:tr w:rsidR="00CF707B" w:rsidRPr="00CF707B" w:rsidTr="00303DB6">
        <w:trPr>
          <w:trHeight w:val="72"/>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1045, 1046, 1047, 1048, </w:t>
            </w:r>
            <w:smartTag w:uri="urn:schemas-microsoft-com:office:smarttags" w:element="metricconverter">
              <w:smartTagPr>
                <w:attr w:name="ProductID" w:val="1048’"/>
              </w:smartTagPr>
              <w:r w:rsidRPr="00CF707B">
                <w:rPr>
                  <w:rFonts w:ascii="Times New Roman" w:eastAsia="Times New Roman" w:hAnsi="Times New Roman" w:cs="Times New Roman"/>
                  <w:sz w:val="20"/>
                  <w:szCs w:val="20"/>
                  <w:lang w:eastAsia="ru-RU"/>
                </w:rPr>
                <w:t>1048</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1049, 1050, 1051.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380237.47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2151516.9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380256.32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2151580.99</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380201.3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2151594.92</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380204.04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2151602.76</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380170.85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2151614.37</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380115.62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2151602.16</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380110.93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2151562.7</w:t>
            </w:r>
          </w:p>
        </w:tc>
      </w:tr>
      <w:tr w:rsidR="00CF707B" w:rsidRPr="00CF707B" w:rsidTr="00303DB6">
        <w:trPr>
          <w:trHeight w:val="69"/>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380121.4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2151544.48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1119, 1120, 1125, 1126.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379950.63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2151656.56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379927.9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2151893.3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379589.96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2151895.22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379592.74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2151874.41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1142, 1143, 1144, 1145, 1146.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379602.06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2151642.51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379581.19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2151861.96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379288.43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2151835.54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379276.98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2151834.62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379264.84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2151623.54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1558, 1559, 1560, 1561.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379334.22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2151592.52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379333.94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2151618.78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379290.99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2151616.41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379292.05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2151588.67</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1155, 1156, 1162, 1161, 1160, 1163.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379209.36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2151466.38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379246.01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2151840.9</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378660.19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2151776.18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378645.23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2151768.85</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378603.55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2151342.01</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379013.82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2151377.6</w:t>
            </w:r>
          </w:p>
        </w:tc>
      </w:tr>
      <w:tr w:rsidR="00CF707B" w:rsidRPr="00CF707B" w:rsidTr="00303DB6">
        <w:trPr>
          <w:trHeight w:val="90"/>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1164, 1165, 1166.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379238.27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2151378.92</w:t>
            </w:r>
          </w:p>
        </w:tc>
      </w:tr>
      <w:tr w:rsidR="00CF707B" w:rsidRPr="00CF707B" w:rsidTr="00303DB6">
        <w:trPr>
          <w:trHeight w:val="90"/>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378586.79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2151313.83</w:t>
            </w:r>
          </w:p>
        </w:tc>
      </w:tr>
      <w:tr w:rsidR="00CF707B" w:rsidRPr="00CF707B" w:rsidTr="00303DB6">
        <w:trPr>
          <w:trHeight w:val="90"/>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378575.56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2151198.82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1165, 1166, 1167, 1168.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378586.79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2151313.83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378575.56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2151198.82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378387.05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2151223.24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378398.59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2151282.88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1/1/129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1169, 1170, 1171, 1172.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378583.03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2151334.16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378587.81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2151342.73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378399.39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2151297.86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378403.91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2151323.31</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1173, 1174, 1175, 1176, 1177, 1178.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378352.55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2151179.41</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378381.24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2151323.31</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378045.1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2151308.18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378027.53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2151229.52</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377994.16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2151233</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377991.22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2151211.47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1179, 1180, 1181, 1182.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378007.03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2151307.58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378351.57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2151166.4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378154.61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2151188.17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378141.81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2151089.42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1183, 1184, 1185, 1186.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378124.86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2151092.94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378138.81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2151187.01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377987.72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2151201.54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377973.67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2151117.64</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1200, 1201, 1202, 1203, 1204, 1205.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377944.57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2151034.38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377972.91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2151176.64</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377929.64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2151183.61</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377916.58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2151115.24</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377684.4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2151144.38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377676.32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2151072.73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1187, 1188, 1189, 1190.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378313.2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2150910.92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378335.11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2151048.87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378142.91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2151075.69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378131.77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2150941.67</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1195, 1196, 1197, 1198, 1199.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378121.82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2151000.51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378124.74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2151078.61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377972.49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2151105.99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377957.85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2151034.94</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377999.62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2151017.52</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1191, 1192, 1193, 1194.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378116.12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2150943.15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378119.46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2150989.58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377675.64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2151057.55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377671.1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2151017.96</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1206, 1207, 1208, 1209, 1210, 1211.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378337.31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2150857.76</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378365.02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2150991.42</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378335.85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2150994.43</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378322.49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2150903.88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377669.2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2151007.04</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377659.81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2150959.8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1322, 1323, 1324, 1325.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380828.01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2152432.19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380737.08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2152676.37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380637.09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2152644.87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380715.03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2152437.99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1/1/139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1326, 1327, 1328, 1329.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380725.3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2152714.68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380661.32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2152908.31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380559.79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2152882.01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380628.61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2152680.1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1330, 1331, </w:t>
            </w:r>
            <w:smartTag w:uri="urn:schemas-microsoft-com:office:smarttags" w:element="metricconverter">
              <w:smartTagPr>
                <w:attr w:name="ProductID" w:val="1334’"/>
              </w:smartTagPr>
              <w:r w:rsidRPr="00CF707B">
                <w:rPr>
                  <w:rFonts w:ascii="Times New Roman" w:eastAsia="Times New Roman" w:hAnsi="Times New Roman" w:cs="Times New Roman"/>
                  <w:sz w:val="20"/>
                  <w:szCs w:val="20"/>
                  <w:lang w:eastAsia="ru-RU"/>
                </w:rPr>
                <w:t>1334</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1334.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380717.63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2152933.97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380713.83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2152957.87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380591.66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2152960.59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380598.92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2152916.6</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1335, 1336, 1337, 1338.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380708.45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2152990.85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380693.99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2153288.15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380378.33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2153277.35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380503.95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2152465.89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1339, 1340, 1341, 1342.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380655.26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2152552.8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380625.31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2152650.27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380534.04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2152668.17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2152569.73</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1343, 1344, 1345, 1346.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380609.12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2152686.66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380569.49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2152801.39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380549.02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2152804.23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380534.18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2152698.91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1347, 1348, 1349, 1350.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380491.47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2152470.18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380503.35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2152559.04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380347.36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2152577.7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380333.32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2152489.71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1353, 1354, 1358, 1359.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380505.71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2152571.33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380515.43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2152656.92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380361.77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2152674.09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380348.55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2152588.75</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1361, 1362, 1363, 1364, 1365.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380518.96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2152700.07</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380554.93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2152926.36</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380520.7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2152954.5</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380459.06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2152871.8</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380435.21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2152712.28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1369, 1370, 1371, 1372.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380325.1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2152723.61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380512.25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2152956.18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380443.47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2153014.07</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380256.58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2152787.29</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1397, 1398, 1399, 1400, 1401.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380096.47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2152756.27</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380109.71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2152771.88</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380018.15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2152843.82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379971.29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2152793.62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379972.37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2152773.08</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1/1/149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1393, 1394, 1395, 1396.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380296.47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2152728.73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380080.81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2152914.51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380027.79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2152854.59</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380161.53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2152745.51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1373, 1374, 1375, 1376.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380244.55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2152795.98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380435.25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2153025.84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380360.71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2153088.68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380172.37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2152860.39</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1377, 1378, 1379, 1380.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380161.13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2152869.04</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380348.43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2153095.41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380280.08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2153149.93</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380093.15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2152934.01</w:t>
            </w:r>
          </w:p>
        </w:tc>
      </w:tr>
      <w:tr w:rsidR="00CF707B" w:rsidRPr="00CF707B" w:rsidTr="00303DB6">
        <w:trPr>
          <w:trHeight w:val="54"/>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1407, 1408, 1411, 1412, 1413.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380155.03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2153026.2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380120.24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2153031.32</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379980.82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2153056.9</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379992.38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2153127.11</w:t>
            </w:r>
          </w:p>
        </w:tc>
      </w:tr>
      <w:tr w:rsidR="00CF707B" w:rsidRPr="00CF707B" w:rsidTr="00303DB6">
        <w:trPr>
          <w:trHeight w:val="54"/>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380209.12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2153091.04</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1414, 1415, 1416, 1417.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380225.43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2153107.42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380240.21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2153191.76</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380008.6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2153231.35</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379998.8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2153146.61</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1418, 1419, 1420, 1421.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380242.39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2153205.61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380263.96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2153301.12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380023.41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2153346.92</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380012.55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2153246.64</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1422, 1423, 1424, 1425, 1426, 1427.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380269.22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2153318.46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380272.7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2153335.19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380098.83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2153645.74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379957.37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2153717.12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379926.92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2153477.26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380023.41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2153365.93</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1428, 1429, 1430, 1431.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379909.75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2153483.58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379942.68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2153724.76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379852.2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2153720.64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379825.49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2153502.76</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1432, 1433, 1434, 1435.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379809.88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2153505.72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379837.85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2153716.68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379741.7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2153694.78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379720.58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2153503.07</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1435’"/>
              </w:smartTagPr>
              <w:r w:rsidRPr="00CF707B">
                <w:rPr>
                  <w:rFonts w:ascii="Times New Roman" w:eastAsia="Times New Roman" w:hAnsi="Times New Roman" w:cs="Times New Roman"/>
                  <w:sz w:val="20"/>
                  <w:szCs w:val="20"/>
                  <w:lang w:eastAsia="ru-RU"/>
                </w:rPr>
                <w:t>1435</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1436, 1437.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380006.54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2153365.17</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379754.85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2153485.66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379742.28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2153399.16</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1/1/159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1438, 1439, 1440, 1441.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379995.52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2153248.32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380005.8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2153349.84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379740.36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2153383.27</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379727.82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2153280.15</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1442, 1443, 1444, 1445.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379981.58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2153146.89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379993.9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2153231.71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379725.1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2153262.53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379713.62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2153181.79</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1474, 1475, 1476, 1477.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379656.78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2153101.69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379700.81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2153446.35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379550.09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2153349.4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379519.96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2153117.42</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1478, 1479, 1480, 1481.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379705.77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2153502.71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379727.78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2153691.86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379603.76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2153653.15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379696.23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2153501.99</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1482, 1483, 1484, 1485.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379694.85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2153474.69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379587.08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2153648.59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379501.21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2153621.93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379619.35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2153427.7</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1486, 1487, 1488, 1489, 1490, 1491.</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379606.16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2153419.85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379478.38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2153624.53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379465.78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2153626.13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379452.98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2153543.99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379434.09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2153529.5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379531.12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2153373.5</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1494, 1495, 1496, 1497, 1498.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379517.48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2153365.05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379421.61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2153521.17</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379407.46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2153510.4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379378.85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2153329.75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379431.63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2153324.38</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1492, 1493, 1494, 1498, 1497, 1499.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379509.41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2153254.69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379524.78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2153356.28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379517.48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2153365.05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379431.63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2153324.38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379378.85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2153329.75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379369.21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2153268.78</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1505, 1506, 1507, 1508.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379493.45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2153123.71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379509.11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2153236.4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379366.05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2153251.09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379348.74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2153141.6</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1509, 1510, 1511, 1512.</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379330.98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2153143.61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379346.08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2153253.41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379252.05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2153264.77</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379234.11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2153155.21</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1/1/169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1500, 1501, 1502, 1503, 1504.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379348.34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2153271.38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379389.12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2153533.22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379344.84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2153623.21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379305.49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2153632.33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379254.76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2153282.99</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1513, 1514, 1515, 1516.</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379473.42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2152980.28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379486.69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2153096.57</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379231.27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2153128.95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379214.38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2153013.87</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1452, 1453, 1454, 1455.</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379919.2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2153048.61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379903.85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2152924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379503.55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2152976.72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2153090.6</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1456, 1457, 1458, 1459.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379921.24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2152781.93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379939.98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2152904.51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379499.93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2152962.31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379486.69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2152836.45</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1517, 1518, 1519, 1520.</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379455.36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2152838.86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379471.62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2152964.75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379211.98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2152999.5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379193.92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2152874.8</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1460, 1461, 1462, 1463.</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379901.13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2152648.83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379914.08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2152753.75</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379482.16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2152812.2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379469.52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2152710.28</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1/1/175</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1521, 1522, 1523, 1524.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379440.29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2152713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379452.96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2152815.48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379190.3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2152850.82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379175.85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2152752.51</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1/1/176</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1465, 1466, 1467, 1468.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379885.89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2152560.44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379895.71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2152631.46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379467.4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2152694.99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379457.76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2152615.85</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1/1/177</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1526, 1527, 1528, 1529.</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379428.99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2152619.33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379437.73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2152700.23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379174.03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2152735.74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379162.59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2152653.04</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1/1/178</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1537, 1538, 1539, 1540, 1541, 1542, 1543, 1544. </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379660.22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2149724.43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379680.63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2149666.63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379766.39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2149560.23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379725.02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2149528.92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379708.47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2149492.61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379734.4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2149427.69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379672.64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2149415.88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379621.33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2149702.17</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1/1/179</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1545, 1546, 1547, 1548, 1549, 1550</w:t>
            </w:r>
            <w:r w:rsidRPr="00CF707B">
              <w:rPr>
                <w:rFonts w:ascii="Times New Roman" w:eastAsia="Times New Roman" w:hAnsi="Times New Roman" w:cs="Times New Roman"/>
                <w:sz w:val="20"/>
                <w:szCs w:val="20"/>
                <w:lang w:val="en-US" w:eastAsia="ru-RU"/>
              </w:rPr>
              <w:t>, 1551</w:t>
            </w:r>
            <w:r w:rsidRPr="00CF707B">
              <w:rPr>
                <w:rFonts w:ascii="Times New Roman" w:eastAsia="Times New Roman" w:hAnsi="Times New Roman" w:cs="Times New Roman"/>
                <w:sz w:val="20"/>
                <w:szCs w:val="20"/>
                <w:lang w:eastAsia="ru-RU"/>
              </w:rPr>
              <w:t>.</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379612.16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2149699.93</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379616.99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2149645.61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379537.56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2149606.14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379544.6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2149589.81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379484.39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2149558.98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379440.21</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2149636.96</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379572.89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2149708.82</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1/1/180</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1552, 1553, 1554, 1555, 1556, 1557.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379674.08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2149309.04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379641.05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2149340.34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379654.12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2149361</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1555</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379632.33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2149383.29</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379580.99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2149334.54</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379650.18</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2149287.54</w:t>
            </w:r>
          </w:p>
        </w:tc>
      </w:tr>
      <w:tr w:rsidR="00CF707B" w:rsidRPr="00CF707B" w:rsidTr="00303DB6">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1/1/181</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835, 836, 837, 838.</w:t>
            </w:r>
          </w:p>
        </w:tc>
        <w:tc>
          <w:tcPr>
            <w:tcW w:w="1038" w:type="dxa"/>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835</w:t>
            </w:r>
          </w:p>
        </w:tc>
        <w:tc>
          <w:tcPr>
            <w:tcW w:w="1359" w:type="dxa"/>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382091.17</w:t>
            </w:r>
          </w:p>
        </w:tc>
        <w:tc>
          <w:tcPr>
            <w:tcW w:w="1477" w:type="dxa"/>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2151544.48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836</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382059.12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2151646.88</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381992.04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2151631.22</w:t>
            </w:r>
          </w:p>
        </w:tc>
      </w:tr>
      <w:tr w:rsidR="00CF707B" w:rsidRPr="00CF707B" w:rsidTr="00303DB6">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382027.83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2151524.95</w:t>
            </w:r>
          </w:p>
        </w:tc>
      </w:tr>
      <w:tr w:rsidR="00CF707B" w:rsidRPr="00CF707B" w:rsidTr="00303DB6">
        <w:trPr>
          <w:trHeight w:val="4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1/1/182</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392’, 392, 399, 398, 397, 397’.</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381874.67</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2149246.79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381779.82</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2149195.99</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399</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381714.46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2149312.72</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381794.96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2149355.15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381827.45</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2149296.35</w:t>
            </w:r>
          </w:p>
        </w:tc>
      </w:tr>
      <w:tr w:rsidR="00CF707B" w:rsidRPr="00CF707B" w:rsidTr="00303DB6">
        <w:trPr>
          <w:trHeight w:val="45"/>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397'</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381843.96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2149304.67</w:t>
            </w:r>
          </w:p>
        </w:tc>
      </w:tr>
      <w:tr w:rsidR="00CF707B" w:rsidRPr="00CF707B" w:rsidTr="00303DB6">
        <w:trPr>
          <w:trHeight w:val="95"/>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1/1/183</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1130, 1130’, 1131’, 1132’, 1133’, 1134’.</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379408.3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2151542</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1130'</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379494.39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2151558.89</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1131'</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379500.49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2151518.78</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379431.83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2151496.37</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379428.43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2151505.61</w:t>
            </w:r>
          </w:p>
        </w:tc>
      </w:tr>
      <w:tr w:rsidR="00CF707B" w:rsidRPr="00CF707B" w:rsidTr="00303DB6">
        <w:trPr>
          <w:trHeight w:val="92"/>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1234'</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382028.49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2152667.37</w:t>
            </w:r>
          </w:p>
        </w:tc>
      </w:tr>
      <w:tr w:rsidR="00CF707B" w:rsidRPr="00CF707B" w:rsidTr="00303DB6">
        <w:trPr>
          <w:trHeight w:val="69"/>
        </w:trPr>
        <w:tc>
          <w:tcPr>
            <w:tcW w:w="1533" w:type="dxa"/>
            <w:vMerge w:val="restart"/>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1/1/184</w:t>
            </w:r>
          </w:p>
        </w:tc>
        <w:tc>
          <w:tcPr>
            <w:tcW w:w="4594" w:type="dxa"/>
            <w:vMerge w:val="restart"/>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1282’, 1282, 1283’, 1288’.</w:t>
            </w: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381550.73</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2152683.78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1282</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381673.89</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2152764.88</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1283'</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381649.4</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2152797.11</w:t>
            </w:r>
          </w:p>
        </w:tc>
      </w:tr>
      <w:tr w:rsidR="00CF707B" w:rsidRPr="00CF707B" w:rsidTr="00303DB6">
        <w:trPr>
          <w:trHeight w:val="67"/>
        </w:trPr>
        <w:tc>
          <w:tcPr>
            <w:tcW w:w="1533" w:type="dxa"/>
            <w:vMerge/>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4" w:type="dxa"/>
            <w:vMerge/>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8"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1288'</w:t>
            </w:r>
          </w:p>
        </w:tc>
        <w:tc>
          <w:tcPr>
            <w:tcW w:w="1359"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381493.86</w:t>
            </w:r>
          </w:p>
        </w:tc>
        <w:tc>
          <w:tcPr>
            <w:tcW w:w="1477" w:type="dxa"/>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2152721.17</w:t>
            </w:r>
          </w:p>
        </w:tc>
      </w:tr>
    </w:tbl>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Индекс зоны Ж 2</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 xml:space="preserve">Зона малоэтажной </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многоквартирной  застройки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выделяются участки зоны малоэтажной многоквартирной  застройки:</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в населенном пункте</w:t>
      </w:r>
      <w:r w:rsidRPr="00CF707B">
        <w:rPr>
          <w:rFonts w:ascii="Times New Roman" w:eastAsia="Times New Roman" w:hAnsi="Times New Roman" w:cs="Tahoma"/>
          <w:sz w:val="20"/>
          <w:szCs w:val="20"/>
          <w:lang w:eastAsia="ru-RU"/>
        </w:rPr>
        <w:t xml:space="preserve"> город Павловск (1)</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 w:val="20"/>
          <w:szCs w:val="20"/>
          <w:lang w:eastAsia="ru-RU"/>
        </w:rPr>
        <w:tab/>
      </w:r>
      <w:r w:rsidRPr="00CF707B">
        <w:rPr>
          <w:rFonts w:ascii="Times New Roman" w:eastAsia="Times New Roman" w:hAnsi="Times New Roman" w:cs="Times New Roman"/>
          <w:sz w:val="20"/>
          <w:szCs w:val="20"/>
          <w:lang w:eastAsia="ru-RU"/>
        </w:rPr>
        <w:tab/>
        <w:t>24 участка.</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50" w:type="dxa"/>
        <w:tblInd w:w="-34" w:type="dxa"/>
        <w:tblLayout w:type="fixed"/>
        <w:tblLook w:val="0000" w:firstRow="0" w:lastRow="0" w:firstColumn="0" w:lastColumn="0" w:noHBand="0" w:noVBand="0"/>
      </w:tblPr>
      <w:tblGrid>
        <w:gridCol w:w="570"/>
        <w:gridCol w:w="829"/>
        <w:gridCol w:w="3963"/>
        <w:gridCol w:w="850"/>
        <w:gridCol w:w="3838"/>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lang w:eastAsia="ru-RU"/>
              </w:rPr>
            </w:pPr>
            <w:r w:rsidRPr="00CF707B">
              <w:rPr>
                <w:rFonts w:ascii="Times New Roman" w:eastAsia="Calibri" w:hAnsi="Times New Roman" w:cs="Times New Roman"/>
                <w:color w:val="000000"/>
                <w:kern w:val="1"/>
                <w:sz w:val="20"/>
                <w:szCs w:val="20"/>
              </w:rPr>
              <w:t>№ п/п</w:t>
            </w: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1"/>
                <w:sz w:val="20"/>
                <w:szCs w:val="20"/>
                <w:lang w:eastAsia="ru-RU"/>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lang w:val="en-US"/>
              </w:rPr>
            </w:pPr>
            <w:r w:rsidRPr="00CF707B">
              <w:rPr>
                <w:rFonts w:ascii="Times New Roman" w:eastAsia="Calibri" w:hAnsi="Times New Roman" w:cs="Times New Roman"/>
                <w:color w:val="000000"/>
                <w:kern w:val="1"/>
                <w:sz w:val="20"/>
                <w:szCs w:val="20"/>
              </w:rPr>
              <w:t>1.</w:t>
            </w:r>
          </w:p>
        </w:tc>
        <w:tc>
          <w:tcPr>
            <w:tcW w:w="829"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r w:rsidRPr="00CF707B">
              <w:rPr>
                <w:rFonts w:ascii="Times New Roman" w:eastAsia="Calibri" w:hAnsi="Times New Roman" w:cs="Times New Roman"/>
                <w:color w:val="000000"/>
                <w:kern w:val="1"/>
                <w:sz w:val="20"/>
                <w:szCs w:val="20"/>
                <w:lang w:val="en-US"/>
              </w:rPr>
              <w:t xml:space="preserve">Код </w:t>
            </w:r>
            <w:r w:rsidRPr="00CF707B">
              <w:rPr>
                <w:rFonts w:ascii="Times New Roman" w:eastAsia="Calibri" w:hAnsi="Times New Roman" w:cs="Times New Roman"/>
                <w:color w:val="000000"/>
                <w:kern w:val="1"/>
                <w:sz w:val="20"/>
                <w:szCs w:val="20"/>
              </w:rPr>
              <w:t>ВРИ</w:t>
            </w:r>
          </w:p>
        </w:tc>
        <w:tc>
          <w:tcPr>
            <w:tcW w:w="3963"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lang w:val="en-US"/>
              </w:rPr>
            </w:pPr>
            <w:r w:rsidRPr="00CF707B">
              <w:rPr>
                <w:rFonts w:ascii="Times New Roman" w:eastAsia="Calibri" w:hAnsi="Times New Roman" w:cs="Times New Roman"/>
                <w:color w:val="000000"/>
                <w:kern w:val="1"/>
                <w:sz w:val="20"/>
                <w:szCs w:val="20"/>
              </w:rPr>
              <w:t>Основные виды разрешенного использования</w:t>
            </w:r>
          </w:p>
        </w:tc>
        <w:tc>
          <w:tcPr>
            <w:tcW w:w="85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r w:rsidRPr="00CF707B">
              <w:rPr>
                <w:rFonts w:ascii="Times New Roman" w:eastAsia="Calibri" w:hAnsi="Times New Roman" w:cs="Times New Roman"/>
                <w:color w:val="000000"/>
                <w:kern w:val="1"/>
                <w:sz w:val="20"/>
                <w:szCs w:val="20"/>
                <w:lang w:val="en-US"/>
              </w:rPr>
              <w:t xml:space="preserve">Код </w:t>
            </w:r>
            <w:r w:rsidRPr="00CF707B">
              <w:rPr>
                <w:rFonts w:ascii="Times New Roman" w:eastAsia="Calibri" w:hAnsi="Times New Roman" w:cs="Times New Roman"/>
                <w:color w:val="000000"/>
                <w:kern w:val="1"/>
                <w:sz w:val="20"/>
                <w:szCs w:val="20"/>
              </w:rPr>
              <w:t>ВРИ</w:t>
            </w:r>
          </w:p>
        </w:tc>
        <w:tc>
          <w:tcPr>
            <w:tcW w:w="3838" w:type="dxa"/>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1"/>
                <w:sz w:val="20"/>
                <w:szCs w:val="20"/>
              </w:rPr>
              <w:t xml:space="preserve">Вспомогательные виды разрешенного использования </w:t>
            </w:r>
          </w:p>
        </w:tc>
      </w:tr>
      <w:tr w:rsidR="00CF707B" w:rsidRPr="00CF707B" w:rsidTr="00303DB6">
        <w:trPr>
          <w:trHeight w:val="325"/>
        </w:trPr>
        <w:tc>
          <w:tcPr>
            <w:tcW w:w="570"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vMerge w:val="restart"/>
            <w:tcBorders>
              <w:top w:val="single" w:sz="4" w:space="0" w:color="000000"/>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2.1.1</w:t>
            </w:r>
          </w:p>
        </w:tc>
        <w:tc>
          <w:tcPr>
            <w:tcW w:w="3963" w:type="dxa"/>
            <w:vMerge w:val="restart"/>
            <w:tcBorders>
              <w:top w:val="single" w:sz="4" w:space="0" w:color="000000"/>
              <w:left w:val="single" w:sz="4" w:space="0" w:color="000000"/>
            </w:tcBorders>
            <w:shd w:val="clear" w:color="auto" w:fill="auto"/>
          </w:tcPr>
          <w:p w:rsidR="00CF707B" w:rsidRPr="00CF707B" w:rsidRDefault="00CF707B" w:rsidP="00CF707B">
            <w:pPr>
              <w:spacing w:after="0" w:line="240" w:lineRule="auto"/>
              <w:ind w:left="33"/>
              <w:jc w:val="both"/>
              <w:rPr>
                <w:rFonts w:ascii="Times New Roman" w:eastAsia="Calibri" w:hAnsi="Times New Roman" w:cs="Times New Roman"/>
                <w:color w:val="000000"/>
                <w:kern w:val="1"/>
                <w:sz w:val="20"/>
                <w:szCs w:val="20"/>
                <w:u w:val="single"/>
              </w:rPr>
            </w:pPr>
            <w:r w:rsidRPr="00CF707B">
              <w:rPr>
                <w:rFonts w:ascii="Times New Roman" w:eastAsia="Calibri" w:hAnsi="Times New Roman" w:cs="Times New Roman"/>
                <w:color w:val="000000"/>
                <w:kern w:val="1"/>
                <w:sz w:val="20"/>
                <w:szCs w:val="20"/>
                <w:u w:val="single"/>
              </w:rPr>
              <w:t>Малоэтажная многоквартирная жилая застройка</w:t>
            </w:r>
            <w:r w:rsidRPr="00CF707B">
              <w:rPr>
                <w:rFonts w:ascii="Times New Roman" w:eastAsia="Calibri" w:hAnsi="Times New Roman" w:cs="Times New Roman"/>
                <w:color w:val="000000"/>
                <w:kern w:val="1"/>
                <w:sz w:val="20"/>
                <w:szCs w:val="20"/>
              </w:rPr>
              <w:t xml:space="preserve"> </w:t>
            </w:r>
            <w:r w:rsidRPr="00CF707B">
              <w:rPr>
                <w:rFonts w:ascii="Times New Roman" w:eastAsia="Calibri" w:hAnsi="Times New Roman" w:cs="Times New Roman"/>
                <w:color w:val="000000"/>
                <w:kern w:val="1"/>
                <w:szCs w:val="20"/>
              </w:rPr>
              <w:t xml:space="preserve">(размещение малоэтажного многоквартирного жилого дома, (дом, пригодный для постоянного проживания, высотой до 3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CF707B">
              <w:rPr>
                <w:rFonts w:ascii="Times New Roman" w:eastAsia="Calibri" w:hAnsi="Times New Roman" w:cs="Times New Roman"/>
                <w:color w:val="000000"/>
                <w:kern w:val="1"/>
                <w:szCs w:val="20"/>
              </w:rPr>
              <w:lastRenderedPageBreak/>
              <w:t>площади помещений дома)</w:t>
            </w:r>
          </w:p>
        </w:tc>
        <w:tc>
          <w:tcPr>
            <w:tcW w:w="850" w:type="dxa"/>
            <w:tcBorders>
              <w:top w:val="single" w:sz="4" w:space="0" w:color="000000"/>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lastRenderedPageBreak/>
              <w:t>2.7</w:t>
            </w:r>
          </w:p>
        </w:tc>
        <w:tc>
          <w:tcPr>
            <w:tcW w:w="3838" w:type="dxa"/>
            <w:tcBorders>
              <w:top w:val="single" w:sz="4" w:space="0" w:color="000000"/>
              <w:left w:val="single" w:sz="4" w:space="0" w:color="000000"/>
              <w:right w:val="single" w:sz="4" w:space="0" w:color="000000"/>
            </w:tcBorders>
            <w:shd w:val="clear" w:color="auto" w:fill="auto"/>
          </w:tcPr>
          <w:p w:rsidR="00CF707B" w:rsidRPr="00CF707B" w:rsidRDefault="00CF707B" w:rsidP="00CF707B">
            <w:pPr>
              <w:tabs>
                <w:tab w:val="num" w:pos="-18"/>
              </w:tabs>
              <w:spacing w:after="0" w:line="240" w:lineRule="auto"/>
              <w:ind w:left="-18" w:firstLine="18"/>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Обслуживание жилой застройки</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r:id="rId29" w:anchor="block_1031" w:history="1">
              <w:r w:rsidRPr="00CF707B">
                <w:rPr>
                  <w:rFonts w:ascii="Times New Roman" w:eastAsia="Times New Roman" w:hAnsi="Times New Roman" w:cs="Times New Roman"/>
                  <w:color w:val="0000FF"/>
                  <w:szCs w:val="20"/>
                  <w:u w:val="single"/>
                  <w:lang w:eastAsia="ru-RU"/>
                </w:rPr>
                <w:t>кодами 3.1</w:t>
              </w:r>
            </w:hyperlink>
            <w:r w:rsidRPr="00CF707B">
              <w:rPr>
                <w:rFonts w:ascii="Times New Roman" w:eastAsia="Times New Roman" w:hAnsi="Times New Roman" w:cs="Times New Roman"/>
                <w:szCs w:val="20"/>
                <w:lang w:eastAsia="ru-RU"/>
              </w:rPr>
              <w:t xml:space="preserve">, </w:t>
            </w:r>
            <w:hyperlink r:id="rId30" w:anchor="block_1032" w:history="1">
              <w:r w:rsidRPr="00CF707B">
                <w:rPr>
                  <w:rFonts w:ascii="Times New Roman" w:eastAsia="Times New Roman" w:hAnsi="Times New Roman" w:cs="Times New Roman"/>
                  <w:color w:val="0000FF"/>
                  <w:szCs w:val="20"/>
                  <w:u w:val="single"/>
                  <w:lang w:eastAsia="ru-RU"/>
                </w:rPr>
                <w:t>3.2</w:t>
              </w:r>
            </w:hyperlink>
            <w:r w:rsidRPr="00CF707B">
              <w:rPr>
                <w:rFonts w:ascii="Times New Roman" w:eastAsia="Times New Roman" w:hAnsi="Times New Roman" w:cs="Times New Roman"/>
                <w:szCs w:val="20"/>
                <w:lang w:eastAsia="ru-RU"/>
              </w:rPr>
              <w:t xml:space="preserve">, </w:t>
            </w:r>
            <w:hyperlink r:id="rId31" w:anchor="block_1033" w:history="1">
              <w:r w:rsidRPr="00CF707B">
                <w:rPr>
                  <w:rFonts w:ascii="Times New Roman" w:eastAsia="Times New Roman" w:hAnsi="Times New Roman" w:cs="Times New Roman"/>
                  <w:color w:val="0000FF"/>
                  <w:szCs w:val="20"/>
                  <w:u w:val="single"/>
                  <w:lang w:eastAsia="ru-RU"/>
                </w:rPr>
                <w:t>3.3</w:t>
              </w:r>
            </w:hyperlink>
            <w:r w:rsidRPr="00CF707B">
              <w:rPr>
                <w:rFonts w:ascii="Times New Roman" w:eastAsia="Times New Roman" w:hAnsi="Times New Roman" w:cs="Times New Roman"/>
                <w:szCs w:val="20"/>
                <w:lang w:eastAsia="ru-RU"/>
              </w:rPr>
              <w:t xml:space="preserve">, </w:t>
            </w:r>
            <w:hyperlink r:id="rId32" w:anchor="block_1034" w:history="1">
              <w:r w:rsidRPr="00CF707B">
                <w:rPr>
                  <w:rFonts w:ascii="Times New Roman" w:eastAsia="Times New Roman" w:hAnsi="Times New Roman" w:cs="Times New Roman"/>
                  <w:color w:val="0000FF"/>
                  <w:szCs w:val="20"/>
                  <w:u w:val="single"/>
                  <w:lang w:eastAsia="ru-RU"/>
                </w:rPr>
                <w:t>3.4</w:t>
              </w:r>
            </w:hyperlink>
            <w:r w:rsidRPr="00CF707B">
              <w:rPr>
                <w:rFonts w:ascii="Times New Roman" w:eastAsia="Times New Roman" w:hAnsi="Times New Roman" w:cs="Times New Roman"/>
                <w:szCs w:val="20"/>
                <w:lang w:eastAsia="ru-RU"/>
              </w:rPr>
              <w:t xml:space="preserve">, </w:t>
            </w:r>
            <w:hyperlink r:id="rId33" w:anchor="block_10341" w:history="1">
              <w:r w:rsidRPr="00CF707B">
                <w:rPr>
                  <w:rFonts w:ascii="Times New Roman" w:eastAsia="Times New Roman" w:hAnsi="Times New Roman" w:cs="Times New Roman"/>
                  <w:color w:val="0000FF"/>
                  <w:szCs w:val="20"/>
                  <w:u w:val="single"/>
                  <w:lang w:eastAsia="ru-RU"/>
                </w:rPr>
                <w:t>3.4.1</w:t>
              </w:r>
            </w:hyperlink>
            <w:r w:rsidRPr="00CF707B">
              <w:rPr>
                <w:rFonts w:ascii="Times New Roman" w:eastAsia="Times New Roman" w:hAnsi="Times New Roman" w:cs="Times New Roman"/>
                <w:szCs w:val="20"/>
                <w:lang w:eastAsia="ru-RU"/>
              </w:rPr>
              <w:t xml:space="preserve">, </w:t>
            </w:r>
            <w:hyperlink r:id="rId34" w:anchor="block_10351" w:history="1">
              <w:r w:rsidRPr="00CF707B">
                <w:rPr>
                  <w:rFonts w:ascii="Times New Roman" w:eastAsia="Times New Roman" w:hAnsi="Times New Roman" w:cs="Times New Roman"/>
                  <w:color w:val="0000FF"/>
                  <w:szCs w:val="20"/>
                  <w:u w:val="single"/>
                  <w:lang w:eastAsia="ru-RU"/>
                </w:rPr>
                <w:t>3.5.1</w:t>
              </w:r>
            </w:hyperlink>
            <w:r w:rsidRPr="00CF707B">
              <w:rPr>
                <w:rFonts w:ascii="Times New Roman" w:eastAsia="Times New Roman" w:hAnsi="Times New Roman" w:cs="Times New Roman"/>
                <w:szCs w:val="20"/>
                <w:lang w:eastAsia="ru-RU"/>
              </w:rPr>
              <w:t xml:space="preserve">, </w:t>
            </w:r>
            <w:hyperlink r:id="rId35" w:anchor="block_1036" w:history="1">
              <w:r w:rsidRPr="00CF707B">
                <w:rPr>
                  <w:rFonts w:ascii="Times New Roman" w:eastAsia="Times New Roman" w:hAnsi="Times New Roman" w:cs="Times New Roman"/>
                  <w:color w:val="0000FF"/>
                  <w:szCs w:val="20"/>
                  <w:u w:val="single"/>
                  <w:lang w:eastAsia="ru-RU"/>
                </w:rPr>
                <w:t>3.6</w:t>
              </w:r>
            </w:hyperlink>
            <w:r w:rsidRPr="00CF707B">
              <w:rPr>
                <w:rFonts w:ascii="Times New Roman" w:eastAsia="Times New Roman" w:hAnsi="Times New Roman" w:cs="Times New Roman"/>
                <w:szCs w:val="20"/>
                <w:lang w:eastAsia="ru-RU"/>
              </w:rPr>
              <w:t xml:space="preserve">, </w:t>
            </w:r>
            <w:hyperlink r:id="rId36" w:anchor="block_1037" w:history="1">
              <w:r w:rsidRPr="00CF707B">
                <w:rPr>
                  <w:rFonts w:ascii="Times New Roman" w:eastAsia="Times New Roman" w:hAnsi="Times New Roman" w:cs="Times New Roman"/>
                  <w:color w:val="0000FF"/>
                  <w:szCs w:val="20"/>
                  <w:u w:val="single"/>
                  <w:lang w:eastAsia="ru-RU"/>
                </w:rPr>
                <w:t>3.7</w:t>
              </w:r>
            </w:hyperlink>
            <w:r w:rsidRPr="00CF707B">
              <w:rPr>
                <w:rFonts w:ascii="Times New Roman" w:eastAsia="Times New Roman" w:hAnsi="Times New Roman" w:cs="Times New Roman"/>
                <w:szCs w:val="20"/>
                <w:lang w:eastAsia="ru-RU"/>
              </w:rPr>
              <w:t xml:space="preserve">, </w:t>
            </w:r>
            <w:hyperlink r:id="rId37" w:anchor="block_103101" w:history="1">
              <w:r w:rsidRPr="00CF707B">
                <w:rPr>
                  <w:rFonts w:ascii="Times New Roman" w:eastAsia="Times New Roman" w:hAnsi="Times New Roman" w:cs="Times New Roman"/>
                  <w:color w:val="0000FF"/>
                  <w:szCs w:val="20"/>
                  <w:u w:val="single"/>
                  <w:lang w:eastAsia="ru-RU"/>
                </w:rPr>
                <w:t>3.10.1</w:t>
              </w:r>
            </w:hyperlink>
            <w:r w:rsidRPr="00CF707B">
              <w:rPr>
                <w:rFonts w:ascii="Times New Roman" w:eastAsia="Times New Roman" w:hAnsi="Times New Roman" w:cs="Times New Roman"/>
                <w:szCs w:val="20"/>
                <w:lang w:eastAsia="ru-RU"/>
              </w:rPr>
              <w:t xml:space="preserve">, </w:t>
            </w:r>
            <w:hyperlink r:id="rId38" w:anchor="block_1041" w:history="1">
              <w:r w:rsidRPr="00CF707B">
                <w:rPr>
                  <w:rFonts w:ascii="Times New Roman" w:eastAsia="Times New Roman" w:hAnsi="Times New Roman" w:cs="Times New Roman"/>
                  <w:color w:val="0000FF"/>
                  <w:szCs w:val="20"/>
                  <w:u w:val="single"/>
                  <w:lang w:eastAsia="ru-RU"/>
                </w:rPr>
                <w:t>4.1</w:t>
              </w:r>
            </w:hyperlink>
            <w:r w:rsidRPr="00CF707B">
              <w:rPr>
                <w:rFonts w:ascii="Times New Roman" w:eastAsia="Times New Roman" w:hAnsi="Times New Roman" w:cs="Times New Roman"/>
                <w:szCs w:val="20"/>
                <w:lang w:eastAsia="ru-RU"/>
              </w:rPr>
              <w:t xml:space="preserve">, </w:t>
            </w:r>
            <w:hyperlink r:id="rId39" w:anchor="block_1043" w:history="1">
              <w:r w:rsidRPr="00CF707B">
                <w:rPr>
                  <w:rFonts w:ascii="Times New Roman" w:eastAsia="Times New Roman" w:hAnsi="Times New Roman" w:cs="Times New Roman"/>
                  <w:color w:val="0000FF"/>
                  <w:szCs w:val="20"/>
                  <w:u w:val="single"/>
                  <w:lang w:eastAsia="ru-RU"/>
                </w:rPr>
                <w:t>4.3</w:t>
              </w:r>
            </w:hyperlink>
            <w:r w:rsidRPr="00CF707B">
              <w:rPr>
                <w:rFonts w:ascii="Times New Roman" w:eastAsia="Times New Roman" w:hAnsi="Times New Roman" w:cs="Times New Roman"/>
                <w:szCs w:val="20"/>
                <w:lang w:eastAsia="ru-RU"/>
              </w:rPr>
              <w:t xml:space="preserve">, </w:t>
            </w:r>
            <w:hyperlink r:id="rId40" w:anchor="block_1044" w:history="1">
              <w:r w:rsidRPr="00CF707B">
                <w:rPr>
                  <w:rFonts w:ascii="Times New Roman" w:eastAsia="Times New Roman" w:hAnsi="Times New Roman" w:cs="Times New Roman"/>
                  <w:color w:val="0000FF"/>
                  <w:szCs w:val="20"/>
                  <w:u w:val="single"/>
                  <w:lang w:eastAsia="ru-RU"/>
                </w:rPr>
                <w:t>4.4</w:t>
              </w:r>
            </w:hyperlink>
            <w:r w:rsidRPr="00CF707B">
              <w:rPr>
                <w:rFonts w:ascii="Times New Roman" w:eastAsia="Times New Roman" w:hAnsi="Times New Roman" w:cs="Times New Roman"/>
                <w:szCs w:val="20"/>
                <w:lang w:eastAsia="ru-RU"/>
              </w:rPr>
              <w:t xml:space="preserve">, </w:t>
            </w:r>
            <w:hyperlink r:id="rId41" w:anchor="block_1046" w:history="1">
              <w:r w:rsidRPr="00CF707B">
                <w:rPr>
                  <w:rFonts w:ascii="Times New Roman" w:eastAsia="Times New Roman" w:hAnsi="Times New Roman" w:cs="Times New Roman"/>
                  <w:color w:val="0000FF"/>
                  <w:szCs w:val="20"/>
                  <w:u w:val="single"/>
                  <w:lang w:eastAsia="ru-RU"/>
                </w:rPr>
                <w:t>4.6</w:t>
              </w:r>
            </w:hyperlink>
            <w:r w:rsidRPr="00CF707B">
              <w:rPr>
                <w:rFonts w:ascii="Times New Roman" w:eastAsia="Times New Roman" w:hAnsi="Times New Roman" w:cs="Times New Roman"/>
                <w:szCs w:val="20"/>
                <w:lang w:eastAsia="ru-RU"/>
              </w:rPr>
              <w:t xml:space="preserve">, </w:t>
            </w:r>
            <w:hyperlink r:id="rId42" w:anchor="block_1047" w:history="1">
              <w:r w:rsidRPr="00CF707B">
                <w:rPr>
                  <w:rFonts w:ascii="Times New Roman" w:eastAsia="Times New Roman" w:hAnsi="Times New Roman" w:cs="Times New Roman"/>
                  <w:color w:val="0000FF"/>
                  <w:szCs w:val="20"/>
                  <w:u w:val="single"/>
                  <w:lang w:eastAsia="ru-RU"/>
                </w:rPr>
                <w:t>4.7</w:t>
              </w:r>
            </w:hyperlink>
            <w:r w:rsidRPr="00CF707B">
              <w:rPr>
                <w:rFonts w:ascii="Times New Roman" w:eastAsia="Times New Roman" w:hAnsi="Times New Roman" w:cs="Times New Roman"/>
                <w:szCs w:val="20"/>
                <w:lang w:eastAsia="ru-RU"/>
              </w:rPr>
              <w:t xml:space="preserve">, </w:t>
            </w:r>
            <w:hyperlink r:id="rId43" w:anchor="block_1049" w:history="1">
              <w:r w:rsidRPr="00CF707B">
                <w:rPr>
                  <w:rFonts w:ascii="Times New Roman" w:eastAsia="Times New Roman" w:hAnsi="Times New Roman" w:cs="Times New Roman"/>
                  <w:color w:val="0000FF"/>
                  <w:szCs w:val="20"/>
                  <w:u w:val="single"/>
                  <w:lang w:eastAsia="ru-RU"/>
                </w:rPr>
                <w:t>4.9</w:t>
              </w:r>
            </w:hyperlink>
            <w:r w:rsidRPr="00CF707B">
              <w:rPr>
                <w:rFonts w:ascii="Times New Roman" w:eastAsia="Times New Roman" w:hAnsi="Times New Roman" w:cs="Times New Roman"/>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CF707B" w:rsidRPr="00CF707B" w:rsidTr="00303DB6">
        <w:trPr>
          <w:trHeight w:val="841"/>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vMerge/>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p>
        </w:tc>
        <w:tc>
          <w:tcPr>
            <w:tcW w:w="3963" w:type="dxa"/>
            <w:vMerge/>
            <w:tcBorders>
              <w:left w:val="single" w:sz="4" w:space="0" w:color="000000"/>
            </w:tcBorders>
            <w:shd w:val="clear" w:color="auto" w:fill="auto"/>
          </w:tcPr>
          <w:p w:rsidR="00CF707B" w:rsidRPr="00CF707B" w:rsidRDefault="00CF707B" w:rsidP="00CF707B">
            <w:pPr>
              <w:numPr>
                <w:ilvl w:val="0"/>
                <w:numId w:val="15"/>
              </w:numPr>
              <w:tabs>
                <w:tab w:val="num" w:pos="0"/>
              </w:tabs>
              <w:suppressAutoHyphens/>
              <w:spacing w:after="0" w:line="240" w:lineRule="auto"/>
              <w:ind w:left="33"/>
              <w:jc w:val="both"/>
              <w:rPr>
                <w:rFonts w:ascii="Times New Roman" w:eastAsia="Calibri" w:hAnsi="Times New Roman" w:cs="Times New Roman"/>
                <w:color w:val="000000"/>
                <w:kern w:val="1"/>
                <w:sz w:val="20"/>
                <w:szCs w:val="20"/>
                <w:u w:val="single"/>
              </w:rPr>
            </w:pP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18"/>
              </w:tabs>
              <w:spacing w:after="0" w:line="240" w:lineRule="auto"/>
              <w:ind w:left="-18" w:firstLine="18"/>
              <w:jc w:val="both"/>
              <w:rPr>
                <w:rFonts w:ascii="Times New Roman" w:eastAsia="Calibri" w:hAnsi="Times New Roman" w:cs="Times New Roman"/>
                <w:color w:val="000000"/>
                <w:kern w:val="24"/>
                <w:sz w:val="20"/>
                <w:szCs w:val="20"/>
                <w:u w:val="single"/>
              </w:rPr>
            </w:pPr>
          </w:p>
        </w:tc>
      </w:tr>
      <w:tr w:rsidR="00CF707B" w:rsidRPr="00CF707B" w:rsidTr="00303DB6">
        <w:trPr>
          <w:trHeight w:val="347"/>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p>
        </w:tc>
        <w:tc>
          <w:tcPr>
            <w:tcW w:w="3963"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18"/>
              </w:tabs>
              <w:spacing w:after="0" w:line="240" w:lineRule="auto"/>
              <w:ind w:left="-18" w:firstLine="18"/>
              <w:jc w:val="both"/>
              <w:rPr>
                <w:rFonts w:ascii="Times New Roman" w:eastAsia="Calibri" w:hAnsi="Times New Roman" w:cs="Times New Roman"/>
                <w:color w:val="000000"/>
                <w:kern w:val="24"/>
                <w:sz w:val="20"/>
                <w:szCs w:val="20"/>
                <w:u w:val="single"/>
              </w:rPr>
            </w:pPr>
          </w:p>
        </w:tc>
      </w:tr>
      <w:tr w:rsidR="00CF707B" w:rsidRPr="00CF707B" w:rsidTr="00303DB6">
        <w:trPr>
          <w:trHeight w:val="83"/>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3.5.1</w:t>
            </w:r>
          </w:p>
        </w:tc>
        <w:tc>
          <w:tcPr>
            <w:tcW w:w="3963" w:type="dxa"/>
            <w:tcBorders>
              <w:left w:val="single" w:sz="4" w:space="0" w:color="000000"/>
            </w:tcBorders>
            <w:shd w:val="clear" w:color="auto" w:fill="auto"/>
          </w:tcPr>
          <w:p w:rsidR="00CF707B" w:rsidRPr="00CF707B" w:rsidRDefault="00CF707B" w:rsidP="00CF707B">
            <w:pPr>
              <w:spacing w:after="0" w:line="240" w:lineRule="auto"/>
              <w:ind w:left="33" w:right="34"/>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sz w:val="20"/>
                <w:szCs w:val="20"/>
                <w:u w:val="single"/>
                <w:lang w:eastAsia="ru-RU"/>
              </w:rPr>
              <w:t xml:space="preserve">Дошкольное, начальное и среднее общее образование </w:t>
            </w:r>
            <w:r w:rsidRPr="00CF707B">
              <w:rPr>
                <w:rFonts w:ascii="Times New Roman" w:eastAsia="Times New Roman" w:hAnsi="Times New Roman" w:cs="Times New Roman"/>
                <w:szCs w:val="20"/>
                <w:lang w:eastAsia="ru-RU"/>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просвещению)</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841"/>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3.5.2</w:t>
            </w:r>
          </w:p>
        </w:tc>
        <w:tc>
          <w:tcPr>
            <w:tcW w:w="3963"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 w:val="24"/>
                <w:szCs w:val="24"/>
                <w:u w:val="single"/>
                <w:lang w:eastAsia="ru-RU"/>
              </w:rPr>
              <w:t>Среднее и высшее профессиональное образование</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841"/>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3.2</w:t>
            </w:r>
          </w:p>
        </w:tc>
        <w:tc>
          <w:tcPr>
            <w:tcW w:w="3963"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 xml:space="preserve">Социальное обслуживание </w:t>
            </w:r>
            <w:r w:rsidRPr="00CF707B">
              <w:rPr>
                <w:rFonts w:ascii="Times New Roman" w:eastAsia="Calibri" w:hAnsi="Times New Roman" w:cs="Times New Roman"/>
                <w:color w:val="000000"/>
                <w:kern w:val="24"/>
                <w:szCs w:val="24"/>
              </w:rPr>
              <w:t>(</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841"/>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3.4.1</w:t>
            </w:r>
          </w:p>
        </w:tc>
        <w:tc>
          <w:tcPr>
            <w:tcW w:w="3963"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Амбулаторно-поликлиническое обслуживание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гражданам амбулаторно-</w:t>
            </w:r>
            <w:r w:rsidRPr="00CF707B">
              <w:rPr>
                <w:rFonts w:ascii="Times New Roman" w:eastAsia="Times New Roman" w:hAnsi="Times New Roman" w:cs="Times New Roman"/>
                <w:szCs w:val="20"/>
                <w:lang w:eastAsia="ru-RU"/>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383"/>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5.1</w:t>
            </w:r>
          </w:p>
        </w:tc>
        <w:tc>
          <w:tcPr>
            <w:tcW w:w="3963"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Спорт</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r w:rsidRPr="00CF707B">
              <w:rPr>
                <w:rFonts w:ascii="Times New Roman" w:eastAsia="Times New Roman" w:hAnsi="Times New Roman" w:cs="Times New Roman"/>
                <w:sz w:val="20"/>
                <w:szCs w:val="20"/>
                <w:lang w:eastAsia="ru-RU"/>
              </w:rPr>
              <w:t>);</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841"/>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4.4</w:t>
            </w:r>
          </w:p>
        </w:tc>
        <w:tc>
          <w:tcPr>
            <w:tcW w:w="3963" w:type="dxa"/>
            <w:tcBorders>
              <w:left w:val="single" w:sz="4" w:space="0" w:color="000000"/>
            </w:tcBorders>
            <w:shd w:val="clear" w:color="auto" w:fill="auto"/>
          </w:tcPr>
          <w:p w:rsidR="00CF707B" w:rsidRPr="00CF707B" w:rsidRDefault="00CF707B" w:rsidP="00CF707B">
            <w:pPr>
              <w:spacing w:after="0" w:line="240" w:lineRule="auto"/>
              <w:ind w:left="33"/>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Магазины</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841"/>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3.3</w:t>
            </w:r>
          </w:p>
        </w:tc>
        <w:tc>
          <w:tcPr>
            <w:tcW w:w="3963"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Бытовое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tabs>
                <w:tab w:val="num" w:pos="360"/>
              </w:tabs>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533"/>
        </w:trPr>
        <w:tc>
          <w:tcPr>
            <w:tcW w:w="570" w:type="dxa"/>
            <w:vMerge w:val="restart"/>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4.5</w:t>
            </w:r>
          </w:p>
        </w:tc>
        <w:tc>
          <w:tcPr>
            <w:tcW w:w="3963" w:type="dxa"/>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Банковская и страховая деятельность </w:t>
            </w:r>
            <w:r w:rsidRPr="00CF707B">
              <w:rPr>
                <w:rFonts w:ascii="Times New Roman" w:eastAsia="Calibri" w:hAnsi="Times New Roman" w:cs="Times New Roman"/>
                <w:color w:val="000000"/>
                <w:kern w:val="24"/>
                <w:szCs w:val="20"/>
                <w:u w:val="single"/>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vMerge w:val="restart"/>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val="restart"/>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105"/>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4.1</w:t>
            </w:r>
          </w:p>
        </w:tc>
        <w:tc>
          <w:tcPr>
            <w:tcW w:w="3963" w:type="dxa"/>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sz w:val="20"/>
                <w:szCs w:val="20"/>
                <w:u w:val="single"/>
                <w:lang w:eastAsia="ru-RU"/>
              </w:rPr>
              <w:t xml:space="preserve">Деловое управление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vMerge/>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105"/>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iCs/>
                <w:color w:val="000000"/>
                <w:sz w:val="20"/>
                <w:szCs w:val="20"/>
                <w:lang w:eastAsia="ru-RU"/>
              </w:rPr>
              <w:t>3.1</w:t>
            </w:r>
          </w:p>
        </w:tc>
        <w:tc>
          <w:tcPr>
            <w:tcW w:w="3963"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w:t>
            </w:r>
            <w:r w:rsidRPr="00CF707B">
              <w:rPr>
                <w:rFonts w:ascii="Times New Roman" w:eastAsia="Times New Roman" w:hAnsi="Times New Roman" w:cs="Times New Roman"/>
                <w:szCs w:val="20"/>
                <w:lang w:eastAsia="ru-RU"/>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vMerge/>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105"/>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3.8.</w:t>
            </w:r>
          </w:p>
        </w:tc>
        <w:tc>
          <w:tcPr>
            <w:tcW w:w="3963"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Общественное управление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850" w:type="dxa"/>
            <w:vMerge/>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105"/>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4.6</w:t>
            </w:r>
          </w:p>
        </w:tc>
        <w:tc>
          <w:tcPr>
            <w:tcW w:w="3963"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 xml:space="preserve">Общественное питание </w:t>
            </w:r>
            <w:r w:rsidRPr="00CF707B">
              <w:rPr>
                <w:rFonts w:ascii="Times New Roman" w:eastAsia="Times New Roman" w:hAnsi="Times New Roman" w:cs="Times New Roman"/>
                <w:szCs w:val="20"/>
                <w:lang w:eastAsia="ru-RU"/>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850" w:type="dxa"/>
            <w:vMerge/>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105"/>
        </w:trPr>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8.3</w:t>
            </w:r>
          </w:p>
        </w:tc>
        <w:tc>
          <w:tcPr>
            <w:tcW w:w="3963"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Обеспечение внутреннего правопорядка</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vMerge/>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rPr>
          <w:trHeight w:val="1105"/>
        </w:trPr>
        <w:tc>
          <w:tcPr>
            <w:tcW w:w="570" w:type="dxa"/>
            <w:vMerge/>
            <w:tcBorders>
              <w:left w:val="single" w:sz="4" w:space="0" w:color="000000"/>
              <w:bottom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iCs/>
                <w:color w:val="000000"/>
                <w:sz w:val="20"/>
                <w:szCs w:val="20"/>
                <w:lang w:eastAsia="ru-RU"/>
              </w:rPr>
              <w:t>12.0</w:t>
            </w:r>
          </w:p>
        </w:tc>
        <w:tc>
          <w:tcPr>
            <w:tcW w:w="3963"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0" w:type="dxa"/>
            <w:vMerge/>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38"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295"/>
              <w:rPr>
                <w:rFonts w:ascii="Times New Roman" w:eastAsia="Calibri" w:hAnsi="Times New Roman" w:cs="Times New Roman"/>
                <w:color w:val="000000"/>
                <w:kern w:val="24"/>
                <w:sz w:val="20"/>
                <w:szCs w:val="20"/>
                <w:u w:val="single"/>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lang w:val="en-US"/>
              </w:rPr>
            </w:pPr>
            <w:r w:rsidRPr="00CF707B">
              <w:rPr>
                <w:rFonts w:ascii="Times New Roman" w:eastAsia="Calibri" w:hAnsi="Times New Roman" w:cs="Times New Roman"/>
                <w:color w:val="000000"/>
                <w:kern w:val="1"/>
                <w:sz w:val="20"/>
                <w:szCs w:val="20"/>
              </w:rPr>
              <w:t>2.</w:t>
            </w:r>
          </w:p>
        </w:tc>
        <w:tc>
          <w:tcPr>
            <w:tcW w:w="829" w:type="dxa"/>
            <w:tcBorders>
              <w:top w:val="single" w:sz="4" w:space="0" w:color="auto"/>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r w:rsidRPr="00CF707B">
              <w:rPr>
                <w:rFonts w:ascii="Times New Roman" w:eastAsia="Calibri" w:hAnsi="Times New Roman" w:cs="Times New Roman"/>
                <w:color w:val="000000"/>
                <w:kern w:val="1"/>
                <w:sz w:val="20"/>
                <w:szCs w:val="20"/>
                <w:lang w:val="en-US"/>
              </w:rPr>
              <w:t xml:space="preserve">Код </w:t>
            </w:r>
            <w:r w:rsidRPr="00CF707B">
              <w:rPr>
                <w:rFonts w:ascii="Times New Roman" w:eastAsia="Calibri" w:hAnsi="Times New Roman" w:cs="Times New Roman"/>
                <w:color w:val="000000"/>
                <w:kern w:val="1"/>
                <w:sz w:val="20"/>
                <w:szCs w:val="20"/>
              </w:rPr>
              <w:t>ВРИ</w:t>
            </w:r>
          </w:p>
        </w:tc>
        <w:tc>
          <w:tcPr>
            <w:tcW w:w="3963"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lang w:val="en-US"/>
              </w:rPr>
            </w:pPr>
            <w:r w:rsidRPr="00CF707B">
              <w:rPr>
                <w:rFonts w:ascii="Times New Roman" w:eastAsia="Calibri" w:hAnsi="Times New Roman" w:cs="Times New Roman"/>
                <w:color w:val="000000"/>
                <w:kern w:val="1"/>
                <w:sz w:val="20"/>
                <w:szCs w:val="20"/>
              </w:rPr>
              <w:t>Условно разрешенные виды использования</w:t>
            </w:r>
          </w:p>
        </w:tc>
        <w:tc>
          <w:tcPr>
            <w:tcW w:w="850" w:type="dxa"/>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p>
        </w:tc>
        <w:tc>
          <w:tcPr>
            <w:tcW w:w="829" w:type="dxa"/>
            <w:tcBorders>
              <w:top w:val="single" w:sz="4" w:space="0" w:color="auto"/>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1"/>
                <w:sz w:val="20"/>
                <w:szCs w:val="20"/>
              </w:rPr>
            </w:pPr>
            <w:r w:rsidRPr="00CF707B">
              <w:rPr>
                <w:rFonts w:ascii="Times New Roman" w:eastAsia="Calibri" w:hAnsi="Times New Roman" w:cs="Times New Roman"/>
                <w:color w:val="000000"/>
                <w:kern w:val="1"/>
                <w:sz w:val="20"/>
                <w:szCs w:val="20"/>
              </w:rPr>
              <w:t>2.5</w:t>
            </w:r>
          </w:p>
        </w:tc>
        <w:tc>
          <w:tcPr>
            <w:tcW w:w="3963"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1"/>
                <w:sz w:val="24"/>
                <w:szCs w:val="24"/>
              </w:rPr>
            </w:pPr>
            <w:r w:rsidRPr="00CF707B">
              <w:rPr>
                <w:rFonts w:ascii="Times New Roman" w:eastAsia="Times New Roman" w:hAnsi="Times New Roman" w:cs="Times New Roman"/>
                <w:sz w:val="24"/>
                <w:szCs w:val="24"/>
                <w:u w:val="single"/>
                <w:lang w:eastAsia="ru-RU"/>
              </w:rPr>
              <w:t>Среднеэтажная жилая застройка</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lef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1"/>
                <w:sz w:val="20"/>
                <w:szCs w:val="20"/>
              </w:rPr>
            </w:pPr>
          </w:p>
        </w:tc>
        <w:tc>
          <w:tcPr>
            <w:tcW w:w="3838" w:type="dxa"/>
            <w:tcBorders>
              <w:left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r>
      <w:tr w:rsidR="00CF707B" w:rsidRPr="00CF707B" w:rsidTr="00303DB6">
        <w:tc>
          <w:tcPr>
            <w:tcW w:w="570"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top w:val="single" w:sz="4" w:space="0" w:color="000000"/>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3.7</w:t>
            </w: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963" w:type="dxa"/>
            <w:tcBorders>
              <w:top w:val="single" w:sz="4" w:space="0" w:color="000000"/>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Религиозное использование</w:t>
            </w:r>
            <w:r w:rsidRPr="00CF707B">
              <w:rPr>
                <w:rFonts w:ascii="Times New Roman" w:eastAsia="Calibri" w:hAnsi="Times New Roman" w:cs="Times New Roman"/>
                <w:color w:val="000000"/>
                <w:kern w:val="24"/>
                <w:sz w:val="24"/>
                <w:szCs w:val="24"/>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lef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p>
        </w:tc>
        <w:tc>
          <w:tcPr>
            <w:tcW w:w="3838" w:type="dxa"/>
            <w:tcBorders>
              <w:left w:val="single" w:sz="4" w:space="0" w:color="000000"/>
              <w:right w:val="single" w:sz="4" w:space="0" w:color="000000"/>
            </w:tcBorders>
            <w:shd w:val="clear" w:color="auto" w:fill="auto"/>
          </w:tcPr>
          <w:p w:rsidR="00CF707B" w:rsidRPr="00CF707B" w:rsidRDefault="00CF707B" w:rsidP="00CF707B">
            <w:pPr>
              <w:spacing w:after="0" w:line="240" w:lineRule="auto"/>
              <w:ind w:left="-43"/>
              <w:jc w:val="both"/>
              <w:rPr>
                <w:rFonts w:ascii="Times New Roman" w:eastAsia="Times New Roman" w:hAnsi="Times New Roman" w:cs="Times New Roman"/>
                <w:sz w:val="20"/>
                <w:szCs w:val="20"/>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3.10</w:t>
            </w: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963"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Cs w:val="20"/>
                <w:lang w:eastAsia="ru-RU"/>
              </w:rPr>
            </w:pPr>
            <w:r w:rsidRPr="00CF707B">
              <w:rPr>
                <w:rFonts w:ascii="Times New Roman" w:eastAsia="Calibri" w:hAnsi="Times New Roman" w:cs="Times New Roman"/>
                <w:color w:val="000000"/>
                <w:kern w:val="24"/>
                <w:sz w:val="20"/>
                <w:szCs w:val="20"/>
                <w:u w:val="single"/>
              </w:rPr>
              <w:t>Ветеринарное обслуживание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c>
          <w:tcPr>
            <w:tcW w:w="850" w:type="dxa"/>
            <w:tcBorders>
              <w:lef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p>
        </w:tc>
        <w:tc>
          <w:tcPr>
            <w:tcW w:w="3838" w:type="dxa"/>
            <w:tcBorders>
              <w:left w:val="single" w:sz="4" w:space="0" w:color="000000"/>
              <w:right w:val="single" w:sz="4" w:space="0" w:color="000000"/>
            </w:tcBorders>
            <w:shd w:val="clear" w:color="auto" w:fill="auto"/>
          </w:tcPr>
          <w:p w:rsidR="00CF707B" w:rsidRPr="00CF707B" w:rsidRDefault="00CF707B" w:rsidP="00CF707B">
            <w:pPr>
              <w:spacing w:after="0" w:line="240" w:lineRule="auto"/>
              <w:ind w:left="-43"/>
              <w:jc w:val="both"/>
              <w:rPr>
                <w:rFonts w:ascii="Times New Roman" w:eastAsia="Times New Roman" w:hAnsi="Times New Roman" w:cs="Times New Roman"/>
                <w:sz w:val="20"/>
                <w:szCs w:val="20"/>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4.9</w:t>
            </w: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963"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24"/>
                <w:sz w:val="20"/>
                <w:szCs w:val="20"/>
                <w:u w:val="single"/>
              </w:rPr>
              <w:t>Обслуживание транспорта</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rPr>
              <w:t>(</w:t>
            </w:r>
            <w:r w:rsidRPr="00CF707B">
              <w:rPr>
                <w:rFonts w:ascii="Times New Roman" w:eastAsia="Times New Roman" w:hAnsi="Times New Roman" w:cs="Times New Roman"/>
                <w:lang w:eastAsia="ru-RU"/>
              </w:rPr>
              <w:t xml:space="preserve">Размещение постоянных или временных гаражей с несколькими стояночными местами, стоянок (парковок), гаражей </w:t>
            </w:r>
            <w:r w:rsidRPr="00CF707B">
              <w:rPr>
                <w:rFonts w:ascii="Times New Roman" w:eastAsia="Calibri" w:hAnsi="Times New Roman" w:cs="Times New Roman"/>
                <w:color w:val="000000"/>
                <w:kern w:val="24"/>
              </w:rPr>
              <w:t>не более чем на 2 машины);</w:t>
            </w:r>
          </w:p>
        </w:tc>
        <w:tc>
          <w:tcPr>
            <w:tcW w:w="850" w:type="dxa"/>
            <w:tcBorders>
              <w:lef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p>
        </w:tc>
        <w:tc>
          <w:tcPr>
            <w:tcW w:w="3838" w:type="dxa"/>
            <w:tcBorders>
              <w:left w:val="single" w:sz="4" w:space="0" w:color="000000"/>
              <w:right w:val="single" w:sz="4" w:space="0" w:color="000000"/>
            </w:tcBorders>
            <w:shd w:val="clear" w:color="auto" w:fill="auto"/>
          </w:tcPr>
          <w:p w:rsidR="00CF707B" w:rsidRPr="00CF707B" w:rsidRDefault="00CF707B" w:rsidP="00CF707B">
            <w:pPr>
              <w:spacing w:after="0" w:line="240" w:lineRule="auto"/>
              <w:ind w:left="-43"/>
              <w:jc w:val="both"/>
              <w:rPr>
                <w:rFonts w:ascii="Times New Roman" w:eastAsia="Times New Roman" w:hAnsi="Times New Roman" w:cs="Times New Roman"/>
                <w:sz w:val="20"/>
                <w:szCs w:val="20"/>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4.3</w:t>
            </w: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963" w:type="dxa"/>
            <w:tcBorders>
              <w:left w:val="single" w:sz="4" w:space="0" w:color="000000"/>
              <w:right w:val="single" w:sz="4" w:space="0" w:color="auto"/>
            </w:tcBorders>
            <w:shd w:val="clear" w:color="auto" w:fill="auto"/>
          </w:tcPr>
          <w:p w:rsidR="00CF707B" w:rsidRPr="00CF707B" w:rsidRDefault="00CF707B" w:rsidP="00CF707B">
            <w:pPr>
              <w:spacing w:after="0" w:line="240" w:lineRule="auto"/>
              <w:ind w:left="33"/>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Рынки</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(ярмарка, рынок, базар, с учетом того, что каждое из торговых мест не располагает торговой площадью более 200 кв.м.);</w:t>
            </w:r>
          </w:p>
        </w:tc>
        <w:tc>
          <w:tcPr>
            <w:tcW w:w="850" w:type="dxa"/>
            <w:tcBorders>
              <w:left w:val="single" w:sz="4" w:space="0" w:color="auto"/>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p>
        </w:tc>
        <w:tc>
          <w:tcPr>
            <w:tcW w:w="3838" w:type="dxa"/>
            <w:tcBorders>
              <w:left w:val="single" w:sz="4" w:space="0" w:color="000000"/>
              <w:right w:val="single" w:sz="4" w:space="0" w:color="000000"/>
            </w:tcBorders>
            <w:shd w:val="clear" w:color="auto" w:fill="auto"/>
          </w:tcPr>
          <w:p w:rsidR="00CF707B" w:rsidRPr="00CF707B" w:rsidRDefault="00CF707B" w:rsidP="00CF707B">
            <w:pPr>
              <w:spacing w:after="0" w:line="240" w:lineRule="auto"/>
              <w:ind w:left="-43"/>
              <w:jc w:val="both"/>
              <w:rPr>
                <w:rFonts w:ascii="Times New Roman" w:eastAsia="Times New Roman" w:hAnsi="Times New Roman" w:cs="Times New Roman"/>
                <w:sz w:val="20"/>
                <w:szCs w:val="20"/>
                <w:lang w:eastAsia="ru-RU"/>
              </w:rPr>
            </w:pP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829"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4.4</w:t>
            </w: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2.7.1</w:t>
            </w:r>
          </w:p>
        </w:tc>
        <w:tc>
          <w:tcPr>
            <w:tcW w:w="3963" w:type="dxa"/>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Cs w:val="24"/>
              </w:rPr>
            </w:pPr>
            <w:r w:rsidRPr="00CF707B">
              <w:rPr>
                <w:rFonts w:ascii="Times New Roman" w:eastAsia="Calibri" w:hAnsi="Times New Roman" w:cs="Times New Roman"/>
                <w:color w:val="000000"/>
                <w:kern w:val="24"/>
                <w:sz w:val="24"/>
                <w:szCs w:val="24"/>
                <w:u w:val="single"/>
              </w:rPr>
              <w:lastRenderedPageBreak/>
              <w:t>Магазины</w:t>
            </w:r>
            <w:r w:rsidRPr="00CF707B">
              <w:rPr>
                <w:rFonts w:ascii="Times New Roman" w:eastAsia="Calibri" w:hAnsi="Times New Roman" w:cs="Times New Roman"/>
                <w:color w:val="000000"/>
                <w:kern w:val="24"/>
                <w:sz w:val="24"/>
                <w:szCs w:val="24"/>
              </w:rPr>
              <w:t xml:space="preserve"> </w:t>
            </w:r>
            <w:r w:rsidRPr="00CF707B">
              <w:rPr>
                <w:rFonts w:ascii="Times New Roman" w:eastAsia="Calibri" w:hAnsi="Times New Roman" w:cs="Times New Roman"/>
                <w:color w:val="000000"/>
                <w:kern w:val="24"/>
                <w:szCs w:val="24"/>
              </w:rPr>
              <w:t xml:space="preserve">(магазины с торговой </w:t>
            </w:r>
            <w:r w:rsidRPr="00CF707B">
              <w:rPr>
                <w:rFonts w:ascii="Times New Roman" w:eastAsia="Calibri" w:hAnsi="Times New Roman" w:cs="Times New Roman"/>
                <w:color w:val="000000"/>
                <w:kern w:val="24"/>
                <w:szCs w:val="24"/>
              </w:rPr>
              <w:lastRenderedPageBreak/>
              <w:t>площадью более 1500 кв.м.)</w:t>
            </w:r>
          </w:p>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 w:val="24"/>
                <w:szCs w:val="24"/>
                <w:u w:val="single"/>
                <w:lang w:eastAsia="ru-RU"/>
              </w:rPr>
              <w:t>Объекты гаражного назначения</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left w:val="single" w:sz="4" w:space="0" w:color="auto"/>
              <w:bottom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p>
        </w:tc>
        <w:tc>
          <w:tcPr>
            <w:tcW w:w="3838" w:type="dxa"/>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both"/>
              <w:rPr>
                <w:rFonts w:ascii="Times New Roman" w:eastAsia="Times New Roman" w:hAnsi="Times New Roman" w:cs="Times New Roman"/>
                <w:sz w:val="20"/>
                <w:szCs w:val="20"/>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r w:rsidRPr="00CF707B">
              <w:rPr>
                <w:rFonts w:ascii="Times New Roman" w:eastAsia="Calibri" w:hAnsi="Times New Roman" w:cs="Times New Roman"/>
                <w:color w:val="000000"/>
                <w:kern w:val="1"/>
                <w:sz w:val="20"/>
                <w:szCs w:val="20"/>
              </w:rPr>
              <w:lastRenderedPageBreak/>
              <w:t>3.</w:t>
            </w: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малоэтажной и среднеэтажной многоквартирной жилой застройки с кодами ВРИ 2.1.1, 2.5</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Для </w:t>
            </w:r>
            <w:r w:rsidRPr="00CF707B">
              <w:rPr>
                <w:rFonts w:ascii="Times New Roman" w:eastAsia="Times New Roman" w:hAnsi="Times New Roman" w:cs="Times New Roman"/>
                <w:bCs/>
                <w:iCs/>
                <w:sz w:val="20"/>
                <w:szCs w:val="20"/>
                <w:lang w:eastAsia="ru-RU"/>
              </w:rPr>
              <w:t>малоэтажной жилой застройки -</w:t>
            </w:r>
            <w:r w:rsidRPr="00CF707B">
              <w:rPr>
                <w:rFonts w:ascii="Times New Roman" w:eastAsia="Times New Roman" w:hAnsi="Times New Roman" w:cs="Times New Roman"/>
                <w:sz w:val="20"/>
                <w:szCs w:val="20"/>
                <w:lang w:eastAsia="ru-RU"/>
              </w:rPr>
              <w:t xml:space="preserve"> 4 этажа (включая мансардный).</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 xml:space="preserve">Для </w:t>
            </w:r>
            <w:r w:rsidRPr="00CF707B">
              <w:rPr>
                <w:rFonts w:ascii="Times New Roman" w:eastAsia="Times New Roman" w:hAnsi="Times New Roman" w:cs="Times New Roman"/>
                <w:bCs/>
                <w:iCs/>
                <w:sz w:val="20"/>
                <w:szCs w:val="20"/>
                <w:lang w:eastAsia="ru-RU"/>
              </w:rPr>
              <w:t>среднеэтажной жилой застройки - 8 этажей.</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w:t>
            </w:r>
            <w:r w:rsidRPr="00CF707B">
              <w:rPr>
                <w:rFonts w:ascii="Times New Roman" w:eastAsia="Times New Roman" w:hAnsi="Times New Roman" w:cs="Times New Roman"/>
                <w:sz w:val="20"/>
                <w:szCs w:val="20"/>
                <w:u w:val="single"/>
                <w:lang w:eastAsia="ru-RU"/>
              </w:rPr>
              <w:t>дошкольного, начального и среднего общего образования; среднего и высшего профессионального образования</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bCs/>
                <w:iCs/>
                <w:sz w:val="20"/>
                <w:szCs w:val="20"/>
                <w:u w:val="single"/>
                <w:lang w:eastAsia="ru-RU"/>
              </w:rPr>
              <w:t>с кодами ВРИ 3.5.1,3.5.2</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не подлежит установлению</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 этажа</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60%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 xml:space="preserve">коммунального обслуживания </w:t>
            </w:r>
            <w:r w:rsidRPr="00CF707B">
              <w:rPr>
                <w:rFonts w:ascii="Times New Roman" w:eastAsia="Times New Roman" w:hAnsi="Times New Roman" w:cs="Times New Roman"/>
                <w:bCs/>
                <w:iCs/>
                <w:sz w:val="20"/>
                <w:szCs w:val="20"/>
                <w:u w:val="single"/>
                <w:lang w:eastAsia="ru-RU"/>
              </w:rPr>
              <w:t>с кодом ВРИ 3.1</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требует установления</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для о</w:t>
            </w:r>
            <w:r w:rsidRPr="00CF707B">
              <w:rPr>
                <w:rFonts w:ascii="Times New Roman" w:eastAsia="Times New Roman" w:hAnsi="Times New Roman" w:cs="Times New Roman"/>
                <w:sz w:val="20"/>
                <w:szCs w:val="20"/>
                <w:u w:val="single"/>
                <w:lang w:eastAsia="ru-RU"/>
              </w:rPr>
              <w:t>бъектов гаражного назначения</w:t>
            </w:r>
            <w:r w:rsidRPr="00CF707B">
              <w:rPr>
                <w:rFonts w:ascii="Times New Roman" w:eastAsia="Times New Roman" w:hAnsi="Times New Roman" w:cs="Times New Roman"/>
                <w:bCs/>
                <w:iCs/>
                <w:sz w:val="20"/>
                <w:szCs w:val="20"/>
                <w:u w:val="single"/>
                <w:lang w:eastAsia="ru-RU"/>
              </w:rPr>
              <w:t xml:space="preserve"> с кодом ВРИ 2.7.1</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- 15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кв.м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2 этажа</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95%</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прочих земельных участков, не относящихся к жилой застройке с кодами ВРИ 3.2,3.3,3.4.1,3.7,3.8,3.10,4.1,4.3,4.4,4.5,4,6,4.9,5,1,8.3,12.0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c>
          <w:tcPr>
            <w:tcW w:w="570" w:type="dxa"/>
            <w:vMerge/>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1"/>
                <w:sz w:val="20"/>
                <w:szCs w:val="20"/>
              </w:rPr>
            </w:pP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w:t>
            </w: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Архитектурно-строительные требования</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480"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В существующих кварталах застройки в условиях реконструкции, допускаются (на участке) строительные изменения в пределах противопожарных требований и санитарных норм, в соответствии с градостроительным планом земельного участка.</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 xml:space="preserve">Минимальные противопожарные расстояния (табл. 1, прил. 1 </w:t>
            </w:r>
            <w:r w:rsidRPr="00CF707B">
              <w:rPr>
                <w:rFonts w:ascii="Times New Roman" w:eastAsia="Times New Roman" w:hAnsi="Times New Roman" w:cs="Times New Roman"/>
                <w:sz w:val="20"/>
                <w:szCs w:val="20"/>
                <w:lang w:eastAsia="ru-RU"/>
              </w:rPr>
              <w:t>СП 42.13330.2016</w:t>
            </w:r>
            <w:r w:rsidRPr="00CF707B">
              <w:rPr>
                <w:rFonts w:ascii="Times New Roman" w:eastAsia="Times New Roman" w:hAnsi="Times New Roman" w:cs="Tahoma"/>
                <w:sz w:val="20"/>
                <w:szCs w:val="20"/>
              </w:rPr>
              <w:t>) могут быть сокращены при соблюдении норм инсоляции, освещенности и если обеспечивается непросматриваемость жилых помещений (комнат, кухонь) из окна в окно.</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При проведении строительства строгое соблюдение красных линий, определяющих границы улиц.</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Объем и качество строительства, оснащение инженерным оборудованием, внешнее благоустройство земельного участка, его озеленение должны соответствовать утвержденному градостроительному плану земельного участка.</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 xml:space="preserve">Минимальное расстояние от границ землевладений до строений, а также между строениями: от границ соседнего участка до основного строения – </w:t>
            </w:r>
            <w:smartTag w:uri="urn:schemas-microsoft-com:office:smarttags" w:element="metricconverter">
              <w:smartTagPr>
                <w:attr w:name="ProductID" w:val="3 м"/>
              </w:smartTagPr>
              <w:r w:rsidRPr="00CF707B">
                <w:rPr>
                  <w:rFonts w:ascii="Times New Roman" w:eastAsia="Times New Roman" w:hAnsi="Times New Roman" w:cs="Tahoma"/>
                  <w:sz w:val="20"/>
                  <w:szCs w:val="20"/>
                </w:rPr>
                <w:t>3 м</w:t>
              </w:r>
            </w:smartTag>
            <w:r w:rsidRPr="00CF707B">
              <w:rPr>
                <w:rFonts w:ascii="Times New Roman" w:eastAsia="Times New Roman" w:hAnsi="Times New Roman" w:cs="Tahoma"/>
                <w:sz w:val="20"/>
                <w:szCs w:val="20"/>
              </w:rPr>
              <w:t xml:space="preserve">.; хозяйственных и прочих построек – 1м.; открытой стоянки – 1м.;  гаража – </w:t>
            </w:r>
            <w:smartTag w:uri="urn:schemas-microsoft-com:office:smarttags" w:element="metricconverter">
              <w:smartTagPr>
                <w:attr w:name="ProductID" w:val="1 м"/>
              </w:smartTagPr>
              <w:r w:rsidRPr="00CF707B">
                <w:rPr>
                  <w:rFonts w:ascii="Times New Roman" w:eastAsia="Times New Roman" w:hAnsi="Times New Roman" w:cs="Tahoma"/>
                  <w:sz w:val="20"/>
                  <w:szCs w:val="20"/>
                </w:rPr>
                <w:t>1 м</w:t>
              </w:r>
            </w:smartTag>
            <w:r w:rsidRPr="00CF707B">
              <w:rPr>
                <w:rFonts w:ascii="Times New Roman" w:eastAsia="Times New Roman" w:hAnsi="Times New Roman" w:cs="Tahoma"/>
                <w:sz w:val="20"/>
                <w:szCs w:val="20"/>
              </w:rPr>
              <w:t>.</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Вспомогательные строения, за исключением гаражей, размещать со стороны улицы не допускается.</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 xml:space="preserve">Допускается блокировка хозяйственных построек на смешанных земельных участках по взаимному согласию домовладельцев с учетом требований, приведенных в приложении </w:t>
            </w:r>
            <w:r w:rsidRPr="00CF707B">
              <w:rPr>
                <w:rFonts w:ascii="Times New Roman" w:eastAsia="Times New Roman" w:hAnsi="Times New Roman" w:cs="Times New Roman"/>
                <w:sz w:val="20"/>
                <w:szCs w:val="20"/>
                <w:lang w:eastAsia="ru-RU"/>
              </w:rPr>
              <w:t>СП 42.13330.2016</w:t>
            </w:r>
            <w:r w:rsidRPr="00CF707B">
              <w:rPr>
                <w:rFonts w:ascii="Times New Roman" w:eastAsia="Times New Roman" w:hAnsi="Times New Roman" w:cs="Tahoma"/>
                <w:sz w:val="20"/>
                <w:szCs w:val="20"/>
              </w:rPr>
              <w:t>.</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Ограждение земельных участков со стороны улиц должно быть единообразным как минимум на протяжении одного квартала с обеих сторон улицы.</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По меже земельных участков рекомендуется устанавливать не глухие ограждения (с применением сетки-рабицы, ячеистых сварных металлических сеток, деревянных решетчатых конструкций с площадью просвета не менее 50% от площади забора).</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 xml:space="preserve">Установка по меже глухих ограждений ( с применением кирпича, асбоцементных листов, пиломатериалов и т.п.) может осуществляется без ограничений при их высоте не более </w:t>
            </w:r>
            <w:smartTag w:uri="urn:schemas-microsoft-com:office:smarttags" w:element="metricconverter">
              <w:smartTagPr>
                <w:attr w:name="ProductID" w:val="0.75 м"/>
              </w:smartTagPr>
              <w:r w:rsidRPr="00CF707B">
                <w:rPr>
                  <w:rFonts w:ascii="Times New Roman" w:eastAsia="Times New Roman" w:hAnsi="Times New Roman" w:cs="Tahoma"/>
                  <w:sz w:val="20"/>
                  <w:szCs w:val="20"/>
                </w:rPr>
                <w:t>0.75 м</w:t>
              </w:r>
            </w:smartTag>
            <w:r w:rsidRPr="00CF707B">
              <w:rPr>
                <w:rFonts w:ascii="Times New Roman" w:eastAsia="Times New Roman" w:hAnsi="Times New Roman" w:cs="Tahoma"/>
                <w:sz w:val="20"/>
                <w:szCs w:val="20"/>
              </w:rPr>
              <w:t xml:space="preserve"> (с наращиванием их до предельной высоты не глухими конструкциями) Высота ограждений не более </w:t>
            </w:r>
            <w:smartTag w:uri="urn:schemas-microsoft-com:office:smarttags" w:element="metricconverter">
              <w:smartTagPr>
                <w:attr w:name="ProductID" w:val="1,8 м"/>
              </w:smartTagPr>
              <w:r w:rsidRPr="00CF707B">
                <w:rPr>
                  <w:rFonts w:ascii="Times New Roman" w:eastAsia="Times New Roman" w:hAnsi="Times New Roman" w:cs="Tahoma"/>
                  <w:sz w:val="20"/>
                  <w:szCs w:val="20"/>
                </w:rPr>
                <w:t>1,8 м</w:t>
              </w:r>
            </w:smartTag>
            <w:r w:rsidRPr="00CF707B">
              <w:rPr>
                <w:rFonts w:ascii="Times New Roman" w:eastAsia="Times New Roman" w:hAnsi="Times New Roman" w:cs="Tahoma"/>
                <w:sz w:val="20"/>
                <w:szCs w:val="20"/>
              </w:rPr>
              <w:t>.</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Архитектурно-планировочная структура новых массивов жилой застройки должна быть увязана по своим размерам и пропорциям с существующей застройкой.</w:t>
            </w:r>
          </w:p>
          <w:p w:rsidR="00CF707B" w:rsidRPr="00CF707B" w:rsidRDefault="00CF707B" w:rsidP="00CF707B">
            <w:pPr>
              <w:widowControl w:val="0"/>
              <w:numPr>
                <w:ilvl w:val="0"/>
                <w:numId w:val="81"/>
              </w:numPr>
              <w:tabs>
                <w:tab w:val="left" w:pos="317"/>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Секционная многоквартирная жилая застройка формируется в виде отдельного участка или группы жилых домов и осуществляется при условии соответствующего архитектурно-планировочного обоснования и с соблюдением прав собственников смежных участков.</w:t>
            </w:r>
          </w:p>
          <w:p w:rsidR="00CF707B" w:rsidRPr="00CF707B" w:rsidRDefault="00CF707B" w:rsidP="00CF707B">
            <w:pPr>
              <w:widowControl w:val="0"/>
              <w:numPr>
                <w:ilvl w:val="0"/>
                <w:numId w:val="81"/>
              </w:numPr>
              <w:tabs>
                <w:tab w:val="left" w:pos="360"/>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В учреждениях и предприятиях обслуживания необходимо предусматривать доступность объектов маломобильными группами населения в соответствии с СП 31-102-99, Р ДС35-201-99.</w:t>
            </w:r>
          </w:p>
          <w:p w:rsidR="00CF707B" w:rsidRPr="00CF707B" w:rsidRDefault="00CF707B" w:rsidP="00CF707B">
            <w:pPr>
              <w:widowControl w:val="0"/>
              <w:numPr>
                <w:ilvl w:val="0"/>
                <w:numId w:val="81"/>
              </w:numPr>
              <w:tabs>
                <w:tab w:val="left" w:pos="360"/>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Расстояние от окон жилых комнат до стен соседнего дома и хозяйственных построек, расположенных на соседних земельных участках, должно быть не менее 6 м. При этом должна обеспечиваться непросматриваемость жилых помещений (комнат, кухонь) из окна в окно с применением витражей, пленочного покрытия и т.п.</w:t>
            </w:r>
          </w:p>
          <w:p w:rsidR="00CF707B" w:rsidRPr="00CF707B" w:rsidRDefault="00CF707B" w:rsidP="00CF707B">
            <w:pPr>
              <w:widowControl w:val="0"/>
              <w:numPr>
                <w:ilvl w:val="0"/>
                <w:numId w:val="81"/>
              </w:numPr>
              <w:tabs>
                <w:tab w:val="left" w:pos="360"/>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w:t>
            </w:r>
          </w:p>
          <w:p w:rsidR="00CF707B" w:rsidRPr="00CF707B" w:rsidRDefault="00CF707B" w:rsidP="00CF707B">
            <w:pPr>
              <w:widowControl w:val="0"/>
              <w:tabs>
                <w:tab w:val="left" w:pos="360"/>
                <w:tab w:val="left" w:pos="1155"/>
              </w:tab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При устройстве закрытых автостоянок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CF707B" w:rsidRPr="00CF707B" w:rsidRDefault="00CF707B" w:rsidP="00CF707B">
            <w:pPr>
              <w:widowControl w:val="0"/>
              <w:tabs>
                <w:tab w:val="left" w:pos="360"/>
                <w:tab w:val="left" w:pos="1155"/>
              </w:tab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На территории с застройкой жилыми домами с приквартирными участками закрытые автостоянки следует размещать в пределах отведенного участка.</w:t>
            </w:r>
          </w:p>
          <w:p w:rsidR="00CF707B" w:rsidRPr="00CF707B" w:rsidRDefault="00CF707B" w:rsidP="00CF707B">
            <w:pPr>
              <w:widowControl w:val="0"/>
              <w:tabs>
                <w:tab w:val="left" w:pos="360"/>
              </w:tabs>
              <w:spacing w:after="0" w:line="240" w:lineRule="auto"/>
              <w:ind w:left="360"/>
              <w:jc w:val="both"/>
              <w:rPr>
                <w:rFonts w:ascii="Times New Roman" w:eastAsia="Times New Roman" w:hAnsi="Times New Roman" w:cs="Tahoma"/>
                <w:sz w:val="20"/>
                <w:szCs w:val="20"/>
              </w:rPr>
            </w:pPr>
          </w:p>
          <w:p w:rsidR="00CF707B" w:rsidRPr="00CF707B" w:rsidRDefault="00CF707B" w:rsidP="00CF707B">
            <w:pPr>
              <w:widowControl w:val="0"/>
              <w:numPr>
                <w:ilvl w:val="0"/>
                <w:numId w:val="81"/>
              </w:numPr>
              <w:tabs>
                <w:tab w:val="left" w:pos="360"/>
                <w:tab w:val="left" w:pos="1155"/>
              </w:tabs>
              <w:suppressAutoHyphens/>
              <w:snapToGrid w:val="0"/>
              <w:spacing w:after="0" w:line="240" w:lineRule="auto"/>
              <w:ind w:left="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Любые ограждения земельных участков должны соответствовать следующим условиям: 1) ограждение должно быть конструктивно надежным; 2) ограждения, отделяющие земельный участок от территорий общего пользования, должны быть эстетически привлекательными.</w:t>
            </w:r>
          </w:p>
          <w:p w:rsidR="00CF707B" w:rsidRPr="00CF707B" w:rsidRDefault="00CF707B" w:rsidP="00CF707B">
            <w:pPr>
              <w:widowControl w:val="0"/>
              <w:tabs>
                <w:tab w:val="left" w:pos="12"/>
              </w:tabs>
              <w:spacing w:after="0" w:line="240" w:lineRule="auto"/>
              <w:ind w:firstLine="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В исторической части города Павловска ограждения земельных участков со стороны улицы, включая ворота и калитки, должны максимально сохраняться, восстанавливаться, реконструироваться.</w:t>
            </w:r>
          </w:p>
          <w:p w:rsidR="00CF707B" w:rsidRPr="00CF707B" w:rsidRDefault="00CF707B" w:rsidP="00CF707B">
            <w:pPr>
              <w:widowControl w:val="0"/>
              <w:tabs>
                <w:tab w:val="left" w:pos="12"/>
              </w:tabs>
              <w:spacing w:after="0" w:line="240" w:lineRule="auto"/>
              <w:ind w:firstLine="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 xml:space="preserve">На иных территориях города Павловска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 </w:t>
            </w:r>
          </w:p>
          <w:p w:rsidR="00CF707B" w:rsidRPr="00CF707B" w:rsidRDefault="00CF707B" w:rsidP="00CF707B">
            <w:pPr>
              <w:widowControl w:val="0"/>
              <w:tabs>
                <w:tab w:val="left" w:pos="12"/>
              </w:tabs>
              <w:spacing w:after="0" w:line="240" w:lineRule="auto"/>
              <w:ind w:firstLine="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(по согласованию со смежными землепользователями – сплошные).</w:t>
            </w:r>
          </w:p>
          <w:p w:rsidR="00CF707B" w:rsidRPr="00CF707B" w:rsidRDefault="00CF707B" w:rsidP="00CF707B">
            <w:pPr>
              <w:widowControl w:val="0"/>
              <w:tabs>
                <w:tab w:val="left" w:pos="12"/>
              </w:tabs>
              <w:spacing w:after="0" w:line="240" w:lineRule="auto"/>
              <w:ind w:firstLine="360"/>
              <w:jc w:val="both"/>
              <w:rPr>
                <w:rFonts w:ascii="Times New Roman" w:eastAsia="Times New Roman" w:hAnsi="Times New Roman" w:cs="Tahoma"/>
                <w:sz w:val="20"/>
                <w:szCs w:val="20"/>
              </w:rPr>
            </w:pPr>
            <w:r w:rsidRPr="00CF707B">
              <w:rPr>
                <w:rFonts w:ascii="Times New Roman" w:eastAsia="Times New Roman" w:hAnsi="Times New Roman" w:cs="Tahoma"/>
                <w:sz w:val="20"/>
                <w:szCs w:val="20"/>
              </w:rPr>
              <w:t xml:space="preserve">Требования к ограждениям приусадебных земельных участков индивидуальной малоэтажной застройки следует принимать в соответствии с требованиями приложения 4 регионального норматива «Планировка жилых, общественно-деловых и рекреационных зон населенных пунктов Воронежской </w:t>
            </w:r>
            <w:r w:rsidRPr="00CF707B">
              <w:rPr>
                <w:rFonts w:ascii="Times New Roman" w:eastAsia="Times New Roman" w:hAnsi="Times New Roman" w:cs="Tahoma"/>
                <w:sz w:val="20"/>
                <w:szCs w:val="20"/>
              </w:rPr>
              <w:lastRenderedPageBreak/>
              <w:t>области».</w:t>
            </w:r>
          </w:p>
          <w:p w:rsidR="00CF707B" w:rsidRPr="00CF707B" w:rsidRDefault="00CF707B" w:rsidP="00CF707B">
            <w:pPr>
              <w:tabs>
                <w:tab w:val="num" w:pos="0"/>
              </w:tabs>
              <w:spacing w:after="0" w:line="240" w:lineRule="auto"/>
              <w:ind w:left="12" w:right="34" w:firstLine="44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Нормативные размеры земельных участков для объектов образования местного значения:</w:t>
            </w:r>
          </w:p>
          <w:p w:rsidR="00CF707B" w:rsidRPr="00CF707B" w:rsidRDefault="00CF707B" w:rsidP="00CF707B">
            <w:pPr>
              <w:tabs>
                <w:tab w:val="num" w:pos="0"/>
              </w:tabs>
              <w:spacing w:after="0" w:line="240" w:lineRule="auto"/>
              <w:ind w:left="-14" w:right="34"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дошкольное образовательное учреждение - до 100 мест - 44 м² на 1 место, свыше 100 - 28 м</w:t>
            </w:r>
            <w:r w:rsidRPr="00CF707B">
              <w:rPr>
                <w:rFonts w:ascii="Times New Roman" w:eastAsia="Times New Roman" w:hAnsi="Times New Roman" w:cs="Times New Roman"/>
                <w:bCs/>
                <w:iCs/>
                <w:sz w:val="20"/>
                <w:szCs w:val="20"/>
                <w:vertAlign w:val="superscript"/>
                <w:lang w:eastAsia="ru-RU"/>
              </w:rPr>
              <w:t>2</w:t>
            </w:r>
            <w:r w:rsidRPr="00CF707B">
              <w:rPr>
                <w:rFonts w:ascii="Times New Roman" w:eastAsia="Times New Roman" w:hAnsi="Times New Roman" w:cs="Times New Roman"/>
                <w:bCs/>
                <w:iCs/>
                <w:sz w:val="20"/>
                <w:szCs w:val="20"/>
                <w:lang w:eastAsia="ru-RU"/>
              </w:rPr>
              <w:t>на 1 место.</w:t>
            </w:r>
          </w:p>
          <w:p w:rsidR="00CF707B" w:rsidRPr="00CF707B" w:rsidRDefault="00CF707B" w:rsidP="00CF707B">
            <w:pPr>
              <w:tabs>
                <w:tab w:val="num" w:pos="-14"/>
              </w:tabs>
              <w:spacing w:after="0" w:line="240" w:lineRule="auto"/>
              <w:ind w:right="34"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общеобразовательные учреждения при вместимости 40-400 мест - 55 м² на 1 место; 400-500 мест - 65 м² на 1 место;</w:t>
            </w:r>
          </w:p>
          <w:p w:rsidR="00CF707B" w:rsidRPr="00CF707B" w:rsidRDefault="00CF707B" w:rsidP="00CF707B">
            <w:pPr>
              <w:tabs>
                <w:tab w:val="left" w:pos="1155"/>
              </w:tabs>
              <w:spacing w:after="0" w:line="240" w:lineRule="auto"/>
              <w:ind w:left="36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В жилых зданиях не допускается размещение объектов общественного назначения, оказывающих вредное воздействие на человека. В том числе: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по продаже ковровых изделий, автозапчастей, шин и автомобильных масел;</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специализированные рыбные;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специализированные овощные без мойки и расфасовки;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магазины суммарной торговой площадью более </w:t>
            </w:r>
            <w:smartTag w:uri="urn:schemas-microsoft-com:office:smarttags" w:element="metricconverter">
              <w:smartTagPr>
                <w:attr w:name="ProductID" w:val="1000 кв. м"/>
              </w:smartTagPr>
              <w:r w:rsidRPr="00CF707B">
                <w:rPr>
                  <w:rFonts w:ascii="Times New Roman" w:eastAsia="Times New Roman" w:hAnsi="Times New Roman" w:cs="Times New Roman"/>
                  <w:bCs/>
                  <w:iCs/>
                  <w:sz w:val="20"/>
                  <w:szCs w:val="20"/>
                  <w:lang w:eastAsia="ru-RU"/>
                </w:rPr>
                <w:t>1000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объекты с режимом функционирования после 23 часов;</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w:t>
            </w:r>
            <w:smartTag w:uri="urn:schemas-microsoft-com:office:smarttags" w:element="metricconverter">
              <w:smartTagPr>
                <w:attr w:name="ProductID" w:val="300 кв. м"/>
              </w:smartTagPr>
              <w:r w:rsidRPr="00CF707B">
                <w:rPr>
                  <w:rFonts w:ascii="Times New Roman" w:eastAsia="Times New Roman" w:hAnsi="Times New Roman" w:cs="Times New Roman"/>
                  <w:bCs/>
                  <w:iCs/>
                  <w:sz w:val="20"/>
                  <w:szCs w:val="20"/>
                  <w:lang w:eastAsia="ru-RU"/>
                </w:rPr>
                <w:t>300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мастерские ремонта бытовых машин и приборов, ремонта обуви нормируемой площадью свыше </w:t>
            </w:r>
            <w:smartTag w:uri="urn:schemas-microsoft-com:office:smarttags" w:element="metricconverter">
              <w:smartTagPr>
                <w:attr w:name="ProductID" w:val="100 кв. м"/>
              </w:smartTagPr>
              <w:r w:rsidRPr="00CF707B">
                <w:rPr>
                  <w:rFonts w:ascii="Times New Roman" w:eastAsia="Times New Roman" w:hAnsi="Times New Roman" w:cs="Times New Roman"/>
                  <w:bCs/>
                  <w:iCs/>
                  <w:sz w:val="20"/>
                  <w:szCs w:val="20"/>
                  <w:lang w:eastAsia="ru-RU"/>
                </w:rPr>
                <w:t>100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бани и сауны;</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дискотеки;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предприятия питания и досуга с числом мест более 50 и общей площадью более </w:t>
            </w:r>
            <w:smartTag w:uri="urn:schemas-microsoft-com:office:smarttags" w:element="metricconverter">
              <w:smartTagPr>
                <w:attr w:name="ProductID" w:val="250 кв. м"/>
              </w:smartTagPr>
              <w:r w:rsidRPr="00CF707B">
                <w:rPr>
                  <w:rFonts w:ascii="Times New Roman" w:eastAsia="Times New Roman" w:hAnsi="Times New Roman" w:cs="Times New Roman"/>
                  <w:bCs/>
                  <w:iCs/>
                  <w:sz w:val="20"/>
                  <w:szCs w:val="20"/>
                  <w:lang w:eastAsia="ru-RU"/>
                </w:rPr>
                <w:t>250 кв. м</w:t>
              </w:r>
            </w:smartTag>
            <w:r w:rsidRPr="00CF707B">
              <w:rPr>
                <w:rFonts w:ascii="Times New Roman" w:eastAsia="Times New Roman" w:hAnsi="Times New Roman" w:cs="Times New Roman"/>
                <w:bCs/>
                <w:iCs/>
                <w:sz w:val="20"/>
                <w:szCs w:val="20"/>
                <w:lang w:eastAsia="ru-RU"/>
              </w:rPr>
              <w:t xml:space="preserve"> с режимом функционирования после 23 часов и с музыкальным сопровождением - рестораны, бары, кафе, столовые, закусочные;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прачечные и химчистки (кроме приемных пунктов и прачечных самообслуживания производительностью до </w:t>
            </w:r>
            <w:smartTag w:uri="urn:schemas-microsoft-com:office:smarttags" w:element="metricconverter">
              <w:smartTagPr>
                <w:attr w:name="ProductID" w:val="75 кг"/>
              </w:smartTagPr>
              <w:r w:rsidRPr="00CF707B">
                <w:rPr>
                  <w:rFonts w:ascii="Times New Roman" w:eastAsia="Times New Roman" w:hAnsi="Times New Roman" w:cs="Times New Roman"/>
                  <w:bCs/>
                  <w:iCs/>
                  <w:sz w:val="20"/>
                  <w:szCs w:val="20"/>
                  <w:lang w:eastAsia="ru-RU"/>
                </w:rPr>
                <w:t>75 кг</w:t>
              </w:r>
            </w:smartTag>
            <w:r w:rsidRPr="00CF707B">
              <w:rPr>
                <w:rFonts w:ascii="Times New Roman" w:eastAsia="Times New Roman" w:hAnsi="Times New Roman" w:cs="Times New Roman"/>
                <w:bCs/>
                <w:iCs/>
                <w:sz w:val="20"/>
                <w:szCs w:val="20"/>
                <w:lang w:eastAsia="ru-RU"/>
              </w:rPr>
              <w:t xml:space="preserve"> в смену);</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автоматические телефонные станции, предназначенные для телефонизации жилых зданий, общей площадью более </w:t>
            </w:r>
            <w:smartTag w:uri="urn:schemas-microsoft-com:office:smarttags" w:element="metricconverter">
              <w:smartTagPr>
                <w:attr w:name="ProductID" w:val="100 кв. м"/>
              </w:smartTagPr>
              <w:r w:rsidRPr="00CF707B">
                <w:rPr>
                  <w:rFonts w:ascii="Times New Roman" w:eastAsia="Times New Roman" w:hAnsi="Times New Roman" w:cs="Times New Roman"/>
                  <w:bCs/>
                  <w:iCs/>
                  <w:sz w:val="20"/>
                  <w:szCs w:val="20"/>
                  <w:lang w:eastAsia="ru-RU"/>
                </w:rPr>
                <w:t>100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общественные уборные;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похоронные бюро;</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пункты приема посуды;</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склады оптовой (или мелкооптовой) торговли;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зуботехнические лаборатории;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клинико-диагностические и бактериологические лаборатории;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стационары, в том числе диспансеры, дневные стационары и стационары частных клиник;</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диспансеры всех типов;</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травмпункты;</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подстанции скорой и неотложной медицинской помощи;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дерматовенерологические, психиатрические, инфекционные и фтизиатрические кабинеты врачебного приема;</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отделения (кабинеты) магниторезонансной томографии;</w:t>
            </w:r>
          </w:p>
          <w:p w:rsidR="00CF707B" w:rsidRPr="00CF707B" w:rsidRDefault="00CF707B" w:rsidP="00CF707B">
            <w:pPr>
              <w:tabs>
                <w:tab w:val="num" w:pos="-14"/>
              </w:tabs>
              <w:spacing w:after="0" w:line="240" w:lineRule="auto"/>
              <w:ind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tc>
      </w:tr>
      <w:tr w:rsidR="00CF707B" w:rsidRPr="00CF707B" w:rsidTr="00303DB6">
        <w:tc>
          <w:tcPr>
            <w:tcW w:w="10050" w:type="dxa"/>
            <w:gridSpan w:val="5"/>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43"/>
              <w:jc w:val="center"/>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lastRenderedPageBreak/>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Санитарные и экологические</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p>
        </w:tc>
        <w:tc>
          <w:tcPr>
            <w:tcW w:w="4688" w:type="dxa"/>
            <w:gridSpan w:val="2"/>
            <w:tcBorders>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numPr>
                <w:ilvl w:val="0"/>
                <w:numId w:val="71"/>
              </w:numPr>
              <w:tabs>
                <w:tab w:val="left" w:pos="252"/>
                <w:tab w:val="left" w:pos="360"/>
              </w:tabs>
              <w:suppressAutoHyphens/>
              <w:snapToGrid w:val="0"/>
              <w:spacing w:after="0" w:line="240" w:lineRule="auto"/>
              <w:ind w:left="252" w:hanging="252"/>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Площадь озелененных территорий жилых кварталов не менее 6 кв.м/чел (без учета участков школ и детских дошкольных учреждений).</w:t>
            </w:r>
          </w:p>
          <w:p w:rsidR="00CF707B" w:rsidRPr="00CF707B" w:rsidRDefault="00CF707B" w:rsidP="00CF707B">
            <w:pPr>
              <w:widowControl w:val="0"/>
              <w:numPr>
                <w:ilvl w:val="0"/>
                <w:numId w:val="71"/>
              </w:numPr>
              <w:tabs>
                <w:tab w:val="left" w:pos="252"/>
                <w:tab w:val="left" w:pos="360"/>
              </w:tabs>
              <w:suppressAutoHyphens/>
              <w:spacing w:after="0" w:line="240" w:lineRule="auto"/>
              <w:ind w:left="252" w:hanging="252"/>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Санитарная очистка территории.</w:t>
            </w:r>
          </w:p>
          <w:p w:rsidR="00CF707B" w:rsidRPr="00CF707B" w:rsidRDefault="00CF707B" w:rsidP="00CF707B">
            <w:pPr>
              <w:widowControl w:val="0"/>
              <w:numPr>
                <w:ilvl w:val="0"/>
                <w:numId w:val="71"/>
              </w:numPr>
              <w:tabs>
                <w:tab w:val="left" w:pos="252"/>
                <w:tab w:val="left" w:pos="360"/>
              </w:tabs>
              <w:suppressAutoHyphens/>
              <w:spacing w:after="0" w:line="240" w:lineRule="auto"/>
              <w:ind w:left="252" w:hanging="252"/>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Мусороудаление следует проводить путем вывоза бытового мусора от площадок с контейнерами (1 контейнер на 10-15 семей), расстояние от которых до границ участков жилых домов, детских учреждений, озелененных площадок следует устанавливать не менее 20 м, </w:t>
            </w:r>
            <w:r w:rsidRPr="00CF707B">
              <w:rPr>
                <w:rFonts w:ascii="Times New Roman" w:eastAsia="Times New Roman" w:hAnsi="Times New Roman" w:cs="Tahoma"/>
                <w:sz w:val="20"/>
                <w:szCs w:val="20"/>
                <w:lang w:eastAsia="ru-RU"/>
              </w:rPr>
              <w:lastRenderedPageBreak/>
              <w:t>но не более 100м.</w:t>
            </w:r>
          </w:p>
          <w:p w:rsidR="00CF707B" w:rsidRPr="00CF707B" w:rsidRDefault="00CF707B" w:rsidP="00CF707B">
            <w:pPr>
              <w:widowControl w:val="0"/>
              <w:numPr>
                <w:ilvl w:val="0"/>
                <w:numId w:val="71"/>
              </w:numPr>
              <w:tabs>
                <w:tab w:val="left" w:pos="252"/>
                <w:tab w:val="left" w:pos="1155"/>
              </w:tabs>
              <w:suppressAutoHyphens/>
              <w:spacing w:after="0" w:line="240" w:lineRule="auto"/>
              <w:ind w:left="252" w:hanging="252"/>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жилых территориях, расположенных в границах санитарно-защитных зон действуют дополнительные регламенты зон с особыми условиями использования в соответствии со статьей 11.1.5. Настоящих Правил.</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6.</w:t>
            </w: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Защита от опасных природных процессов.</w:t>
            </w:r>
          </w:p>
        </w:tc>
        <w:tc>
          <w:tcPr>
            <w:tcW w:w="4688" w:type="dxa"/>
            <w:gridSpan w:val="2"/>
            <w:tcBorders>
              <w:left w:val="single" w:sz="4" w:space="0" w:color="000000"/>
              <w:bottom w:val="single" w:sz="4" w:space="0" w:color="auto"/>
              <w:right w:val="single" w:sz="4" w:space="0" w:color="000000"/>
            </w:tcBorders>
            <w:shd w:val="clear" w:color="auto" w:fill="auto"/>
          </w:tcPr>
          <w:p w:rsidR="00CF707B" w:rsidRPr="00CF707B" w:rsidRDefault="00CF707B" w:rsidP="00CF707B">
            <w:pPr>
              <w:widowControl w:val="0"/>
              <w:numPr>
                <w:ilvl w:val="0"/>
                <w:numId w:val="71"/>
              </w:numPr>
              <w:tabs>
                <w:tab w:val="left" w:pos="360"/>
                <w:tab w:val="left" w:pos="393"/>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Мониторинг уровня положения грунтовых вод.</w:t>
            </w:r>
          </w:p>
          <w:p w:rsidR="00CF707B" w:rsidRPr="00CF707B" w:rsidRDefault="00CF707B" w:rsidP="00CF707B">
            <w:pPr>
              <w:widowControl w:val="0"/>
              <w:numPr>
                <w:ilvl w:val="0"/>
                <w:numId w:val="71"/>
              </w:numPr>
              <w:tabs>
                <w:tab w:val="left" w:pos="360"/>
                <w:tab w:val="left" w:pos="393"/>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Организация поверхностного стока.</w:t>
            </w:r>
          </w:p>
          <w:p w:rsidR="00CF707B" w:rsidRPr="00CF707B" w:rsidRDefault="00CF707B" w:rsidP="00CF707B">
            <w:pPr>
              <w:widowControl w:val="0"/>
              <w:numPr>
                <w:ilvl w:val="0"/>
                <w:numId w:val="71"/>
              </w:numPr>
              <w:tabs>
                <w:tab w:val="left" w:pos="360"/>
                <w:tab w:val="left" w:pos="393"/>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территориях, расположенных в границах водоохранных зон, действуют дополнительные регламенты зон с особыми условиями использования в соответствии со ст. 11.1.3. Настоящих Правил.</w:t>
            </w:r>
          </w:p>
          <w:p w:rsidR="00CF707B" w:rsidRPr="00CF707B" w:rsidRDefault="00CF707B" w:rsidP="00CF707B">
            <w:pPr>
              <w:widowControl w:val="0"/>
              <w:numPr>
                <w:ilvl w:val="0"/>
                <w:numId w:val="71"/>
              </w:numPr>
              <w:tabs>
                <w:tab w:val="left" w:pos="360"/>
                <w:tab w:val="left" w:pos="393"/>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Проведение предварительных инженерно-геологических изысканий в условиях нового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7.</w:t>
            </w: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ind w:right="34"/>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4688" w:type="dxa"/>
            <w:gridSpan w:val="2"/>
            <w:tcBorders>
              <w:left w:val="single" w:sz="4" w:space="0" w:color="000000"/>
              <w:bottom w:val="single" w:sz="4" w:space="0" w:color="auto"/>
              <w:right w:val="single" w:sz="4" w:space="0" w:color="000000"/>
            </w:tcBorders>
            <w:shd w:val="clear" w:color="auto" w:fill="auto"/>
          </w:tcPr>
          <w:p w:rsidR="00CF707B" w:rsidRPr="00CF707B" w:rsidRDefault="00CF707B" w:rsidP="00CF707B">
            <w:pPr>
              <w:widowControl w:val="0"/>
              <w:tabs>
                <w:tab w:val="left" w:pos="1155"/>
              </w:tabs>
              <w:snapToGrid w:val="0"/>
              <w:spacing w:after="0" w:line="240" w:lineRule="auto"/>
              <w:ind w:left="-2"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территории жилой застройки имеются объекты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 xml:space="preserve">действие градостроительного регламента </w:t>
            </w:r>
            <w:r w:rsidRPr="00CF707B">
              <w:rPr>
                <w:rFonts w:ascii="Times New Roman" w:eastAsia="Times New Roman" w:hAnsi="Times New Roman" w:cs="Times New Roman"/>
                <w:i/>
                <w:sz w:val="20"/>
                <w:szCs w:val="20"/>
                <w:lang w:eastAsia="ru-RU"/>
              </w:rPr>
              <w:t>не распространяется</w:t>
            </w:r>
            <w:r w:rsidRPr="00CF707B">
              <w:rPr>
                <w:rFonts w:ascii="Times New Roman" w:eastAsia="Times New Roman" w:hAnsi="Times New Roman" w:cs="Times New Roman"/>
                <w:sz w:val="20"/>
                <w:szCs w:val="20"/>
                <w:lang w:eastAsia="ru-RU"/>
              </w:rPr>
              <w:t xml:space="preserve"> на земельные участки в границах территорий памятников и ансамблей, включенных в единый государственных реестр объектов культурного наследия, а также в границах территорий памятников и ансамблей, которые являются выявленными объектами культурного наследия.</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Режим содержания объектов культурного наследия в границах их территорий,  а также реконструкция в сложившейся застройке в границах исторического центра города, принимается в порядке установленном законодательством РФ и в соответствии с дополнительными регламентами зон с особыми условиями использования ст.11.1.1. настоящих Правил.</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8.</w:t>
            </w:r>
          </w:p>
        </w:tc>
        <w:tc>
          <w:tcPr>
            <w:tcW w:w="4792"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688" w:type="dxa"/>
            <w:gridSpan w:val="2"/>
            <w:tcBorders>
              <w:top w:val="single" w:sz="4" w:space="0" w:color="auto"/>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3) зданиями, сооружениями, в которых </w:t>
            </w:r>
            <w:r w:rsidRPr="00CF707B">
              <w:rPr>
                <w:rFonts w:ascii="Times New Roman" w:eastAsia="Times New Roman" w:hAnsi="Times New Roman" w:cs="Times New Roman"/>
                <w:sz w:val="20"/>
                <w:szCs w:val="20"/>
                <w:lang w:eastAsia="ru-RU"/>
              </w:rPr>
              <w:lastRenderedPageBreak/>
              <w:t>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360"/>
                <w:tab w:val="left" w:pos="393"/>
              </w:tabs>
              <w:snapToGrid w:val="0"/>
              <w:spacing w:after="0" w:line="240" w:lineRule="auto"/>
              <w:ind w:left="36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14) в первом и втором поясах зон санитарной охраны водных объектов, используемых для </w:t>
            </w:r>
            <w:r w:rsidRPr="00CF707B">
              <w:rPr>
                <w:rFonts w:ascii="Times New Roman" w:eastAsia="Times New Roman" w:hAnsi="Times New Roman" w:cs="Times New Roman"/>
                <w:sz w:val="20"/>
                <w:szCs w:val="20"/>
                <w:lang w:eastAsia="ru-RU"/>
              </w:rPr>
              <w:lastRenderedPageBreak/>
              <w:t>целей питьевого и хозяйственно-бытового водоснабжения</w:t>
            </w:r>
          </w:p>
        </w:tc>
      </w:tr>
    </w:tbl>
    <w:p w:rsidR="00CF707B" w:rsidRPr="00CF707B" w:rsidRDefault="00CF707B" w:rsidP="00CF707B">
      <w:pPr>
        <w:spacing w:after="0" w:line="240" w:lineRule="auto"/>
        <w:rPr>
          <w:rFonts w:ascii="Times New Roman" w:eastAsia="Times New Roman" w:hAnsi="Times New Roman" w:cs="Tahoma"/>
          <w:sz w:val="20"/>
          <w:szCs w:val="20"/>
          <w:lang w:eastAsia="ru-RU"/>
        </w:rPr>
      </w:pP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малоэтажной многоквартирной  застройки:</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99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4597"/>
        <w:gridCol w:w="1036"/>
        <w:gridCol w:w="1358"/>
        <w:gridCol w:w="1476"/>
      </w:tblGrid>
      <w:tr w:rsidR="00CF707B" w:rsidRPr="00CF707B" w:rsidTr="00303DB6">
        <w:trPr>
          <w:trHeight w:val="278"/>
        </w:trPr>
        <w:tc>
          <w:tcPr>
            <w:tcW w:w="1442"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442"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442"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72"/>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215, 216, 217, 218, 219, 220, 223, 222.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382587.06</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2149126.42</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382545.53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2149096.16</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382553.88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2149080.18</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382500.6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2149053</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2149061.85</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382463.09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2149043.92</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382431.44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2149094.96</w:t>
            </w:r>
          </w:p>
        </w:tc>
      </w:tr>
      <w:tr w:rsidR="00CF707B" w:rsidRPr="00CF707B" w:rsidTr="00303DB6">
        <w:trPr>
          <w:trHeight w:val="69"/>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382562.16</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2149169.17</w:t>
            </w:r>
          </w:p>
        </w:tc>
      </w:tr>
      <w:tr w:rsidR="00CF707B" w:rsidRPr="00CF707B" w:rsidTr="00303DB6">
        <w:trPr>
          <w:trHeight w:val="45"/>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226, 227, 228, 229, 232, 233.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382342.94</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2149046.76</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382368.24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2148993.32</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382298.1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2148951.37</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382305.69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2148938.36</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382262.43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2148913.9</w:t>
            </w:r>
          </w:p>
        </w:tc>
      </w:tr>
      <w:tr w:rsidR="00CF707B" w:rsidRPr="00CF707B" w:rsidTr="00303DB6">
        <w:trPr>
          <w:trHeight w:val="45"/>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382226.42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2148981.99</w:t>
            </w:r>
          </w:p>
        </w:tc>
      </w:tr>
      <w:tr w:rsidR="00CF707B" w:rsidRPr="00CF707B" w:rsidTr="00303DB6">
        <w:trPr>
          <w:trHeight w:val="54"/>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288</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val="en-US" w:eastAsia="ru-RU"/>
              </w:rPr>
              <w:t xml:space="preserve"> 289</w:t>
            </w:r>
            <w:r w:rsidRPr="00CF707B">
              <w:rPr>
                <w:rFonts w:ascii="Times New Roman" w:eastAsia="Times New Roman" w:hAnsi="Times New Roman" w:cs="Times New Roman"/>
                <w:sz w:val="20"/>
                <w:szCs w:val="20"/>
                <w:lang w:eastAsia="ru-RU"/>
              </w:rPr>
              <w:t>, 290, 291, 292, 293.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382053.34</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2149008.17</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382086.49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2148951.21</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382044.21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2148929.91</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382051.52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2148915.5</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381975.01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2148873.99</w:t>
            </w:r>
          </w:p>
        </w:tc>
      </w:tr>
      <w:tr w:rsidR="00CF707B" w:rsidRPr="00CF707B" w:rsidTr="00303DB6">
        <w:trPr>
          <w:trHeight w:val="54"/>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381937.92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2148941.4</w:t>
            </w:r>
          </w:p>
        </w:tc>
      </w:tr>
      <w:tr w:rsidR="00CF707B" w:rsidRPr="00CF707B" w:rsidTr="00303DB6">
        <w:trPr>
          <w:trHeight w:val="45"/>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124, 125, 126, 127, 128, 129.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381888.79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2148495.82</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2148605.67</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381814.21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2148593.02</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381797.22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2148639.53</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381739.33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2148623.12</w:t>
            </w:r>
          </w:p>
        </w:tc>
      </w:tr>
      <w:tr w:rsidR="00CF707B" w:rsidRPr="00CF707B" w:rsidTr="00303DB6">
        <w:trPr>
          <w:trHeight w:val="45"/>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381785.96</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2148471.2</w:t>
            </w:r>
          </w:p>
        </w:tc>
      </w:tr>
      <w:tr w:rsidR="00CF707B" w:rsidRPr="00CF707B" w:rsidTr="00303DB6">
        <w:trPr>
          <w:trHeight w:val="67"/>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102, 103, 104, 105, 106, 107, </w:t>
            </w:r>
            <w:smartTag w:uri="urn:schemas-microsoft-com:office:smarttags" w:element="metricconverter">
              <w:smartTagPr>
                <w:attr w:name="ProductID" w:val="107’"/>
              </w:smartTagPr>
              <w:r w:rsidRPr="00CF707B">
                <w:rPr>
                  <w:rFonts w:ascii="Times New Roman" w:eastAsia="Times New Roman" w:hAnsi="Times New Roman" w:cs="Times New Roman"/>
                  <w:sz w:val="20"/>
                  <w:szCs w:val="20"/>
                  <w:lang w:eastAsia="ru-RU"/>
                </w:rPr>
                <w:t>107</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108, 109.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381831.27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2148448.15</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381824.29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2148329.22</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381660.97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2148296.87</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381665.59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2148389.38</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381686.39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2148393.11</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381684.59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2148408.24</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381758.79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2148422.53</w:t>
            </w:r>
          </w:p>
        </w:tc>
      </w:tr>
      <w:tr w:rsidR="00CF707B" w:rsidRPr="00CF707B" w:rsidTr="00303DB6">
        <w:trPr>
          <w:trHeight w:val="61"/>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381766.32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2148381.34</w:t>
            </w:r>
          </w:p>
        </w:tc>
      </w:tr>
      <w:tr w:rsidR="00CF707B" w:rsidRPr="00CF707B" w:rsidTr="00303DB6">
        <w:trPr>
          <w:trHeight w:val="61"/>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381789.04</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2148385.34</w:t>
            </w:r>
          </w:p>
        </w:tc>
      </w:tr>
      <w:tr w:rsidR="00CF707B" w:rsidRPr="00CF707B" w:rsidTr="00303DB6">
        <w:trPr>
          <w:trHeight w:val="45"/>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622, 623, </w:t>
            </w:r>
            <w:smartTag w:uri="urn:schemas-microsoft-com:office:smarttags" w:element="metricconverter">
              <w:smartTagPr>
                <w:attr w:name="ProductID" w:val="623’"/>
              </w:smartTagPr>
              <w:r w:rsidRPr="00CF707B">
                <w:rPr>
                  <w:rFonts w:ascii="Times New Roman" w:eastAsia="Times New Roman" w:hAnsi="Times New Roman" w:cs="Times New Roman"/>
                  <w:sz w:val="20"/>
                  <w:szCs w:val="20"/>
                  <w:lang w:eastAsia="ru-RU"/>
                </w:rPr>
                <w:t>623’</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620’"/>
              </w:smartTagPr>
              <w:r w:rsidRPr="00CF707B">
                <w:rPr>
                  <w:rFonts w:ascii="Times New Roman" w:eastAsia="Times New Roman" w:hAnsi="Times New Roman" w:cs="Times New Roman"/>
                  <w:sz w:val="20"/>
                  <w:szCs w:val="20"/>
                  <w:lang w:eastAsia="ru-RU"/>
                </w:rPr>
                <w:t>620’</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621’"/>
              </w:smartTagPr>
              <w:r w:rsidRPr="00CF707B">
                <w:rPr>
                  <w:rFonts w:ascii="Times New Roman" w:eastAsia="Times New Roman" w:hAnsi="Times New Roman" w:cs="Times New Roman"/>
                  <w:sz w:val="20"/>
                  <w:szCs w:val="20"/>
                  <w:lang w:eastAsia="ru-RU"/>
                </w:rPr>
                <w:t>621’</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622’"/>
              </w:smartTagPr>
              <w:r w:rsidRPr="00CF707B">
                <w:rPr>
                  <w:rFonts w:ascii="Times New Roman" w:eastAsia="Times New Roman" w:hAnsi="Times New Roman" w:cs="Times New Roman"/>
                  <w:sz w:val="20"/>
                  <w:szCs w:val="20"/>
                  <w:lang w:eastAsia="ru-RU"/>
                </w:rPr>
                <w:t>622’</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622</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381383.99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2150458.86</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381479.87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2150279.57</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381447.99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2150259.75</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381414.32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2150323.6</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381350.94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2150297.58</w:t>
            </w:r>
          </w:p>
        </w:tc>
      </w:tr>
      <w:tr w:rsidR="00CF707B" w:rsidRPr="00CF707B" w:rsidTr="00303DB6">
        <w:trPr>
          <w:trHeight w:val="45"/>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381282.22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2150420.07</w:t>
            </w:r>
          </w:p>
        </w:tc>
      </w:tr>
      <w:tr w:rsidR="00CF707B" w:rsidRPr="00CF707B" w:rsidTr="00303DB6">
        <w:trPr>
          <w:trHeight w:val="81"/>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836, 837, 839, 840, 841, 842, 843.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382059.12</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2151646.88</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381992.04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2151631.22</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381981.62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2151627.98</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382017.63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2151521.98</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381877.29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2151474.07</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381813.97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2151670.3</w:t>
            </w:r>
          </w:p>
        </w:tc>
      </w:tr>
      <w:tr w:rsidR="00CF707B" w:rsidRPr="00CF707B" w:rsidTr="00303DB6">
        <w:trPr>
          <w:trHeight w:val="79"/>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382025.23</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2151747.99</w:t>
            </w:r>
          </w:p>
        </w:tc>
      </w:tr>
      <w:tr w:rsidR="00CF707B" w:rsidRPr="00CF707B" w:rsidTr="00303DB6">
        <w:trPr>
          <w:trHeight w:val="45"/>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830, 831, 832, 833, 834, 835</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382170.55</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2151707.48</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2151802.52</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382055.64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2151775.58</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382051.28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2151747.95</w:t>
            </w:r>
          </w:p>
        </w:tc>
      </w:tr>
      <w:tr w:rsidR="00CF707B" w:rsidRPr="00CF707B" w:rsidTr="00303DB6">
        <w:trPr>
          <w:trHeight w:val="45"/>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382102.73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2151584.07</w:t>
            </w:r>
          </w:p>
        </w:tc>
      </w:tr>
      <w:tr w:rsidR="00CF707B" w:rsidRPr="00CF707B" w:rsidTr="00303DB6">
        <w:trPr>
          <w:trHeight w:val="45"/>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835'</w:t>
            </w:r>
          </w:p>
        </w:tc>
        <w:tc>
          <w:tcPr>
            <w:tcW w:w="1358" w:type="dxa"/>
            <w:tcBorders>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382133.94</w:t>
            </w:r>
          </w:p>
        </w:tc>
        <w:tc>
          <w:tcPr>
            <w:tcW w:w="1476" w:type="dxa"/>
            <w:tcBorders>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2151597.52</w:t>
            </w:r>
          </w:p>
        </w:tc>
      </w:tr>
      <w:tr w:rsidR="00CF707B" w:rsidRPr="00CF707B" w:rsidTr="00303DB6">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935, 936, 937, 938.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382054.68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2151959.19</w:t>
            </w:r>
          </w:p>
        </w:tc>
      </w:tr>
      <w:tr w:rsidR="00CF707B" w:rsidRPr="00CF707B" w:rsidTr="00303DB6">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382108.67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2151809.72</w:t>
            </w:r>
          </w:p>
        </w:tc>
      </w:tr>
      <w:tr w:rsidR="00CF707B" w:rsidRPr="00CF707B" w:rsidTr="00303DB6">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382050.12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2151790.63</w:t>
            </w:r>
          </w:p>
        </w:tc>
      </w:tr>
      <w:tr w:rsidR="00CF707B" w:rsidRPr="00CF707B" w:rsidTr="00303DB6">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2151940.86</w:t>
            </w:r>
          </w:p>
        </w:tc>
      </w:tr>
      <w:tr w:rsidR="00CF707B" w:rsidRPr="00CF707B" w:rsidTr="00303DB6">
        <w:trPr>
          <w:trHeight w:val="55"/>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2/1/10</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920, 921, 922, 923, 924, 925, 926, 927, 929, 930, 931.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382097.57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2152191.01</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382121.32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2152258.14</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381901.13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2152262.26</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381897.35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2152253.61</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381994.74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2151953.95</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382051.18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2151973.12</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381992.68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2152151.66</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382020.79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2152160.66</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382015.21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2152176.44</w:t>
            </w:r>
          </w:p>
        </w:tc>
      </w:tr>
      <w:tr w:rsidR="00CF707B" w:rsidRPr="00CF707B" w:rsidTr="00303DB6">
        <w:trPr>
          <w:trHeight w:val="50"/>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382030.07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2152181.8</w:t>
            </w:r>
          </w:p>
        </w:tc>
      </w:tr>
      <w:tr w:rsidR="00CF707B" w:rsidRPr="00CF707B" w:rsidTr="00303DB6">
        <w:trPr>
          <w:trHeight w:val="50"/>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382034.05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2152171.43</w:t>
            </w:r>
          </w:p>
        </w:tc>
      </w:tr>
      <w:tr w:rsidR="00CF707B" w:rsidRPr="00CF707B" w:rsidTr="00303DB6">
        <w:trPr>
          <w:trHeight w:val="69"/>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1224, 1225, 1226, 1227.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382124.3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2152542.55</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382181.85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2152581.86</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381978.42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2152903.67</w:t>
            </w:r>
          </w:p>
        </w:tc>
      </w:tr>
      <w:tr w:rsidR="00CF707B" w:rsidRPr="00CF707B" w:rsidTr="00303DB6">
        <w:trPr>
          <w:trHeight w:val="67"/>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381926.86</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2152870.36</w:t>
            </w:r>
          </w:p>
        </w:tc>
      </w:tr>
      <w:tr w:rsidR="00CF707B" w:rsidRPr="00CF707B" w:rsidTr="00303DB6">
        <w:trPr>
          <w:trHeight w:val="69"/>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1012, 1013, 1014, 1015.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1012</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380892.14</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2151372.99</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380901.23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2151404.93</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380859.38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2151416.5</w:t>
            </w:r>
          </w:p>
        </w:tc>
      </w:tr>
      <w:tr w:rsidR="00CF707B" w:rsidRPr="00CF707B" w:rsidTr="00303DB6">
        <w:trPr>
          <w:trHeight w:val="67"/>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380849.15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2151381.92</w:t>
            </w:r>
          </w:p>
        </w:tc>
      </w:tr>
      <w:tr w:rsidR="00CF707B" w:rsidRPr="00CF707B" w:rsidTr="00303DB6">
        <w:trPr>
          <w:trHeight w:val="69"/>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1018, 1019, 1020, 1021.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380902.57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2151412.66</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380919.81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2151474.03</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380728.48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2151522.3</w:t>
            </w:r>
          </w:p>
        </w:tc>
      </w:tr>
      <w:tr w:rsidR="00CF707B" w:rsidRPr="00CF707B" w:rsidTr="00303DB6">
        <w:trPr>
          <w:trHeight w:val="67"/>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1021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380715.21</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2151464.98</w:t>
            </w:r>
          </w:p>
        </w:tc>
      </w:tr>
      <w:tr w:rsidR="00CF707B" w:rsidRPr="00CF707B" w:rsidTr="00303DB6">
        <w:trPr>
          <w:trHeight w:val="69"/>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1057, 1058, 1059, 1060.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380695.91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2151327.84</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380719.53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2151353.62</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380566.01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2151394.13</w:t>
            </w:r>
          </w:p>
        </w:tc>
      </w:tr>
      <w:tr w:rsidR="00CF707B" w:rsidRPr="00CF707B" w:rsidTr="00303DB6">
        <w:trPr>
          <w:trHeight w:val="67"/>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380558.11</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2151366.91</w:t>
            </w:r>
          </w:p>
        </w:tc>
      </w:tr>
      <w:tr w:rsidR="00CF707B" w:rsidRPr="00CF707B" w:rsidTr="00303DB6">
        <w:trPr>
          <w:trHeight w:val="95"/>
        </w:trPr>
        <w:tc>
          <w:tcPr>
            <w:tcW w:w="1442"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1064, 1065, 1066, 1067, 1068, 1069.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380504.01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2151229.52</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380556.53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2151219.23</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2151228.88</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380619.93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2151212.79</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380638.63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2151278.52</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380523.6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2151311.06</w:t>
            </w:r>
          </w:p>
        </w:tc>
      </w:tr>
      <w:tr w:rsidR="00CF707B" w:rsidRPr="00CF707B" w:rsidTr="00303DB6">
        <w:trPr>
          <w:trHeight w:val="54"/>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2/1/16</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668, 669, 670, 672, 673.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381498.88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2150486.16</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381446.32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2150476.96</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381441.76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2150490.61</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381413.86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2150576.19</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381493.8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2150599.85</w:t>
            </w:r>
          </w:p>
        </w:tc>
      </w:tr>
      <w:tr w:rsidR="00CF707B" w:rsidRPr="00CF707B" w:rsidTr="00303DB6">
        <w:trPr>
          <w:trHeight w:val="69"/>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2/1/17</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792, 793, 794, 795.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381550.95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2151115.28</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381536.65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2151159.03</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381418.82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2151122.36</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381433.24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2151073.57</w:t>
            </w:r>
          </w:p>
        </w:tc>
      </w:tr>
      <w:tr w:rsidR="00CF707B" w:rsidRPr="00CF707B" w:rsidTr="00303DB6">
        <w:trPr>
          <w:trHeight w:val="92"/>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2/1/18</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733, 735, 736, 737.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381704.68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2151219.28</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381733.99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2151140.14</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381566.8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2151125.52</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381550.61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2151164.63</w:t>
            </w:r>
          </w:p>
        </w:tc>
      </w:tr>
      <w:tr w:rsidR="00CF707B" w:rsidRPr="00CF707B" w:rsidTr="00303DB6">
        <w:trPr>
          <w:trHeight w:val="92"/>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2/1/19</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810, 811, 812, 813.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381927.48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2151305.82</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381876.17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2151457.17</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381496.86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2151325.24</w:t>
            </w:r>
          </w:p>
        </w:tc>
      </w:tr>
      <w:tr w:rsidR="00CF707B" w:rsidRPr="00CF707B" w:rsidTr="00303DB6">
        <w:trPr>
          <w:trHeight w:val="92"/>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381545.29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2151183.13</w:t>
            </w:r>
          </w:p>
        </w:tc>
      </w:tr>
      <w:tr w:rsidR="00CF707B" w:rsidRPr="00CF707B" w:rsidTr="00303DB6">
        <w:trPr>
          <w:trHeight w:val="72"/>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2/1/20</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847, 847’, 848’, 849’, 850’, 851’, 852’, 853’.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381490.64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2151347.69</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381454.15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2151444.65</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381481.79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2151452.33</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381493.18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2151418.94</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381597.51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2151454.05</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381609.73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2151417.83</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381757.47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2151467.06</w:t>
            </w:r>
          </w:p>
        </w:tc>
      </w:tr>
      <w:tr w:rsidR="00CF707B" w:rsidRPr="00CF707B" w:rsidTr="00303DB6">
        <w:trPr>
          <w:trHeight w:val="6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2151442.44</w:t>
            </w:r>
          </w:p>
        </w:tc>
      </w:tr>
      <w:tr w:rsidR="00CF707B" w:rsidRPr="00CF707B" w:rsidTr="00303DB6">
        <w:trPr>
          <w:trHeight w:val="54"/>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2/1/21</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817’, 818’, 820’, 821’, 822’.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381358.42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2151277.6</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381419.18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2151300.22</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381401.69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2151318.67</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381373.1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2151379.88</w:t>
            </w:r>
          </w:p>
        </w:tc>
      </w:tr>
      <w:tr w:rsidR="00CF707B" w:rsidRPr="00CF707B" w:rsidTr="00303DB6">
        <w:trPr>
          <w:trHeight w:val="54"/>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381328.27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2151363.1</w:t>
            </w:r>
          </w:p>
        </w:tc>
      </w:tr>
      <w:tr w:rsidR="00CF707B" w:rsidRPr="00CF707B" w:rsidTr="00303DB6">
        <w:trPr>
          <w:trHeight w:val="69"/>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2/1/22</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1284, 1285, 1286, 1287.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380905.59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2152627.66</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380962.99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2152472.98</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380908.21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2152455.49</w:t>
            </w:r>
          </w:p>
        </w:tc>
      </w:tr>
      <w:tr w:rsidR="00CF707B" w:rsidRPr="00CF707B" w:rsidTr="00303DB6">
        <w:trPr>
          <w:trHeight w:val="67"/>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380853.17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2152604.64</w:t>
            </w:r>
          </w:p>
        </w:tc>
      </w:tr>
      <w:tr w:rsidR="00CF707B" w:rsidRPr="00CF707B" w:rsidTr="00303DB6">
        <w:trPr>
          <w:trHeight w:val="81"/>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2/1/23</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1233, 1234, 1235, 1236, 1237, 1238, 1243.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382233.57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2152294.69</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382114.23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2152523.22</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2152444.56</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381918.64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2152379.31</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2152378.19</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381963.25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2152308.66</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382146.66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2152298.81</w:t>
            </w:r>
          </w:p>
        </w:tc>
      </w:tr>
      <w:tr w:rsidR="00CF707B" w:rsidRPr="00CF707B" w:rsidTr="00303DB6">
        <w:trPr>
          <w:trHeight w:val="79"/>
        </w:trPr>
        <w:tc>
          <w:tcPr>
            <w:tcW w:w="1442"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2/1/24</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78, 79, 80, 81, 82, 83, 84.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382213.72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2148194.64</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382197.66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2148181.19</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382144.7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2148177.5</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382110.95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2148227.42</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382107.83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2148279.14</w:t>
            </w:r>
          </w:p>
        </w:tc>
      </w:tr>
      <w:tr w:rsidR="00CF707B" w:rsidRPr="00CF707B" w:rsidTr="00303DB6">
        <w:trPr>
          <w:trHeight w:val="79"/>
        </w:trPr>
        <w:tc>
          <w:tcPr>
            <w:tcW w:w="1442"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382177.03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2148286.79</w:t>
            </w:r>
          </w:p>
        </w:tc>
      </w:tr>
      <w:tr w:rsidR="00CF707B" w:rsidRPr="00CF707B" w:rsidTr="00303DB6">
        <w:trPr>
          <w:trHeight w:val="79"/>
        </w:trPr>
        <w:tc>
          <w:tcPr>
            <w:tcW w:w="1442"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382208.34</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2148257.28</w:t>
            </w:r>
          </w:p>
        </w:tc>
      </w:tr>
    </w:tbl>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Индекс зоны Ж 3</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Зона многоэтажной застройки</w:t>
      </w:r>
    </w:p>
    <w:p w:rsidR="00CF707B" w:rsidRPr="00CF707B" w:rsidRDefault="00CF707B" w:rsidP="00CF707B">
      <w:pPr>
        <w:tabs>
          <w:tab w:val="left" w:pos="1155"/>
        </w:tabs>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город Павловск </w:t>
      </w:r>
      <w:r w:rsidRPr="00CF707B">
        <w:rPr>
          <w:rFonts w:ascii="Times New Roman" w:eastAsia="Calibri" w:hAnsi="Times New Roman" w:cs="Times New Roman"/>
          <w:color w:val="000000"/>
          <w:kern w:val="24"/>
          <w:sz w:val="24"/>
          <w:szCs w:val="24"/>
        </w:rPr>
        <w:t>выделяются участки зоны многоэтажной  застройки:</w:t>
      </w:r>
    </w:p>
    <w:p w:rsidR="00CF707B" w:rsidRPr="00CF707B" w:rsidRDefault="00CF707B" w:rsidP="00CF707B">
      <w:pPr>
        <w:tabs>
          <w:tab w:val="left" w:pos="1155"/>
        </w:tabs>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в населенном пункте</w:t>
      </w:r>
      <w:r w:rsidRPr="00CF707B">
        <w:rPr>
          <w:rFonts w:ascii="Times New Roman" w:eastAsia="Times New Roman" w:hAnsi="Times New Roman" w:cs="Tahoma"/>
          <w:sz w:val="20"/>
          <w:szCs w:val="20"/>
          <w:lang w:eastAsia="ru-RU"/>
        </w:rPr>
        <w:t xml:space="preserve"> город Павловск (1)</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 w:val="20"/>
          <w:szCs w:val="20"/>
          <w:lang w:eastAsia="ru-RU"/>
        </w:rPr>
        <w:tab/>
      </w:r>
      <w:r w:rsidRPr="00CF707B">
        <w:rPr>
          <w:rFonts w:ascii="Times New Roman" w:eastAsia="Times New Roman" w:hAnsi="Times New Roman" w:cs="Times New Roman"/>
          <w:sz w:val="20"/>
          <w:szCs w:val="20"/>
          <w:lang w:eastAsia="ru-RU"/>
        </w:rPr>
        <w:tab/>
        <w:t>14 участков.</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ind w:firstLine="539"/>
        <w:jc w:val="both"/>
        <w:rPr>
          <w:rFonts w:ascii="Times New Roman" w:eastAsia="Times New Roman" w:hAnsi="Times New Roman" w:cs="Tahoma"/>
          <w:sz w:val="20"/>
          <w:szCs w:val="20"/>
          <w:lang w:eastAsia="ru-RU"/>
        </w:rPr>
      </w:pPr>
      <w:r w:rsidRPr="00CF707B">
        <w:rPr>
          <w:rFonts w:ascii="Times New Roman" w:eastAsia="Calibri" w:hAnsi="Times New Roman" w:cs="Times New Roman"/>
          <w:color w:val="000000"/>
          <w:kern w:val="24"/>
          <w:sz w:val="20"/>
          <w:szCs w:val="20"/>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03" w:type="dxa"/>
        <w:jc w:val="center"/>
        <w:tblInd w:w="-113" w:type="dxa"/>
        <w:tblLayout w:type="fixed"/>
        <w:tblLook w:val="0000" w:firstRow="0" w:lastRow="0" w:firstColumn="0" w:lastColumn="0" w:noHBand="0" w:noVBand="0"/>
      </w:tblPr>
      <w:tblGrid>
        <w:gridCol w:w="570"/>
        <w:gridCol w:w="843"/>
        <w:gridCol w:w="4582"/>
        <w:gridCol w:w="709"/>
        <w:gridCol w:w="3299"/>
      </w:tblGrid>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43"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58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09"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299" w:type="dxa"/>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jc w:val="center"/>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top w:val="single" w:sz="4" w:space="0" w:color="000000"/>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2.5</w:t>
            </w:r>
          </w:p>
        </w:tc>
        <w:tc>
          <w:tcPr>
            <w:tcW w:w="4582" w:type="dxa"/>
            <w:tcBorders>
              <w:top w:val="single" w:sz="4" w:space="0" w:color="000000"/>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 xml:space="preserve">Среднеэтажная жилая застройка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09" w:type="dxa"/>
            <w:vMerge w:val="restart"/>
            <w:tcBorders>
              <w:top w:val="single" w:sz="4" w:space="0" w:color="000000"/>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2.7</w:t>
            </w:r>
          </w:p>
        </w:tc>
        <w:tc>
          <w:tcPr>
            <w:tcW w:w="3299" w:type="dxa"/>
            <w:vMerge w:val="restart"/>
            <w:tcBorders>
              <w:top w:val="single" w:sz="4" w:space="0" w:color="000000"/>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t>Обслуживание жилой застройки</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r:id="rId44" w:anchor="block_1031" w:history="1">
              <w:r w:rsidRPr="00CF707B">
                <w:rPr>
                  <w:rFonts w:ascii="Times New Roman" w:eastAsia="Times New Roman" w:hAnsi="Times New Roman" w:cs="Times New Roman"/>
                  <w:color w:val="0000FF"/>
                  <w:szCs w:val="20"/>
                  <w:u w:val="single"/>
                  <w:lang w:eastAsia="ru-RU"/>
                </w:rPr>
                <w:t>кодами 3.1</w:t>
              </w:r>
            </w:hyperlink>
            <w:r w:rsidRPr="00CF707B">
              <w:rPr>
                <w:rFonts w:ascii="Times New Roman" w:eastAsia="Times New Roman" w:hAnsi="Times New Roman" w:cs="Times New Roman"/>
                <w:szCs w:val="20"/>
                <w:lang w:eastAsia="ru-RU"/>
              </w:rPr>
              <w:t xml:space="preserve">, </w:t>
            </w:r>
            <w:hyperlink r:id="rId45" w:anchor="block_1032" w:history="1">
              <w:r w:rsidRPr="00CF707B">
                <w:rPr>
                  <w:rFonts w:ascii="Times New Roman" w:eastAsia="Times New Roman" w:hAnsi="Times New Roman" w:cs="Times New Roman"/>
                  <w:color w:val="0000FF"/>
                  <w:szCs w:val="20"/>
                  <w:u w:val="single"/>
                  <w:lang w:eastAsia="ru-RU"/>
                </w:rPr>
                <w:t>3.2</w:t>
              </w:r>
            </w:hyperlink>
            <w:r w:rsidRPr="00CF707B">
              <w:rPr>
                <w:rFonts w:ascii="Times New Roman" w:eastAsia="Times New Roman" w:hAnsi="Times New Roman" w:cs="Times New Roman"/>
                <w:szCs w:val="20"/>
                <w:lang w:eastAsia="ru-RU"/>
              </w:rPr>
              <w:t xml:space="preserve">, </w:t>
            </w:r>
            <w:hyperlink r:id="rId46" w:anchor="block_1033" w:history="1">
              <w:r w:rsidRPr="00CF707B">
                <w:rPr>
                  <w:rFonts w:ascii="Times New Roman" w:eastAsia="Times New Roman" w:hAnsi="Times New Roman" w:cs="Times New Roman"/>
                  <w:color w:val="0000FF"/>
                  <w:szCs w:val="20"/>
                  <w:u w:val="single"/>
                  <w:lang w:eastAsia="ru-RU"/>
                </w:rPr>
                <w:t>3.3</w:t>
              </w:r>
            </w:hyperlink>
            <w:r w:rsidRPr="00CF707B">
              <w:rPr>
                <w:rFonts w:ascii="Times New Roman" w:eastAsia="Times New Roman" w:hAnsi="Times New Roman" w:cs="Times New Roman"/>
                <w:szCs w:val="20"/>
                <w:lang w:eastAsia="ru-RU"/>
              </w:rPr>
              <w:t xml:space="preserve">, </w:t>
            </w:r>
            <w:hyperlink r:id="rId47" w:anchor="block_1034" w:history="1">
              <w:r w:rsidRPr="00CF707B">
                <w:rPr>
                  <w:rFonts w:ascii="Times New Roman" w:eastAsia="Times New Roman" w:hAnsi="Times New Roman" w:cs="Times New Roman"/>
                  <w:color w:val="0000FF"/>
                  <w:szCs w:val="20"/>
                  <w:u w:val="single"/>
                  <w:lang w:eastAsia="ru-RU"/>
                </w:rPr>
                <w:t>3.4</w:t>
              </w:r>
            </w:hyperlink>
            <w:r w:rsidRPr="00CF707B">
              <w:rPr>
                <w:rFonts w:ascii="Times New Roman" w:eastAsia="Times New Roman" w:hAnsi="Times New Roman" w:cs="Times New Roman"/>
                <w:szCs w:val="20"/>
                <w:lang w:eastAsia="ru-RU"/>
              </w:rPr>
              <w:t xml:space="preserve">, </w:t>
            </w:r>
            <w:hyperlink r:id="rId48" w:anchor="block_10341" w:history="1">
              <w:r w:rsidRPr="00CF707B">
                <w:rPr>
                  <w:rFonts w:ascii="Times New Roman" w:eastAsia="Times New Roman" w:hAnsi="Times New Roman" w:cs="Times New Roman"/>
                  <w:color w:val="0000FF"/>
                  <w:szCs w:val="20"/>
                  <w:u w:val="single"/>
                  <w:lang w:eastAsia="ru-RU"/>
                </w:rPr>
                <w:t>3.4.1</w:t>
              </w:r>
            </w:hyperlink>
            <w:r w:rsidRPr="00CF707B">
              <w:rPr>
                <w:rFonts w:ascii="Times New Roman" w:eastAsia="Times New Roman" w:hAnsi="Times New Roman" w:cs="Times New Roman"/>
                <w:szCs w:val="20"/>
                <w:lang w:eastAsia="ru-RU"/>
              </w:rPr>
              <w:t xml:space="preserve">, </w:t>
            </w:r>
            <w:hyperlink r:id="rId49" w:anchor="block_10351" w:history="1">
              <w:r w:rsidRPr="00CF707B">
                <w:rPr>
                  <w:rFonts w:ascii="Times New Roman" w:eastAsia="Times New Roman" w:hAnsi="Times New Roman" w:cs="Times New Roman"/>
                  <w:color w:val="0000FF"/>
                  <w:szCs w:val="20"/>
                  <w:u w:val="single"/>
                  <w:lang w:eastAsia="ru-RU"/>
                </w:rPr>
                <w:t>3.5.1</w:t>
              </w:r>
            </w:hyperlink>
            <w:r w:rsidRPr="00CF707B">
              <w:rPr>
                <w:rFonts w:ascii="Times New Roman" w:eastAsia="Times New Roman" w:hAnsi="Times New Roman" w:cs="Times New Roman"/>
                <w:szCs w:val="20"/>
                <w:lang w:eastAsia="ru-RU"/>
              </w:rPr>
              <w:t xml:space="preserve">, </w:t>
            </w:r>
            <w:hyperlink r:id="rId50" w:anchor="block_1036" w:history="1">
              <w:r w:rsidRPr="00CF707B">
                <w:rPr>
                  <w:rFonts w:ascii="Times New Roman" w:eastAsia="Times New Roman" w:hAnsi="Times New Roman" w:cs="Times New Roman"/>
                  <w:color w:val="0000FF"/>
                  <w:szCs w:val="20"/>
                  <w:u w:val="single"/>
                  <w:lang w:eastAsia="ru-RU"/>
                </w:rPr>
                <w:t>3.6</w:t>
              </w:r>
            </w:hyperlink>
            <w:r w:rsidRPr="00CF707B">
              <w:rPr>
                <w:rFonts w:ascii="Times New Roman" w:eastAsia="Times New Roman" w:hAnsi="Times New Roman" w:cs="Times New Roman"/>
                <w:szCs w:val="20"/>
                <w:lang w:eastAsia="ru-RU"/>
              </w:rPr>
              <w:t xml:space="preserve">, </w:t>
            </w:r>
            <w:hyperlink r:id="rId51" w:anchor="block_1037" w:history="1">
              <w:r w:rsidRPr="00CF707B">
                <w:rPr>
                  <w:rFonts w:ascii="Times New Roman" w:eastAsia="Times New Roman" w:hAnsi="Times New Roman" w:cs="Times New Roman"/>
                  <w:color w:val="0000FF"/>
                  <w:szCs w:val="20"/>
                  <w:u w:val="single"/>
                  <w:lang w:eastAsia="ru-RU"/>
                </w:rPr>
                <w:t>3.7</w:t>
              </w:r>
            </w:hyperlink>
            <w:r w:rsidRPr="00CF707B">
              <w:rPr>
                <w:rFonts w:ascii="Times New Roman" w:eastAsia="Times New Roman" w:hAnsi="Times New Roman" w:cs="Times New Roman"/>
                <w:szCs w:val="20"/>
                <w:lang w:eastAsia="ru-RU"/>
              </w:rPr>
              <w:t xml:space="preserve">, </w:t>
            </w:r>
            <w:hyperlink r:id="rId52" w:anchor="block_103101" w:history="1">
              <w:r w:rsidRPr="00CF707B">
                <w:rPr>
                  <w:rFonts w:ascii="Times New Roman" w:eastAsia="Times New Roman" w:hAnsi="Times New Roman" w:cs="Times New Roman"/>
                  <w:color w:val="0000FF"/>
                  <w:szCs w:val="20"/>
                  <w:u w:val="single"/>
                  <w:lang w:eastAsia="ru-RU"/>
                </w:rPr>
                <w:t>3.10.1</w:t>
              </w:r>
            </w:hyperlink>
            <w:r w:rsidRPr="00CF707B">
              <w:rPr>
                <w:rFonts w:ascii="Times New Roman" w:eastAsia="Times New Roman" w:hAnsi="Times New Roman" w:cs="Times New Roman"/>
                <w:szCs w:val="20"/>
                <w:lang w:eastAsia="ru-RU"/>
              </w:rPr>
              <w:t xml:space="preserve">, </w:t>
            </w:r>
            <w:hyperlink r:id="rId53" w:anchor="block_1041" w:history="1">
              <w:r w:rsidRPr="00CF707B">
                <w:rPr>
                  <w:rFonts w:ascii="Times New Roman" w:eastAsia="Times New Roman" w:hAnsi="Times New Roman" w:cs="Times New Roman"/>
                  <w:color w:val="0000FF"/>
                  <w:szCs w:val="20"/>
                  <w:u w:val="single"/>
                  <w:lang w:eastAsia="ru-RU"/>
                </w:rPr>
                <w:t>4.1</w:t>
              </w:r>
            </w:hyperlink>
            <w:r w:rsidRPr="00CF707B">
              <w:rPr>
                <w:rFonts w:ascii="Times New Roman" w:eastAsia="Times New Roman" w:hAnsi="Times New Roman" w:cs="Times New Roman"/>
                <w:szCs w:val="20"/>
                <w:lang w:eastAsia="ru-RU"/>
              </w:rPr>
              <w:t xml:space="preserve">, </w:t>
            </w:r>
            <w:hyperlink r:id="rId54" w:anchor="block_1043" w:history="1">
              <w:r w:rsidRPr="00CF707B">
                <w:rPr>
                  <w:rFonts w:ascii="Times New Roman" w:eastAsia="Times New Roman" w:hAnsi="Times New Roman" w:cs="Times New Roman"/>
                  <w:color w:val="0000FF"/>
                  <w:szCs w:val="20"/>
                  <w:u w:val="single"/>
                  <w:lang w:eastAsia="ru-RU"/>
                </w:rPr>
                <w:t>4.3</w:t>
              </w:r>
            </w:hyperlink>
            <w:r w:rsidRPr="00CF707B">
              <w:rPr>
                <w:rFonts w:ascii="Times New Roman" w:eastAsia="Times New Roman" w:hAnsi="Times New Roman" w:cs="Times New Roman"/>
                <w:szCs w:val="20"/>
                <w:lang w:eastAsia="ru-RU"/>
              </w:rPr>
              <w:t xml:space="preserve">, </w:t>
            </w:r>
            <w:hyperlink r:id="rId55" w:anchor="block_1044" w:history="1">
              <w:r w:rsidRPr="00CF707B">
                <w:rPr>
                  <w:rFonts w:ascii="Times New Roman" w:eastAsia="Times New Roman" w:hAnsi="Times New Roman" w:cs="Times New Roman"/>
                  <w:color w:val="0000FF"/>
                  <w:szCs w:val="20"/>
                  <w:u w:val="single"/>
                  <w:lang w:eastAsia="ru-RU"/>
                </w:rPr>
                <w:t>4.4</w:t>
              </w:r>
            </w:hyperlink>
            <w:r w:rsidRPr="00CF707B">
              <w:rPr>
                <w:rFonts w:ascii="Times New Roman" w:eastAsia="Times New Roman" w:hAnsi="Times New Roman" w:cs="Times New Roman"/>
                <w:szCs w:val="20"/>
                <w:lang w:eastAsia="ru-RU"/>
              </w:rPr>
              <w:t xml:space="preserve">, </w:t>
            </w:r>
            <w:hyperlink r:id="rId56" w:anchor="block_1046" w:history="1">
              <w:r w:rsidRPr="00CF707B">
                <w:rPr>
                  <w:rFonts w:ascii="Times New Roman" w:eastAsia="Times New Roman" w:hAnsi="Times New Roman" w:cs="Times New Roman"/>
                  <w:color w:val="0000FF"/>
                  <w:szCs w:val="20"/>
                  <w:u w:val="single"/>
                  <w:lang w:eastAsia="ru-RU"/>
                </w:rPr>
                <w:t>4.6</w:t>
              </w:r>
            </w:hyperlink>
            <w:r w:rsidRPr="00CF707B">
              <w:rPr>
                <w:rFonts w:ascii="Times New Roman" w:eastAsia="Times New Roman" w:hAnsi="Times New Roman" w:cs="Times New Roman"/>
                <w:szCs w:val="20"/>
                <w:lang w:eastAsia="ru-RU"/>
              </w:rPr>
              <w:t xml:space="preserve">, </w:t>
            </w:r>
            <w:hyperlink r:id="rId57" w:anchor="block_1047" w:history="1">
              <w:r w:rsidRPr="00CF707B">
                <w:rPr>
                  <w:rFonts w:ascii="Times New Roman" w:eastAsia="Times New Roman" w:hAnsi="Times New Roman" w:cs="Times New Roman"/>
                  <w:color w:val="0000FF"/>
                  <w:szCs w:val="20"/>
                  <w:u w:val="single"/>
                  <w:lang w:eastAsia="ru-RU"/>
                </w:rPr>
                <w:t>4.7</w:t>
              </w:r>
            </w:hyperlink>
            <w:r w:rsidRPr="00CF707B">
              <w:rPr>
                <w:rFonts w:ascii="Times New Roman" w:eastAsia="Times New Roman" w:hAnsi="Times New Roman" w:cs="Times New Roman"/>
                <w:szCs w:val="20"/>
                <w:lang w:eastAsia="ru-RU"/>
              </w:rPr>
              <w:t xml:space="preserve">, </w:t>
            </w:r>
            <w:hyperlink r:id="rId58" w:anchor="block_1049" w:history="1">
              <w:r w:rsidRPr="00CF707B">
                <w:rPr>
                  <w:rFonts w:ascii="Times New Roman" w:eastAsia="Times New Roman" w:hAnsi="Times New Roman" w:cs="Times New Roman"/>
                  <w:color w:val="0000FF"/>
                  <w:szCs w:val="20"/>
                  <w:u w:val="single"/>
                  <w:lang w:eastAsia="ru-RU"/>
                </w:rPr>
                <w:t>4.9</w:t>
              </w:r>
            </w:hyperlink>
            <w:r w:rsidRPr="00CF707B">
              <w:rPr>
                <w:rFonts w:ascii="Times New Roman" w:eastAsia="Times New Roman" w:hAnsi="Times New Roman" w:cs="Times New Roman"/>
                <w:szCs w:val="20"/>
                <w:lang w:eastAsia="ru-RU"/>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w:t>
            </w:r>
            <w:r w:rsidRPr="00CF707B">
              <w:rPr>
                <w:rFonts w:ascii="Times New Roman" w:eastAsia="Times New Roman" w:hAnsi="Times New Roman" w:cs="Times New Roman"/>
                <w:szCs w:val="20"/>
                <w:lang w:eastAsia="ru-RU"/>
              </w:rPr>
              <w:lastRenderedPageBreak/>
              <w:t>установления санитарной зоны)</w:t>
            </w:r>
          </w:p>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rPr>
            </w:pPr>
          </w:p>
        </w:tc>
      </w:tr>
      <w:tr w:rsidR="00CF707B" w:rsidRPr="00CF707B" w:rsidTr="00303DB6">
        <w:trPr>
          <w:trHeight w:val="840"/>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2.6</w:t>
            </w:r>
          </w:p>
        </w:tc>
        <w:tc>
          <w:tcPr>
            <w:tcW w:w="4582"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Многоэтажная жилая застройка</w:t>
            </w:r>
            <w:r w:rsidRPr="00CF707B">
              <w:rPr>
                <w:rFonts w:ascii="Times New Roman" w:eastAsia="Calibri" w:hAnsi="Times New Roman" w:cs="Times New Roman"/>
                <w:color w:val="000000"/>
                <w:kern w:val="24"/>
                <w:sz w:val="24"/>
                <w:szCs w:val="24"/>
              </w:rPr>
              <w:t xml:space="preserve"> </w:t>
            </w:r>
            <w:r w:rsidRPr="00CF707B">
              <w:rPr>
                <w:rFonts w:ascii="Times New Roman" w:eastAsia="Calibri" w:hAnsi="Times New Roman" w:cs="Times New Roman"/>
                <w:color w:val="000000"/>
                <w:kern w:val="24"/>
                <w:szCs w:val="24"/>
              </w:rPr>
              <w:t>(</w:t>
            </w:r>
            <w:r w:rsidRPr="00CF707B">
              <w:rPr>
                <w:rFonts w:ascii="Times New Roman" w:eastAsia="Times New Roman" w:hAnsi="Times New Roman" w:cs="Times New Roman"/>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 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709" w:type="dxa"/>
            <w:vMerge/>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trHeight w:val="1974"/>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3.1</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Коммунальное обслуживание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trHeight w:val="1957"/>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3.2</w:t>
            </w:r>
          </w:p>
        </w:tc>
        <w:tc>
          <w:tcPr>
            <w:tcW w:w="4582"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 xml:space="preserve">Социальное обслуживание </w:t>
            </w:r>
            <w:r w:rsidRPr="00CF707B">
              <w:rPr>
                <w:rFonts w:ascii="Times New Roman" w:eastAsia="Times New Roman" w:hAnsi="Times New Roman" w:cs="Times New Roman"/>
                <w:sz w:val="20"/>
                <w:szCs w:val="24"/>
                <w:u w:val="single"/>
                <w:lang w:eastAsia="ru-RU"/>
              </w:rPr>
              <w:t>(</w:t>
            </w:r>
            <w:r w:rsidRPr="00CF707B">
              <w:rPr>
                <w:rFonts w:ascii="Times New Roman" w:eastAsia="Times New Roman" w:hAnsi="Times New Roman" w:cs="Times New Roman"/>
                <w:szCs w:val="24"/>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w:t>
            </w:r>
            <w:r w:rsidRPr="00CF707B">
              <w:rPr>
                <w:rFonts w:ascii="Times New Roman" w:eastAsia="Times New Roman" w:hAnsi="Times New Roman" w:cs="Times New Roman"/>
                <w:szCs w:val="24"/>
                <w:lang w:eastAsia="ru-RU"/>
              </w:rPr>
              <w:lastRenderedPageBreak/>
              <w:t>благотворительных организаций, клубов по интересам</w:t>
            </w:r>
            <w:r w:rsidRPr="00CF707B">
              <w:rPr>
                <w:rFonts w:ascii="Times New Roman" w:eastAsia="Times New Roman" w:hAnsi="Times New Roman" w:cs="Times New Roman"/>
                <w:sz w:val="20"/>
                <w:szCs w:val="24"/>
                <w:lang w:eastAsia="ru-RU"/>
              </w:rPr>
              <w:t>)</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trHeight w:val="1408"/>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3.3</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t>Бытовое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trHeight w:val="273"/>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3.4.1</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t xml:space="preserve">Амбулаторно-поликлиническое </w:t>
            </w:r>
            <w:r w:rsidRPr="00CF707B">
              <w:rPr>
                <w:rFonts w:ascii="Times New Roman" w:eastAsia="Times New Roman" w:hAnsi="Times New Roman" w:cs="Times New Roman"/>
                <w:szCs w:val="20"/>
                <w:u w:val="single"/>
                <w:lang w:eastAsia="ru-RU"/>
              </w:rPr>
              <w:t>обслуживание</w:t>
            </w:r>
            <w:r w:rsidRPr="00CF707B">
              <w:rPr>
                <w:rFonts w:ascii="Times New Roman" w:eastAsia="Times New Roman" w:hAnsi="Times New Roman" w:cs="Times New Roman"/>
                <w:szCs w:val="20"/>
                <w:lang w:eastAsia="ru-RU"/>
              </w:rPr>
              <w:t xml:space="preserve">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Times New Roman" w:hAnsi="Times New Roman" w:cs="Times New Roman"/>
                <w:sz w:val="20"/>
                <w:szCs w:val="20"/>
                <w:u w:val="single"/>
                <w:lang w:eastAsia="ru-RU"/>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3.5.1</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Дошкольное, начальное и среднее общее образование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299" w:type="dxa"/>
            <w:vMerge w:val="restart"/>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3.5.2</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t>Среднее и высшее профессиональное образование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3.6</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4582"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Культурное развитие</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w:t>
            </w:r>
          </w:p>
        </w:tc>
        <w:tc>
          <w:tcPr>
            <w:tcW w:w="709"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Times New Roman" w:hAnsi="Times New Roman" w:cs="Times New Roman"/>
                <w:sz w:val="20"/>
                <w:szCs w:val="20"/>
                <w:u w:val="single"/>
                <w:lang w:eastAsia="ru-RU"/>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5.1</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Спорт</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709" w:type="dxa"/>
            <w:tcBorders>
              <w:left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Times New Roman" w:hAnsi="Times New Roman" w:cs="Times New Roman"/>
                <w:sz w:val="20"/>
                <w:szCs w:val="20"/>
                <w:u w:val="single"/>
                <w:lang w:eastAsia="ru-RU"/>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4.1</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Деловое управление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Times New Roman" w:hAnsi="Times New Roman" w:cs="Times New Roman"/>
                <w:sz w:val="20"/>
                <w:szCs w:val="20"/>
                <w:u w:val="single"/>
                <w:lang w:eastAsia="ru-RU"/>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4.4</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Times New Roman" w:hAnsi="Times New Roman" w:cs="Times New Roman"/>
                <w:sz w:val="20"/>
                <w:szCs w:val="20"/>
                <w:u w:val="single"/>
                <w:lang w:eastAsia="ru-RU"/>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4.5</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Банковская и страховая деятельность</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4.6</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Общественное питание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left w:val="single" w:sz="4" w:space="0" w:color="000000"/>
            </w:tcBorders>
            <w:shd w:val="clear" w:color="auto" w:fill="auto"/>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p>
        </w:tc>
        <w:tc>
          <w:tcPr>
            <w:tcW w:w="3299" w:type="dxa"/>
            <w:tcBorders>
              <w:left w:val="single" w:sz="4" w:space="0" w:color="000000"/>
              <w:right w:val="single" w:sz="4" w:space="0" w:color="000000"/>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4.7</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t xml:space="preserve">Гостиничное обслуживание </w:t>
            </w:r>
            <w:r w:rsidRPr="00CF707B">
              <w:rPr>
                <w:rFonts w:ascii="Times New Roman" w:eastAsia="Times New Roman" w:hAnsi="Times New Roman" w:cs="Times New Roman"/>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9" w:type="dxa"/>
            <w:vMerge w:val="restart"/>
            <w:tcBorders>
              <w:left w:val="single" w:sz="4" w:space="0" w:color="000000"/>
              <w:bottom w:val="nil"/>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299" w:type="dxa"/>
            <w:vMerge w:val="restart"/>
            <w:tcBorders>
              <w:left w:val="single" w:sz="4" w:space="0" w:color="000000"/>
              <w:bottom w:val="nil"/>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jc w:val="center"/>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12.0</w:t>
            </w:r>
          </w:p>
        </w:tc>
        <w:tc>
          <w:tcPr>
            <w:tcW w:w="4582" w:type="dxa"/>
            <w:tcBorders>
              <w:left w:val="single" w:sz="4" w:space="0" w:color="000000"/>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vMerge/>
            <w:tcBorders>
              <w:left w:val="single" w:sz="4" w:space="0" w:color="000000"/>
              <w:bottom w:val="nil"/>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299" w:type="dxa"/>
            <w:vMerge/>
            <w:tcBorders>
              <w:left w:val="single" w:sz="4" w:space="0" w:color="000000"/>
              <w:bottom w:val="nil"/>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43"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58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jc w:val="center"/>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3.7</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4582"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 xml:space="preserve">Религиозное использование </w:t>
            </w:r>
            <w:r w:rsidRPr="00CF707B">
              <w:rPr>
                <w:rFonts w:ascii="Times New Roman" w:eastAsia="Times New Roman" w:hAnsi="Times New Roman" w:cs="Times New Roman"/>
                <w:szCs w:val="24"/>
                <w:u w:val="single"/>
                <w:lang w:eastAsia="ru-RU"/>
              </w:rPr>
              <w:t>(</w:t>
            </w:r>
            <w:r w:rsidRPr="00CF707B">
              <w:rPr>
                <w:rFonts w:ascii="Times New Roman" w:eastAsia="Times New Roman" w:hAnsi="Times New Roman" w:cs="Times New Roman"/>
                <w:szCs w:val="24"/>
                <w:lang w:eastAsia="ru-RU"/>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CF707B">
              <w:rPr>
                <w:rFonts w:ascii="Times New Roman" w:eastAsia="Times New Roman" w:hAnsi="Times New Roman" w:cs="Times New Roman"/>
                <w:szCs w:val="24"/>
                <w:lang w:eastAsia="ru-RU"/>
              </w:rPr>
              <w:lastRenderedPageBreak/>
              <w:t>(монастыри, скиты, воскресные школы, семинарии, духовные училища)</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jc w:val="both"/>
              <w:rPr>
                <w:rFonts w:ascii="Times New Roman" w:eastAsia="Times New Roman" w:hAnsi="Times New Roman" w:cs="Times New Roman"/>
                <w:sz w:val="20"/>
                <w:szCs w:val="20"/>
                <w:lang w:eastAsia="ru-RU"/>
              </w:rPr>
            </w:pPr>
          </w:p>
        </w:tc>
      </w:tr>
      <w:tr w:rsidR="00CF707B" w:rsidRPr="00CF707B" w:rsidTr="00303DB6">
        <w:trPr>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3.10.1</w:t>
            </w:r>
          </w:p>
        </w:tc>
        <w:tc>
          <w:tcPr>
            <w:tcW w:w="4582" w:type="dxa"/>
            <w:tcBorders>
              <w:left w:val="single" w:sz="4" w:space="0" w:color="000000"/>
            </w:tcBorders>
            <w:shd w:val="clear" w:color="auto" w:fill="auto"/>
          </w:tcPr>
          <w:p w:rsidR="00CF707B" w:rsidRPr="00CF707B" w:rsidRDefault="00CF707B" w:rsidP="00CF707B">
            <w:pPr>
              <w:spacing w:after="0" w:line="240" w:lineRule="auto"/>
              <w:ind w:left="154"/>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Амбулаторное ветеринарное обслуживание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объектов капитального строительства, предназначенных для оказания ветеринарных услуг без содержания животных)</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jc w:val="both"/>
              <w:rPr>
                <w:rFonts w:ascii="Times New Roman" w:eastAsia="Times New Roman" w:hAnsi="Times New Roman" w:cs="Times New Roman"/>
                <w:sz w:val="20"/>
                <w:szCs w:val="20"/>
                <w:lang w:eastAsia="ru-RU"/>
              </w:rPr>
            </w:pPr>
          </w:p>
        </w:tc>
      </w:tr>
      <w:tr w:rsidR="00CF707B" w:rsidRPr="00CF707B" w:rsidTr="00303DB6">
        <w:trPr>
          <w:jc w:val="center"/>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4.3</w:t>
            </w:r>
          </w:p>
        </w:tc>
        <w:tc>
          <w:tcPr>
            <w:tcW w:w="4582" w:type="dxa"/>
            <w:tcBorders>
              <w:left w:val="single" w:sz="4" w:space="0" w:color="000000"/>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Рынки</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tabs>
                <w:tab w:val="num" w:pos="150"/>
              </w:tabs>
              <w:spacing w:after="0" w:line="240" w:lineRule="auto"/>
              <w:ind w:left="150"/>
              <w:jc w:val="both"/>
              <w:rPr>
                <w:rFonts w:ascii="Times New Roman" w:eastAsia="Times New Roman" w:hAnsi="Times New Roman" w:cs="Times New Roman"/>
                <w:sz w:val="20"/>
                <w:szCs w:val="20"/>
                <w:lang w:eastAsia="ru-RU"/>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4.8</w:t>
            </w:r>
          </w:p>
        </w:tc>
        <w:tc>
          <w:tcPr>
            <w:tcW w:w="4582" w:type="dxa"/>
            <w:tcBorders>
              <w:left w:val="single" w:sz="4" w:space="0" w:color="000000"/>
            </w:tcBorders>
            <w:shd w:val="clear" w:color="auto" w:fill="auto"/>
          </w:tcPr>
          <w:p w:rsidR="00CF707B" w:rsidRPr="00CF707B" w:rsidRDefault="00CF707B" w:rsidP="00CF707B">
            <w:pPr>
              <w:spacing w:after="0" w:line="240" w:lineRule="auto"/>
              <w:ind w:left="154"/>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Развлечения</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sz w:val="20"/>
                <w:szCs w:val="20"/>
                <w:highlight w:val="cyan"/>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numPr>
                <w:ilvl w:val="0"/>
                <w:numId w:val="13"/>
              </w:numPr>
              <w:tabs>
                <w:tab w:val="num" w:pos="296"/>
              </w:tabs>
              <w:suppressAutoHyphens/>
              <w:spacing w:after="0" w:line="240" w:lineRule="auto"/>
              <w:ind w:left="295"/>
              <w:jc w:val="both"/>
              <w:rPr>
                <w:rFonts w:ascii="Times New Roman" w:eastAsia="Calibri" w:hAnsi="Times New Roman" w:cs="Times New Roman"/>
                <w:color w:val="000000"/>
                <w:kern w:val="24"/>
                <w:sz w:val="20"/>
                <w:szCs w:val="20"/>
                <w:highlight w:val="cyan"/>
                <w:u w:val="single"/>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4.9</w:t>
            </w:r>
          </w:p>
        </w:tc>
        <w:tc>
          <w:tcPr>
            <w:tcW w:w="4582" w:type="dxa"/>
            <w:tcBorders>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sz w:val="20"/>
                <w:szCs w:val="20"/>
                <w:u w:val="single"/>
                <w:lang w:eastAsia="ru-RU"/>
              </w:rPr>
              <w:t>Обслуживание автотранспорта</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sz w:val="20"/>
                <w:szCs w:val="20"/>
                <w:highlight w:val="cyan"/>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numPr>
                <w:ilvl w:val="0"/>
                <w:numId w:val="13"/>
              </w:numPr>
              <w:tabs>
                <w:tab w:val="num" w:pos="296"/>
              </w:tabs>
              <w:suppressAutoHyphens/>
              <w:spacing w:after="0" w:line="240" w:lineRule="auto"/>
              <w:ind w:left="295"/>
              <w:jc w:val="both"/>
              <w:rPr>
                <w:rFonts w:ascii="Times New Roman" w:eastAsia="Calibri" w:hAnsi="Times New Roman" w:cs="Times New Roman"/>
                <w:color w:val="000000"/>
                <w:kern w:val="24"/>
                <w:sz w:val="20"/>
                <w:szCs w:val="20"/>
                <w:highlight w:val="cyan"/>
                <w:u w:val="single"/>
              </w:rPr>
            </w:pPr>
          </w:p>
        </w:tc>
      </w:tr>
      <w:tr w:rsidR="00CF707B" w:rsidRPr="00CF707B" w:rsidTr="00303DB6">
        <w:trPr>
          <w:jc w:val="center"/>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5.1</w:t>
            </w:r>
          </w:p>
        </w:tc>
        <w:tc>
          <w:tcPr>
            <w:tcW w:w="4582" w:type="dxa"/>
            <w:tcBorders>
              <w:left w:val="single" w:sz="4" w:space="0" w:color="000000"/>
            </w:tcBorders>
            <w:shd w:val="clear" w:color="auto" w:fill="auto"/>
          </w:tcPr>
          <w:p w:rsidR="00CF707B" w:rsidRPr="00CF707B" w:rsidRDefault="00CF707B" w:rsidP="00CF707B">
            <w:pPr>
              <w:spacing w:after="0" w:line="240" w:lineRule="auto"/>
              <w:ind w:left="154"/>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Спорт</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в качестве спортивных клубов, спортивных залов, бассейнов)</w:t>
            </w:r>
          </w:p>
        </w:tc>
        <w:tc>
          <w:tcPr>
            <w:tcW w:w="709" w:type="dxa"/>
            <w:vMerge/>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sz w:val="20"/>
                <w:szCs w:val="20"/>
                <w:highlight w:val="cyan"/>
                <w:lang w:eastAsia="ru-RU"/>
              </w:rPr>
            </w:pPr>
          </w:p>
        </w:tc>
        <w:tc>
          <w:tcPr>
            <w:tcW w:w="3299" w:type="dxa"/>
            <w:vMerge/>
            <w:tcBorders>
              <w:left w:val="single" w:sz="4" w:space="0" w:color="000000"/>
              <w:right w:val="single" w:sz="4" w:space="0" w:color="000000"/>
            </w:tcBorders>
            <w:shd w:val="clear" w:color="auto" w:fill="auto"/>
          </w:tcPr>
          <w:p w:rsidR="00CF707B" w:rsidRPr="00CF707B" w:rsidRDefault="00CF707B" w:rsidP="00CF707B">
            <w:pPr>
              <w:numPr>
                <w:ilvl w:val="0"/>
                <w:numId w:val="13"/>
              </w:numPr>
              <w:tabs>
                <w:tab w:val="num" w:pos="296"/>
              </w:tabs>
              <w:suppressAutoHyphens/>
              <w:spacing w:after="0" w:line="240" w:lineRule="auto"/>
              <w:ind w:left="295"/>
              <w:jc w:val="both"/>
              <w:rPr>
                <w:rFonts w:ascii="Times New Roman" w:eastAsia="Calibri" w:hAnsi="Times New Roman" w:cs="Times New Roman"/>
                <w:color w:val="000000"/>
                <w:kern w:val="24"/>
                <w:sz w:val="20"/>
                <w:szCs w:val="20"/>
                <w:highlight w:val="cyan"/>
                <w:u w:val="single"/>
              </w:rPr>
            </w:pPr>
          </w:p>
        </w:tc>
      </w:tr>
      <w:tr w:rsidR="00CF707B" w:rsidRPr="00CF707B" w:rsidTr="00303DB6">
        <w:trPr>
          <w:jc w:val="center"/>
        </w:trPr>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843"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8.3</w:t>
            </w:r>
          </w:p>
        </w:tc>
        <w:tc>
          <w:tcPr>
            <w:tcW w:w="4582" w:type="dxa"/>
            <w:tcBorders>
              <w:left w:val="single" w:sz="4" w:space="0" w:color="000000"/>
              <w:bottom w:val="single" w:sz="4" w:space="0" w:color="000000"/>
            </w:tcBorders>
            <w:shd w:val="clear" w:color="auto" w:fill="auto"/>
          </w:tcPr>
          <w:p w:rsidR="00CF707B" w:rsidRPr="00CF707B" w:rsidRDefault="00CF707B" w:rsidP="00CF707B">
            <w:pPr>
              <w:tabs>
                <w:tab w:val="num" w:pos="113"/>
              </w:tabs>
              <w:spacing w:after="0" w:line="240" w:lineRule="auto"/>
              <w:ind w:left="154"/>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Обеспечение внутреннего правопорядка</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vMerge/>
            <w:tcBorders>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bCs/>
                <w:iCs/>
                <w:sz w:val="20"/>
                <w:szCs w:val="20"/>
                <w:highlight w:val="cyan"/>
                <w:lang w:eastAsia="ru-RU"/>
              </w:rPr>
            </w:pPr>
          </w:p>
        </w:tc>
        <w:tc>
          <w:tcPr>
            <w:tcW w:w="3299" w:type="dxa"/>
            <w:vMerge/>
            <w:tcBorders>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13"/>
              </w:numPr>
              <w:tabs>
                <w:tab w:val="num" w:pos="296"/>
              </w:tabs>
              <w:suppressAutoHyphens/>
              <w:spacing w:after="0" w:line="240" w:lineRule="auto"/>
              <w:ind w:left="295"/>
              <w:jc w:val="both"/>
              <w:rPr>
                <w:rFonts w:ascii="Times New Roman" w:eastAsia="Calibri" w:hAnsi="Times New Roman" w:cs="Times New Roman"/>
                <w:color w:val="000000"/>
                <w:kern w:val="24"/>
                <w:sz w:val="20"/>
                <w:szCs w:val="20"/>
                <w:highlight w:val="cyan"/>
                <w:u w:val="single"/>
              </w:rPr>
            </w:pP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295"/>
              <w:jc w:val="both"/>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Для  земельных участков среднеэтажной и</w:t>
            </w:r>
            <w:r w:rsidRPr="00CF707B">
              <w:rPr>
                <w:rFonts w:ascii="Times New Roman" w:eastAsia="Calibri" w:hAnsi="Times New Roman" w:cs="Times New Roman"/>
                <w:color w:val="000000"/>
                <w:kern w:val="24"/>
                <w:sz w:val="20"/>
                <w:szCs w:val="20"/>
                <w:u w:val="single"/>
              </w:rPr>
              <w:t xml:space="preserve"> </w:t>
            </w:r>
            <w:r w:rsidRPr="00CF707B">
              <w:rPr>
                <w:rFonts w:ascii="Times New Roman" w:eastAsia="Times New Roman" w:hAnsi="Times New Roman" w:cs="Times New Roman"/>
                <w:bCs/>
                <w:iCs/>
                <w:sz w:val="20"/>
                <w:szCs w:val="20"/>
                <w:u w:val="single"/>
                <w:lang w:eastAsia="ru-RU"/>
              </w:rPr>
              <w:t>многоэтажной жилой застройки с кодами ВРИ 2.5,2.6</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9 этажей</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40%</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295"/>
              <w:jc w:val="both"/>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 xml:space="preserve">Для земельных участков </w:t>
            </w:r>
            <w:r w:rsidRPr="00CF707B">
              <w:rPr>
                <w:rFonts w:ascii="Times New Roman" w:eastAsia="Times New Roman" w:hAnsi="Times New Roman" w:cs="Times New Roman"/>
                <w:sz w:val="20"/>
                <w:szCs w:val="20"/>
                <w:u w:val="single"/>
                <w:lang w:eastAsia="ru-RU"/>
              </w:rPr>
              <w:t>дошкольного, начального и среднего общего образования; среднего и высшего профессионального образования</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bCs/>
                <w:iCs/>
                <w:sz w:val="20"/>
                <w:szCs w:val="20"/>
                <w:u w:val="single"/>
                <w:lang w:eastAsia="ru-RU"/>
              </w:rPr>
              <w:t>с кодами ВРИ 3.5.1,3.5.2</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не подлежит установлению</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 этажей</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60%</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295"/>
              <w:jc w:val="center"/>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295"/>
              <w:jc w:val="both"/>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imes New Roman"/>
                <w:bCs/>
                <w:iCs/>
                <w:sz w:val="20"/>
                <w:szCs w:val="20"/>
                <w:u w:val="single"/>
                <w:lang w:eastAsia="ru-RU"/>
              </w:rPr>
              <w:t>Для земельных участков с кодами ВРИ 2.7,3.2,</w:t>
            </w:r>
            <w:r w:rsidRPr="00CF707B">
              <w:rPr>
                <w:rFonts w:ascii="Times New Roman" w:eastAsia="Times New Roman" w:hAnsi="Times New Roman" w:cs="Tahoma"/>
                <w:sz w:val="20"/>
                <w:szCs w:val="20"/>
                <w:u w:val="single"/>
                <w:lang w:eastAsia="ru-RU"/>
              </w:rPr>
              <w:t>3.3,3.4.1,3.6,3.7, 3.10.1,4.1,4.3,4.4,4.5,4.6,4.7,4.8,4.9.1, 5.1, 8.3,12.0</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Архитектурно-строительные требования</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numPr>
                <w:ilvl w:val="0"/>
                <w:numId w:val="41"/>
              </w:numPr>
              <w:tabs>
                <w:tab w:val="left" w:pos="1155"/>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w:t>
            </w:r>
          </w:p>
          <w:p w:rsidR="00CF707B" w:rsidRPr="00CF707B" w:rsidRDefault="00CF707B" w:rsidP="00CF707B">
            <w:pPr>
              <w:numPr>
                <w:ilvl w:val="0"/>
                <w:numId w:val="41"/>
              </w:numPr>
              <w:tabs>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Примагистральные зоны улиц, рекомендуется организовать как единую собственную зону, формируемую зданиями образующими уличный фронт и внутриквартальной территорией на глубину не более </w:t>
            </w:r>
            <w:smartTag w:uri="urn:schemas-microsoft-com:office:smarttags" w:element="metricconverter">
              <w:smartTagPr>
                <w:attr w:name="ProductID" w:val="30 м"/>
              </w:smartTagPr>
              <w:r w:rsidRPr="00CF707B">
                <w:rPr>
                  <w:rFonts w:ascii="Times New Roman" w:eastAsia="Times New Roman" w:hAnsi="Times New Roman" w:cs="Tahoma"/>
                  <w:sz w:val="20"/>
                  <w:szCs w:val="20"/>
                  <w:lang w:eastAsia="ru-RU"/>
                </w:rPr>
                <w:t>30 м</w:t>
              </w:r>
            </w:smartTag>
            <w:r w:rsidRPr="00CF707B">
              <w:rPr>
                <w:rFonts w:ascii="Times New Roman" w:eastAsia="Times New Roman" w:hAnsi="Times New Roman" w:cs="Tahoma"/>
                <w:sz w:val="20"/>
                <w:szCs w:val="20"/>
                <w:lang w:eastAsia="ru-RU"/>
              </w:rPr>
              <w:t>. с каждой стороны; доля общественного фонда в общем фонде застройки должна составлять не менее 50%.</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Предприятия обслуживания, разрешенные «по праву застройки», размещаются в первых этажах выходящих на улицы многоквартирных жилых домов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Допускается применять локальные встройки и пристройки на внутриквартальных территория с соблюдением принципов регулярности планировки и увеличением плотности застройки не более чем на 25%.</w:t>
            </w:r>
          </w:p>
          <w:p w:rsidR="00CF707B" w:rsidRPr="00CF707B" w:rsidRDefault="00CF707B" w:rsidP="00CF707B">
            <w:pPr>
              <w:widowControl w:val="0"/>
              <w:numPr>
                <w:ilvl w:val="0"/>
                <w:numId w:val="41"/>
              </w:numPr>
              <w:tabs>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Расстояние между домами внутри квартала (группы домов) принимаются в соответствии с нормами противопожарной безопасности и нормами инсоляции.</w:t>
            </w:r>
          </w:p>
          <w:p w:rsidR="00CF707B" w:rsidRPr="00CF707B" w:rsidRDefault="00CF707B" w:rsidP="00CF707B">
            <w:pPr>
              <w:widowControl w:val="0"/>
              <w:numPr>
                <w:ilvl w:val="0"/>
                <w:numId w:val="41"/>
              </w:numPr>
              <w:tabs>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Удельные размеры площадок для хозяйственных целей – 0,3 м</w:t>
            </w:r>
            <w:r w:rsidRPr="00CF707B">
              <w:rPr>
                <w:rFonts w:ascii="Times New Roman" w:eastAsia="Times New Roman" w:hAnsi="Times New Roman" w:cs="Tahoma"/>
                <w:sz w:val="20"/>
                <w:szCs w:val="20"/>
                <w:vertAlign w:val="superscript"/>
                <w:lang w:eastAsia="ru-RU"/>
              </w:rPr>
              <w:t>2</w:t>
            </w:r>
            <w:r w:rsidRPr="00CF707B">
              <w:rPr>
                <w:rFonts w:ascii="Times New Roman" w:eastAsia="Times New Roman" w:hAnsi="Times New Roman" w:cs="Tahoma"/>
                <w:sz w:val="20"/>
                <w:szCs w:val="20"/>
                <w:lang w:eastAsia="ru-RU"/>
              </w:rPr>
              <w:t xml:space="preserve">/чел., 1 контейнер на 10-15 семей. Расстояние до границ участков жилых домов, ДДУ, игровых площадок, озелененных площадок – не менее 20 м., но не более </w:t>
            </w:r>
            <w:smartTag w:uri="urn:schemas-microsoft-com:office:smarttags" w:element="metricconverter">
              <w:smartTagPr>
                <w:attr w:name="ProductID" w:val="100 м"/>
              </w:smartTagPr>
              <w:r w:rsidRPr="00CF707B">
                <w:rPr>
                  <w:rFonts w:ascii="Times New Roman" w:eastAsia="Times New Roman" w:hAnsi="Times New Roman" w:cs="Tahoma"/>
                  <w:sz w:val="20"/>
                  <w:szCs w:val="20"/>
                  <w:lang w:eastAsia="ru-RU"/>
                </w:rPr>
                <w:t>100 м</w:t>
              </w:r>
            </w:smartTag>
            <w:r w:rsidRPr="00CF707B">
              <w:rPr>
                <w:rFonts w:ascii="Times New Roman" w:eastAsia="Times New Roman" w:hAnsi="Times New Roman" w:cs="Tahoma"/>
                <w:sz w:val="20"/>
                <w:szCs w:val="20"/>
                <w:lang w:eastAsia="ru-RU"/>
              </w:rPr>
              <w:t>.</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Отделка фасадов зданий долговечными высококачественными материалами.</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Архитектурно - планировочная структура новых массивов жилой застройки должна быть увязана по своим размерам и пропорциям со сложившейся застройкой и нести черты преемственности развития города.</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Создание выразительной застройки, художественно-декоративных элементов малых архитектурных форм, покрытие дорог и тротуаров должны осуществляться с применением долговечных материалов, допускающих механическую чистку, уборку в процессе эксплуатации.</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Остекление лоджий и балконов в проектируемых домах должны осуществляться при соблюдении противопожарных норм и по согласованию проекта с отделом по архитектуре и градостроительству.</w:t>
            </w:r>
          </w:p>
          <w:p w:rsidR="00CF707B" w:rsidRPr="00CF707B" w:rsidRDefault="00CF707B" w:rsidP="00CF707B">
            <w:pPr>
              <w:tabs>
                <w:tab w:val="num" w:pos="0"/>
              </w:tabs>
              <w:spacing w:after="0" w:line="240" w:lineRule="auto"/>
              <w:ind w:left="12" w:right="34" w:firstLine="44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Нормативные размеры земельных участков для объектов образования местного значения:</w:t>
            </w:r>
          </w:p>
          <w:p w:rsidR="00CF707B" w:rsidRPr="00CF707B" w:rsidRDefault="00CF707B" w:rsidP="00CF707B">
            <w:pPr>
              <w:tabs>
                <w:tab w:val="num" w:pos="0"/>
              </w:tabs>
              <w:spacing w:after="0" w:line="240" w:lineRule="auto"/>
              <w:ind w:left="-14" w:right="34"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дошкольное образовательное учреждение - до 100 мест - 44 м² на 1 место, свыше 100 - 28 м</w:t>
            </w:r>
            <w:r w:rsidRPr="00CF707B">
              <w:rPr>
                <w:rFonts w:ascii="Times New Roman" w:eastAsia="Times New Roman" w:hAnsi="Times New Roman" w:cs="Times New Roman"/>
                <w:bCs/>
                <w:iCs/>
                <w:sz w:val="20"/>
                <w:szCs w:val="20"/>
                <w:vertAlign w:val="superscript"/>
                <w:lang w:eastAsia="ru-RU"/>
              </w:rPr>
              <w:t>2</w:t>
            </w:r>
            <w:r w:rsidRPr="00CF707B">
              <w:rPr>
                <w:rFonts w:ascii="Times New Roman" w:eastAsia="Times New Roman" w:hAnsi="Times New Roman" w:cs="Times New Roman"/>
                <w:bCs/>
                <w:iCs/>
                <w:sz w:val="20"/>
                <w:szCs w:val="20"/>
                <w:lang w:eastAsia="ru-RU"/>
              </w:rPr>
              <w:t>на 1 место.</w:t>
            </w:r>
          </w:p>
          <w:p w:rsidR="00CF707B" w:rsidRPr="00CF707B" w:rsidRDefault="00CF707B" w:rsidP="00CF707B">
            <w:pPr>
              <w:tabs>
                <w:tab w:val="num" w:pos="-14"/>
              </w:tabs>
              <w:spacing w:after="0" w:line="240" w:lineRule="auto"/>
              <w:ind w:right="34" w:firstLine="450"/>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lastRenderedPageBreak/>
              <w:t>- общеобразовательные учреждения при вместимости 40-400 мест - 55 м² на 1 место; 400-500 мест - 65 м² на 1 место;</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В жилых зданиях не допускается размещение объектов общественного назначения, оказывающих вредное воздействие на человека. В том числе: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по продаже ковровых изделий, автозапчастей, шин и автомобильных масел;</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специализированные рыбные;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магазины специализированные овощные без мойки и расфасовки;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магазины суммарной торговой площадью более </w:t>
            </w:r>
            <w:smartTag w:uri="urn:schemas-microsoft-com:office:smarttags" w:element="metricconverter">
              <w:smartTagPr>
                <w:attr w:name="ProductID" w:val="1000 кв. м"/>
              </w:smartTagPr>
              <w:r w:rsidRPr="00CF707B">
                <w:rPr>
                  <w:rFonts w:ascii="Times New Roman" w:eastAsia="Times New Roman" w:hAnsi="Times New Roman" w:cs="Times New Roman"/>
                  <w:bCs/>
                  <w:iCs/>
                  <w:sz w:val="20"/>
                  <w:szCs w:val="20"/>
                  <w:lang w:eastAsia="ru-RU"/>
                </w:rPr>
                <w:t>1000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объекты с режимом функционирования после 23 часов;</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w:t>
            </w:r>
            <w:smartTag w:uri="urn:schemas-microsoft-com:office:smarttags" w:element="metricconverter">
              <w:smartTagPr>
                <w:attr w:name="ProductID" w:val="300 кв. м"/>
              </w:smartTagPr>
              <w:r w:rsidRPr="00CF707B">
                <w:rPr>
                  <w:rFonts w:ascii="Times New Roman" w:eastAsia="Times New Roman" w:hAnsi="Times New Roman" w:cs="Times New Roman"/>
                  <w:bCs/>
                  <w:iCs/>
                  <w:sz w:val="20"/>
                  <w:szCs w:val="20"/>
                  <w:lang w:eastAsia="ru-RU"/>
                </w:rPr>
                <w:t>300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мастерские ремонта бытовых машин и приборов, ремонта обуви нормируемой площадью свыше </w:t>
            </w:r>
            <w:smartTag w:uri="urn:schemas-microsoft-com:office:smarttags" w:element="metricconverter">
              <w:smartTagPr>
                <w:attr w:name="ProductID" w:val="100 кв. м"/>
              </w:smartTagPr>
              <w:r w:rsidRPr="00CF707B">
                <w:rPr>
                  <w:rFonts w:ascii="Times New Roman" w:eastAsia="Times New Roman" w:hAnsi="Times New Roman" w:cs="Times New Roman"/>
                  <w:bCs/>
                  <w:iCs/>
                  <w:sz w:val="20"/>
                  <w:szCs w:val="20"/>
                  <w:lang w:eastAsia="ru-RU"/>
                </w:rPr>
                <w:t>100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бани и сауны;</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дискотеки;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предприятия питания и досуга с числом мест более 50 и общей площадью более </w:t>
            </w:r>
            <w:smartTag w:uri="urn:schemas-microsoft-com:office:smarttags" w:element="metricconverter">
              <w:smartTagPr>
                <w:attr w:name="ProductID" w:val="250 кв. м"/>
              </w:smartTagPr>
              <w:r w:rsidRPr="00CF707B">
                <w:rPr>
                  <w:rFonts w:ascii="Times New Roman" w:eastAsia="Times New Roman" w:hAnsi="Times New Roman" w:cs="Times New Roman"/>
                  <w:bCs/>
                  <w:iCs/>
                  <w:sz w:val="20"/>
                  <w:szCs w:val="20"/>
                  <w:lang w:eastAsia="ru-RU"/>
                </w:rPr>
                <w:t>250 кв. м</w:t>
              </w:r>
            </w:smartTag>
            <w:r w:rsidRPr="00CF707B">
              <w:rPr>
                <w:rFonts w:ascii="Times New Roman" w:eastAsia="Times New Roman" w:hAnsi="Times New Roman" w:cs="Times New Roman"/>
                <w:bCs/>
                <w:iCs/>
                <w:sz w:val="20"/>
                <w:szCs w:val="20"/>
                <w:lang w:eastAsia="ru-RU"/>
              </w:rPr>
              <w:t xml:space="preserve"> с режимом функционирования после 23 часов и с музыкальным сопровождением - рестораны, бары, кафе, столовые, закусочные;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прачечные и химчистки (кроме приемных пунктов и прачечных самообслуживания производительностью до </w:t>
            </w:r>
            <w:smartTag w:uri="urn:schemas-microsoft-com:office:smarttags" w:element="metricconverter">
              <w:smartTagPr>
                <w:attr w:name="ProductID" w:val="75 кг"/>
              </w:smartTagPr>
              <w:r w:rsidRPr="00CF707B">
                <w:rPr>
                  <w:rFonts w:ascii="Times New Roman" w:eastAsia="Times New Roman" w:hAnsi="Times New Roman" w:cs="Times New Roman"/>
                  <w:bCs/>
                  <w:iCs/>
                  <w:sz w:val="20"/>
                  <w:szCs w:val="20"/>
                  <w:lang w:eastAsia="ru-RU"/>
                </w:rPr>
                <w:t>75 кг</w:t>
              </w:r>
            </w:smartTag>
            <w:r w:rsidRPr="00CF707B">
              <w:rPr>
                <w:rFonts w:ascii="Times New Roman" w:eastAsia="Times New Roman" w:hAnsi="Times New Roman" w:cs="Times New Roman"/>
                <w:bCs/>
                <w:iCs/>
                <w:sz w:val="20"/>
                <w:szCs w:val="20"/>
                <w:lang w:eastAsia="ru-RU"/>
              </w:rPr>
              <w:t xml:space="preserve"> в смену);</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 автоматические телефонные станции, предназначенные для телефонизации жилых зданий, общей площадью более </w:t>
            </w:r>
            <w:smartTag w:uri="urn:schemas-microsoft-com:office:smarttags" w:element="metricconverter">
              <w:smartTagPr>
                <w:attr w:name="ProductID" w:val="100 кв. м"/>
              </w:smartTagPr>
              <w:r w:rsidRPr="00CF707B">
                <w:rPr>
                  <w:rFonts w:ascii="Times New Roman" w:eastAsia="Times New Roman" w:hAnsi="Times New Roman" w:cs="Times New Roman"/>
                  <w:bCs/>
                  <w:iCs/>
                  <w:sz w:val="20"/>
                  <w:szCs w:val="20"/>
                  <w:lang w:eastAsia="ru-RU"/>
                </w:rPr>
                <w:t>100 кв. м</w:t>
              </w:r>
            </w:smartTag>
            <w:r w:rsidRPr="00CF707B">
              <w:rPr>
                <w:rFonts w:ascii="Times New Roman" w:eastAsia="Times New Roman" w:hAnsi="Times New Roman" w:cs="Times New Roman"/>
                <w:bCs/>
                <w:iCs/>
                <w:sz w:val="20"/>
                <w:szCs w:val="20"/>
                <w:lang w:eastAsia="ru-RU"/>
              </w:rPr>
              <w:t>;</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общественные уборные;</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похоронные бюро;</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пункты приема посуды;</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склады оптовой (или мелкооптовой) торговли;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зуботехнические лаборатории;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клинико-диагностические и бактериологические лаборатории;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стационары, в том числе диспансеры, дневные стационары и стационары частных клиник;</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диспансеры всех типов;</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травмпункты;</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подстанции скорой и неотложной медицинской помощи;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дерматовенерологические, психиатрические, инфекционные и фтизиатрические кабинеты врачебного приема;</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отделения (кабинеты) магниторезонансной томографии;</w:t>
            </w:r>
          </w:p>
          <w:p w:rsidR="00CF707B" w:rsidRPr="00CF707B" w:rsidRDefault="00CF707B" w:rsidP="00CF707B">
            <w:pPr>
              <w:tabs>
                <w:tab w:val="num" w:pos="-14"/>
              </w:tabs>
              <w:spacing w:after="0" w:line="240" w:lineRule="auto"/>
              <w:ind w:firstLine="45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295"/>
              <w:jc w:val="center"/>
              <w:rPr>
                <w:rFonts w:ascii="Times New Roman" w:eastAsia="Calibri" w:hAnsi="Times New Roman" w:cs="Times New Roman"/>
                <w:color w:val="000000"/>
                <w:kern w:val="24"/>
                <w:sz w:val="20"/>
                <w:szCs w:val="20"/>
                <w:highlight w:val="cyan"/>
                <w:u w:val="single"/>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Санитарные и экологические требования</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Площадь озелененных территорий жилых кварталов не менее 6 кв. м/чел (без учета участков школ и детских дошкольных     учреждений).</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Санитарная очистка территории.</w:t>
            </w:r>
          </w:p>
          <w:p w:rsidR="00CF707B" w:rsidRPr="00CF707B" w:rsidRDefault="00CF707B" w:rsidP="00CF707B">
            <w:pPr>
              <w:numPr>
                <w:ilvl w:val="0"/>
                <w:numId w:val="41"/>
              </w:numPr>
              <w:tabs>
                <w:tab w:val="left" w:pos="360"/>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Мусороудаление следует проводить путем вывоза бытового мусора от площадок с контейнерами (1 контейнер на 10-15 семей), расстояние от которых до границ участков жилых домов, детских учреждений, озелененных площадок следует устанавливать не менее 20 м, но не более 100м.</w:t>
            </w:r>
          </w:p>
          <w:p w:rsidR="00CF707B" w:rsidRPr="00CF707B" w:rsidRDefault="00CF707B" w:rsidP="00CF707B">
            <w:pPr>
              <w:numPr>
                <w:ilvl w:val="0"/>
                <w:numId w:val="41"/>
              </w:numPr>
              <w:tabs>
                <w:tab w:val="num" w:pos="282"/>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В санитарно-защитных зонах со стороны жилых зон необходимо </w:t>
            </w:r>
            <w:r w:rsidRPr="00CF707B">
              <w:rPr>
                <w:rFonts w:ascii="Times New Roman" w:eastAsia="Times New Roman" w:hAnsi="Times New Roman" w:cs="Times New Roman"/>
                <w:sz w:val="20"/>
                <w:szCs w:val="20"/>
                <w:lang w:eastAsia="ru-RU"/>
              </w:rPr>
              <w:lastRenderedPageBreak/>
              <w:t>предусматривать полосу древесно-кустарниковых насаждений шириной не менее 20 м.  при ширине зоны до 100 м.</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6.</w:t>
            </w: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Защита от опасных природных процессов</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Мониторинг уровня положения грунтовых вод в целях исключения случаев подтопления.</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Устройство ливневой канализации с организацией поверхностного стока.</w:t>
            </w:r>
          </w:p>
          <w:p w:rsidR="00CF707B" w:rsidRPr="00CF707B" w:rsidRDefault="00CF707B" w:rsidP="00CF707B">
            <w:pPr>
              <w:widowControl w:val="0"/>
              <w:numPr>
                <w:ilvl w:val="0"/>
                <w:numId w:val="41"/>
              </w:numPr>
              <w:tabs>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На территориях, расположенных в границах водоохранных зон, действуют дополнительные регламенты зон с особыми условиями использования в соответствии со ст. 11.1.3. </w:t>
            </w:r>
            <w:r w:rsidRPr="00CF707B">
              <w:rPr>
                <w:rFonts w:ascii="Times New Roman" w:eastAsia="Times New Roman" w:hAnsi="Times New Roman" w:cs="Times New Roman"/>
                <w:sz w:val="20"/>
                <w:szCs w:val="20"/>
                <w:lang w:eastAsia="ru-RU"/>
              </w:rPr>
              <w:t>настоящих Правил</w:t>
            </w:r>
          </w:p>
          <w:p w:rsidR="00CF707B" w:rsidRPr="00CF707B" w:rsidRDefault="00CF707B" w:rsidP="00CF707B">
            <w:pPr>
              <w:numPr>
                <w:ilvl w:val="0"/>
                <w:numId w:val="41"/>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При возведении новых капитальных зданий, проведение дополнительных инженерно-геологических изысканий. </w:t>
            </w:r>
          </w:p>
        </w:tc>
      </w:tr>
      <w:tr w:rsidR="00CF707B" w:rsidRPr="00CF707B" w:rsidTr="00303DB6">
        <w:trPr>
          <w:jc w:val="center"/>
        </w:trPr>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7.</w:t>
            </w:r>
          </w:p>
        </w:tc>
        <w:tc>
          <w:tcPr>
            <w:tcW w:w="5425"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008"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13) расположенные в границах земель, </w:t>
            </w:r>
            <w:r w:rsidRPr="00CF707B">
              <w:rPr>
                <w:rFonts w:ascii="Times New Roman" w:eastAsia="Times New Roman" w:hAnsi="Times New Roman" w:cs="Times New Roman"/>
                <w:sz w:val="20"/>
                <w:szCs w:val="20"/>
                <w:lang w:eastAsia="ru-RU"/>
              </w:rPr>
              <w:lastRenderedPageBreak/>
              <w:t>зарезервированных для государственных или муниципальных нужд;</w:t>
            </w:r>
          </w:p>
          <w:p w:rsidR="00CF707B" w:rsidRPr="00CF707B" w:rsidRDefault="00CF707B" w:rsidP="00CF707B">
            <w:p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многоэтажной  застройки:</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4"/>
        <w:gridCol w:w="4721"/>
        <w:gridCol w:w="1036"/>
        <w:gridCol w:w="1358"/>
        <w:gridCol w:w="1476"/>
      </w:tblGrid>
      <w:tr w:rsidR="00CF707B" w:rsidRPr="00CF707B" w:rsidTr="00303DB6">
        <w:trPr>
          <w:trHeight w:val="278"/>
        </w:trPr>
        <w:tc>
          <w:tcPr>
            <w:tcW w:w="142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721"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424"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721"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42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3/1/1</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844, 845, 846, 847’, 848’, 849’, 850’, 851’, 852’, 853’.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381862.58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2151473.75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381799.78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2151664.93</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381422.46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2151528.91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381454.15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2151444.65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381481.79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2151452.33</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381493.18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2151418.94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381597.51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2151454.05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381609.73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2151417.83</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381757.47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2151467.06</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853'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381770.10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2151442.44</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3/1/2</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863, 864, 865, 867, 868, 869, 870, 871, 872, 873, 874, 875, 876, 877, 880, 881, 882, 883, 884.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382556.88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2152250.09</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382566.00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2152111.55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382499.16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2152100.54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382472.11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2152180.56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382454.97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2152179.08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382449.55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2152195.53</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382386.39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2152179.08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382384.23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2152185.36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382341.86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2152176.88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382338.08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2152189.61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382308.77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2152189.37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382291.86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2152182.76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382276.08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2152177.72</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382272.30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2152189.77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382225.20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2152174.31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382219.46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2152187.81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382201.58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2152182.44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382182.53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2152248.29</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382196.36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2152258.22</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3/1/3</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909, 910, 911, 912, 913</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913.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382182.87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2152195.45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910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382170.83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2152231.80</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382124.42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2152249.17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912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382110.85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2152190.89</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913'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382144.74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2152201.37</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913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382150.90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2152184.92</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3/1/4</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940, 941</w:t>
            </w:r>
            <w:r w:rsidRPr="00CF707B">
              <w:rPr>
                <w:rFonts w:ascii="Times New Roman" w:eastAsia="Times New Roman" w:hAnsi="Times New Roman" w:cs="Times New Roman"/>
                <w:sz w:val="20"/>
                <w:szCs w:val="20"/>
                <w:lang w:val="en-US" w:eastAsia="ru-RU"/>
              </w:rPr>
              <w:t xml:space="preserve">", </w:t>
            </w:r>
            <w:r w:rsidRPr="00CF707B">
              <w:rPr>
                <w:rFonts w:ascii="Times New Roman" w:eastAsia="Times New Roman" w:hAnsi="Times New Roman" w:cs="Times New Roman"/>
                <w:sz w:val="20"/>
                <w:szCs w:val="20"/>
                <w:lang w:eastAsia="ru-RU"/>
              </w:rPr>
              <w:t>941, 940</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942, 943, 944, 945, 946, 947, 948, 949, 950, 951, 952, 955.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2151924.01</w:t>
            </w:r>
          </w:p>
        </w:tc>
      </w:tr>
      <w:tr w:rsidR="00CF707B" w:rsidRPr="00CF707B" w:rsidTr="00303DB6">
        <w:tc>
          <w:tcPr>
            <w:tcW w:w="1424" w:type="dxa"/>
            <w:vMerge/>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val="en-US" w:eastAsia="ru-RU"/>
              </w:rPr>
            </w:pPr>
            <w:r w:rsidRPr="00CF707B">
              <w:rPr>
                <w:rFonts w:ascii="Times New Roman" w:eastAsia="Times New Roman" w:hAnsi="Times New Roman" w:cs="Times New Roman"/>
                <w:color w:val="000000"/>
                <w:sz w:val="20"/>
                <w:szCs w:val="20"/>
                <w:lang w:val="en-US"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381851.54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2151881.69</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381789.04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2151858.16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381832.13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2151744.31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381845.96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2151707.8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381803.69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2151692.15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381709.48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2151950.23</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381746.17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2151962.84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381749.95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2152068.20</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381714.72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2152056.79</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381699.06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2152104.58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381736.37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2152118.35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381709.52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2152193.65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381643.58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2152174.31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2152254.29</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381867.48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2152252.05</w:t>
            </w:r>
          </w:p>
        </w:tc>
      </w:tr>
      <w:tr w:rsidR="00CF707B" w:rsidRPr="00CF707B" w:rsidTr="00303DB6">
        <w:trPr>
          <w:trHeight w:val="51"/>
        </w:trPr>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3/1/5</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944, 945, 946, 947, 948, 949, 950, 951, 952, 952</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381709.48</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2151950.23</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381746.17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2151962.84</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381749.95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2152068.20</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381714.72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2152056.79</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381699.06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2152104.58</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381736.37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2152118.35</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381709.52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2152193.65</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381643.58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2152174.31</w:t>
            </w:r>
          </w:p>
        </w:tc>
      </w:tr>
      <w:tr w:rsidR="00CF707B" w:rsidRPr="00CF707B" w:rsidTr="00303DB6">
        <w:trPr>
          <w:trHeight w:val="43"/>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381619.67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2152254.29</w:t>
            </w:r>
          </w:p>
        </w:tc>
      </w:tr>
      <w:tr w:rsidR="00CF707B" w:rsidRPr="00CF707B" w:rsidTr="00303DB6">
        <w:trPr>
          <w:trHeight w:val="43"/>
        </w:trPr>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381594.65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2152253.93</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3/1/6</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953, 966, 967, 968, 969, 970, 971, 972, 973, 974, 975, 976, 962..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381578.68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2152252.61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381508.16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2152253.25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381257.83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2152152.58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381267.71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2152124.12</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381410.59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2152178.52</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381424.56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2152143.25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381279.08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2152089.17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381410.49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2151766.69</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381512.60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2151802.96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381486.02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2151879.05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381543.61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2151898.55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381584.54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2151782.18</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381733.01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2151837.62</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3/1/7</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956, 957, 958, 959.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381788.08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2151687.55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381737.55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2151823.53</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381610.83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2151776.50</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381658.95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2151638.27</w:t>
            </w:r>
          </w:p>
        </w:tc>
      </w:tr>
      <w:tr w:rsidR="00CF707B" w:rsidRPr="00CF707B" w:rsidTr="00303DB6">
        <w:trPr>
          <w:trHeight w:val="48"/>
        </w:trPr>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3/1/8</w:t>
            </w:r>
          </w:p>
        </w:tc>
        <w:tc>
          <w:tcPr>
            <w:tcW w:w="4721" w:type="dxa"/>
            <w:vMerge w:val="restart"/>
            <w:tcBorders>
              <w:top w:val="single" w:sz="4" w:space="0" w:color="auto"/>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967, 968, 969, 970, 971, 972, 973, 974, 975, 976, 977,</w:t>
            </w:r>
            <w:r w:rsidRPr="00CF707B">
              <w:rPr>
                <w:rFonts w:ascii="Times New Roman" w:eastAsia="Times New Roman" w:hAnsi="Times New Roman" w:cs="Times New Roman"/>
                <w:sz w:val="20"/>
                <w:szCs w:val="20"/>
                <w:lang w:val="en-US" w:eastAsia="ru-RU"/>
              </w:rPr>
              <w:t xml:space="preserve"> 977',</w:t>
            </w:r>
            <w:r w:rsidRPr="00CF707B">
              <w:rPr>
                <w:rFonts w:ascii="Times New Roman" w:eastAsia="Times New Roman" w:hAnsi="Times New Roman" w:cs="Times New Roman"/>
                <w:sz w:val="20"/>
                <w:szCs w:val="20"/>
                <w:lang w:eastAsia="ru-RU"/>
              </w:rPr>
              <w:t xml:space="preserve"> 978.</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967</w:t>
            </w:r>
          </w:p>
        </w:tc>
        <w:tc>
          <w:tcPr>
            <w:tcW w:w="1358" w:type="dxa"/>
            <w:tcBorders>
              <w:top w:val="single" w:sz="4" w:space="0" w:color="auto"/>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381257.83</w:t>
            </w:r>
          </w:p>
        </w:tc>
        <w:tc>
          <w:tcPr>
            <w:tcW w:w="1476" w:type="dxa"/>
            <w:tcBorders>
              <w:top w:val="single" w:sz="4" w:space="0" w:color="auto"/>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2152152.58</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968</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381267.71</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2152124.12</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969</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381410.59</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2152178.52</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970</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381424.56</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2152143.25</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971</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381279.08</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2152089.17</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972</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381410.49</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2151766.69</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973</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381512.60</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2151802.96</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974</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381486.02</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2151879.05</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975</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381543.61</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2151898.55</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976</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381584.54</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2151782.18</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977</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381207.94</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2151634.23</w:t>
            </w:r>
          </w:p>
        </w:tc>
      </w:tr>
      <w:tr w:rsidR="00CF707B" w:rsidRPr="00CF707B" w:rsidTr="00303DB6">
        <w:trPr>
          <w:trHeight w:val="39"/>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977'</w:t>
            </w:r>
          </w:p>
        </w:tc>
        <w:tc>
          <w:tcPr>
            <w:tcW w:w="1358"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381192.29</w:t>
            </w:r>
          </w:p>
        </w:tc>
        <w:tc>
          <w:tcPr>
            <w:tcW w:w="1476" w:type="dxa"/>
            <w:tcBorders>
              <w:left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2151676.06</w:t>
            </w:r>
          </w:p>
        </w:tc>
      </w:tr>
      <w:tr w:rsidR="00CF707B" w:rsidRPr="00CF707B" w:rsidTr="00303DB6">
        <w:trPr>
          <w:trHeight w:val="39"/>
        </w:trPr>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shd w:val="clear" w:color="auto" w:fill="auto"/>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978</w:t>
            </w:r>
          </w:p>
        </w:tc>
        <w:tc>
          <w:tcPr>
            <w:tcW w:w="1358" w:type="dxa"/>
            <w:tcBorders>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381049.97</w:t>
            </w:r>
          </w:p>
        </w:tc>
        <w:tc>
          <w:tcPr>
            <w:tcW w:w="1476" w:type="dxa"/>
            <w:tcBorders>
              <w:left w:val="single" w:sz="4" w:space="0" w:color="auto"/>
              <w:bottom w:val="single" w:sz="4" w:space="0" w:color="auto"/>
              <w:right w:val="single" w:sz="4" w:space="0" w:color="auto"/>
            </w:tcBorders>
            <w:shd w:val="clear" w:color="auto" w:fill="auto"/>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2152075.88</w:t>
            </w:r>
          </w:p>
        </w:tc>
      </w:tr>
      <w:tr w:rsidR="00CF707B" w:rsidRPr="00CF707B" w:rsidTr="00303DB6">
        <w:trPr>
          <w:trHeight w:val="55"/>
        </w:trPr>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3/1/9</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815”, 815’, 815, 816’</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381379.59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2151419.06</w:t>
            </w:r>
          </w:p>
        </w:tc>
      </w:tr>
      <w:tr w:rsidR="00CF707B" w:rsidRPr="00CF707B" w:rsidTr="00303DB6">
        <w:trPr>
          <w:trHeight w:val="50"/>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381434.48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2151436.08</w:t>
            </w:r>
          </w:p>
        </w:tc>
      </w:tr>
      <w:tr w:rsidR="00CF707B" w:rsidRPr="00CF707B" w:rsidTr="00303DB6">
        <w:trPr>
          <w:trHeight w:val="50"/>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381404.47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2151521.18</w:t>
            </w:r>
          </w:p>
        </w:tc>
      </w:tr>
      <w:tr w:rsidR="00CF707B" w:rsidRPr="00CF707B" w:rsidTr="00303DB6">
        <w:trPr>
          <w:trHeight w:val="50"/>
        </w:trPr>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816'</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381350.40</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2151502.69</w:t>
            </w:r>
          </w:p>
        </w:tc>
      </w:tr>
      <w:tr w:rsidR="00CF707B" w:rsidRPr="00CF707B" w:rsidTr="00303DB6">
        <w:trPr>
          <w:trHeight w:val="37"/>
        </w:trPr>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3/1/10</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1075, </w:t>
            </w:r>
            <w:r w:rsidRPr="00CF707B">
              <w:rPr>
                <w:rFonts w:ascii="Times New Roman" w:eastAsia="Times New Roman" w:hAnsi="Times New Roman" w:cs="Times New Roman"/>
                <w:sz w:val="20"/>
                <w:szCs w:val="20"/>
                <w:lang w:val="en-US" w:eastAsia="ru-RU"/>
              </w:rPr>
              <w:t>1076</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val="en-US" w:eastAsia="ru-RU"/>
              </w:rPr>
              <w:t xml:space="preserve"> 1077</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val="en-US" w:eastAsia="ru-RU"/>
              </w:rPr>
              <w:t xml:space="preserve"> 1080</w:t>
            </w:r>
            <w:r w:rsidRPr="00CF707B">
              <w:rPr>
                <w:rFonts w:ascii="Times New Roman" w:eastAsia="Times New Roman" w:hAnsi="Times New Roman" w:cs="Times New Roman"/>
                <w:sz w:val="20"/>
                <w:szCs w:val="20"/>
                <w:lang w:eastAsia="ru-RU"/>
              </w:rPr>
              <w:t>, 1079..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381214.46</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2151561.49</w:t>
            </w:r>
          </w:p>
        </w:tc>
      </w:tr>
      <w:tr w:rsidR="00CF707B" w:rsidRPr="00CF707B" w:rsidTr="00303DB6">
        <w:trPr>
          <w:trHeight w:val="37"/>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381110.51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2151524.99</w:t>
            </w:r>
          </w:p>
        </w:tc>
      </w:tr>
      <w:tr w:rsidR="00CF707B" w:rsidRPr="00CF707B" w:rsidTr="00303DB6">
        <w:trPr>
          <w:trHeight w:val="37"/>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381107.11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2151510.86</w:t>
            </w:r>
          </w:p>
        </w:tc>
      </w:tr>
      <w:tr w:rsidR="00CF707B" w:rsidRPr="00CF707B" w:rsidTr="00303DB6">
        <w:trPr>
          <w:trHeight w:val="37"/>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380473.38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2151696.71</w:t>
            </w:r>
          </w:p>
        </w:tc>
      </w:tr>
      <w:tr w:rsidR="00CF707B" w:rsidRPr="00CF707B" w:rsidTr="00303DB6">
        <w:trPr>
          <w:trHeight w:val="37"/>
        </w:trPr>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381089.60</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2151907.27</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3/1/11</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1081, 1082, 1083, 1084, 1085, 1084</w:t>
            </w:r>
            <w:r w:rsidRPr="00CF707B">
              <w:rPr>
                <w:rFonts w:ascii="Times New Roman" w:eastAsia="Times New Roman" w:hAnsi="Times New Roman" w:cs="Times New Roman"/>
                <w:sz w:val="20"/>
                <w:szCs w:val="20"/>
                <w:lang w:val="en-US" w:eastAsia="ru-RU"/>
              </w:rPr>
              <w:t>’, 1086, 1087.</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381083.70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2151919.24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381000.38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2152149.17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380983.73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2152142.25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380713.61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2152051.94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380739.54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2151943.14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380664.52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2151910.04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380609.22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2151889.58</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380661.56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2151769.81</w:t>
            </w:r>
          </w:p>
        </w:tc>
      </w:tr>
      <w:tr w:rsidR="00CF707B" w:rsidRPr="00CF707B" w:rsidTr="00303DB6">
        <w:trPr>
          <w:trHeight w:val="49"/>
        </w:trPr>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3/1/12</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1094</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 w:val="20"/>
                <w:szCs w:val="20"/>
                <w:lang w:val="en-US" w:eastAsia="ru-RU"/>
              </w:rPr>
              <w:t>1095, 1096, 1097, 1098, 1099</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380354.57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2151676.14</w:t>
            </w:r>
          </w:p>
        </w:tc>
      </w:tr>
      <w:tr w:rsidR="00CF707B" w:rsidRPr="00CF707B" w:rsidTr="00303DB6">
        <w:trPr>
          <w:trHeight w:val="46"/>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380311.67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2151819.81</w:t>
            </w:r>
          </w:p>
        </w:tc>
      </w:tr>
      <w:tr w:rsidR="00CF707B" w:rsidRPr="00CF707B" w:rsidTr="00303DB6">
        <w:trPr>
          <w:trHeight w:val="46"/>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380080.01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2151765.01</w:t>
            </w:r>
          </w:p>
        </w:tc>
      </w:tr>
      <w:tr w:rsidR="00CF707B" w:rsidRPr="00CF707B" w:rsidTr="00303DB6">
        <w:trPr>
          <w:trHeight w:val="46"/>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379978.89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2151763.01</w:t>
            </w:r>
          </w:p>
        </w:tc>
      </w:tr>
      <w:tr w:rsidR="00CF707B" w:rsidRPr="00CF707B" w:rsidTr="00303DB6">
        <w:trPr>
          <w:trHeight w:val="46"/>
        </w:trPr>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379994.76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2151668.57</w:t>
            </w:r>
          </w:p>
        </w:tc>
      </w:tr>
      <w:tr w:rsidR="00CF707B" w:rsidRPr="00CF707B" w:rsidTr="00303DB6">
        <w:trPr>
          <w:trHeight w:val="46"/>
        </w:trPr>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380082.67</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2151607.45</w:t>
            </w:r>
          </w:p>
        </w:tc>
      </w:tr>
      <w:tr w:rsidR="00CF707B" w:rsidRPr="00CF707B" w:rsidTr="00303DB6">
        <w:tc>
          <w:tcPr>
            <w:tcW w:w="142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 3/1/13</w:t>
            </w:r>
          </w:p>
        </w:tc>
        <w:tc>
          <w:tcPr>
            <w:tcW w:w="472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620, 623’, 620’, 621’, 622’, 621..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381396.87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2150232.77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381447.99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2150259.75</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381414.32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2150323.60</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381350.94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2150297.58</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381282.22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2150420.07</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381227.30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2150398.62</w:t>
            </w:r>
          </w:p>
        </w:tc>
      </w:tr>
      <w:tr w:rsidR="00CF707B" w:rsidRPr="00CF707B" w:rsidTr="00303DB6">
        <w:tc>
          <w:tcPr>
            <w:tcW w:w="142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eastAsia="ru-RU"/>
              </w:rPr>
              <w:t>Ж</w:t>
            </w:r>
            <w:r w:rsidRPr="00CF707B">
              <w:rPr>
                <w:rFonts w:ascii="Times New Roman" w:eastAsia="Times New Roman" w:hAnsi="Times New Roman" w:cs="Times New Roman"/>
                <w:sz w:val="20"/>
                <w:szCs w:val="20"/>
                <w:lang w:val="en-US" w:eastAsia="ru-RU"/>
              </w:rPr>
              <w:t xml:space="preserve"> 3/1/14</w:t>
            </w:r>
          </w:p>
        </w:tc>
        <w:tc>
          <w:tcPr>
            <w:tcW w:w="4721"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943', 943", 941', 940', 941, 941".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2151762.6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381873.89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2151754.84</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381872.15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2151759.36</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381832.13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2151744.31</w:t>
            </w:r>
          </w:p>
        </w:tc>
      </w:tr>
      <w:tr w:rsidR="00CF707B" w:rsidRPr="00CF707B" w:rsidTr="00303DB6">
        <w:tc>
          <w:tcPr>
            <w:tcW w:w="142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381789.04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2151858.16</w:t>
            </w:r>
          </w:p>
        </w:tc>
      </w:tr>
      <w:tr w:rsidR="00CF707B" w:rsidRPr="00CF707B" w:rsidTr="00303DB6">
        <w:tc>
          <w:tcPr>
            <w:tcW w:w="142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72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381851.54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2151881.69</w:t>
            </w:r>
          </w:p>
        </w:tc>
      </w:tr>
    </w:tbl>
    <w:p w:rsidR="00CF707B" w:rsidRPr="00CF707B" w:rsidRDefault="00CF707B" w:rsidP="00CF707B">
      <w:pPr>
        <w:spacing w:after="0" w:line="240" w:lineRule="auto"/>
        <w:ind w:firstLine="567"/>
        <w:rPr>
          <w:rFonts w:ascii="Times New Roman" w:eastAsia="Times New Roman" w:hAnsi="Times New Roman" w:cs="Tahoma"/>
          <w:sz w:val="20"/>
          <w:szCs w:val="20"/>
          <w:lang w:eastAsia="ru-RU"/>
        </w:rPr>
      </w:pPr>
    </w:p>
    <w:p w:rsidR="00CF707B" w:rsidRPr="00CF707B" w:rsidRDefault="00CF707B" w:rsidP="00CF707B">
      <w:pPr>
        <w:keepNext/>
        <w:widowControl w:val="0"/>
        <w:numPr>
          <w:ilvl w:val="2"/>
          <w:numId w:val="1"/>
        </w:numPr>
        <w:tabs>
          <w:tab w:val="left" w:pos="0"/>
        </w:tabs>
        <w:suppressAutoHyphens/>
        <w:spacing w:after="0" w:line="240" w:lineRule="auto"/>
        <w:outlineLvl w:val="2"/>
        <w:rPr>
          <w:rFonts w:ascii="Times New Roman" w:eastAsia="Times New Roman" w:hAnsi="Times New Roman" w:cs="Times New Roman"/>
          <w:b/>
          <w:bCs/>
          <w:spacing w:val="20"/>
          <w:sz w:val="36"/>
          <w:szCs w:val="20"/>
          <w:lang w:eastAsia="ru-RU"/>
        </w:rPr>
      </w:pPr>
      <w:bookmarkStart w:id="151" w:name="_Toc168826911"/>
      <w:bookmarkStart w:id="152" w:name="_Toc510168234"/>
      <w:r w:rsidRPr="00CF707B">
        <w:rPr>
          <w:rFonts w:ascii="Times New Roman" w:eastAsia="Times New Roman" w:hAnsi="Times New Roman" w:cs="Tahoma"/>
          <w:spacing w:val="20"/>
          <w:sz w:val="36"/>
          <w:szCs w:val="20"/>
          <w:lang w:eastAsia="ru-RU"/>
        </w:rPr>
        <w:t>Статья 10.</w:t>
      </w:r>
      <w:bookmarkEnd w:id="151"/>
      <w:r w:rsidRPr="00CF707B">
        <w:rPr>
          <w:rFonts w:ascii="Times New Roman" w:eastAsia="Times New Roman" w:hAnsi="Times New Roman" w:cs="Tahoma"/>
          <w:spacing w:val="20"/>
          <w:sz w:val="36"/>
          <w:szCs w:val="20"/>
          <w:lang w:eastAsia="ru-RU"/>
        </w:rPr>
        <w:t>4. Общественно-деловые зоны</w:t>
      </w:r>
      <w:bookmarkEnd w:id="152"/>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Индекс зоны О 1</w:t>
      </w:r>
    </w:p>
    <w:p w:rsidR="00CF707B" w:rsidRPr="00CF707B" w:rsidRDefault="00CF707B" w:rsidP="00CF707B">
      <w:pPr>
        <w:spacing w:after="0" w:line="240" w:lineRule="auto"/>
        <w:jc w:val="right"/>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Зона многофункционального общественно-делового центра</w:t>
      </w:r>
    </w:p>
    <w:p w:rsidR="00CF707B" w:rsidRPr="00CF707B" w:rsidRDefault="00CF707B" w:rsidP="00CF707B">
      <w:pPr>
        <w:tabs>
          <w:tab w:val="left" w:pos="6047"/>
          <w:tab w:val="left" w:pos="13783"/>
          <w:tab w:val="left" w:pos="14508"/>
        </w:tabs>
        <w:spacing w:after="0" w:line="240" w:lineRule="auto"/>
        <w:ind w:left="4680"/>
        <w:jc w:val="right"/>
        <w:rPr>
          <w:rFonts w:ascii="Times New Roman" w:eastAsia="Times New Roman" w:hAnsi="Times New Roman" w:cs="Tahoma"/>
          <w:b/>
          <w:bCs/>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многофункционального общественно-делового центра:</w:t>
      </w:r>
    </w:p>
    <w:p w:rsidR="00CF707B" w:rsidRPr="00CF707B" w:rsidRDefault="00CF707B" w:rsidP="00CF707B">
      <w:pPr>
        <w:tabs>
          <w:tab w:val="left" w:pos="6047"/>
          <w:tab w:val="left" w:pos="13783"/>
          <w:tab w:val="left" w:pos="14508"/>
        </w:tabs>
        <w:spacing w:after="0" w:line="240" w:lineRule="auto"/>
        <w:ind w:firstLine="709"/>
        <w:rPr>
          <w:rFonts w:ascii="Times New Roman" w:eastAsia="Times New Roman" w:hAnsi="Times New Roman" w:cs="Tahoma"/>
          <w:bCs/>
          <w:sz w:val="20"/>
          <w:szCs w:val="20"/>
          <w:lang w:eastAsia="ru-RU"/>
        </w:rPr>
      </w:pPr>
      <w:r w:rsidRPr="00CF707B">
        <w:rPr>
          <w:rFonts w:ascii="Times New Roman" w:eastAsia="Times New Roman" w:hAnsi="Times New Roman" w:cs="Times New Roman"/>
          <w:sz w:val="20"/>
          <w:szCs w:val="20"/>
          <w:lang w:eastAsia="ru-RU"/>
        </w:rPr>
        <w:t>в населенном пункте</w:t>
      </w:r>
      <w:r w:rsidRPr="00CF707B">
        <w:rPr>
          <w:rFonts w:ascii="Times New Roman" w:eastAsia="Times New Roman" w:hAnsi="Times New Roman" w:cs="Tahoma"/>
          <w:sz w:val="20"/>
          <w:szCs w:val="20"/>
          <w:lang w:eastAsia="ru-RU"/>
        </w:rPr>
        <w:t xml:space="preserve"> город Павловск (1)</w:t>
      </w:r>
      <w:r w:rsidRPr="00CF707B">
        <w:rPr>
          <w:rFonts w:ascii="Times New Roman" w:eastAsia="Times New Roman" w:hAnsi="Times New Roman" w:cs="Times New Roman"/>
          <w:sz w:val="20"/>
          <w:szCs w:val="20"/>
          <w:lang w:eastAsia="ru-RU"/>
        </w:rPr>
        <w:tab/>
        <w:t>9 участков.</w:t>
      </w:r>
    </w:p>
    <w:p w:rsidR="00CF707B" w:rsidRPr="00CF707B" w:rsidRDefault="00CF707B" w:rsidP="00CF707B">
      <w:pPr>
        <w:tabs>
          <w:tab w:val="left" w:pos="6047"/>
          <w:tab w:val="left" w:pos="13783"/>
          <w:tab w:val="left" w:pos="14508"/>
        </w:tabs>
        <w:spacing w:after="0" w:line="240" w:lineRule="auto"/>
        <w:ind w:firstLine="709"/>
        <w:rPr>
          <w:rFonts w:ascii="Times New Roman" w:eastAsia="Times New Roman" w:hAnsi="Times New Roman" w:cs="Tahoma"/>
          <w:bCs/>
          <w:sz w:val="20"/>
          <w:szCs w:val="20"/>
          <w:lang w:eastAsia="ru-RU"/>
        </w:rPr>
      </w:pPr>
    </w:p>
    <w:p w:rsidR="00CF707B" w:rsidRPr="00CF707B" w:rsidRDefault="00CF707B" w:rsidP="00CF707B">
      <w:pPr>
        <w:numPr>
          <w:ilvl w:val="1"/>
          <w:numId w:val="72"/>
        </w:numPr>
        <w:tabs>
          <w:tab w:val="left" w:pos="6047"/>
          <w:tab w:val="left" w:pos="13783"/>
          <w:tab w:val="left" w:pos="14508"/>
        </w:tabs>
        <w:spacing w:after="0" w:line="240" w:lineRule="auto"/>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p w:rsidR="00CF707B" w:rsidRPr="00CF707B" w:rsidRDefault="00CF707B" w:rsidP="00CF707B">
      <w:pPr>
        <w:tabs>
          <w:tab w:val="left" w:pos="6047"/>
          <w:tab w:val="left" w:pos="13783"/>
          <w:tab w:val="left" w:pos="14508"/>
        </w:tabs>
        <w:spacing w:after="0" w:line="240" w:lineRule="auto"/>
        <w:ind w:left="1440"/>
        <w:rPr>
          <w:rFonts w:ascii="Times New Roman" w:eastAsia="Times New Roman" w:hAnsi="Times New Roman" w:cs="Tahoma"/>
          <w:b/>
          <w:bCs/>
          <w:sz w:val="20"/>
          <w:szCs w:val="20"/>
          <w:lang w:eastAsia="ru-RU"/>
        </w:rPr>
      </w:pPr>
    </w:p>
    <w:tbl>
      <w:tblPr>
        <w:tblW w:w="10009" w:type="dxa"/>
        <w:tblInd w:w="108" w:type="dxa"/>
        <w:tblLayout w:type="fixed"/>
        <w:tblLook w:val="0000" w:firstRow="0" w:lastRow="0" w:firstColumn="0" w:lastColumn="0" w:noHBand="0" w:noVBand="0"/>
      </w:tblPr>
      <w:tblGrid>
        <w:gridCol w:w="570"/>
        <w:gridCol w:w="744"/>
        <w:gridCol w:w="4070"/>
        <w:gridCol w:w="718"/>
        <w:gridCol w:w="3907"/>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39"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070"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907" w:type="dxa"/>
            <w:tcBorders>
              <w:top w:val="single" w:sz="4" w:space="0" w:color="000000"/>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c>
          <w:tcPr>
            <w:tcW w:w="570" w:type="dxa"/>
            <w:vMerge w:val="restart"/>
            <w:tcBorders>
              <w:top w:val="single" w:sz="4" w:space="0" w:color="000000"/>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744"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2.1</w:t>
            </w:r>
          </w:p>
        </w:tc>
        <w:tc>
          <w:tcPr>
            <w:tcW w:w="4070"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Для индивидуального жилищного строительства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индивидуального жилого дома (дом, пригодный для постоянного проживания, высотой не выше трех надземных этажей);</w:t>
            </w:r>
          </w:p>
          <w:p w:rsidR="00CF707B" w:rsidRPr="00CF707B" w:rsidRDefault="00CF707B" w:rsidP="00CF707B">
            <w:pPr>
              <w:spacing w:after="0" w:line="240" w:lineRule="auto"/>
              <w:ind w:right="34"/>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szCs w:val="24"/>
                <w:lang w:eastAsia="ru-RU"/>
              </w:rPr>
              <w:t>выращивание плодовых, ягодных, овощных, бахчевых или иных декоративных или сельскохозяйственных культур;</w:t>
            </w: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Cs w:val="20"/>
                <w:lang w:eastAsia="ru-RU"/>
              </w:rPr>
              <w:t>размещение индивидуальных гаражей и подсобных сооружений)</w:t>
            </w:r>
          </w:p>
        </w:tc>
        <w:tc>
          <w:tcPr>
            <w:tcW w:w="718" w:type="dxa"/>
            <w:vMerge w:val="restart"/>
            <w:tcBorders>
              <w:top w:val="single" w:sz="4" w:space="0" w:color="000000"/>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907" w:type="dxa"/>
            <w:vMerge w:val="restart"/>
            <w:tcBorders>
              <w:top w:val="single" w:sz="4" w:space="0" w:color="auto"/>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c>
          <w:tcPr>
            <w:tcW w:w="570" w:type="dxa"/>
            <w:vMerge/>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744"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2.1.1</w:t>
            </w:r>
          </w:p>
        </w:tc>
        <w:tc>
          <w:tcPr>
            <w:tcW w:w="4070"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1"/>
                <w:sz w:val="20"/>
                <w:szCs w:val="20"/>
                <w:u w:val="single"/>
              </w:rPr>
              <w:t>Малоэтажная многоквартирная жилая застройка</w:t>
            </w:r>
            <w:r w:rsidRPr="00CF707B">
              <w:rPr>
                <w:rFonts w:ascii="Times New Roman" w:eastAsia="Calibri" w:hAnsi="Times New Roman" w:cs="Times New Roman"/>
                <w:color w:val="000000"/>
                <w:kern w:val="1"/>
                <w:sz w:val="20"/>
                <w:szCs w:val="20"/>
              </w:rPr>
              <w:t xml:space="preserve"> </w:t>
            </w:r>
            <w:r w:rsidRPr="00CF707B">
              <w:rPr>
                <w:rFonts w:ascii="Times New Roman" w:eastAsia="Calibri" w:hAnsi="Times New Roman" w:cs="Times New Roman"/>
                <w:color w:val="000000"/>
                <w:kern w:val="1"/>
                <w:szCs w:val="20"/>
              </w:rPr>
              <w:t xml:space="preserve">(размещение малоэтажного многоквартирного жилого дома, (дом, пригодный для постоянного проживания, высотой до 3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w:t>
            </w:r>
            <w:r w:rsidRPr="00CF707B">
              <w:rPr>
                <w:rFonts w:ascii="Times New Roman" w:eastAsia="Calibri" w:hAnsi="Times New Roman" w:cs="Times New Roman"/>
                <w:color w:val="000000"/>
                <w:kern w:val="1"/>
                <w:szCs w:val="20"/>
              </w:rPr>
              <w:lastRenderedPageBreak/>
              <w:t>размещение объектов обслуживания жилой застройки во встроенных, пристроенных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907" w:type="dxa"/>
            <w:vMerge/>
            <w:tcBorders>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744"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58"/>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2.3</w:t>
            </w:r>
          </w:p>
        </w:tc>
        <w:tc>
          <w:tcPr>
            <w:tcW w:w="4070" w:type="dxa"/>
            <w:tcBorders>
              <w:left w:val="single" w:sz="4" w:space="0" w:color="auto"/>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rPr>
            </w:pPr>
            <w:r w:rsidRPr="00CF707B">
              <w:rPr>
                <w:rFonts w:ascii="Times New Roman" w:eastAsia="Times New Roman" w:hAnsi="Times New Roman" w:cs="Times New Roman"/>
                <w:sz w:val="24"/>
                <w:szCs w:val="24"/>
                <w:u w:val="single"/>
                <w:lang w:eastAsia="ru-RU"/>
              </w:rPr>
              <w:t>Блокированная жилая застройка</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907" w:type="dxa"/>
            <w:vMerge/>
            <w:tcBorders>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c>
          <w:tcPr>
            <w:tcW w:w="570" w:type="dxa"/>
            <w:vMerge/>
            <w:tcBorders>
              <w:left w:val="single" w:sz="4" w:space="0" w:color="000000"/>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3.1</w:t>
            </w:r>
          </w:p>
        </w:tc>
        <w:tc>
          <w:tcPr>
            <w:tcW w:w="4070"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Коммунальное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tc>
        <w:tc>
          <w:tcPr>
            <w:tcW w:w="3907" w:type="dxa"/>
            <w:vMerge/>
            <w:tcBorders>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3.2</w:t>
            </w:r>
          </w:p>
        </w:tc>
        <w:tc>
          <w:tcPr>
            <w:tcW w:w="4070"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Социальное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оказания гражданам социальной помощи (службы </w:t>
            </w:r>
            <w:r w:rsidRPr="00CF707B">
              <w:rPr>
                <w:rFonts w:ascii="Times New Roman" w:eastAsia="Times New Roman" w:hAnsi="Times New Roman" w:cs="Times New Roman"/>
                <w:szCs w:val="20"/>
                <w:lang w:eastAsia="ru-RU"/>
              </w:rPr>
              <w:lastRenderedPageBreak/>
              <w:t>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tc>
        <w:tc>
          <w:tcPr>
            <w:tcW w:w="3907" w:type="dxa"/>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val="restart"/>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3.3</w:t>
            </w:r>
          </w:p>
        </w:tc>
        <w:tc>
          <w:tcPr>
            <w:tcW w:w="4070"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Бытовое обслуживание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18" w:type="dxa"/>
            <w:vMerge w:val="restart"/>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vMerge w:val="restart"/>
            <w:tcBorders>
              <w:left w:val="single" w:sz="4" w:space="0" w:color="auto"/>
              <w:bottom w:val="single" w:sz="4" w:space="0" w:color="000000"/>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p w:rsidR="00CF707B" w:rsidRPr="00CF707B" w:rsidRDefault="00CF707B" w:rsidP="00CF707B">
            <w:pPr>
              <w:tabs>
                <w:tab w:val="num" w:pos="104"/>
              </w:tabs>
              <w:spacing w:after="0" w:line="240" w:lineRule="auto"/>
              <w:ind w:left="104"/>
              <w:jc w:val="both"/>
              <w:rPr>
                <w:rFonts w:ascii="Times New Roman" w:eastAsia="Calibri" w:hAnsi="Times New Roman" w:cs="Times New Roman"/>
                <w:sz w:val="20"/>
                <w:szCs w:val="20"/>
                <w:lang w:eastAsia="ru-RU"/>
              </w:rPr>
            </w:pPr>
          </w:p>
        </w:tc>
      </w:tr>
      <w:tr w:rsidR="00CF707B" w:rsidRPr="00CF707B" w:rsidTr="00303DB6">
        <w:trPr>
          <w:trHeight w:val="1182"/>
        </w:trPr>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3.4.1</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Амбулаторно-поликлиническое обслуживание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vMerge/>
            <w:tcBorders>
              <w:top w:val="single" w:sz="4" w:space="0" w:color="auto"/>
              <w:left w:val="single" w:sz="4" w:space="0" w:color="auto"/>
              <w:bottom w:val="single" w:sz="4" w:space="0" w:color="000000"/>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3.5</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Образование и просвещение (</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3.6</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4070" w:type="dxa"/>
            <w:tcBorders>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Культурное развитие</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 xml:space="preserve">(Размещение объектов капитального строительства, </w:t>
            </w:r>
            <w:r w:rsidRPr="00CF707B">
              <w:rPr>
                <w:rFonts w:ascii="Times New Roman" w:eastAsia="Times New Roman" w:hAnsi="Times New Roman" w:cs="Times New Roman"/>
                <w:szCs w:val="24"/>
                <w:lang w:eastAsia="ru-RU"/>
              </w:rPr>
              <w:lastRenderedPageBreak/>
              <w:t>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3.8</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Общественное управление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4.1</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Деловое управление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4.2</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u w:val="single"/>
                <w:lang w:eastAsia="ru-RU"/>
              </w:rPr>
            </w:pPr>
            <w:r w:rsidRPr="00CF707B">
              <w:rPr>
                <w:rFonts w:ascii="Times New Roman" w:eastAsia="Times New Roman" w:hAnsi="Times New Roman" w:cs="Times New Roman"/>
                <w:sz w:val="24"/>
                <w:szCs w:val="24"/>
                <w:u w:val="single"/>
                <w:lang w:eastAsia="ru-RU"/>
              </w:rPr>
              <w:t xml:space="preserve">Объекты торговли (торговые центры, торгово-развлекательные центры (комплексы) </w:t>
            </w:r>
            <w:r w:rsidRPr="00CF707B">
              <w:rPr>
                <w:rFonts w:ascii="Times New Roman" w:eastAsia="Times New Roman" w:hAnsi="Times New Roman" w:cs="Times New Roman"/>
                <w:szCs w:val="24"/>
                <w:u w:val="single"/>
                <w:lang w:eastAsia="ru-RU"/>
              </w:rPr>
              <w:t>(</w:t>
            </w:r>
            <w:r w:rsidRPr="00CF707B">
              <w:rPr>
                <w:rFonts w:ascii="Times New Roman" w:eastAsia="Times New Roman" w:hAnsi="Times New Roman" w:cs="Times New Roman"/>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9" w:anchor="block_1045" w:history="1">
              <w:r w:rsidRPr="00CF707B">
                <w:rPr>
                  <w:rFonts w:ascii="Times New Roman" w:eastAsia="Times New Roman" w:hAnsi="Times New Roman" w:cs="Times New Roman"/>
                  <w:color w:val="0000FF"/>
                  <w:szCs w:val="24"/>
                  <w:u w:val="single"/>
                  <w:lang w:eastAsia="ru-RU"/>
                </w:rPr>
                <w:t>кодами 4.5-4.9</w:t>
              </w:r>
            </w:hyperlink>
            <w:r w:rsidRPr="00CF707B">
              <w:rPr>
                <w:rFonts w:ascii="Times New Roman" w:eastAsia="Times New Roman" w:hAnsi="Times New Roman" w:cs="Times New Roman"/>
                <w:szCs w:val="24"/>
                <w:lang w:eastAsia="ru-RU"/>
              </w:rPr>
              <w:t>; размещение гаражей и (или) стоянок для автомобилей сотрудников и посетителей торгового центра)</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4.3</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lang w:eastAsia="ru-RU"/>
              </w:rPr>
            </w:pPr>
            <w:r w:rsidRPr="00CF707B">
              <w:rPr>
                <w:rFonts w:ascii="Times New Roman" w:eastAsia="Times New Roman" w:hAnsi="Times New Roman" w:cs="Times New Roman"/>
                <w:sz w:val="24"/>
                <w:u w:val="single"/>
                <w:lang w:eastAsia="ru-RU"/>
              </w:rPr>
              <w:t>Рынки</w:t>
            </w:r>
            <w:r w:rsidRPr="00CF707B">
              <w:rPr>
                <w:rFonts w:ascii="Times New Roman" w:eastAsia="Times New Roman" w:hAnsi="Times New Roman" w:cs="Times New Roman"/>
                <w:lang w:eastAsia="ru-RU"/>
              </w:rPr>
              <w:t xml:space="preserve">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w:t>
            </w:r>
            <w:r w:rsidRPr="00CF707B">
              <w:rPr>
                <w:rFonts w:ascii="Times New Roman" w:eastAsia="Times New Roman" w:hAnsi="Times New Roman" w:cs="Times New Roman"/>
                <w:lang w:eastAsia="ru-RU"/>
              </w:rPr>
              <w:lastRenderedPageBreak/>
              <w:t>более 200 кв. м; размещение гаражей и (или) стоянок для автомобилей сотрудников и посетителей рынка)</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4.4</w:t>
            </w: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4.5</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Банковская и страховая деятельность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4.6</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Общественное питание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4.7</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Гостиничное обслуживание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5.1</w:t>
            </w: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Спорт</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спортивных залов, бассейнов, устройство площадок для занятий спортом и физкультурой – беговые дорожки, спортивные сооружения, теннисные корты, поля для спортивной игры)</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8.3</w:t>
            </w: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Обеспечение внутреннего правопорядка</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12.0</w:t>
            </w:r>
          </w:p>
        </w:tc>
        <w:tc>
          <w:tcPr>
            <w:tcW w:w="4070"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Земельные участки (территории) общего пользования </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070"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vMerge/>
            <w:tcBorders>
              <w:top w:val="single" w:sz="4" w:space="0" w:color="000000"/>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907"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3.7</w:t>
            </w: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Религиозное использование </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отправления религиозных обрядов (церкви, соборы, </w:t>
            </w:r>
            <w:r w:rsidRPr="00CF707B">
              <w:rPr>
                <w:rFonts w:ascii="Times New Roman" w:eastAsia="Times New Roman" w:hAnsi="Times New Roman" w:cs="Times New Roman"/>
                <w:szCs w:val="20"/>
                <w:lang w:eastAsia="ru-RU"/>
              </w:rPr>
              <w:lastRenderedPageBreak/>
              <w:t>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18" w:type="dxa"/>
            <w:vMerge/>
            <w:tcBorders>
              <w:top w:val="single" w:sz="4" w:space="0" w:color="000000"/>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4.8</w:t>
            </w: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Развлечения</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игровых автоматов (кроме игрового оборудования, используемого для проведения азартных игр) и игровых площадок)</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4.9</w:t>
            </w:r>
          </w:p>
        </w:tc>
        <w:tc>
          <w:tcPr>
            <w:tcW w:w="4070" w:type="dxa"/>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Обслуживание автотранспорта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718"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top w:val="single" w:sz="4" w:space="0" w:color="000000"/>
              <w:left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Для земельных участков объектов общественно-деловой застройки с кодами ВРИ 3.2,3.3,3.4.1,3.5,3.6,3.8,4.1,4.2,4.3,4.4,4.5,4.6,4.7,5.1,8.3,12.0</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 га</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74" w:right="34"/>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Для земельных участков индивидуального жилищного строительства, блокированной жилой застройки, малоэтажной многоквартирной жилой застройки  с кодами ВРИ 2.1,2.1.1, 2.3:</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4 этажа (включая мансардный)</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righ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40%</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3.1.</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trHeight w:val="795"/>
        </w:trPr>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39" w:type="dxa"/>
            <w:gridSpan w:val="4"/>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Объекты повседневного спроса размещаются в радиусе пешеходной доступности 500-800м., периодического спроса – 1200 м.</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Размеры земельных участков определяются расчетом в соответствии с проектом планировки и приложениями 3,7 СП 42.13330.2016, «Региональным нормативом градостроительного проектирования» №9-п.</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Минимальные отступы от красной линии улиц до границ земельных участков – не менее </w:t>
            </w:r>
            <w:smartTag w:uri="urn:schemas-microsoft-com:office:smarttags" w:element="metricconverter">
              <w:smartTagPr>
                <w:attr w:name="ProductID" w:val="5 м"/>
              </w:smartTagPr>
              <w:r w:rsidRPr="00CF707B">
                <w:rPr>
                  <w:rFonts w:ascii="Times New Roman" w:eastAsia="Times New Roman" w:hAnsi="Times New Roman" w:cs="Times New Roman"/>
                  <w:sz w:val="20"/>
                  <w:szCs w:val="20"/>
                  <w:lang w:eastAsia="ru-RU"/>
                </w:rPr>
                <w:t>5 м</w:t>
              </w:r>
            </w:smartTag>
            <w:r w:rsidRPr="00CF707B">
              <w:rPr>
                <w:rFonts w:ascii="Times New Roman" w:eastAsia="Times New Roman" w:hAnsi="Times New Roman" w:cs="Times New Roman"/>
                <w:sz w:val="20"/>
                <w:szCs w:val="20"/>
                <w:lang w:eastAsia="ru-RU"/>
              </w:rPr>
              <w:t xml:space="preserve">., от красной линии проездов – не менее </w:t>
            </w:r>
            <w:smartTag w:uri="urn:schemas-microsoft-com:office:smarttags" w:element="metricconverter">
              <w:smartTagPr>
                <w:attr w:name="ProductID" w:val="3 м"/>
              </w:smartTagPr>
              <w:r w:rsidRPr="00CF707B">
                <w:rPr>
                  <w:rFonts w:ascii="Times New Roman" w:eastAsia="Times New Roman" w:hAnsi="Times New Roman" w:cs="Times New Roman"/>
                  <w:sz w:val="20"/>
                  <w:szCs w:val="20"/>
                  <w:lang w:eastAsia="ru-RU"/>
                </w:rPr>
                <w:t>3 м</w:t>
              </w:r>
            </w:smartTag>
            <w:r w:rsidRPr="00CF707B">
              <w:rPr>
                <w:rFonts w:ascii="Times New Roman" w:eastAsia="Times New Roman" w:hAnsi="Times New Roman" w:cs="Times New Roman"/>
                <w:sz w:val="20"/>
                <w:szCs w:val="20"/>
                <w:lang w:eastAsia="ru-RU"/>
              </w:rPr>
              <w:t>.</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Новое и реконструируемое строительство вести на конкурсной основе и по индивидуальным проектам.</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размещении жилой застройки в общественном центре следует формировать ее в виде отдельного участка или группы жилых домов.</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Формирование общественно-деловой зоны должно осуществляться комплексно, включая: организацию системы взаимосвязанных пространств-площадок (для отдыха, спорта и т.д.) и пешеходных путей, инженерное обеспечение, внешнее благоустройство и озеленение.</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Применение высококачественных материалов для отделки фасадов. </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общественных зданиях и сооружениях следует создавать равные возможности получения услуг всеми категориями населения, в том числе и маломобильными, согласно (СП 31-102-99).</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размещении жилой застройки в комплексе с объектами обслуживания общественного центра жилая застройка формируется в виде или группы жилой застройки.</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Здания многофункционального использования с квартирами на верхних этажах и размещением в нижних этажах объектов делового, культурного, обслуживающего назначения при условии поэтажного разделения различных видов использования.</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Основные параметры принимаются в соответствии с проектом планировки и со СНиП 31-05-2003 «Общественные здания административного назначения».</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Объекты ритуального обслуживания размещаются на отдельных, обособленных участках; размещение их в жилых зданиях не допускается (п.2.2.1.5 Регионального норматива градостроительного проектирования №9-п.).</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highlight w:val="yellow"/>
                <w:lang w:eastAsia="ru-RU"/>
              </w:rPr>
            </w:pPr>
            <w:r w:rsidRPr="00CF707B">
              <w:rPr>
                <w:rFonts w:ascii="Times New Roman" w:eastAsia="Times New Roman" w:hAnsi="Times New Roman" w:cs="Times New Roman"/>
                <w:sz w:val="20"/>
                <w:szCs w:val="20"/>
                <w:lang w:eastAsia="ru-RU"/>
              </w:rPr>
              <w:t>Реставрацию и приспособление объектов культурного наследия осуществлять в соответствии с требованиями действующего законодательства в области охраны объектов культурного наследия.</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Требуемое расчетное количество машино-мест для парковки легковых автомобилей в границах земельного участка:</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учреждений управления, кредитно-финансовых и юридических учреждений, не менее 10 машино-мест на 100 работающих;</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высших и средних специальных учебных заведений - не менее 10 машино-мест на 100 работающих;</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домов культуры, кинотеатров, концертных залов, музеев, выставок не менее 10 машино-мест на 100 мест или единовременных посетителей;</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спортивных зданий и сооружений с трибунами вместимостью более 500 зрителей не менее 3 машино-мест на 100 мест;</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поликлиник не менее 2 машино-мест на 100 посещений;</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больниц не менее 10 машино-мест на 100 коек;</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рынка не менее 20 машино-мест на 50 торговых мест;</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гостиниц не менее 6 машино-мест на 100 мест.</w:t>
            </w:r>
          </w:p>
        </w:tc>
      </w:tr>
      <w:tr w:rsidR="00CF707B" w:rsidRPr="00CF707B" w:rsidTr="00303DB6">
        <w:tc>
          <w:tcPr>
            <w:tcW w:w="10009" w:type="dxa"/>
            <w:gridSpan w:val="5"/>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Санитарные и экологические</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Организация покрытия дорог и тротуаров с применением долговечных материалов, допускающих механическую чистку, уборку и надлежащее содержание их в процессе эксплуатации.</w:t>
            </w:r>
          </w:p>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Рекреационные места у общественных зданий должны иметь повышенную степень долговечности и качества элементов внешнего благоустройства и инженерного оборудования, а также достаточную степень озеленения (30 % от незастроенной площади участка).</w:t>
            </w:r>
          </w:p>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Для защиты корней деревьев от вытаптывания – </w:t>
            </w:r>
            <w:r w:rsidRPr="00CF707B">
              <w:rPr>
                <w:rFonts w:ascii="Times New Roman" w:eastAsia="Times New Roman" w:hAnsi="Times New Roman" w:cs="Times New Roman"/>
                <w:sz w:val="20"/>
                <w:szCs w:val="20"/>
                <w:lang w:eastAsia="ru-RU"/>
              </w:rPr>
              <w:lastRenderedPageBreak/>
              <w:t>устройство на поверхности почвы железных и бетонных решеток, мощение булыжником (на ширину кроны), кольцевые скамейки.</w:t>
            </w:r>
          </w:p>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Устройство бордюрного обрамления проезжей части улиц, тротуаров, газонов.</w:t>
            </w:r>
          </w:p>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Санитарная очистка и централизованное канализование.</w:t>
            </w:r>
          </w:p>
        </w:tc>
      </w:tr>
      <w:tr w:rsidR="00CF707B" w:rsidRPr="00CF707B" w:rsidTr="00303DB6">
        <w:tc>
          <w:tcPr>
            <w:tcW w:w="570" w:type="dxa"/>
            <w:tcBorders>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6.</w:t>
            </w:r>
          </w:p>
        </w:tc>
        <w:tc>
          <w:tcPr>
            <w:tcW w:w="4814" w:type="dxa"/>
            <w:gridSpan w:val="2"/>
            <w:tcBorders>
              <w:left w:val="single" w:sz="4" w:space="0" w:color="000000"/>
              <w:bottom w:val="single" w:sz="4" w:space="0" w:color="auto"/>
              <w:right w:val="single" w:sz="4" w:space="0" w:color="auto"/>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Защита от опасных природных процессов.</w:t>
            </w:r>
          </w:p>
        </w:tc>
        <w:tc>
          <w:tcPr>
            <w:tcW w:w="4625" w:type="dxa"/>
            <w:gridSpan w:val="2"/>
            <w:tcBorders>
              <w:left w:val="single" w:sz="4" w:space="0" w:color="auto"/>
              <w:bottom w:val="single" w:sz="4" w:space="0" w:color="auto"/>
              <w:right w:val="single" w:sz="4" w:space="0" w:color="auto"/>
            </w:tcBorders>
            <w:shd w:val="clear" w:color="auto" w:fill="auto"/>
          </w:tcPr>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Организация поверхностного стока с отводом поверхностных вод по лоткам проездов к дождеприемникам.</w:t>
            </w:r>
          </w:p>
          <w:p w:rsidR="00CF707B" w:rsidRPr="00CF707B" w:rsidRDefault="00CF707B" w:rsidP="00CF707B">
            <w:pPr>
              <w:numPr>
                <w:ilvl w:val="0"/>
                <w:numId w:val="52"/>
              </w:numPr>
              <w:suppressAutoHyphens/>
              <w:spacing w:after="0" w:line="240" w:lineRule="auto"/>
              <w:ind w:left="254" w:hanging="25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возведении капитальных зданий проведение дополнительных инженерно-геологических изысканий.</w:t>
            </w:r>
          </w:p>
        </w:tc>
      </w:tr>
      <w:tr w:rsidR="00CF707B" w:rsidRPr="00CF707B" w:rsidTr="00303DB6">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7.</w:t>
            </w:r>
          </w:p>
        </w:tc>
        <w:tc>
          <w:tcPr>
            <w:tcW w:w="4814"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4625"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территории общественно-деловой застройки имеются объект культурного наследия и отдельные здания, относящиеся к категории объектов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действие градостроительного регламента не распространяется на объекты культурного наследия.</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данной зоне дисперсно расположены следующие объекты культурного наследия:</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жилой с надворными постройками, ул. Войкова, 12;</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особняк купеческий с надворными постройками, ул. К. Готвальда, 8;</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жилой дом, ул. К. Готвальда, 10, лит. Б, В;</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управа земская, ул. К. Готвальда, 12;</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Студенцова, ул. Покровская, 16;</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жилой, ул. Покровская, 22;</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жилой, ул. 9 Января, 31;</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с магазинами, ул. К. Маркса, 25;</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купеческий клуб, ул. Ленина, 12;</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здание реального училища, ул. 1 мая, 13;</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здание казначейства, ул. 1 Мая, 15;</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особняк Одинцова с лавкой, воротами, службами, ул. 1 Мая, 20, А, А1, Б;</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усадьба городская (купеческое собрание), ул. 1 Мая, 22;</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с магазинами, ул. 1 Мая, 23;</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жилой дом, пр. Революции, 5;</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особняк купеческий, пр. Революции, 6, лит. А, Б;</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Черкизова, пр. Революции, 7;</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здание магазина Зайцева, пр. Революции, 10;</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магазин Зайцева, пр. Революции, 12;</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с магазинами, пр. Революции, 13;</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здание женской гимназии, пр. Революции, 15;</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дом Антонова, пр. Революции, 16;</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комплекс Духовного училища, ул. Советская, 1, лит. А, Б, К; 2, лит. А, Б.</w:t>
            </w:r>
          </w:p>
          <w:p w:rsidR="00CF707B" w:rsidRPr="00CF707B" w:rsidRDefault="00CF707B" w:rsidP="00CF707B">
            <w:pPr>
              <w:numPr>
                <w:ilvl w:val="0"/>
                <w:numId w:val="74"/>
              </w:numPr>
              <w:tabs>
                <w:tab w:val="clear" w:pos="360"/>
                <w:tab w:val="num" w:pos="41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общественное здание, ул. Тршебическая, 20.</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Режим содержания объектов культурного наследия в границах их территорий, а также реконструкция в сложившейся застройке в границах исторического центра города, </w:t>
            </w:r>
            <w:r w:rsidRPr="00CF707B">
              <w:rPr>
                <w:rFonts w:ascii="Times New Roman" w:eastAsia="Times New Roman" w:hAnsi="Times New Roman" w:cs="Times New Roman"/>
                <w:sz w:val="20"/>
                <w:szCs w:val="20"/>
                <w:lang w:eastAsia="ru-RU"/>
              </w:rPr>
              <w:lastRenderedPageBreak/>
              <w:t>принимается в порядке установленном законодательством РФ и в соответствии с дополнительными регламентами зон с особыми условиями использования ст.11.1.1. настоящих Правил.</w:t>
            </w:r>
          </w:p>
        </w:tc>
      </w:tr>
      <w:tr w:rsidR="00CF707B" w:rsidRPr="00CF707B" w:rsidTr="00303DB6">
        <w:tc>
          <w:tcPr>
            <w:tcW w:w="570" w:type="dxa"/>
            <w:tcBorders>
              <w:top w:val="single" w:sz="4" w:space="0" w:color="auto"/>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p>
        </w:tc>
        <w:tc>
          <w:tcPr>
            <w:tcW w:w="4814" w:type="dxa"/>
            <w:gridSpan w:val="2"/>
            <w:tcBorders>
              <w:top w:val="single" w:sz="4" w:space="0" w:color="auto"/>
              <w:left w:val="single" w:sz="4" w:space="0" w:color="000000"/>
              <w:bottom w:val="single" w:sz="4" w:space="0" w:color="000000"/>
              <w:right w:val="single" w:sz="4" w:space="0" w:color="auto"/>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625" w:type="dxa"/>
            <w:gridSpan w:val="2"/>
            <w:tcBorders>
              <w:top w:val="single" w:sz="4" w:space="0" w:color="auto"/>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5) предоставленные для обеспечения обороны и безопасности, оборонной промышленности, </w:t>
            </w:r>
            <w:r w:rsidRPr="00CF707B">
              <w:rPr>
                <w:rFonts w:ascii="Times New Roman" w:eastAsia="Times New Roman" w:hAnsi="Times New Roman" w:cs="Times New Roman"/>
                <w:sz w:val="20"/>
                <w:szCs w:val="20"/>
                <w:lang w:eastAsia="ru-RU"/>
              </w:rPr>
              <w:lastRenderedPageBreak/>
              <w:t>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tabs>
          <w:tab w:val="left" w:pos="6047"/>
          <w:tab w:val="left" w:pos="13783"/>
          <w:tab w:val="left" w:pos="14508"/>
        </w:tabs>
        <w:spacing w:after="0" w:line="240" w:lineRule="auto"/>
        <w:ind w:left="4680"/>
        <w:jc w:val="right"/>
        <w:rPr>
          <w:rFonts w:ascii="Times New Roman" w:eastAsia="Times New Roman" w:hAnsi="Times New Roman" w:cs="Tahoma"/>
          <w:b/>
          <w:bCs/>
          <w:sz w:val="20"/>
          <w:szCs w:val="20"/>
          <w:lang w:eastAsia="ru-RU"/>
        </w:rPr>
      </w:pPr>
    </w:p>
    <w:p w:rsidR="00CF707B" w:rsidRPr="00CF707B" w:rsidRDefault="00CF707B" w:rsidP="00CF707B">
      <w:pPr>
        <w:tabs>
          <w:tab w:val="left" w:pos="6047"/>
          <w:tab w:val="left" w:pos="13783"/>
          <w:tab w:val="left" w:pos="14508"/>
        </w:tabs>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участков зон многофункционального общественно-делового центра:</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4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236, 237, 238, 239, 240, 241.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382166.33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2148949.88</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382198.96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2148891.56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382210.08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2148897.57</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382233.13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2148857.14</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382137.06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2148804.34</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382084.55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2148905.45</w:t>
            </w:r>
          </w:p>
        </w:tc>
      </w:tr>
      <w:tr w:rsidR="00CF707B" w:rsidRPr="00CF707B" w:rsidTr="00303DB6">
        <w:trPr>
          <w:trHeight w:val="4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280, 281, 282, 283, 284, 285.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382383.93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2149151.44</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382301.57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2149104.08</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382328.85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2149057.69</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2148997.24</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382159.97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2149100.2</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382354.6</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2149203</w:t>
            </w:r>
          </w:p>
        </w:tc>
      </w:tr>
      <w:tr w:rsidR="00CF707B" w:rsidRPr="00CF707B" w:rsidTr="00303DB6">
        <w:trPr>
          <w:trHeight w:val="7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284’"/>
              </w:smartTagPr>
              <w:r w:rsidRPr="00CF707B">
                <w:rPr>
                  <w:rFonts w:ascii="Times New Roman" w:eastAsia="Times New Roman" w:hAnsi="Times New Roman" w:cs="Times New Roman"/>
                  <w:sz w:val="20"/>
                  <w:szCs w:val="20"/>
                  <w:lang w:eastAsia="ru-RU"/>
                </w:rPr>
                <w:t>284</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85’"/>
              </w:smartTagPr>
              <w:r w:rsidRPr="00CF707B">
                <w:rPr>
                  <w:rFonts w:ascii="Times New Roman" w:eastAsia="Times New Roman" w:hAnsi="Times New Roman" w:cs="Times New Roman"/>
                  <w:sz w:val="20"/>
                  <w:szCs w:val="20"/>
                  <w:lang w:eastAsia="ru-RU"/>
                </w:rPr>
                <w:t>285</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286, 287, 288, 289, 290, 291.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382198.16</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2148990.76</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382141.06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2149088.99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382099.41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2149066.61</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382113.95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2149040.23</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382053.34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2149008.17</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382086.49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2148951.21</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382044.21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2148929.91</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382051.52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2148915.5</w:t>
            </w:r>
          </w:p>
        </w:tc>
      </w:tr>
      <w:tr w:rsidR="00CF707B" w:rsidRPr="00CF707B" w:rsidTr="00303DB6">
        <w:trPr>
          <w:trHeight w:val="4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250, 251, 252, 253, 260, 259.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382010.64</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2148760.9</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381901.29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2148964.06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381867.32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2148944.36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381918.38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2148843.89</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381804.01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2148785.48</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381851.98</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2148689.21</w:t>
            </w:r>
          </w:p>
        </w:tc>
      </w:tr>
      <w:tr w:rsidR="00CF707B" w:rsidRPr="00CF707B" w:rsidTr="00303DB6">
        <w:trPr>
          <w:trHeight w:val="7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О 1/1/5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312, 313, 314, 315, 316, 317, 318, 319.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312</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382151.48</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2149114.09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382350.28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2149214.69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382293.48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2149316.68</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382213.64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2149278.85</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382239.91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2149222.97</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382194.12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2149197.23</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382162.91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2149251.35</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382095.09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2149213.68</w:t>
            </w:r>
          </w:p>
        </w:tc>
      </w:tr>
      <w:tr w:rsidR="00CF707B" w:rsidRPr="00CF707B" w:rsidTr="00303DB6">
        <w:trPr>
          <w:trHeight w:val="4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306, 307, 308, 309, 310, 311.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382014.95</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2149168.89</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382025.43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2149131.5</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382051.72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2149143.95</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382089.39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2149083.15</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382136.26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2149107.8</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382082.28</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2149204.16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347, 348, 349, 350.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382284.34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2149329.05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382233.45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2149423.6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382037.69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2149318.36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382089.61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2149221.97</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351, 352, 353, 354, 355, 356, 357.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351</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382075.52</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2149220.09</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382025.67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2149308.92</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381971.25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2149279.17</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2149262.84</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382020.63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2149205.32</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381963.61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2149176.34</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381970.01</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2149164.49</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1/1/9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eastAsia="ru-RU"/>
              </w:rPr>
              <w:t>По точкам 400, 401, 402, 403, 404, 405, 406.</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382029.03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2149329.41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382228.85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2149438.21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382161.95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2149551.1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382040.15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2149486.93</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2149456.39</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382046.37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2149440.5</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406</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381984.42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2149409.23</w:t>
            </w:r>
          </w:p>
        </w:tc>
      </w:tr>
    </w:tbl>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ahoma"/>
          <w:b/>
          <w:bCs/>
          <w:sz w:val="20"/>
          <w:szCs w:val="20"/>
          <w:lang w:eastAsia="ru-RU"/>
        </w:rPr>
        <w:br w:type="page"/>
      </w:r>
      <w:r w:rsidRPr="00CF707B">
        <w:rPr>
          <w:rFonts w:ascii="Times New Roman" w:eastAsia="Times New Roman" w:hAnsi="Times New Roman" w:cs="Times New Roman"/>
          <w:b/>
          <w:sz w:val="20"/>
          <w:szCs w:val="20"/>
          <w:lang w:eastAsia="ru-RU"/>
        </w:rPr>
        <w:lastRenderedPageBreak/>
        <w:t>Индекс зоны О 2</w:t>
      </w:r>
    </w:p>
    <w:p w:rsidR="00CF707B" w:rsidRPr="00CF707B" w:rsidRDefault="00CF707B" w:rsidP="00CF707B">
      <w:pPr>
        <w:tabs>
          <w:tab w:val="left" w:pos="1155"/>
        </w:tabs>
        <w:spacing w:after="0" w:line="240" w:lineRule="auto"/>
        <w:ind w:left="5245"/>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обслуживания местного 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обслуживания местного значения:</w:t>
      </w:r>
    </w:p>
    <w:p w:rsidR="00CF707B" w:rsidRPr="00CF707B" w:rsidRDefault="00CF707B" w:rsidP="00CF707B">
      <w:pPr>
        <w:tabs>
          <w:tab w:val="left" w:pos="6047"/>
          <w:tab w:val="left" w:pos="13783"/>
          <w:tab w:val="left" w:pos="14508"/>
        </w:tabs>
        <w:spacing w:after="0" w:line="240" w:lineRule="auto"/>
        <w:ind w:firstLine="709"/>
        <w:rPr>
          <w:rFonts w:ascii="Times New Roman" w:eastAsia="Times New Roman" w:hAnsi="Times New Roman" w:cs="Tahoma"/>
          <w:bCs/>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t>25 участков.</w:t>
      </w:r>
    </w:p>
    <w:p w:rsidR="00CF707B" w:rsidRPr="00CF707B" w:rsidRDefault="00CF707B" w:rsidP="00CF707B">
      <w:pPr>
        <w:tabs>
          <w:tab w:val="left" w:pos="6047"/>
          <w:tab w:val="left" w:pos="13783"/>
          <w:tab w:val="left" w:pos="14508"/>
        </w:tabs>
        <w:spacing w:after="0" w:line="240" w:lineRule="auto"/>
        <w:ind w:firstLine="709"/>
        <w:rPr>
          <w:rFonts w:ascii="Times New Roman" w:eastAsia="Times New Roman" w:hAnsi="Times New Roman" w:cs="Tahoma"/>
          <w:bCs/>
          <w:sz w:val="20"/>
          <w:szCs w:val="20"/>
          <w:lang w:eastAsia="ru-RU"/>
        </w:rPr>
      </w:pPr>
    </w:p>
    <w:p w:rsidR="00CF707B" w:rsidRPr="00CF707B" w:rsidRDefault="00CF707B" w:rsidP="00CF707B">
      <w:pPr>
        <w:tabs>
          <w:tab w:val="left" w:pos="6047"/>
          <w:tab w:val="left" w:pos="13783"/>
          <w:tab w:val="left" w:pos="14508"/>
        </w:tabs>
        <w:spacing w:after="0" w:line="240" w:lineRule="auto"/>
        <w:ind w:firstLine="709"/>
        <w:rPr>
          <w:rFonts w:ascii="Times New Roman" w:eastAsia="Times New Roman" w:hAnsi="Times New Roman" w:cs="Tahoma"/>
          <w:bCs/>
          <w:sz w:val="20"/>
          <w:szCs w:val="20"/>
          <w:lang w:eastAsia="ru-RU"/>
        </w:rPr>
      </w:pPr>
      <w:r w:rsidRPr="00CF707B">
        <w:rPr>
          <w:rFonts w:ascii="Times New Roman" w:eastAsia="Times New Roman" w:hAnsi="Times New Roman" w:cs="Tahoma"/>
          <w:bCs/>
          <w:sz w:val="20"/>
          <w:szCs w:val="20"/>
          <w:lang w:eastAsia="ru-RU"/>
        </w:rPr>
        <w:t>1.</w:t>
      </w:r>
      <w:r w:rsidRPr="00CF707B">
        <w:rPr>
          <w:rFonts w:ascii="Times New Roman" w:eastAsia="Times New Roman" w:hAnsi="Times New Roman" w:cs="Times New Roman"/>
          <w:sz w:val="20"/>
          <w:szCs w:val="20"/>
          <w:lang w:eastAsia="ru-RU"/>
        </w:rPr>
        <w:t xml:space="preserve"> 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9983" w:type="dxa"/>
        <w:tblInd w:w="108" w:type="dxa"/>
        <w:tblLayout w:type="fixed"/>
        <w:tblLook w:val="0000" w:firstRow="0" w:lastRow="0" w:firstColumn="0" w:lastColumn="0" w:noHBand="0" w:noVBand="0"/>
      </w:tblPr>
      <w:tblGrid>
        <w:gridCol w:w="570"/>
        <w:gridCol w:w="744"/>
        <w:gridCol w:w="4139"/>
        <w:gridCol w:w="718"/>
        <w:gridCol w:w="3812"/>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13"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auto"/>
              <w:bottom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139" w:type="dxa"/>
            <w:tcBorders>
              <w:top w:val="single" w:sz="4" w:space="0" w:color="000000"/>
              <w:left w:val="nil"/>
              <w:bottom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812" w:type="dxa"/>
            <w:tcBorders>
              <w:top w:val="single" w:sz="4" w:space="0" w:color="000000"/>
              <w:left w:val="single" w:sz="4" w:space="0" w:color="auto"/>
              <w:bottom w:val="single" w:sz="4" w:space="0" w:color="auto"/>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c>
          <w:tcPr>
            <w:tcW w:w="570" w:type="dxa"/>
            <w:tcBorders>
              <w:top w:val="single" w:sz="4" w:space="0" w:color="000000"/>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744"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rPr>
              <w:t>2.1.1</w:t>
            </w:r>
          </w:p>
        </w:tc>
        <w:tc>
          <w:tcPr>
            <w:tcW w:w="4139"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 xml:space="preserve">Малоэтажная многоквартирная жилая застройка </w:t>
            </w:r>
            <w:r w:rsidRPr="00CF707B">
              <w:rPr>
                <w:rFonts w:ascii="Times New Roman" w:eastAsia="Calibri" w:hAnsi="Times New Roman" w:cs="Times New Roman"/>
                <w:color w:val="000000"/>
                <w:kern w:val="1"/>
                <w:szCs w:val="20"/>
              </w:rPr>
              <w:t>(размещение малоэтажного многоквартирного жилого дома, (дом, пригодный для постоянного проживания, высотой до 3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18" w:type="dxa"/>
            <w:vMerge w:val="restart"/>
            <w:tcBorders>
              <w:top w:val="single" w:sz="4" w:space="0" w:color="000000"/>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12" w:type="dxa"/>
            <w:vMerge w:val="restart"/>
            <w:tcBorders>
              <w:top w:val="single" w:sz="4" w:space="0" w:color="000000"/>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c>
          <w:tcPr>
            <w:tcW w:w="570"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Times New Roman" w:hAnsi="Times New Roman" w:cs="Tahoma"/>
                <w:sz w:val="20"/>
                <w:szCs w:val="20"/>
              </w:rPr>
            </w:pPr>
            <w:r w:rsidRPr="00CF707B">
              <w:rPr>
                <w:rFonts w:ascii="Times New Roman" w:eastAsia="Calibri" w:hAnsi="Times New Roman" w:cs="Times New Roman"/>
                <w:color w:val="000000"/>
                <w:kern w:val="24"/>
                <w:sz w:val="20"/>
                <w:szCs w:val="20"/>
              </w:rPr>
              <w:t>3.1</w:t>
            </w:r>
          </w:p>
        </w:tc>
        <w:tc>
          <w:tcPr>
            <w:tcW w:w="4139" w:type="dxa"/>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tcBorders>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3.2</w:t>
            </w:r>
          </w:p>
        </w:tc>
        <w:tc>
          <w:tcPr>
            <w:tcW w:w="4139" w:type="dxa"/>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Социальное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оказания гражданам социальной помощи </w:t>
            </w:r>
            <w:r w:rsidRPr="00CF707B">
              <w:rPr>
                <w:rFonts w:ascii="Times New Roman" w:eastAsia="Times New Roman" w:hAnsi="Times New Roman" w:cs="Times New Roman"/>
                <w:szCs w:val="20"/>
                <w:lang w:eastAsia="ru-RU"/>
              </w:rPr>
              <w:lastRenderedPageBreak/>
              <w:t>(службы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tcBorders>
              <w:left w:val="single" w:sz="4" w:space="0" w:color="auto"/>
              <w:right w:val="single" w:sz="4" w:space="0" w:color="000000"/>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val="restart"/>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3.3</w:t>
            </w:r>
          </w:p>
        </w:tc>
        <w:tc>
          <w:tcPr>
            <w:tcW w:w="4139" w:type="dxa"/>
            <w:tcBorders>
              <w:left w:val="single" w:sz="4" w:space="0" w:color="auto"/>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Бытовое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18" w:type="dxa"/>
            <w:vMerge w:val="restart"/>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val="restart"/>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p w:rsidR="00CF707B" w:rsidRPr="00CF707B" w:rsidRDefault="00CF707B" w:rsidP="00CF707B">
            <w:pPr>
              <w:tabs>
                <w:tab w:val="num" w:pos="104"/>
              </w:tabs>
              <w:spacing w:after="0" w:line="240" w:lineRule="auto"/>
              <w:ind w:left="104"/>
              <w:jc w:val="both"/>
              <w:rPr>
                <w:rFonts w:ascii="Times New Roman" w:eastAsia="Calibri" w:hAnsi="Times New Roman" w:cs="Times New Roman"/>
                <w:sz w:val="20"/>
                <w:szCs w:val="20"/>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3.4.1</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Амбулаторно-поликлиническое </w:t>
            </w:r>
            <w:r w:rsidRPr="00CF707B">
              <w:rPr>
                <w:rFonts w:ascii="Times New Roman" w:eastAsia="Times New Roman" w:hAnsi="Times New Roman" w:cs="Times New Roman"/>
                <w:szCs w:val="20"/>
                <w:u w:val="single"/>
                <w:lang w:eastAsia="ru-RU"/>
              </w:rPr>
              <w:t>обслуживание</w:t>
            </w:r>
            <w:r w:rsidRPr="00CF707B">
              <w:rPr>
                <w:rFonts w:ascii="Times New Roman" w:eastAsia="Times New Roman" w:hAnsi="Times New Roman" w:cs="Times New Roman"/>
                <w:szCs w:val="20"/>
                <w:lang w:eastAsia="ru-RU"/>
              </w:rPr>
              <w:t xml:space="preserve">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3.5.1</w:t>
            </w:r>
          </w:p>
        </w:tc>
        <w:tc>
          <w:tcPr>
            <w:tcW w:w="4139"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Дошкольное, начальное и среднее общее образование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3.6</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Культурное развитие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w:t>
            </w:r>
            <w:r w:rsidRPr="00CF707B">
              <w:rPr>
                <w:rFonts w:ascii="Times New Roman" w:eastAsia="Times New Roman" w:hAnsi="Times New Roman" w:cs="Times New Roman"/>
                <w:szCs w:val="20"/>
                <w:lang w:eastAsia="ru-RU"/>
              </w:rPr>
              <w:lastRenderedPageBreak/>
              <w:t>культуры, библиотек, кинотеатров и кинозалов, театров, филармоний, планетариев; устройство площадок для празднеств и гуляний)</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3.8</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Общественное управление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4.1</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Деловое управление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4.2</w:t>
            </w:r>
          </w:p>
        </w:tc>
        <w:tc>
          <w:tcPr>
            <w:tcW w:w="4139" w:type="dxa"/>
            <w:tcBorders>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 xml:space="preserve">Объекты торговли (торговые центры, торгово-развлекательные центры (комплексы) </w:t>
            </w:r>
            <w:r w:rsidRPr="00CF707B">
              <w:rPr>
                <w:rFonts w:ascii="Times New Roman" w:eastAsia="Times New Roman" w:hAnsi="Times New Roman" w:cs="Times New Roman"/>
                <w:szCs w:val="24"/>
                <w:u w:val="single"/>
                <w:lang w:eastAsia="ru-RU"/>
              </w:rPr>
              <w:t>(</w:t>
            </w:r>
            <w:r w:rsidRPr="00CF707B">
              <w:rPr>
                <w:rFonts w:ascii="Times New Roman" w:eastAsia="Times New Roman" w:hAnsi="Times New Roman" w:cs="Times New Roman"/>
                <w:szCs w:val="24"/>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размещение гаражей и (или) стоянок для автомобилей сотрудников и посетителей торгового центра)</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4.3</w:t>
            </w:r>
          </w:p>
        </w:tc>
        <w:tc>
          <w:tcPr>
            <w:tcW w:w="4139" w:type="dxa"/>
            <w:tcBorders>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Рынки</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4.4</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продажи товаров, </w:t>
            </w:r>
            <w:r w:rsidRPr="00CF707B">
              <w:rPr>
                <w:rFonts w:ascii="Times New Roman" w:eastAsia="Times New Roman" w:hAnsi="Times New Roman" w:cs="Times New Roman"/>
                <w:szCs w:val="20"/>
                <w:lang w:eastAsia="ru-RU"/>
              </w:rPr>
              <w:lastRenderedPageBreak/>
              <w:t>торговая площадь которых составляет до 1500 кв.м.)</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4.5</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Банковская и страховая деятельность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4.6</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Общественное питание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5.1</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Спорт</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vMerge/>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8.3</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Обеспечение внутреннего правопорядка</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12.0</w:t>
            </w: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top w:val="single" w:sz="4" w:space="0" w:color="000000"/>
              <w:lef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139"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2.5</w:t>
            </w:r>
          </w:p>
        </w:tc>
        <w:tc>
          <w:tcPr>
            <w:tcW w:w="4139" w:type="dxa"/>
            <w:tcBorders>
              <w:left w:val="single" w:sz="4" w:space="0" w:color="000000"/>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 xml:space="preserve">Среднеэтажная жилая застройка </w:t>
            </w:r>
            <w:r w:rsidRPr="00CF707B">
              <w:rPr>
                <w:rFonts w:ascii="Times New Roman" w:eastAsia="Times New Roman" w:hAnsi="Times New Roman" w:cs="Times New Roman"/>
                <w:szCs w:val="24"/>
                <w:u w:val="single"/>
                <w:lang w:eastAsia="ru-RU"/>
              </w:rPr>
              <w:t>(</w:t>
            </w:r>
            <w:r w:rsidRPr="00CF707B">
              <w:rPr>
                <w:rFonts w:ascii="Times New Roman" w:eastAsia="Times New Roman" w:hAnsi="Times New Roman" w:cs="Times New Roman"/>
                <w:szCs w:val="24"/>
                <w:lang w:eastAsia="ru-RU"/>
              </w:rPr>
              <w:t xml:space="preserve">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w:t>
            </w:r>
            <w:r w:rsidRPr="00CF707B">
              <w:rPr>
                <w:rFonts w:ascii="Times New Roman" w:eastAsia="Times New Roman" w:hAnsi="Times New Roman" w:cs="Times New Roman"/>
                <w:szCs w:val="24"/>
                <w:lang w:eastAsia="ru-RU"/>
              </w:rPr>
              <w:lastRenderedPageBreak/>
              <w:t>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3.7</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4139"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Религиозное использование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auto"/>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auto"/>
              <w:bottom w:val="single" w:sz="4" w:space="0" w:color="auto"/>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4.9</w:t>
            </w:r>
          </w:p>
        </w:tc>
        <w:tc>
          <w:tcPr>
            <w:tcW w:w="4139" w:type="dxa"/>
            <w:tcBorders>
              <w:left w:val="single" w:sz="4" w:space="0" w:color="auto"/>
              <w:bottom w:val="single" w:sz="4" w:space="0" w:color="auto"/>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Обслуживание автотранспорта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718" w:type="dxa"/>
            <w:vMerge/>
            <w:tcBorders>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12" w:type="dxa"/>
            <w:vMerge/>
            <w:tcBorders>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r w:rsidRPr="00CF707B">
              <w:rPr>
                <w:rFonts w:ascii="Times New Roman" w:eastAsia="Times New Roman" w:hAnsi="Times New Roman" w:cs="Times New Roman"/>
                <w:bCs/>
                <w:color w:val="000000"/>
                <w:sz w:val="20"/>
                <w:szCs w:val="20"/>
                <w:lang w:eastAsia="ru-RU"/>
              </w:rPr>
              <w:t>3.</w:t>
            </w:r>
          </w:p>
        </w:tc>
        <w:tc>
          <w:tcPr>
            <w:tcW w:w="9413"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imes New Roman"/>
                <w:bCs/>
                <w:color w:val="000000"/>
                <w:sz w:val="20"/>
                <w:szCs w:val="20"/>
                <w:lang w:eastAsia="ru-RU"/>
              </w:rPr>
            </w:pPr>
          </w:p>
        </w:tc>
        <w:tc>
          <w:tcPr>
            <w:tcW w:w="9413"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объектов общественно-деловой застройки с кодами ВРИ 3.2,3.3,3.4.1,3.5.1,3.6,3.7,3.8,4.1,4.2,4.3,4.4,4.5,4.6,4.9,5.1,8.3,12.0</w:t>
            </w:r>
          </w:p>
        </w:tc>
      </w:tr>
      <w:tr w:rsidR="00CF707B" w:rsidRPr="00CF707B" w:rsidTr="00303DB6">
        <w:tc>
          <w:tcPr>
            <w:tcW w:w="9983" w:type="dxa"/>
            <w:gridSpan w:val="5"/>
            <w:tcBorders>
              <w:top w:val="single" w:sz="4" w:space="0" w:color="000000"/>
              <w:left w:val="single" w:sz="4" w:space="0" w:color="000000"/>
              <w:bottom w:val="single" w:sz="4" w:space="0" w:color="000000"/>
              <w:right w:val="single" w:sz="4" w:space="0" w:color="000000"/>
            </w:tcBorders>
            <w:shd w:val="clear" w:color="auto" w:fill="auto"/>
          </w:tcPr>
          <w:tbl>
            <w:tblPr>
              <w:tblW w:w="9859" w:type="dxa"/>
              <w:tblLayout w:type="fixed"/>
              <w:tblLook w:val="0000" w:firstRow="0" w:lastRow="0" w:firstColumn="0" w:lastColumn="0" w:noHBand="0" w:noVBand="0"/>
            </w:tblPr>
            <w:tblGrid>
              <w:gridCol w:w="562"/>
              <w:gridCol w:w="4272"/>
              <w:gridCol w:w="749"/>
              <w:gridCol w:w="4276"/>
            </w:tblGrid>
            <w:tr w:rsidR="00CF707B" w:rsidRPr="00CF707B" w:rsidTr="00303DB6">
              <w:trPr>
                <w:trHeight w:val="565"/>
              </w:trPr>
              <w:tc>
                <w:tcPr>
                  <w:tcW w:w="562" w:type="dxa"/>
                  <w:vMerge w:val="restart"/>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2,0 га</w:t>
                  </w:r>
                </w:p>
              </w:tc>
            </w:tr>
            <w:tr w:rsidR="00CF707B" w:rsidRPr="00CF707B" w:rsidTr="00303DB6">
              <w:trPr>
                <w:trHeight w:val="561"/>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trHeight w:val="422"/>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trHeight w:val="430"/>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297" w:type="dxa"/>
                  <w:gridSpan w:val="3"/>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rPr>
                <w:trHeight w:val="324"/>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297" w:type="dxa"/>
                  <w:gridSpan w:val="3"/>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u w:val="single"/>
                      <w:lang w:eastAsia="ru-RU"/>
                    </w:rPr>
                  </w:pPr>
                  <w:r w:rsidRPr="00CF707B">
                    <w:rPr>
                      <w:rFonts w:ascii="Times New Roman" w:eastAsia="Times New Roman" w:hAnsi="Times New Roman" w:cs="Times New Roman"/>
                      <w:bCs/>
                      <w:iCs/>
                      <w:sz w:val="20"/>
                      <w:szCs w:val="20"/>
                      <w:u w:val="single"/>
                      <w:lang w:eastAsia="ru-RU"/>
                    </w:rPr>
                    <w:t>Для  земельных участков малоэтажной и среднеэтажной многоквартирной жилой застройки с кодами ВРИ 2.1.1,2.5</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4 этажа (включая мансардный)</w:t>
                  </w:r>
                </w:p>
              </w:tc>
            </w:tr>
            <w:tr w:rsidR="00CF707B" w:rsidRPr="00CF707B" w:rsidTr="00303DB6">
              <w:trPr>
                <w:trHeight w:val="547"/>
              </w:trPr>
              <w:tc>
                <w:tcPr>
                  <w:tcW w:w="562" w:type="dxa"/>
                  <w:vMerge/>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5021" w:type="dxa"/>
                  <w:gridSpan w:val="2"/>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276"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40%</w:t>
                  </w:r>
                </w:p>
              </w:tc>
            </w:tr>
            <w:tr w:rsidR="00CF707B" w:rsidRPr="00CF707B" w:rsidTr="00303DB6">
              <w:tc>
                <w:tcPr>
                  <w:tcW w:w="562" w:type="dxa"/>
                  <w:tcBorders>
                    <w:top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297"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62" w:type="dxa"/>
                  <w:tcBorders>
                    <w:top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297"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Объекты повседневного спроса размещаются в радиусе пешеходной доступности 500-800м., периодического спроса – 1200 м.</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highlight w:val="yellow"/>
                      <w:lang w:eastAsia="ru-RU"/>
                    </w:rPr>
                  </w:pPr>
                  <w:r w:rsidRPr="00CF707B">
                    <w:rPr>
                      <w:rFonts w:ascii="Times New Roman" w:eastAsia="Times New Roman" w:hAnsi="Times New Roman" w:cs="Times New Roman"/>
                      <w:sz w:val="20"/>
                      <w:szCs w:val="20"/>
                      <w:lang w:eastAsia="ru-RU"/>
                    </w:rPr>
                    <w:t>Здания многофункционального использования с квартирами на верхних этажах и размещением в нижних этажах офисов и объектов обслуживающего назначения при условии поэтажного разделения различных видов использования.</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Требуемое расчетное количество машино-мест для парковки легковых автомобилей в границах земельного участка:</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учреждений управления, кредитно-финансовых и юридических учреждений, не менее 10 машино-мест на 100 работающих;</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театров, цирков, кинотеатров, концертных залов, музеев, выставок не менее 10 машино-мест на 100 мест или единовременных посетителей;</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спортивных зданий и сооружений не менее 3 машино-мест на 100 мест;</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поликлиник не менее 2 машино-мест на 100 посещений;</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больниц не менее 3 машино-мест на 100 коек.</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Расстояние пешеходных подходов от стоянок для временного хранения легковых автомобилей следует принимать не более (м):</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до входов в места крупных учреждений торговли и общественного питания - 150;</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до прочих учреждений и предприятий обслуживания населения и административных зданий - 250.</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Автостоянки краткосрочной парковки (менее 15 мин.) должны размещаться не более чем в 50-метровой удаленности от объектов.</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Опорный пункт охраны порядка на уровне жилого района планируется по заданию на проектирование в составе отделения милиции (встроенно-пристроенный).</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Размер земельного участка принимается из расчета 8 кв. м на 1 кв. м нормируемой площади опорного пункта охраны порядка.</w:t>
                  </w:r>
                </w:p>
              </w:tc>
            </w:tr>
            <w:tr w:rsidR="00CF707B" w:rsidRPr="00CF707B" w:rsidTr="00303DB6">
              <w:tc>
                <w:tcPr>
                  <w:tcW w:w="9859" w:type="dxa"/>
                  <w:gridSpan w:val="4"/>
                  <w:tcBorders>
                    <w:top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left" w:pos="461"/>
                    </w:tabs>
                    <w:snapToGrid w:val="0"/>
                    <w:spacing w:after="0" w:line="240" w:lineRule="auto"/>
                    <w:ind w:left="60"/>
                    <w:jc w:val="center"/>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62" w:type="dxa"/>
                  <w:tcBorders>
                    <w:top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27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Санитарные и экологические</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p>
              </w:tc>
              <w:tc>
                <w:tcPr>
                  <w:tcW w:w="5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Рекреационные места у общественных зданий должны иметь повышенную степень долговечности и качество элементов внешнего благоустройства и инженерного оборудования, а также достаточную степень озеленения (30% от незастроенной площадки участка).</w:t>
                  </w:r>
                </w:p>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Устройство бордюрного обрамления, проезжей части улиц, тротуаров, газонов.</w:t>
                  </w:r>
                </w:p>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Санитарная чистка территории, централизованное канализование.</w:t>
                  </w:r>
                </w:p>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защиты корней деревьев от вытаптывания предусматривать устройство на поверхности почвы железных или бетонных решеток, мощение булыжником на ширину кроны.</w:t>
                  </w:r>
                </w:p>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Устройство пандусов в местах перепада для обеспечения удобного проезда маломобильного населения.</w:t>
                  </w:r>
                </w:p>
              </w:tc>
            </w:tr>
            <w:tr w:rsidR="00CF707B" w:rsidRPr="00CF707B" w:rsidTr="00303DB6">
              <w:tc>
                <w:tcPr>
                  <w:tcW w:w="562" w:type="dxa"/>
                  <w:tcBorders>
                    <w:top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6.</w:t>
                  </w:r>
                </w:p>
              </w:tc>
              <w:tc>
                <w:tcPr>
                  <w:tcW w:w="427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Защита от опасных природных процессов</w:t>
                  </w:r>
                </w:p>
              </w:tc>
              <w:tc>
                <w:tcPr>
                  <w:tcW w:w="5025"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Организация отвода поверхностных вод по лоткам проездов к дождеприемникам, устанавливаемым в пониженных местах и вдоль улиц.</w:t>
                  </w:r>
                </w:p>
                <w:p w:rsidR="00CF707B" w:rsidRPr="00CF707B" w:rsidRDefault="00CF707B" w:rsidP="00CF707B">
                  <w:pPr>
                    <w:numPr>
                      <w:ilvl w:val="0"/>
                      <w:numId w:val="53"/>
                    </w:numPr>
                    <w:suppressAutoHyphens/>
                    <w:spacing w:after="0" w:line="240" w:lineRule="auto"/>
                    <w:ind w:left="395" w:hanging="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При возведении капитальных зданий проведение дополнительных инженерно-геологических изысканий.</w:t>
                  </w:r>
                </w:p>
              </w:tc>
            </w:tr>
            <w:tr w:rsidR="00CF707B" w:rsidRPr="00CF707B" w:rsidTr="00303DB6">
              <w:tc>
                <w:tcPr>
                  <w:tcW w:w="562" w:type="dxa"/>
                  <w:tcBorders>
                    <w:top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7.</w:t>
                  </w:r>
                </w:p>
              </w:tc>
              <w:tc>
                <w:tcPr>
                  <w:tcW w:w="427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ind w:right="34"/>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5025"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left" w:pos="1155"/>
                    </w:tabs>
                    <w:snapToGrid w:val="0"/>
                    <w:spacing w:after="0" w:line="240" w:lineRule="auto"/>
                    <w:ind w:left="-2"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территории общественно-деловой застройки имеются объекты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 xml:space="preserve">действие градостроительного регламента </w:t>
                  </w:r>
                  <w:r w:rsidRPr="00CF707B">
                    <w:rPr>
                      <w:rFonts w:ascii="Times New Roman" w:eastAsia="Times New Roman" w:hAnsi="Times New Roman" w:cs="Times New Roman"/>
                      <w:i/>
                      <w:sz w:val="20"/>
                      <w:szCs w:val="20"/>
                      <w:lang w:eastAsia="ru-RU"/>
                    </w:rPr>
                    <w:t>не распространяется</w:t>
                  </w:r>
                  <w:r w:rsidRPr="00CF707B">
                    <w:rPr>
                      <w:rFonts w:ascii="Times New Roman" w:eastAsia="Times New Roman" w:hAnsi="Times New Roman" w:cs="Times New Roman"/>
                      <w:sz w:val="20"/>
                      <w:szCs w:val="20"/>
                      <w:lang w:eastAsia="ru-RU"/>
                    </w:rPr>
                    <w:t xml:space="preserve"> на земельные участки в границах территорий памятников и ансамблей, включенных в единый государственных реестр объектов культурного наследия, а также в границах территорий памятников и ансамблей, которые являются выявленными объектами культурного наследия.</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Режим содержания объектов культурного наследия в границах их территорий,  а также реконструкция в сложившейся застройке в границах исторического центра города, принимается в порядке установленном законодательством РФ и в соответствии с дополнительными регламентами зон с особыми условиями использования ст.11.1.1. настоящих Правил.</w:t>
                  </w:r>
                </w:p>
              </w:tc>
            </w:tr>
            <w:tr w:rsidR="00CF707B" w:rsidRPr="00CF707B" w:rsidTr="00303DB6">
              <w:tc>
                <w:tcPr>
                  <w:tcW w:w="562" w:type="dxa"/>
                  <w:tcBorders>
                    <w:top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8.</w:t>
                  </w:r>
                </w:p>
              </w:tc>
              <w:tc>
                <w:tcPr>
                  <w:tcW w:w="427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025"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39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highlight w:val="cyan"/>
              </w:rPr>
            </w:pPr>
          </w:p>
        </w:tc>
      </w:tr>
    </w:tbl>
    <w:p w:rsidR="00CF707B" w:rsidRPr="00CF707B" w:rsidRDefault="00CF707B" w:rsidP="00CF707B">
      <w:pPr>
        <w:tabs>
          <w:tab w:val="left" w:pos="6047"/>
          <w:tab w:val="left" w:pos="13783"/>
          <w:tab w:val="left" w:pos="14508"/>
        </w:tabs>
        <w:spacing w:after="0" w:line="240" w:lineRule="auto"/>
        <w:ind w:firstLine="709"/>
        <w:rPr>
          <w:rFonts w:ascii="Times New Roman" w:eastAsia="Times New Roman" w:hAnsi="Times New Roman" w:cs="Tahoma"/>
          <w:bCs/>
          <w:sz w:val="20"/>
          <w:szCs w:val="20"/>
          <w:lang w:eastAsia="ru-RU"/>
        </w:rPr>
      </w:pPr>
    </w:p>
    <w:p w:rsidR="00CF707B" w:rsidRPr="00CF707B" w:rsidRDefault="00CF707B" w:rsidP="00CF707B">
      <w:pPr>
        <w:tabs>
          <w:tab w:val="left" w:pos="6047"/>
          <w:tab w:val="left" w:pos="13783"/>
          <w:tab w:val="left" w:pos="14508"/>
        </w:tabs>
        <w:spacing w:after="0" w:line="240" w:lineRule="auto"/>
        <w:ind w:firstLine="567"/>
        <w:rPr>
          <w:rFonts w:ascii="Times New Roman" w:eastAsia="Times New Roman" w:hAnsi="Times New Roman" w:cs="Tahoma"/>
          <w:b/>
          <w:bCs/>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обслуживания местного значения:</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87, 88, 89, 90.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2148290.31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382127.5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2148333.18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382066.72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2148329.14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382081.04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2148283.06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229, 230, 231, 232.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382305.69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2148938.36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382324.27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2148906.61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382279.96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2148882.56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382262.43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2148913.9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234, 235, 236, 237, 238, 239.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382264.06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2148873.99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382209.6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2148973.66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382166.33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2148949.88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382198.96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2148891.56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382210.08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2148897.57</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382233.13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2148857.14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322, 323, 324, 325, 326, 327.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382562.16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2149169.17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382431.44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2149094.96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382472.63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2148986.51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382416.46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2149085.79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382342.94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2149046.76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382368.24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2148993.32</w:t>
            </w:r>
          </w:p>
        </w:tc>
      </w:tr>
      <w:tr w:rsidR="00CF707B" w:rsidRPr="00CF707B" w:rsidTr="00303DB6">
        <w:trPr>
          <w:trHeight w:val="48"/>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610, 612, 612’, 613’, 613”, 613, 614, 615, 616, 617, 619, 620, 623’, 623.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381618.75</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2150029.58</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381515.52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2149972.38</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2150034.18</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381500.64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2150042.95</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381481.89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2150076.14</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381468.21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2150068.77</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381460.01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2150084.14</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2150098.23</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381494.62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2150132.98</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381459.19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2150181.53</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381418.52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2150198.02</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381396.87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2150232.77</w:t>
            </w:r>
          </w:p>
        </w:tc>
      </w:tr>
      <w:tr w:rsidR="00CF707B" w:rsidRPr="00CF707B" w:rsidTr="00303DB6">
        <w:trPr>
          <w:trHeight w:val="3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381447.99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2150259.75</w:t>
            </w:r>
          </w:p>
        </w:tc>
      </w:tr>
      <w:tr w:rsidR="00CF707B" w:rsidRPr="00CF707B" w:rsidTr="00303DB6">
        <w:trPr>
          <w:trHeight w:val="3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381479.87</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2150279.57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609, 610</w:t>
            </w:r>
            <w:r w:rsidRPr="00CF707B">
              <w:rPr>
                <w:rFonts w:ascii="Times New Roman" w:eastAsia="Times New Roman" w:hAnsi="Times New Roman" w:cs="Times New Roman"/>
                <w:sz w:val="20"/>
                <w:szCs w:val="20"/>
                <w:lang w:val="en-US" w:eastAsia="ru-RU"/>
              </w:rPr>
              <w:t>’, 611’, 611</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381660.07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2149956.52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381618.11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2149951.64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381594.79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2149998.44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381627.26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2150014.33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674, 675, 676, 677, 678, 679.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2150729.87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381490.86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2150734.63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381375.16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2151100.06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381303.58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2151106.99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381327.61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2150988.42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381376.82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2150689.27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958, 959, 960, 961.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381610.83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2151776.5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959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381658.95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2151638.27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381262.53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2151488.16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381213.96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2151617.86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1074, 1075, 1076, 1077, 1078.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381245.23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2151478.39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381214.46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2151561.49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381110.51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2151524.99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381107.11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2151510.86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381237.78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2151474.35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2/1/10</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996, 997, 998, 999.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381050.23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2151432.48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381164.28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2151398.13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381147.38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2151367.83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999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381037.75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2151392.93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1004, 1005, 1006, 1007.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381025.38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2151395.21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381037.95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2151433.12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380961.44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2151451.13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1007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380953.2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2151420.27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1055, 1056, 1057, 1058.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380839.23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2151320.51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380828.25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2151286.45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380695.91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2151327.84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380719.53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2151353.62</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1086, 1087, 1088, 1089, </w:t>
            </w:r>
            <w:smartTag w:uri="urn:schemas-microsoft-com:office:smarttags" w:element="metricconverter">
              <w:smartTagPr>
                <w:attr w:name="ProductID" w:val="1090”"/>
              </w:smartTagPr>
              <w:r w:rsidRPr="00CF707B">
                <w:rPr>
                  <w:rFonts w:ascii="Times New Roman" w:eastAsia="Times New Roman" w:hAnsi="Times New Roman" w:cs="Times New Roman"/>
                  <w:sz w:val="20"/>
                  <w:szCs w:val="20"/>
                  <w:lang w:eastAsia="ru-RU"/>
                </w:rPr>
                <w:t>1090</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val="en-US" w:eastAsia="ru-RU"/>
              </w:rPr>
              <w:t>.</w:t>
            </w:r>
          </w:p>
        </w:tc>
        <w:tc>
          <w:tcPr>
            <w:tcW w:w="1036" w:type="dxa"/>
            <w:tcBorders>
              <w:top w:val="single" w:sz="4" w:space="0" w:color="auto"/>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1086</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380609.22</w:t>
            </w:r>
          </w:p>
        </w:tc>
        <w:tc>
          <w:tcPr>
            <w:tcW w:w="1476" w:type="dxa"/>
            <w:tcBorders>
              <w:top w:val="single" w:sz="4" w:space="0" w:color="auto"/>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2151889.58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380661.56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2151769.81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380365.55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2151679.26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380285.89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2151940.58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380558.13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2152025.44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1100, 1101, 1102, 1103.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380309.51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2151827.89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380273.58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379955.63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2151923.85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379977.57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2151774.93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1557, 1558, 1561, 1562, 1563.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379341.04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2151528.79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379334.22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2151592.52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379292.05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2151588.67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379266.2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2151587.75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379254.82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2151481.63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1175, 1176, 1177, 1179.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378045.1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2151308.18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378027.53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2151229.52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377994.16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2151233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1179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378007.03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2151307.58</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1212, 1213, 1214, 1215.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377973.95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2151184.37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377991.52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2151287.81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377946.69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2151288.21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377929.74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2151189.05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510, 510’, 511’, 512’.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381878.91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2150087.54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381888.67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2150071.17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381899.09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2150077.34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2150094.35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980, 981, 982, 983.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381246.27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2152266.3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381258.29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2152197.93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381185.29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2152172.43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381172.45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2152253.21</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2/1/20</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1366, 1367, 1368.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380420.21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2152714.24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380438.73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2152837.58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1368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380343.28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2152723.37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731, 732, 733, 735, 734.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381800.43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2151144.34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381759.59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2151236.29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381704.68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2151219.28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381733.99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2151140.14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381739.21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2151140.94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940’, 941’, 943'', 943', 942’, 942.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381832.13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2151744.31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381872.15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2151759.36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381873.89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2151754.84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2151762.6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381906.58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2151730.5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381845.96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2151707.8</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1450, 1451, 1452, 1453.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379944.04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2152919.36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379964.83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2153043.13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379919.2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2153048.61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1453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379903.85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2152924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1446, 1447, 1448, 1449.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379968.75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2153064.98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379978.99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2153130.92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379710.57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2153162.66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379701.43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2153097.21</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2/1/25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814’"/>
              </w:smartTagPr>
              <w:r w:rsidRPr="00CF707B">
                <w:rPr>
                  <w:rFonts w:ascii="Times New Roman" w:eastAsia="Times New Roman" w:hAnsi="Times New Roman" w:cs="Times New Roman"/>
                  <w:sz w:val="20"/>
                  <w:szCs w:val="20"/>
                  <w:lang w:eastAsia="ru-RU"/>
                </w:rPr>
                <w:t>814’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15”"/>
              </w:smartTagPr>
              <w:r w:rsidRPr="00CF707B">
                <w:rPr>
                  <w:rFonts w:ascii="Times New Roman" w:eastAsia="Times New Roman" w:hAnsi="Times New Roman" w:cs="Times New Roman"/>
                  <w:sz w:val="20"/>
                  <w:szCs w:val="20"/>
                  <w:lang w:eastAsia="ru-RU"/>
                </w:rPr>
                <w:t>815”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16’"/>
              </w:smartTagPr>
              <w:r w:rsidRPr="00CF707B">
                <w:rPr>
                  <w:rFonts w:ascii="Times New Roman" w:eastAsia="Times New Roman" w:hAnsi="Times New Roman" w:cs="Times New Roman"/>
                  <w:sz w:val="20"/>
                  <w:szCs w:val="20"/>
                  <w:lang w:eastAsia="ru-RU"/>
                </w:rPr>
                <w:t>816’</w:t>
              </w:r>
            </w:smartTag>
            <w:r w:rsidRPr="00CF707B">
              <w:rPr>
                <w:rFonts w:ascii="Times New Roman" w:eastAsia="Times New Roman" w:hAnsi="Times New Roman" w:cs="Times New Roman"/>
                <w:sz w:val="20"/>
                <w:szCs w:val="20"/>
                <w:lang w:eastAsia="ru-RU"/>
              </w:rPr>
              <w:t>, 816, 822’, 821’.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381391.67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2151386.24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381379.59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2151419.06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381350.4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2151502.69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381286.84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2151479.03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381328.27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2151363.1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381373.1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2151379.88</w:t>
            </w:r>
          </w:p>
        </w:tc>
      </w:tr>
    </w:tbl>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Индекс зоны О 3</w:t>
      </w:r>
    </w:p>
    <w:p w:rsidR="00CF707B" w:rsidRPr="00CF707B" w:rsidRDefault="00CF707B" w:rsidP="00CF707B">
      <w:pPr>
        <w:spacing w:after="0" w:line="240" w:lineRule="auto"/>
        <w:ind w:left="5040"/>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 xml:space="preserve">Зона размещения культовых объектов </w:t>
      </w:r>
    </w:p>
    <w:p w:rsidR="00CF707B" w:rsidRPr="00CF707B" w:rsidRDefault="00CF707B" w:rsidP="00CF707B">
      <w:pPr>
        <w:spacing w:after="0" w:line="240" w:lineRule="auto"/>
        <w:ind w:left="5040"/>
        <w:jc w:val="right"/>
        <w:rPr>
          <w:rFonts w:ascii="Times New Roman" w:eastAsia="Times New Roman" w:hAnsi="Times New Roman" w:cs="Times New Roman"/>
          <w:b/>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размещения культовых объектов:</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r>
      <w:r w:rsidRPr="00CF707B">
        <w:rPr>
          <w:rFonts w:ascii="Times New Roman" w:eastAsia="Times New Roman" w:hAnsi="Times New Roman" w:cs="Tahoma"/>
          <w:sz w:val="20"/>
          <w:szCs w:val="20"/>
          <w:lang w:eastAsia="ru-RU"/>
        </w:rPr>
        <w:tab/>
        <w:t>3 участка.</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imes New Roman"/>
          <w:b/>
          <w:sz w:val="20"/>
          <w:szCs w:val="20"/>
          <w:lang w:eastAsia="ru-RU"/>
        </w:rPr>
      </w:pPr>
      <w:r w:rsidRPr="00CF707B">
        <w:rPr>
          <w:rFonts w:ascii="Times New Roman" w:eastAsia="Times New Roman" w:hAnsi="Times New Roman" w:cs="Tahoma"/>
          <w:sz w:val="20"/>
          <w:szCs w:val="20"/>
          <w:lang w:eastAsia="ru-RU"/>
        </w:rPr>
        <w:lastRenderedPageBreak/>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9978" w:type="dxa"/>
        <w:tblInd w:w="108" w:type="dxa"/>
        <w:tblLayout w:type="fixed"/>
        <w:tblLook w:val="0000" w:firstRow="0" w:lastRow="0" w:firstColumn="0" w:lastColumn="0" w:noHBand="0" w:noVBand="0"/>
      </w:tblPr>
      <w:tblGrid>
        <w:gridCol w:w="570"/>
        <w:gridCol w:w="744"/>
        <w:gridCol w:w="3908"/>
        <w:gridCol w:w="718"/>
        <w:gridCol w:w="4038"/>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08"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908"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038" w:type="dxa"/>
            <w:tcBorders>
              <w:top w:val="single" w:sz="4" w:space="0" w:color="000000"/>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1060"/>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3.7</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3908" w:type="dxa"/>
            <w:tcBorders>
              <w:top w:val="single" w:sz="4" w:space="0" w:color="000000"/>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Религиозное использование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18"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4.9</w:t>
            </w:r>
          </w:p>
          <w:p w:rsidR="00CF707B" w:rsidRPr="00CF707B" w:rsidRDefault="00CF707B" w:rsidP="00CF707B">
            <w:pPr>
              <w:spacing w:after="0" w:line="240" w:lineRule="auto"/>
              <w:ind w:left="-108"/>
              <w:jc w:val="both"/>
              <w:rPr>
                <w:rFonts w:ascii="Times New Roman" w:eastAsia="Calibri" w:hAnsi="Times New Roman" w:cs="Times New Roman"/>
                <w:color w:val="000000"/>
                <w:kern w:val="24"/>
                <w:sz w:val="20"/>
                <w:szCs w:val="20"/>
              </w:rPr>
            </w:pPr>
          </w:p>
        </w:tc>
        <w:tc>
          <w:tcPr>
            <w:tcW w:w="4038"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left="12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Обслуживание автотранспорта</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60" w:anchor="/document/70736874/entry/10271" w:history="1">
              <w:r w:rsidRPr="00CF707B">
                <w:rPr>
                  <w:rFonts w:ascii="Times New Roman" w:eastAsia="Times New Roman" w:hAnsi="Times New Roman" w:cs="Times New Roman"/>
                  <w:color w:val="0000FF"/>
                  <w:szCs w:val="20"/>
                  <w:u w:val="single"/>
                  <w:lang w:eastAsia="ru-RU"/>
                </w:rPr>
                <w:t>коде 2.7.1</w:t>
              </w:r>
            </w:hyperlink>
            <w:r w:rsidRPr="00CF707B">
              <w:rPr>
                <w:rFonts w:ascii="Times New Roman" w:eastAsia="Times New Roman" w:hAnsi="Times New Roman" w:cs="Times New Roman"/>
                <w:szCs w:val="20"/>
                <w:lang w:eastAsia="ru-RU"/>
              </w:rPr>
              <w:t>)</w:t>
            </w:r>
          </w:p>
        </w:tc>
      </w:tr>
      <w:tr w:rsidR="00CF707B" w:rsidRPr="00CF707B" w:rsidTr="00303DB6">
        <w:trPr>
          <w:trHeight w:val="77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Calibri" w:hAnsi="Times New Roman" w:cs="Times New Roman"/>
                <w:color w:val="000000"/>
                <w:kern w:val="24"/>
                <w:sz w:val="20"/>
                <w:szCs w:val="20"/>
              </w:rPr>
              <w:t>12.0</w:t>
            </w:r>
          </w:p>
        </w:tc>
        <w:tc>
          <w:tcPr>
            <w:tcW w:w="390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vMerge w:val="restart"/>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rPr>
          <w:trHeight w:val="772"/>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w:t>
            </w:r>
          </w:p>
          <w:p w:rsidR="00CF707B" w:rsidRPr="00CF707B" w:rsidRDefault="00CF707B" w:rsidP="00CF707B">
            <w:pPr>
              <w:snapToGrid w:val="0"/>
              <w:spacing w:after="0" w:line="240" w:lineRule="auto"/>
              <w:ind w:left="-130"/>
              <w:jc w:val="center"/>
              <w:rPr>
                <w:rFonts w:ascii="Times New Roman" w:eastAsia="Calibri" w:hAnsi="Times New Roman" w:cs="Times New Roman"/>
                <w:color w:val="000000"/>
                <w:kern w:val="24"/>
                <w:sz w:val="20"/>
                <w:szCs w:val="20"/>
              </w:rPr>
            </w:pPr>
          </w:p>
        </w:tc>
        <w:tc>
          <w:tcPr>
            <w:tcW w:w="390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CF707B">
              <w:rPr>
                <w:rFonts w:ascii="Times New Roman" w:eastAsia="Times New Roman" w:hAnsi="Times New Roman" w:cs="Times New Roman"/>
                <w:szCs w:val="20"/>
                <w:lang w:eastAsia="ru-RU"/>
              </w:rPr>
              <w:lastRenderedPageBreak/>
              <w:t>услуг)</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vMerge/>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908"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3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274"/>
        </w:trPr>
        <w:tc>
          <w:tcPr>
            <w:tcW w:w="570"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tcBorders>
            <w:shd w:val="clear" w:color="auto" w:fill="auto"/>
          </w:tcPr>
          <w:p w:rsidR="00CF707B" w:rsidRPr="00CF707B" w:rsidRDefault="00CF707B" w:rsidP="00CF707B">
            <w:pPr>
              <w:spacing w:after="0" w:line="240" w:lineRule="auto"/>
              <w:ind w:left="-108"/>
              <w:jc w:val="center"/>
              <w:rPr>
                <w:rFonts w:ascii="Times New Roman" w:eastAsia="Times New Roman" w:hAnsi="Times New Roman" w:cs="Tahoma"/>
                <w:sz w:val="20"/>
                <w:szCs w:val="20"/>
              </w:rPr>
            </w:pPr>
            <w:r w:rsidRPr="00CF707B">
              <w:rPr>
                <w:rFonts w:ascii="Times New Roman" w:eastAsia="Times New Roman" w:hAnsi="Times New Roman" w:cs="Times New Roman"/>
                <w:sz w:val="20"/>
                <w:szCs w:val="20"/>
                <w:lang w:eastAsia="ru-RU"/>
              </w:rPr>
              <w:t>2.1</w:t>
            </w:r>
          </w:p>
        </w:tc>
        <w:tc>
          <w:tcPr>
            <w:tcW w:w="3908" w:type="dxa"/>
            <w:tcBorders>
              <w:top w:val="single" w:sz="4" w:space="0" w:color="000000"/>
              <w:left w:val="single" w:sz="4" w:space="0" w:color="000000"/>
              <w:right w:val="single" w:sz="4" w:space="0" w:color="auto"/>
            </w:tcBorders>
            <w:shd w:val="clear" w:color="auto" w:fill="auto"/>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Для индивидуального жилищного строительства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индивидуального жилого дома (дом, пригодный для постоянного проживания, высотой не выше трех надземных этажей);</w:t>
            </w:r>
          </w:p>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szCs w:val="24"/>
                <w:lang w:eastAsia="ru-RU"/>
              </w:rPr>
              <w:t>выращивание плодовых, ягодных, овощных, бахчевых или иных декоративных или сельскохозяйственных культур;</w:t>
            </w:r>
          </w:p>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Cs w:val="20"/>
                <w:lang w:eastAsia="ru-RU"/>
              </w:rPr>
              <w:t>размещение индивидуальных гаражей и подсобных сооружений)</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274"/>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rPr>
              <w:t>2.1.1</w:t>
            </w:r>
          </w:p>
        </w:tc>
        <w:tc>
          <w:tcPr>
            <w:tcW w:w="3908"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 xml:space="preserve">Малоэтажная многоквартирная жилая застройка </w:t>
            </w:r>
            <w:r w:rsidRPr="00CF707B">
              <w:rPr>
                <w:rFonts w:ascii="Times New Roman" w:eastAsia="Calibri" w:hAnsi="Times New Roman" w:cs="Times New Roman"/>
                <w:color w:val="000000"/>
                <w:kern w:val="1"/>
                <w:szCs w:val="20"/>
              </w:rPr>
              <w:t>(размещение малоэтажного многоквартирного жилого дома, (дом, пригодный для постоянного проживания, высотой до 3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274"/>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pacing w:after="0" w:line="240" w:lineRule="auto"/>
              <w:ind w:left="-130" w:right="34"/>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2.3</w:t>
            </w:r>
          </w:p>
        </w:tc>
        <w:tc>
          <w:tcPr>
            <w:tcW w:w="3908" w:type="dxa"/>
            <w:tcBorders>
              <w:left w:val="single" w:sz="4" w:space="0" w:color="000000"/>
              <w:right w:val="single" w:sz="4" w:space="0" w:color="auto"/>
            </w:tcBorders>
            <w:shd w:val="clear" w:color="auto" w:fill="auto"/>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Блокированная жилая застройка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CF707B" w:rsidRPr="00CF707B" w:rsidRDefault="00CF707B" w:rsidP="00CF707B">
            <w:pPr>
              <w:spacing w:after="0" w:line="240" w:lineRule="auto"/>
              <w:ind w:left="119" w:right="34"/>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Cs w:val="24"/>
                <w:lang w:eastAsia="ru-RU"/>
              </w:rPr>
              <w:t xml:space="preserve">разведение декоративных и </w:t>
            </w:r>
            <w:r w:rsidRPr="00CF707B">
              <w:rPr>
                <w:rFonts w:ascii="Times New Roman" w:eastAsia="Times New Roman" w:hAnsi="Times New Roman" w:cs="Times New Roman"/>
                <w:szCs w:val="24"/>
                <w:lang w:eastAsia="ru-RU"/>
              </w:rPr>
              <w:lastRenderedPageBreak/>
              <w:t xml:space="preserve">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vMerge/>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274"/>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4.4</w:t>
            </w:r>
          </w:p>
        </w:tc>
        <w:tc>
          <w:tcPr>
            <w:tcW w:w="390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274"/>
        </w:trPr>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4.6</w:t>
            </w:r>
          </w:p>
        </w:tc>
        <w:tc>
          <w:tcPr>
            <w:tcW w:w="3908" w:type="dxa"/>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Общественное питание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18"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4038"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70"/>
        </w:trPr>
        <w:tc>
          <w:tcPr>
            <w:tcW w:w="570" w:type="dxa"/>
            <w:vMerge w:val="restart"/>
            <w:tcBorders>
              <w:left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08"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rPr>
          <w:trHeight w:val="70"/>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08"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w:t>
            </w:r>
            <w:r w:rsidRPr="00CF707B">
              <w:rPr>
                <w:rFonts w:ascii="Times New Roman" w:eastAsia="Times New Roman" w:hAnsi="Times New Roman" w:cs="Times New Roman"/>
                <w:sz w:val="20"/>
                <w:szCs w:val="20"/>
                <w:u w:val="single"/>
                <w:lang w:eastAsia="ru-RU"/>
              </w:rPr>
              <w:t xml:space="preserve">культовых объектов </w:t>
            </w:r>
            <w:r w:rsidRPr="00CF707B">
              <w:rPr>
                <w:rFonts w:ascii="Times New Roman" w:eastAsia="Times New Roman" w:hAnsi="Times New Roman" w:cs="Times New Roman"/>
                <w:bCs/>
                <w:iCs/>
                <w:sz w:val="20"/>
                <w:szCs w:val="20"/>
                <w:u w:val="single"/>
                <w:lang w:eastAsia="ru-RU"/>
              </w:rPr>
              <w:t>с кодом ВРИ 3.7</w:t>
            </w:r>
          </w:p>
        </w:tc>
      </w:tr>
      <w:tr w:rsidR="00CF707B" w:rsidRPr="00CF707B" w:rsidTr="00303DB6">
        <w:trPr>
          <w:trHeight w:val="430"/>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trHeight w:val="1096"/>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191"/>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08"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08"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индивидуального жилищного строительства, блокированной жилой застройки, малоэтажной многоквартирной жилой застройки с кодами ВРИ 2.1, 2.1.1,2.3</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- 1500 кв.м</w:t>
            </w:r>
          </w:p>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 м</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3 этажа </w:t>
            </w:r>
            <w:r w:rsidRPr="00CF707B">
              <w:rPr>
                <w:rFonts w:ascii="Times New Roman" w:eastAsia="Times New Roman" w:hAnsi="Times New Roman" w:cs="Times New Roman"/>
                <w:sz w:val="20"/>
                <w:szCs w:val="20"/>
                <w:lang w:eastAsia="ru-RU"/>
              </w:rPr>
              <w:t>(включая мансардный)</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50%</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08"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с кодами ВРИ 4.4,4.6,4.9,12.0</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199"/>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rPr>
          <w:trHeight w:val="199"/>
        </w:trPr>
        <w:tc>
          <w:tcPr>
            <w:tcW w:w="570" w:type="dxa"/>
            <w:vMerge/>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65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756"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trHeight w:val="199"/>
        </w:trPr>
        <w:tc>
          <w:tcPr>
            <w:tcW w:w="570"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08"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rPr>
          <w:trHeight w:val="199"/>
        </w:trPr>
        <w:tc>
          <w:tcPr>
            <w:tcW w:w="570"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408" w:type="dxa"/>
            <w:gridSpan w:val="4"/>
            <w:tcBorders>
              <w:left w:val="single" w:sz="4" w:space="0" w:color="000000"/>
              <w:bottom w:val="single" w:sz="4" w:space="0" w:color="000000"/>
            </w:tcBorders>
            <w:shd w:val="clear" w:color="auto" w:fill="auto"/>
          </w:tcPr>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Параметры застройки принимаются по расчету на основании СП 31-103-99 и указываются в градостроительном плане земельного участка.</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объектов, относящихся к объектам культурного наследия, учитываются также требования к территориям объектов культурного наследия и ремонту, реставрации и восстановлению зданий-памятников, установленные уполномоченными органами охраны объектов культурного наследия.</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Размеры земельных участков приходских храмовых комплексов, включающих основные здания и сооружения богослужебного и вспомогательного назначения, рекомендуется принимать из расчета </w:t>
            </w:r>
            <w:smartTag w:uri="urn:schemas-microsoft-com:office:smarttags" w:element="metricconverter">
              <w:smartTagPr>
                <w:attr w:name="ProductID" w:val="7 м2"/>
              </w:smartTagPr>
              <w:r w:rsidRPr="00CF707B">
                <w:rPr>
                  <w:rFonts w:ascii="Times New Roman" w:eastAsia="Times New Roman" w:hAnsi="Times New Roman" w:cs="Times New Roman"/>
                  <w:sz w:val="20"/>
                  <w:szCs w:val="20"/>
                  <w:lang w:eastAsia="ru-RU"/>
                </w:rPr>
                <w:t>7 м</w:t>
              </w:r>
              <w:r w:rsidRPr="00CF707B">
                <w:rPr>
                  <w:rFonts w:ascii="Times New Roman" w:eastAsia="Times New Roman" w:hAnsi="Times New Roman" w:cs="Times New Roman"/>
                  <w:sz w:val="20"/>
                  <w:szCs w:val="20"/>
                  <w:vertAlign w:val="superscript"/>
                  <w:lang w:eastAsia="ru-RU"/>
                </w:rPr>
                <w:t>2</w:t>
              </w:r>
            </w:smartTag>
            <w:r w:rsidRPr="00CF707B">
              <w:rPr>
                <w:rFonts w:ascii="Times New Roman" w:eastAsia="Times New Roman" w:hAnsi="Times New Roman" w:cs="Times New Roman"/>
                <w:sz w:val="20"/>
                <w:szCs w:val="20"/>
                <w:lang w:eastAsia="ru-RU"/>
              </w:rPr>
              <w:t xml:space="preserve"> площади участка на единицу вместимости храма. При строительстве храмовых комплексов в районах затесненной застройки допускается уменьшение удельного показателя площади земельного участка, но не более чем на 20-25 %.</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Вокруг храма проектируется круговой обход шириной 3-</w:t>
            </w:r>
            <w:smartTag w:uri="urn:schemas-microsoft-com:office:smarttags" w:element="metricconverter">
              <w:smartTagPr>
                <w:attr w:name="ProductID" w:val="5 м"/>
              </w:smartTagPr>
              <w:r w:rsidRPr="00CF707B">
                <w:rPr>
                  <w:rFonts w:ascii="Times New Roman" w:eastAsia="Times New Roman" w:hAnsi="Times New Roman" w:cs="Times New Roman"/>
                  <w:sz w:val="20"/>
                  <w:szCs w:val="20"/>
                  <w:lang w:eastAsia="ru-RU"/>
                </w:rPr>
                <w:t>5 м</w:t>
              </w:r>
            </w:smartTag>
            <w:r w:rsidRPr="00CF707B">
              <w:rPr>
                <w:rFonts w:ascii="Times New Roman" w:eastAsia="Times New Roman" w:hAnsi="Times New Roman" w:cs="Times New Roman"/>
                <w:sz w:val="20"/>
                <w:szCs w:val="20"/>
                <w:lang w:eastAsia="ru-RU"/>
              </w:rPr>
              <w:t xml:space="preserve"> с площадками шириной </w:t>
            </w:r>
            <w:smartTag w:uri="urn:schemas-microsoft-com:office:smarttags" w:element="metricconverter">
              <w:smartTagPr>
                <w:attr w:name="ProductID" w:val="6 м"/>
              </w:smartTagPr>
              <w:r w:rsidRPr="00CF707B">
                <w:rPr>
                  <w:rFonts w:ascii="Times New Roman" w:eastAsia="Times New Roman" w:hAnsi="Times New Roman" w:cs="Times New Roman"/>
                  <w:sz w:val="20"/>
                  <w:szCs w:val="20"/>
                  <w:lang w:eastAsia="ru-RU"/>
                </w:rPr>
                <w:t>6 м</w:t>
              </w:r>
            </w:smartTag>
            <w:r w:rsidRPr="00CF707B">
              <w:rPr>
                <w:rFonts w:ascii="Times New Roman" w:eastAsia="Times New Roman" w:hAnsi="Times New Roman" w:cs="Times New Roman"/>
                <w:sz w:val="20"/>
                <w:szCs w:val="20"/>
                <w:lang w:eastAsia="ru-RU"/>
              </w:rPr>
              <w:t xml:space="preserve"> перед боковыми входами в храм и напротив алтаря. Перед главным входом следует предусматривать площадь из расчета </w:t>
            </w:r>
            <w:smartTag w:uri="urn:schemas-microsoft-com:office:smarttags" w:element="metricconverter">
              <w:smartTagPr>
                <w:attr w:name="ProductID" w:val="0,2 м2"/>
              </w:smartTagPr>
              <w:r w:rsidRPr="00CF707B">
                <w:rPr>
                  <w:rFonts w:ascii="Times New Roman" w:eastAsia="Times New Roman" w:hAnsi="Times New Roman" w:cs="Times New Roman"/>
                  <w:sz w:val="20"/>
                  <w:szCs w:val="20"/>
                  <w:lang w:eastAsia="ru-RU"/>
                </w:rPr>
                <w:t>0,2 м</w:t>
              </w:r>
              <w:r w:rsidRPr="00CF707B">
                <w:rPr>
                  <w:rFonts w:ascii="Times New Roman" w:eastAsia="Times New Roman" w:hAnsi="Times New Roman" w:cs="Times New Roman"/>
                  <w:sz w:val="20"/>
                  <w:szCs w:val="20"/>
                  <w:vertAlign w:val="superscript"/>
                  <w:lang w:eastAsia="ru-RU"/>
                </w:rPr>
                <w:t>2</w:t>
              </w:r>
            </w:smartTag>
            <w:r w:rsidRPr="00CF707B">
              <w:rPr>
                <w:rFonts w:ascii="Times New Roman" w:eastAsia="Times New Roman" w:hAnsi="Times New Roman" w:cs="Times New Roman"/>
                <w:sz w:val="20"/>
                <w:szCs w:val="20"/>
                <w:lang w:eastAsia="ru-RU"/>
              </w:rPr>
              <w:t xml:space="preserve"> на одно место в храме.</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земельных участках храмовых комплексов не допускается размещать здания и сооружения, не связанные с ними функционально.</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Территория храмовых комплексов должна быть благоустроена и озеленена. Площадь озеленения должна составлять не менее 15 % площади участка.</w:t>
            </w:r>
          </w:p>
          <w:p w:rsidR="00CF707B" w:rsidRPr="00CF707B" w:rsidRDefault="00CF707B" w:rsidP="00CF707B">
            <w:pPr>
              <w:snapToGrid w:val="0"/>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всему периметру храмового комплекса следует предусматривать ограждение высотой 1,5-</w:t>
            </w:r>
            <w:smartTag w:uri="urn:schemas-microsoft-com:office:smarttags" w:element="metricconverter">
              <w:smartTagPr>
                <w:attr w:name="ProductID" w:val="2,0 м"/>
              </w:smartTagPr>
              <w:r w:rsidRPr="00CF707B">
                <w:rPr>
                  <w:rFonts w:ascii="Times New Roman" w:eastAsia="Times New Roman" w:hAnsi="Times New Roman" w:cs="Times New Roman"/>
                  <w:sz w:val="20"/>
                  <w:szCs w:val="20"/>
                  <w:lang w:eastAsia="ru-RU"/>
                </w:rPr>
                <w:t>2,0 м</w:t>
              </w:r>
            </w:smartTag>
            <w:r w:rsidRPr="00CF707B">
              <w:rPr>
                <w:rFonts w:ascii="Times New Roman" w:eastAsia="Times New Roman" w:hAnsi="Times New Roman" w:cs="Times New Roman"/>
                <w:sz w:val="20"/>
                <w:szCs w:val="20"/>
                <w:lang w:eastAsia="ru-RU"/>
              </w:rPr>
              <w:t xml:space="preserve">. </w:t>
            </w:r>
          </w:p>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 xml:space="preserve">Стоянки автомобилей следует проектировать за пределами ограждения из расчета 2 машино-места на каждые 50 мест вместимости храма. Стоянки легковых автомобилей и автобусов, а также остановки общественного транспорта следует располагать на расстоянии не менее </w:t>
            </w:r>
            <w:smartTag w:uri="urn:schemas-microsoft-com:office:smarttags" w:element="metricconverter">
              <w:smartTagPr>
                <w:attr w:name="ProductID" w:val="50 м"/>
              </w:smartTagPr>
              <w:r w:rsidRPr="00CF707B">
                <w:rPr>
                  <w:rFonts w:ascii="Times New Roman" w:eastAsia="Times New Roman" w:hAnsi="Times New Roman" w:cs="Times New Roman"/>
                  <w:sz w:val="20"/>
                  <w:szCs w:val="20"/>
                  <w:lang w:eastAsia="ru-RU"/>
                </w:rPr>
                <w:t>50 м</w:t>
              </w:r>
            </w:smartTag>
            <w:r w:rsidRPr="00CF707B">
              <w:rPr>
                <w:rFonts w:ascii="Times New Roman" w:eastAsia="Times New Roman" w:hAnsi="Times New Roman" w:cs="Times New Roman"/>
                <w:sz w:val="20"/>
                <w:szCs w:val="20"/>
                <w:lang w:eastAsia="ru-RU"/>
              </w:rPr>
              <w:t xml:space="preserve"> от зданий храмов. </w:t>
            </w:r>
          </w:p>
        </w:tc>
      </w:tr>
      <w:tr w:rsidR="00CF707B" w:rsidRPr="00CF707B" w:rsidTr="00303DB6">
        <w:trPr>
          <w:trHeight w:val="199"/>
        </w:trPr>
        <w:tc>
          <w:tcPr>
            <w:tcW w:w="9978" w:type="dxa"/>
            <w:gridSpan w:val="5"/>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rPr>
          <w:trHeight w:val="199"/>
        </w:trPr>
        <w:tc>
          <w:tcPr>
            <w:tcW w:w="570" w:type="dxa"/>
            <w:tcBorders>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652" w:type="dxa"/>
            <w:gridSpan w:val="2"/>
            <w:tcBorders>
              <w:left w:val="single" w:sz="4" w:space="0" w:color="000000"/>
              <w:bottom w:val="single" w:sz="4" w:space="0" w:color="auto"/>
              <w:right w:val="single" w:sz="4" w:space="0" w:color="auto"/>
            </w:tcBorders>
            <w:shd w:val="clear" w:color="auto" w:fill="auto"/>
          </w:tcPr>
          <w:p w:rsidR="00CF707B" w:rsidRPr="00CF707B" w:rsidRDefault="00CF707B" w:rsidP="00CF707B">
            <w:pPr>
              <w:tabs>
                <w:tab w:val="left" w:pos="1155"/>
              </w:tab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4756" w:type="dxa"/>
            <w:gridSpan w:val="2"/>
            <w:tcBorders>
              <w:left w:val="single" w:sz="4" w:space="0" w:color="auto"/>
              <w:bottom w:val="single" w:sz="4" w:space="0" w:color="auto"/>
              <w:right w:val="single" w:sz="4" w:space="0" w:color="auto"/>
            </w:tcBorders>
            <w:shd w:val="clear" w:color="auto" w:fill="auto"/>
          </w:tcPr>
          <w:p w:rsidR="00CF707B" w:rsidRPr="00CF707B" w:rsidRDefault="00CF707B" w:rsidP="00CF707B">
            <w:pPr>
              <w:numPr>
                <w:ilvl w:val="0"/>
                <w:numId w:val="78"/>
              </w:numPr>
              <w:spacing w:after="0" w:line="240" w:lineRule="auto"/>
              <w:ind w:left="248" w:hanging="24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Централизованное канализование и санитарная очистка территории.</w:t>
            </w:r>
          </w:p>
          <w:p w:rsidR="00CF707B" w:rsidRPr="00CF707B" w:rsidRDefault="00CF707B" w:rsidP="00CF707B">
            <w:pPr>
              <w:numPr>
                <w:ilvl w:val="0"/>
                <w:numId w:val="78"/>
              </w:numPr>
              <w:spacing w:after="0" w:line="240" w:lineRule="auto"/>
              <w:ind w:left="248" w:hanging="24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Организация отвода поверхностных вод.</w:t>
            </w:r>
          </w:p>
          <w:p w:rsidR="00CF707B" w:rsidRPr="00CF707B" w:rsidRDefault="00CF707B" w:rsidP="00CF707B">
            <w:pPr>
              <w:numPr>
                <w:ilvl w:val="0"/>
                <w:numId w:val="78"/>
              </w:numPr>
              <w:spacing w:after="0" w:line="240" w:lineRule="auto"/>
              <w:ind w:left="248" w:hanging="24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Устройство пандусов в местах перепада для обеспечения удобного проезда маломобильного населения.</w:t>
            </w:r>
          </w:p>
        </w:tc>
      </w:tr>
      <w:tr w:rsidR="00CF707B" w:rsidRPr="00CF707B" w:rsidTr="00303DB6">
        <w:trPr>
          <w:trHeight w:val="199"/>
        </w:trPr>
        <w:tc>
          <w:tcPr>
            <w:tcW w:w="570" w:type="dxa"/>
            <w:tcBorders>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6.</w:t>
            </w:r>
          </w:p>
        </w:tc>
        <w:tc>
          <w:tcPr>
            <w:tcW w:w="4652" w:type="dxa"/>
            <w:gridSpan w:val="2"/>
            <w:tcBorders>
              <w:left w:val="single" w:sz="4" w:space="0" w:color="000000"/>
              <w:bottom w:val="single" w:sz="4" w:space="0" w:color="auto"/>
              <w:right w:val="single" w:sz="4" w:space="0" w:color="auto"/>
            </w:tcBorders>
            <w:shd w:val="clear" w:color="auto" w:fill="auto"/>
          </w:tcPr>
          <w:p w:rsidR="00CF707B" w:rsidRPr="00CF707B" w:rsidRDefault="00CF707B" w:rsidP="00CF707B">
            <w:pPr>
              <w:snapToGrid w:val="0"/>
              <w:spacing w:after="0" w:line="240" w:lineRule="auto"/>
              <w:ind w:right="34"/>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4756" w:type="dxa"/>
            <w:gridSpan w:val="2"/>
            <w:tcBorders>
              <w:left w:val="single" w:sz="4" w:space="0" w:color="auto"/>
              <w:bottom w:val="single" w:sz="4" w:space="0" w:color="auto"/>
              <w:right w:val="single" w:sz="4" w:space="0" w:color="auto"/>
            </w:tcBorders>
            <w:shd w:val="clear" w:color="auto" w:fill="auto"/>
          </w:tcPr>
          <w:p w:rsidR="00CF707B" w:rsidRPr="00CF707B" w:rsidRDefault="00CF707B" w:rsidP="00CF707B">
            <w:pPr>
              <w:widowControl w:val="0"/>
              <w:tabs>
                <w:tab w:val="left" w:pos="1155"/>
              </w:tabs>
              <w:snapToGrid w:val="0"/>
              <w:spacing w:after="0" w:line="240" w:lineRule="auto"/>
              <w:ind w:left="-2"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территории общественно-деловой застройки имеются объекты культурного наследия и отдельные здания, относящиеся к категории объектов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 xml:space="preserve">действие градостроительного регламента </w:t>
            </w:r>
            <w:r w:rsidRPr="00CF707B">
              <w:rPr>
                <w:rFonts w:ascii="Times New Roman" w:eastAsia="Times New Roman" w:hAnsi="Times New Roman" w:cs="Times New Roman"/>
                <w:i/>
                <w:sz w:val="20"/>
                <w:szCs w:val="20"/>
                <w:lang w:eastAsia="ru-RU"/>
              </w:rPr>
              <w:t>не распространяется</w:t>
            </w:r>
            <w:r w:rsidRPr="00CF707B">
              <w:rPr>
                <w:rFonts w:ascii="Times New Roman" w:eastAsia="Times New Roman" w:hAnsi="Times New Roman" w:cs="Times New Roman"/>
                <w:sz w:val="20"/>
                <w:szCs w:val="20"/>
                <w:lang w:eastAsia="ru-RU"/>
              </w:rPr>
              <w:t xml:space="preserve"> на земельные участки в границах территорий памятников и ансамблей, включенных в единый государственных реестр объектов культурного наследия, а также в границах территорий памятников и ансамблей, которые являются выявленными объектами культурного наследия.</w:t>
            </w:r>
          </w:p>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Режим содержания объектов культурного наследия в границах их территорий,  а также реконструкция в сложившейся застройке в границах исторического центра города, принимается в порядке установленном законодательством РФ и в соответствии с дополнительными регламентами зон с особыми условиями использования ст.11.1.1. настоящих Правил.</w:t>
            </w:r>
          </w:p>
        </w:tc>
      </w:tr>
      <w:tr w:rsidR="00CF707B" w:rsidRPr="00CF707B" w:rsidTr="00303DB6">
        <w:trPr>
          <w:trHeight w:val="14306"/>
        </w:trPr>
        <w:tc>
          <w:tcPr>
            <w:tcW w:w="570" w:type="dxa"/>
            <w:tcBorders>
              <w:top w:val="single" w:sz="4" w:space="0" w:color="auto"/>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7.</w:t>
            </w:r>
          </w:p>
        </w:tc>
        <w:tc>
          <w:tcPr>
            <w:tcW w:w="4652" w:type="dxa"/>
            <w:gridSpan w:val="2"/>
            <w:tcBorders>
              <w:top w:val="single" w:sz="4" w:space="0" w:color="auto"/>
              <w:left w:val="single" w:sz="4" w:space="0" w:color="000000"/>
              <w:bottom w:val="single" w:sz="4" w:space="0" w:color="000000"/>
              <w:right w:val="single" w:sz="4" w:space="0" w:color="auto"/>
            </w:tcBorders>
            <w:shd w:val="clear" w:color="auto" w:fill="auto"/>
          </w:tcPr>
          <w:p w:rsidR="00CF707B" w:rsidRPr="00CF707B" w:rsidRDefault="00CF707B" w:rsidP="00CF707B">
            <w:pPr>
              <w:tabs>
                <w:tab w:val="left" w:pos="1155"/>
              </w:tab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756" w:type="dxa"/>
            <w:gridSpan w:val="2"/>
            <w:tcBorders>
              <w:top w:val="single" w:sz="4" w:space="0" w:color="auto"/>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 xml:space="preserve">Земельные участки, отнесенные к землям, </w:t>
            </w:r>
            <w:r w:rsidRPr="00CF707B">
              <w:rPr>
                <w:rFonts w:ascii="Times New Roman" w:eastAsia="Times New Roman" w:hAnsi="Times New Roman" w:cs="Times New Roman"/>
                <w:b/>
                <w:i/>
                <w:szCs w:val="20"/>
                <w:lang w:eastAsia="ru-RU"/>
              </w:rPr>
              <w:t>изъятым</w:t>
            </w:r>
            <w:r w:rsidRPr="00CF707B">
              <w:rPr>
                <w:rFonts w:ascii="Times New Roman" w:eastAsia="Times New Roman" w:hAnsi="Times New Roman" w:cs="Times New Roman"/>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 xml:space="preserve">Земельные участки, отнесенные к землям, </w:t>
            </w:r>
            <w:r w:rsidRPr="00CF707B">
              <w:rPr>
                <w:rFonts w:ascii="Times New Roman" w:eastAsia="Times New Roman" w:hAnsi="Times New Roman" w:cs="Times New Roman"/>
                <w:b/>
                <w:i/>
                <w:szCs w:val="20"/>
                <w:lang w:eastAsia="ru-RU"/>
              </w:rPr>
              <w:t>ограниченным</w:t>
            </w:r>
            <w:r w:rsidRPr="00CF707B">
              <w:rPr>
                <w:rFonts w:ascii="Times New Roman" w:eastAsia="Times New Roman" w:hAnsi="Times New Roman" w:cs="Times New Roman"/>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 xml:space="preserve">4) занятые особо ценными объектами культурного наследия народов Российской Федерации, объектами, включенными в Список </w:t>
            </w:r>
            <w:r w:rsidRPr="00CF707B">
              <w:rPr>
                <w:rFonts w:ascii="Times New Roman" w:eastAsia="Times New Roman" w:hAnsi="Times New Roman" w:cs="Times New Roman"/>
                <w:szCs w:val="20"/>
                <w:lang w:eastAsia="ru-RU"/>
              </w:rPr>
              <w:lastRenderedPageBreak/>
              <w:t>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24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ind w:firstLine="567"/>
        <w:rPr>
          <w:rFonts w:ascii="Times New Roman" w:eastAsia="Times New Roman" w:hAnsi="Times New Roman" w:cs="Tahoma"/>
          <w:b/>
          <w:bCs/>
          <w:sz w:val="26"/>
          <w:szCs w:val="26"/>
          <w:lang w:eastAsia="ru-RU"/>
        </w:rPr>
      </w:pPr>
      <w:r w:rsidRPr="00CF707B">
        <w:rPr>
          <w:rFonts w:ascii="Times New Roman" w:eastAsia="Times New Roman" w:hAnsi="Times New Roman" w:cs="Times New Roman"/>
          <w:sz w:val="20"/>
          <w:szCs w:val="20"/>
          <w:lang w:eastAsia="ru-RU"/>
        </w:rPr>
        <w:lastRenderedPageBreak/>
        <w:t>2.Описание прохождения границ зоны размещения культовых объектов:</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Населенный пункт город Павловск (1)</w:t>
      </w:r>
    </w:p>
    <w:p w:rsidR="00CF707B" w:rsidRPr="00CF707B" w:rsidRDefault="00CF707B" w:rsidP="00CF707B">
      <w:pPr>
        <w:spacing w:after="0" w:line="240" w:lineRule="auto"/>
        <w:rPr>
          <w:rFonts w:ascii="Times New Roman" w:eastAsia="Times New Roman" w:hAnsi="Times New Roman" w:cs="Tahoma"/>
          <w:b/>
          <w:bCs/>
          <w:sz w:val="26"/>
          <w:szCs w:val="26"/>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3/1/1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315, 316, 317, 318.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382213.64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2149278.85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382239.91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2149222.97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382194.12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2149197.23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382162.91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2149251.35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3/1/2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302, 303, 304, 305.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2149052.08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381849.26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2148961.13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381903.45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2148989.03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381852.8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2149082.15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3/1/3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403, 404, 405, 406, 407.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382040.15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2149486.93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2149456.39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382046.37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2149440.5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381984.42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2149409.23</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381949.99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2149475.6</w:t>
            </w:r>
          </w:p>
        </w:tc>
      </w:tr>
    </w:tbl>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О 4</w:t>
      </w: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учебных заведений</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учебных заведений:</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r>
      <w:r w:rsidRPr="00CF707B">
        <w:rPr>
          <w:rFonts w:ascii="Times New Roman" w:eastAsia="Times New Roman" w:hAnsi="Times New Roman" w:cs="Tahoma"/>
          <w:sz w:val="20"/>
          <w:szCs w:val="20"/>
          <w:lang w:eastAsia="ru-RU"/>
        </w:rPr>
        <w:tab/>
        <w:t>8 участков.</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09" w:type="dxa"/>
        <w:tblInd w:w="108" w:type="dxa"/>
        <w:tblLayout w:type="fixed"/>
        <w:tblLook w:val="0000" w:firstRow="0" w:lastRow="0" w:firstColumn="0" w:lastColumn="0" w:noHBand="0" w:noVBand="0"/>
      </w:tblPr>
      <w:tblGrid>
        <w:gridCol w:w="570"/>
        <w:gridCol w:w="744"/>
        <w:gridCol w:w="4070"/>
        <w:gridCol w:w="718"/>
        <w:gridCol w:w="3907"/>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39"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0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907" w:type="dxa"/>
            <w:tcBorders>
              <w:top w:val="single" w:sz="4" w:space="0" w:color="000000"/>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tcBorders>
            <w:shd w:val="clear" w:color="auto" w:fill="auto"/>
          </w:tcPr>
          <w:p w:rsidR="00CF707B" w:rsidRPr="00CF707B" w:rsidRDefault="00CF707B" w:rsidP="00CF707B">
            <w:pPr>
              <w:spacing w:after="0" w:line="240" w:lineRule="auto"/>
              <w:ind w:left="-130"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3.5.2</w:t>
            </w:r>
          </w:p>
        </w:tc>
        <w:tc>
          <w:tcPr>
            <w:tcW w:w="4070" w:type="dxa"/>
            <w:tcBorders>
              <w:top w:val="single" w:sz="4" w:space="0" w:color="000000"/>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Среднее и высшее профессиональное образование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718" w:type="dxa"/>
            <w:vMerge w:val="restart"/>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rPr>
              <w:t>4.5</w:t>
            </w:r>
          </w:p>
        </w:tc>
        <w:tc>
          <w:tcPr>
            <w:tcW w:w="3907" w:type="dxa"/>
            <w:vMerge w:val="restart"/>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Общественное питание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w:t>
            </w:r>
          </w:p>
          <w:p w:rsidR="00CF707B" w:rsidRPr="00CF707B" w:rsidRDefault="00CF707B" w:rsidP="00CF707B">
            <w:pPr>
              <w:snapToGrid w:val="0"/>
              <w:spacing w:after="0" w:line="240" w:lineRule="auto"/>
              <w:ind w:left="-130"/>
              <w:jc w:val="center"/>
              <w:rPr>
                <w:rFonts w:ascii="Times New Roman" w:eastAsia="Calibri" w:hAnsi="Times New Roman" w:cs="Times New Roman"/>
                <w:color w:val="000000"/>
                <w:kern w:val="24"/>
                <w:sz w:val="20"/>
                <w:szCs w:val="20"/>
              </w:rPr>
            </w:pP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w:t>
            </w:r>
            <w:r w:rsidRPr="00CF707B">
              <w:rPr>
                <w:rFonts w:ascii="Times New Roman" w:eastAsia="Times New Roman" w:hAnsi="Times New Roman" w:cs="Times New Roman"/>
                <w:szCs w:val="20"/>
                <w:lang w:eastAsia="ru-RU"/>
              </w:rPr>
              <w:lastRenderedPageBreak/>
              <w:t>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18" w:type="dxa"/>
            <w:vMerge/>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vMerge/>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Calibri" w:hAnsi="Times New Roman" w:cs="Times New Roman"/>
                <w:color w:val="000000"/>
                <w:kern w:val="24"/>
                <w:sz w:val="20"/>
                <w:szCs w:val="20"/>
              </w:rPr>
              <w:t>12.0</w:t>
            </w:r>
          </w:p>
        </w:tc>
        <w:tc>
          <w:tcPr>
            <w:tcW w:w="4070"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18" w:type="dxa"/>
            <w:vMerge/>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907" w:type="dxa"/>
            <w:vMerge/>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070"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907" w:type="dxa"/>
            <w:vMerge/>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bottom w:val="single" w:sz="4" w:space="0" w:color="auto"/>
              <w:righ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4.4</w:t>
            </w:r>
          </w:p>
        </w:tc>
        <w:tc>
          <w:tcPr>
            <w:tcW w:w="4070" w:type="dxa"/>
            <w:tcBorders>
              <w:top w:val="single" w:sz="4" w:space="0" w:color="000000"/>
              <w:left w:val="single" w:sz="4" w:space="0" w:color="auto"/>
              <w:bottom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более 1500 кв.м.)</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u w:val="single"/>
              </w:rPr>
            </w:pPr>
          </w:p>
        </w:tc>
        <w:tc>
          <w:tcPr>
            <w:tcW w:w="3907" w:type="dxa"/>
            <w:vMerge/>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auto"/>
              <w:left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Для земельных участков учебных заведений с кодом ВРИ 3.5.2</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- 2,00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 этажа</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с кодами ВРИ 4.4,4.5,12.0</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 xml:space="preserve">Максимальный процент застройки в границах </w:t>
            </w:r>
            <w:r w:rsidRPr="00CF707B">
              <w:rPr>
                <w:rFonts w:ascii="Times New Roman" w:eastAsia="Times New Roman" w:hAnsi="Times New Roman" w:cs="Times New Roman"/>
                <w:bCs/>
                <w:iCs/>
                <w:sz w:val="20"/>
                <w:szCs w:val="20"/>
                <w:lang w:eastAsia="ru-RU"/>
              </w:rPr>
              <w:lastRenderedPageBreak/>
              <w:t>земельного участка</w:t>
            </w: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lastRenderedPageBreak/>
              <w:t>80%</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lastRenderedPageBreak/>
              <w:t>4.</w:t>
            </w:r>
          </w:p>
        </w:tc>
        <w:tc>
          <w:tcPr>
            <w:tcW w:w="9439" w:type="dxa"/>
            <w:gridSpan w:val="4"/>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439"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widowControl w:val="0"/>
              <w:tabs>
                <w:tab w:val="left" w:pos="1155"/>
              </w:tabs>
              <w:snapToGrid w:val="0"/>
              <w:spacing w:after="0" w:line="240" w:lineRule="auto"/>
              <w:ind w:firstLine="420"/>
              <w:jc w:val="both"/>
              <w:rPr>
                <w:rFonts w:ascii="Times New Roman" w:eastAsia="Times New Roman" w:hAnsi="Times New Roman" w:cs="Tahoma"/>
                <w:sz w:val="20"/>
                <w:szCs w:val="20"/>
                <w:lang w:eastAsia="ru-RU"/>
              </w:rPr>
            </w:pPr>
          </w:p>
          <w:p w:rsidR="00CF707B" w:rsidRPr="00CF707B" w:rsidRDefault="00CF707B" w:rsidP="00CF707B">
            <w:pPr>
              <w:widowControl w:val="0"/>
              <w:tabs>
                <w:tab w:val="left" w:pos="1155"/>
              </w:tabs>
              <w:snapToGrid w:val="0"/>
              <w:spacing w:after="0" w:line="240" w:lineRule="auto"/>
              <w:ind w:firstLine="42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Рекомендованный уровень озелененности (% озеленения от общей площади объекта) территорий техникумов и профтехучилищ – 45-50%.</w:t>
            </w:r>
          </w:p>
          <w:p w:rsidR="00CF707B" w:rsidRPr="00CF707B" w:rsidRDefault="00CF707B" w:rsidP="00CF707B">
            <w:pPr>
              <w:widowControl w:val="0"/>
              <w:tabs>
                <w:tab w:val="left" w:pos="420"/>
                <w:tab w:val="left" w:pos="1155"/>
              </w:tabs>
              <w:snapToGrid w:val="0"/>
              <w:spacing w:after="0" w:line="240" w:lineRule="auto"/>
              <w:ind w:firstLine="42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При проектировании и строительстве учитывать требования  </w:t>
            </w:r>
            <w:r w:rsidRPr="00CF707B">
              <w:rPr>
                <w:rFonts w:ascii="Times New Roman" w:eastAsia="Times New Roman" w:hAnsi="Times New Roman" w:cs="Times New Roman"/>
                <w:sz w:val="20"/>
                <w:szCs w:val="20"/>
                <w:lang w:eastAsia="ru-RU"/>
              </w:rPr>
              <w:t>СП 42.13330.2016</w:t>
            </w:r>
            <w:r w:rsidRPr="00CF707B">
              <w:rPr>
                <w:rFonts w:ascii="Times New Roman" w:eastAsia="Times New Roman" w:hAnsi="Times New Roman" w:cs="Tahoma"/>
                <w:sz w:val="20"/>
                <w:szCs w:val="20"/>
                <w:lang w:eastAsia="ru-RU"/>
              </w:rPr>
              <w:t xml:space="preserve"> и проектов планировки и в соответствии со ст. 11.1.1. </w:t>
            </w:r>
            <w:r w:rsidRPr="00CF707B">
              <w:rPr>
                <w:rFonts w:ascii="Times New Roman" w:eastAsia="Times New Roman" w:hAnsi="Times New Roman" w:cs="Times New Roman"/>
                <w:sz w:val="20"/>
                <w:szCs w:val="20"/>
                <w:lang w:eastAsia="ru-RU"/>
              </w:rPr>
              <w:t>настоящих Правил</w:t>
            </w:r>
            <w:r w:rsidRPr="00CF707B">
              <w:rPr>
                <w:rFonts w:ascii="Times New Roman" w:eastAsia="Times New Roman" w:hAnsi="Times New Roman" w:cs="Tahoma"/>
                <w:sz w:val="20"/>
                <w:szCs w:val="20"/>
                <w:lang w:eastAsia="ru-RU"/>
              </w:rPr>
              <w:t>.</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Требуемое расчетное количество машино-мест для парковки легковых автомобилей в границах земельного участка:</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высших и средних специальных учебных заведений - не менее 10 машино-мест на 100 работающих.</w:t>
            </w:r>
          </w:p>
        </w:tc>
      </w:tr>
      <w:tr w:rsidR="00CF707B" w:rsidRPr="00CF707B" w:rsidTr="00303DB6">
        <w:tc>
          <w:tcPr>
            <w:tcW w:w="10009" w:type="dxa"/>
            <w:gridSpan w:val="5"/>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814"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Санитарно-гигиенические и экологические </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tc>
        <w:tc>
          <w:tcPr>
            <w:tcW w:w="4625"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widowControl w:val="0"/>
              <w:numPr>
                <w:ilvl w:val="0"/>
                <w:numId w:val="25"/>
              </w:numPr>
              <w:tabs>
                <w:tab w:val="left" w:pos="420"/>
                <w:tab w:val="left" w:pos="1155"/>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соответствии с п.2.27 СанПиНа 2.2.1/2.1.1.1200-03, допускается размещать отраслевые учебные заведения в границах санитарно-защитных зон соответствующих        предприятий.</w:t>
            </w:r>
          </w:p>
          <w:p w:rsidR="00CF707B" w:rsidRPr="00CF707B" w:rsidRDefault="00CF707B" w:rsidP="00CF707B">
            <w:pPr>
              <w:widowControl w:val="0"/>
              <w:numPr>
                <w:ilvl w:val="0"/>
                <w:numId w:val="25"/>
              </w:numPr>
              <w:tabs>
                <w:tab w:val="left" w:pos="420"/>
                <w:tab w:val="left" w:pos="1155"/>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Минимальное расстояние между учебными корпусами и проезжей частью магистральных улиц непрерывного движения – </w:t>
            </w:r>
            <w:smartTag w:uri="urn:schemas-microsoft-com:office:smarttags" w:element="metricconverter">
              <w:smartTagPr>
                <w:attr w:name="ProductID" w:val="50 м"/>
              </w:smartTagPr>
              <w:r w:rsidRPr="00CF707B">
                <w:rPr>
                  <w:rFonts w:ascii="Times New Roman" w:eastAsia="Times New Roman" w:hAnsi="Times New Roman" w:cs="Tahoma"/>
                  <w:sz w:val="20"/>
                  <w:szCs w:val="20"/>
                  <w:lang w:eastAsia="ru-RU"/>
                </w:rPr>
                <w:t>50 м</w:t>
              </w:r>
            </w:smartTag>
            <w:r w:rsidRPr="00CF707B">
              <w:rPr>
                <w:rFonts w:ascii="Times New Roman" w:eastAsia="Times New Roman" w:hAnsi="Times New Roman" w:cs="Tahoma"/>
                <w:sz w:val="20"/>
                <w:szCs w:val="20"/>
                <w:lang w:eastAsia="ru-RU"/>
              </w:rPr>
              <w:t>.</w:t>
            </w:r>
          </w:p>
        </w:tc>
      </w:tr>
      <w:tr w:rsidR="00CF707B" w:rsidRPr="00CF707B" w:rsidTr="00303DB6">
        <w:tc>
          <w:tcPr>
            <w:tcW w:w="570" w:type="dxa"/>
            <w:tcBorders>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6.</w:t>
            </w:r>
          </w:p>
        </w:tc>
        <w:tc>
          <w:tcPr>
            <w:tcW w:w="4814" w:type="dxa"/>
            <w:gridSpan w:val="2"/>
            <w:tcBorders>
              <w:left w:val="single" w:sz="4" w:space="0" w:color="000000"/>
              <w:bottom w:val="single" w:sz="4" w:space="0" w:color="auto"/>
              <w:right w:val="single" w:sz="4" w:space="0" w:color="auto"/>
            </w:tcBorders>
            <w:shd w:val="clear" w:color="auto" w:fill="auto"/>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Охрана культурного наследия.</w:t>
            </w:r>
          </w:p>
        </w:tc>
        <w:tc>
          <w:tcPr>
            <w:tcW w:w="4625" w:type="dxa"/>
            <w:gridSpan w:val="2"/>
            <w:tcBorders>
              <w:left w:val="single" w:sz="4" w:space="0" w:color="auto"/>
              <w:bottom w:val="single" w:sz="4" w:space="0" w:color="auto"/>
              <w:right w:val="single" w:sz="4" w:space="0" w:color="auto"/>
            </w:tcBorders>
            <w:shd w:val="clear" w:color="auto" w:fill="auto"/>
          </w:tcPr>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границах данной территориальной зоны имеются объект культурного наследия и отдельные здания, относящиеся к категории объектов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действие градостроительного регламента не распространяется на объекты культурного наследия.</w:t>
            </w:r>
          </w:p>
          <w:p w:rsidR="00CF707B" w:rsidRPr="00CF707B" w:rsidRDefault="00CF707B" w:rsidP="00CF707B">
            <w:pPr>
              <w:tabs>
                <w:tab w:val="left" w:pos="1155"/>
              </w:tabs>
              <w:spacing w:after="0" w:line="240" w:lineRule="auto"/>
              <w:ind w:left="60" w:firstLine="35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Здания педагогического училища и сельскохозяйственного техникума относятся к объектам культурного наследия.</w:t>
            </w:r>
          </w:p>
          <w:p w:rsidR="00CF707B" w:rsidRPr="00CF707B" w:rsidRDefault="00CF707B" w:rsidP="00CF707B">
            <w:pPr>
              <w:tabs>
                <w:tab w:val="left" w:pos="1155"/>
              </w:tabs>
              <w:spacing w:after="0" w:line="240" w:lineRule="auto"/>
              <w:ind w:left="60" w:firstLine="35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Режим содержания объектов культурного наследия в границах их территорий определяется законодательством РФ, в соответствии с дополнительными регламентами зон с особыми условиями использования ст. 11.1.1. Настоящих Правил.</w:t>
            </w:r>
          </w:p>
        </w:tc>
      </w:tr>
      <w:tr w:rsidR="00CF707B" w:rsidRPr="00CF707B" w:rsidTr="00303DB6">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p>
        </w:tc>
        <w:tc>
          <w:tcPr>
            <w:tcW w:w="4814"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625"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w:t>
            </w:r>
            <w:r w:rsidRPr="00CF707B">
              <w:rPr>
                <w:rFonts w:ascii="Times New Roman" w:eastAsia="Times New Roman" w:hAnsi="Times New Roman" w:cs="Times New Roman"/>
                <w:sz w:val="20"/>
                <w:szCs w:val="20"/>
                <w:lang w:eastAsia="ru-RU"/>
              </w:rPr>
              <w:lastRenderedPageBreak/>
              <w:t>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lastRenderedPageBreak/>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rPr>
          <w:rFonts w:ascii="Times New Roman" w:eastAsia="Times New Roman" w:hAnsi="Times New Roman" w:cs="Tahoma"/>
          <w:b/>
          <w:sz w:val="20"/>
          <w:szCs w:val="20"/>
          <w:lang w:eastAsia="ru-RU"/>
        </w:rPr>
      </w:pPr>
    </w:p>
    <w:p w:rsidR="00CF707B" w:rsidRPr="00CF707B" w:rsidRDefault="00CF707B" w:rsidP="00CF707B">
      <w:pPr>
        <w:spacing w:after="0" w:line="240" w:lineRule="auto"/>
        <w:rPr>
          <w:rFonts w:ascii="Times New Roman" w:eastAsia="Times New Roman" w:hAnsi="Times New Roman" w:cs="Tahoma"/>
          <w:b/>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учебных заведений:</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rPr>
          <w:rFonts w:ascii="Times New Roman" w:eastAsia="Times New Roman" w:hAnsi="Times New Roman" w:cs="Tahoma"/>
          <w:b/>
          <w:sz w:val="20"/>
          <w:szCs w:val="20"/>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ind w:left="256" w:hanging="256"/>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252, 253, 260, 261.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381867.32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2148944.36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381918.38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2148843.89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381804.01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2148785.48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381751.17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2148883.19</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353, 354, 355, 356, 357, 358, 357’, 356’, 355’, 354’, 353’.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353</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381971.25</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2149279.17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2149262.84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382020.63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2149205.32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381963.61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2149176.34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381970.01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2149164.49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2149092.51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381811.21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2149137.95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381826.15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2149145.35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381817.33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2149162.37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381876.75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2149193.27</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381862.38</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2149220.61</w:t>
            </w:r>
          </w:p>
        </w:tc>
      </w:tr>
      <w:tr w:rsidR="00CF707B" w:rsidRPr="00CF707B" w:rsidTr="00303DB6">
        <w:trPr>
          <w:trHeight w:val="4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370, 371, 372, 373, 374, 375.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381575.14</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2148973.1</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381585.14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2148977.51</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381576.24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2148997.28</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381610.77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2149015.61</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381630.08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2148976.75</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381583.34</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2148952.41</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395, 396, 397</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xml:space="preserve"> 397, 398.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381835.94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2149377.29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381866.76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2149316.44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381843.96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2149304.67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381827.45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2149296.35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381794.96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2149355.15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420, 421, 422, 423.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381696.72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2149320.04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381675.77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2149359.15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381577.78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2149308.68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381598.61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2149266.77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484, 485, 486, 487.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381880.09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2149868.58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381907.72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2149819.98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381829.17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2149778.71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381804.05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2149826.63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360</w:t>
            </w:r>
            <w:r w:rsidRPr="00CF707B">
              <w:rPr>
                <w:rFonts w:ascii="Times New Roman" w:eastAsia="Times New Roman" w:hAnsi="Times New Roman" w:cs="Times New Roman"/>
                <w:sz w:val="20"/>
                <w:szCs w:val="20"/>
                <w:lang w:eastAsia="ru-RU"/>
              </w:rPr>
              <w:t>, 361, 362, 363.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381828.41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2149088.91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381800.79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2149136.35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381742.65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2149111.57</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381771.82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2149059.29</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4/1/8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1234, 1235, 1236, 1237, 1238, 1239, 1244, 1236’, 1235’, 1234’.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382114.23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2152523.22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2152444.56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381918.64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2152379.31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2152378.19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381963.25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2152308.66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381883.59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2152310.06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381720.06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2152715.32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381795.26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2152809.95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381875.67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2152611.12</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1234'</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382028.49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2152667.37</w:t>
            </w:r>
          </w:p>
        </w:tc>
      </w:tr>
    </w:tbl>
    <w:p w:rsidR="00CF707B" w:rsidRPr="00CF707B" w:rsidRDefault="00CF707B" w:rsidP="00CF707B">
      <w:pPr>
        <w:spacing w:after="0" w:line="240" w:lineRule="auto"/>
        <w:rPr>
          <w:rFonts w:ascii="Times New Roman" w:eastAsia="Times New Roman" w:hAnsi="Times New Roman" w:cs="Tahoma"/>
          <w:b/>
          <w:sz w:val="20"/>
          <w:szCs w:val="20"/>
          <w:lang w:eastAsia="ru-RU"/>
        </w:rPr>
      </w:pP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lastRenderedPageBreak/>
        <w:t>Индекс зоны О 5</w:t>
      </w: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 xml:space="preserve">Зона учреждений здравоохранения </w:t>
      </w: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 социального обеспечения</w:t>
      </w:r>
    </w:p>
    <w:p w:rsidR="00CF707B" w:rsidRPr="00CF707B" w:rsidRDefault="00CF707B" w:rsidP="00CF707B">
      <w:pPr>
        <w:tabs>
          <w:tab w:val="left" w:pos="1155"/>
        </w:tabs>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учреждений здравоохранения:</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r>
      <w:r w:rsidRPr="00CF707B">
        <w:rPr>
          <w:rFonts w:ascii="Times New Roman" w:eastAsia="Times New Roman" w:hAnsi="Times New Roman" w:cs="Tahoma"/>
          <w:sz w:val="20"/>
          <w:szCs w:val="20"/>
          <w:lang w:eastAsia="ru-RU"/>
        </w:rPr>
        <w:tab/>
        <w:t>6 участков.</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25" w:type="dxa"/>
        <w:tblInd w:w="108" w:type="dxa"/>
        <w:tblLayout w:type="fixed"/>
        <w:tblLook w:val="0000" w:firstRow="0" w:lastRow="0" w:firstColumn="0" w:lastColumn="0" w:noHBand="0" w:noVBand="0"/>
      </w:tblPr>
      <w:tblGrid>
        <w:gridCol w:w="570"/>
        <w:gridCol w:w="744"/>
        <w:gridCol w:w="4118"/>
        <w:gridCol w:w="718"/>
        <w:gridCol w:w="3875"/>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55"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118"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875" w:type="dxa"/>
            <w:tcBorders>
              <w:top w:val="single" w:sz="4" w:space="0" w:color="000000"/>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426"/>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3.2</w:t>
            </w:r>
          </w:p>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p>
        </w:tc>
        <w:tc>
          <w:tcPr>
            <w:tcW w:w="4118" w:type="dxa"/>
            <w:tcBorders>
              <w:top w:val="single" w:sz="4" w:space="0" w:color="000000"/>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 xml:space="preserve">Социальное обслуживание </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18" w:type="dxa"/>
            <w:tcBorders>
              <w:top w:val="single" w:sz="4" w:space="0" w:color="auto"/>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7.4</w:t>
            </w:r>
          </w:p>
          <w:p w:rsidR="00CF707B" w:rsidRPr="00CF707B" w:rsidRDefault="00CF707B" w:rsidP="00CF707B">
            <w:pPr>
              <w:spacing w:after="0" w:line="240" w:lineRule="auto"/>
              <w:ind w:left="-108"/>
              <w:jc w:val="center"/>
              <w:rPr>
                <w:rFonts w:ascii="Times New Roman" w:eastAsia="Times New Roman" w:hAnsi="Times New Roman" w:cs="Tahoma"/>
                <w:sz w:val="20"/>
                <w:szCs w:val="20"/>
              </w:rPr>
            </w:pPr>
          </w:p>
        </w:tc>
        <w:tc>
          <w:tcPr>
            <w:tcW w:w="3875" w:type="dxa"/>
            <w:tcBorders>
              <w:top w:val="single" w:sz="4" w:space="0" w:color="auto"/>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lang w:eastAsia="ru-RU"/>
              </w:rPr>
            </w:pPr>
            <w:bookmarkStart w:id="153" w:name="sub_1074"/>
            <w:r w:rsidRPr="00CF707B">
              <w:rPr>
                <w:rFonts w:ascii="Times New Roman" w:eastAsia="Times New Roman" w:hAnsi="Times New Roman" w:cs="Times New Roman"/>
                <w:sz w:val="20"/>
                <w:szCs w:val="20"/>
                <w:u w:val="single"/>
                <w:lang w:eastAsia="ru-RU"/>
              </w:rPr>
              <w:t>Воздушный транспорт</w:t>
            </w:r>
            <w:bookmarkEnd w:id="153"/>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вертолетных площадок)</w:t>
            </w:r>
          </w:p>
        </w:tc>
      </w:tr>
      <w:tr w:rsidR="00CF707B" w:rsidRPr="00CF707B" w:rsidTr="00303DB6">
        <w:trPr>
          <w:trHeight w:val="77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vMerge w:val="restart"/>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3.4.1</w:t>
            </w:r>
          </w:p>
        </w:tc>
        <w:tc>
          <w:tcPr>
            <w:tcW w:w="4118" w:type="dxa"/>
            <w:vMerge w:val="restart"/>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Амбулаторно-поликлиническое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875" w:type="dxa"/>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rPr>
          <w:trHeight w:val="1048"/>
        </w:trPr>
        <w:tc>
          <w:tcPr>
            <w:tcW w:w="570" w:type="dxa"/>
            <w:vMerge/>
            <w:tcBorders>
              <w:left w:val="single" w:sz="4" w:space="0" w:color="000000"/>
              <w:bottom w:val="nil"/>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vMerge/>
            <w:tcBorders>
              <w:left w:val="single" w:sz="4" w:space="0" w:color="000000"/>
              <w:bottom w:val="nil"/>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p>
        </w:tc>
        <w:tc>
          <w:tcPr>
            <w:tcW w:w="4118" w:type="dxa"/>
            <w:vMerge/>
            <w:tcBorders>
              <w:left w:val="single" w:sz="4" w:space="0" w:color="000000"/>
              <w:bottom w:val="nil"/>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p>
        </w:tc>
        <w:tc>
          <w:tcPr>
            <w:tcW w:w="718" w:type="dxa"/>
            <w:vMerge w:val="restart"/>
            <w:tcBorders>
              <w:left w:val="single" w:sz="4" w:space="0" w:color="auto"/>
              <w:bottom w:val="nil"/>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vMerge w:val="restart"/>
            <w:tcBorders>
              <w:left w:val="single" w:sz="4" w:space="0" w:color="auto"/>
              <w:bottom w:val="nil"/>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3.4.2</w:t>
            </w:r>
          </w:p>
        </w:tc>
        <w:tc>
          <w:tcPr>
            <w:tcW w:w="411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bookmarkStart w:id="154" w:name="sub_10342"/>
            <w:r w:rsidRPr="00CF707B">
              <w:rPr>
                <w:rFonts w:ascii="Times New Roman" w:eastAsia="Times New Roman" w:hAnsi="Times New Roman" w:cs="Times New Roman"/>
                <w:sz w:val="20"/>
                <w:szCs w:val="20"/>
                <w:u w:val="single"/>
                <w:lang w:eastAsia="ru-RU"/>
              </w:rPr>
              <w:t>Стационарное медицинское обслуживание</w:t>
            </w:r>
            <w:bookmarkEnd w:id="154"/>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9.2.1</w:t>
            </w:r>
          </w:p>
        </w:tc>
        <w:tc>
          <w:tcPr>
            <w:tcW w:w="411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bookmarkStart w:id="155" w:name="sub_10921"/>
            <w:r w:rsidRPr="00CF707B">
              <w:rPr>
                <w:rFonts w:ascii="Times New Roman" w:eastAsia="Times New Roman" w:hAnsi="Times New Roman" w:cs="Times New Roman"/>
                <w:sz w:val="20"/>
                <w:szCs w:val="20"/>
                <w:u w:val="single"/>
                <w:lang w:eastAsia="ru-RU"/>
              </w:rPr>
              <w:t>Санаторная деятельность</w:t>
            </w:r>
            <w:bookmarkEnd w:id="155"/>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санаториев и профилакториев, обеспечивающих оказание услуги по лечению и оздоровлению населения)</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4.9</w:t>
            </w:r>
          </w:p>
        </w:tc>
        <w:tc>
          <w:tcPr>
            <w:tcW w:w="4118"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Обслуживание автотранспорта </w:t>
            </w:r>
            <w:r w:rsidRPr="00CF707B">
              <w:rPr>
                <w:rFonts w:ascii="Times New Roman" w:eastAsia="Times New Roman" w:hAnsi="Times New Roman" w:cs="Times New Roman"/>
                <w:szCs w:val="20"/>
                <w:u w:val="single"/>
                <w:lang w:eastAsia="ru-RU"/>
              </w:rPr>
              <w:t>(</w:t>
            </w:r>
            <w:r w:rsidRPr="00CF707B">
              <w:rPr>
                <w:rFonts w:ascii="Times New Roman" w:eastAsia="Times New Roman" w:hAnsi="Times New Roman" w:cs="Times New Roman"/>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3.1</w:t>
            </w:r>
          </w:p>
        </w:tc>
        <w:tc>
          <w:tcPr>
            <w:tcW w:w="4118" w:type="dxa"/>
            <w:tcBorders>
              <w:left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Calibri" w:hAnsi="Times New Roman" w:cs="Times New Roman"/>
                <w:color w:val="000000"/>
                <w:kern w:val="24"/>
                <w:sz w:val="20"/>
                <w:szCs w:val="20"/>
              </w:rPr>
              <w:t>12.0</w:t>
            </w:r>
          </w:p>
        </w:tc>
        <w:tc>
          <w:tcPr>
            <w:tcW w:w="411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highlight w:val="cyan"/>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highlight w:val="cyan"/>
                <w:u w:val="single"/>
                <w:lang w:eastAsia="ru-RU"/>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118"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70"/>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2.1.1</w:t>
            </w:r>
          </w:p>
        </w:tc>
        <w:tc>
          <w:tcPr>
            <w:tcW w:w="4118" w:type="dxa"/>
            <w:tcBorders>
              <w:top w:val="single" w:sz="4" w:space="0" w:color="000000"/>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Малоэтажная многоквартирная жилая застройка </w:t>
            </w:r>
            <w:r w:rsidRPr="00CF707B">
              <w:rPr>
                <w:rFonts w:ascii="Times New Roman" w:eastAsia="Calibri" w:hAnsi="Times New Roman" w:cs="Times New Roman"/>
                <w:color w:val="000000"/>
                <w:kern w:val="1"/>
                <w:szCs w:val="20"/>
              </w:rPr>
              <w:t xml:space="preserve">(размещение малоэтажного многоквартирного жилого дома, (дом, пригодный для постоянного проживания, высотой до 3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w:t>
            </w:r>
            <w:r w:rsidRPr="00CF707B">
              <w:rPr>
                <w:rFonts w:ascii="Times New Roman" w:eastAsia="Calibri" w:hAnsi="Times New Roman" w:cs="Times New Roman"/>
                <w:color w:val="000000"/>
                <w:kern w:val="1"/>
                <w:szCs w:val="20"/>
              </w:rPr>
              <w:lastRenderedPageBreak/>
              <w:t>пристроенных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u w:val="single"/>
              </w:rPr>
            </w:pPr>
          </w:p>
        </w:tc>
        <w:tc>
          <w:tcPr>
            <w:tcW w:w="3875" w:type="dxa"/>
            <w:vMerge w:val="restart"/>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rPr>
          <w:trHeight w:val="141"/>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3.7</w:t>
            </w:r>
          </w:p>
          <w:p w:rsidR="00CF707B" w:rsidRPr="00CF707B" w:rsidRDefault="00CF707B" w:rsidP="00CF707B">
            <w:pPr>
              <w:snapToGrid w:val="0"/>
              <w:spacing w:after="0" w:line="240" w:lineRule="auto"/>
              <w:jc w:val="center"/>
              <w:rPr>
                <w:rFonts w:ascii="Times New Roman" w:eastAsia="Times New Roman" w:hAnsi="Times New Roman" w:cs="Tahoma"/>
                <w:sz w:val="20"/>
                <w:szCs w:val="20"/>
              </w:rPr>
            </w:pPr>
          </w:p>
        </w:tc>
        <w:tc>
          <w:tcPr>
            <w:tcW w:w="4118"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 xml:space="preserve">Религиозное использование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670"/>
        </w:trPr>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bottom w:val="single" w:sz="4" w:space="0" w:color="000000"/>
            </w:tcBorders>
            <w:shd w:val="clear" w:color="auto" w:fill="auto"/>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4.4</w:t>
            </w:r>
          </w:p>
        </w:tc>
        <w:tc>
          <w:tcPr>
            <w:tcW w:w="4118" w:type="dxa"/>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num" w:pos="8"/>
              </w:tabs>
              <w:spacing w:after="0" w:line="240" w:lineRule="auto"/>
              <w:ind w:left="150"/>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tc>
        <w:tc>
          <w:tcPr>
            <w:tcW w:w="718"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145"/>
        </w:trPr>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r w:rsidRPr="00CF707B">
              <w:rPr>
                <w:rFonts w:ascii="Times New Roman" w:eastAsia="Times New Roman" w:hAnsi="Times New Roman" w:cs="Times New Roman"/>
                <w:bCs/>
                <w:color w:val="000000"/>
                <w:sz w:val="20"/>
                <w:szCs w:val="20"/>
                <w:lang w:eastAsia="ru-RU"/>
              </w:rPr>
              <w:t>3.</w:t>
            </w: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rPr>
          <w:trHeight w:val="158"/>
        </w:trPr>
        <w:tc>
          <w:tcPr>
            <w:tcW w:w="570" w:type="dxa"/>
            <w:vMerge w:val="restart"/>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Для земельных участков учреждений здравоохранения и социального обеспечения с кодами ВРИ 3.2,3.4.1,3.4.2,9.2.1</w:t>
            </w:r>
          </w:p>
        </w:tc>
      </w:tr>
      <w:tr w:rsidR="00CF707B" w:rsidRPr="00CF707B" w:rsidTr="00303DB6">
        <w:trPr>
          <w:trHeight w:val="16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5,00 га</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5 этажей</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малоэтажной многоквартирной жилой застройки с кодом ВРИ 2.1.1</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 этажа</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 xml:space="preserve">Максимальный процент застройки в границах </w:t>
            </w:r>
            <w:r w:rsidRPr="00CF707B">
              <w:rPr>
                <w:rFonts w:ascii="Times New Roman" w:eastAsia="Times New Roman" w:hAnsi="Times New Roman" w:cs="Times New Roman"/>
                <w:bCs/>
                <w:iCs/>
                <w:sz w:val="20"/>
                <w:szCs w:val="20"/>
                <w:lang w:eastAsia="ru-RU"/>
              </w:rPr>
              <w:lastRenderedPageBreak/>
              <w:t>земельного участка</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lastRenderedPageBreak/>
              <w:t>40%</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с кодами ВРИ 3.7,4.4,4.9,7.4,12.0</w:t>
            </w: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trHeight w:val="15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70"/>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35 м</w:t>
            </w:r>
          </w:p>
        </w:tc>
      </w:tr>
      <w:tr w:rsidR="00CF707B" w:rsidRPr="00CF707B" w:rsidTr="00303DB6">
        <w:trPr>
          <w:trHeight w:val="152"/>
        </w:trPr>
        <w:tc>
          <w:tcPr>
            <w:tcW w:w="570" w:type="dxa"/>
            <w:vMerge/>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62" w:type="dxa"/>
            <w:gridSpan w:val="2"/>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593" w:type="dxa"/>
            <w:gridSpan w:val="2"/>
            <w:tcBorders>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trHeight w:val="152"/>
        </w:trPr>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rPr>
          <w:trHeight w:val="152"/>
        </w:trPr>
        <w:tc>
          <w:tcPr>
            <w:tcW w:w="570" w:type="dxa"/>
            <w:tcBorders>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55" w:type="dxa"/>
            <w:gridSpan w:val="4"/>
            <w:tcBorders>
              <w:left w:val="single" w:sz="4" w:space="0" w:color="000000"/>
              <w:bottom w:val="single" w:sz="4" w:space="0" w:color="000000"/>
              <w:right w:val="single" w:sz="4" w:space="0" w:color="auto"/>
            </w:tcBorders>
            <w:shd w:val="clear" w:color="auto" w:fill="auto"/>
          </w:tcPr>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Минимальное расстояние от зданий, строений, сооружений до красной линии улиц - 5 м.</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Поликлиники на жилых территориях необходимо размещать с учетом радиуса пешеходной доступности  - 1000м, как правило, на обособленных земельных участках, с соблюдением санитарно-гигиенических требований.</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highlight w:val="yellow"/>
                <w:lang w:eastAsia="ru-RU"/>
              </w:rPr>
            </w:pPr>
            <w:r w:rsidRPr="00CF707B">
              <w:rPr>
                <w:rFonts w:ascii="Times New Roman" w:eastAsia="Times New Roman" w:hAnsi="Times New Roman" w:cs="Times New Roman"/>
                <w:sz w:val="20"/>
                <w:szCs w:val="20"/>
                <w:lang w:eastAsia="ru-RU"/>
              </w:rPr>
              <w:t xml:space="preserve">Аптеки, раздаточные пункты, кабинеты врачей общей практики размещаются встроено-пристроенными в жилой застройке и должны быть отделены от жилых помещений противопожарными стенами </w:t>
            </w:r>
            <w:r w:rsidRPr="00CF707B">
              <w:rPr>
                <w:rFonts w:ascii="Times New Roman" w:eastAsia="Times New Roman" w:hAnsi="Times New Roman" w:cs="Times New Roman"/>
                <w:sz w:val="20"/>
                <w:szCs w:val="20"/>
                <w:lang w:val="en-US" w:eastAsia="ru-RU"/>
              </w:rPr>
              <w:t>I</w:t>
            </w:r>
            <w:r w:rsidRPr="00CF707B">
              <w:rPr>
                <w:rFonts w:ascii="Times New Roman" w:eastAsia="Times New Roman" w:hAnsi="Times New Roman" w:cs="Times New Roman"/>
                <w:sz w:val="20"/>
                <w:szCs w:val="20"/>
                <w:lang w:eastAsia="ru-RU"/>
              </w:rPr>
              <w:t>-го типа и иметь самостоятельные выходы наружу. Здания многофункционального использования с квартирами на верхних этажах и размещением в нижних этажах офисов и объектов обслуживающего назначения при условии поэтажного разделения различных видов использования.</w:t>
            </w:r>
          </w:p>
          <w:p w:rsidR="00CF707B" w:rsidRPr="00CF707B" w:rsidRDefault="00CF707B" w:rsidP="00CF707B">
            <w:pPr>
              <w:tabs>
                <w:tab w:val="num" w:pos="387"/>
              </w:tabs>
              <w:spacing w:after="0" w:line="240" w:lineRule="auto"/>
              <w:ind w:firstLine="38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Требуемое расчетное количество машино-мест для парковки легковых автомобилей в границах земельного участка:</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поликлиник не менее 2 машино-мест на 100 посещений;</w:t>
            </w:r>
          </w:p>
          <w:p w:rsidR="00CF707B" w:rsidRPr="00CF707B" w:rsidRDefault="00CF707B" w:rsidP="00CF707B">
            <w:pPr>
              <w:numPr>
                <w:ilvl w:val="0"/>
                <w:numId w:val="39"/>
              </w:numPr>
              <w:tabs>
                <w:tab w:val="clear" w:pos="360"/>
                <w:tab w:val="num" w:pos="0"/>
                <w:tab w:val="num" w:pos="322"/>
              </w:tabs>
              <w:suppressAutoHyphens/>
              <w:spacing w:after="0" w:line="240" w:lineRule="auto"/>
              <w:ind w:left="322" w:hanging="20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больниц не менее 3 машино-мест на 100 коек.</w:t>
            </w:r>
          </w:p>
        </w:tc>
      </w:tr>
      <w:tr w:rsidR="00CF707B" w:rsidRPr="00CF707B" w:rsidTr="00303DB6">
        <w:trPr>
          <w:trHeight w:val="152"/>
        </w:trPr>
        <w:tc>
          <w:tcPr>
            <w:tcW w:w="10025" w:type="dxa"/>
            <w:gridSpan w:val="5"/>
            <w:tcBorders>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rPr>
          <w:trHeight w:val="152"/>
        </w:trPr>
        <w:tc>
          <w:tcPr>
            <w:tcW w:w="570" w:type="dxa"/>
            <w:tcBorders>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862" w:type="dxa"/>
            <w:gridSpan w:val="2"/>
            <w:tcBorders>
              <w:left w:val="single" w:sz="4" w:space="0" w:color="000000"/>
              <w:bottom w:val="single" w:sz="4" w:space="0" w:color="auto"/>
              <w:right w:val="single" w:sz="4" w:space="0" w:color="auto"/>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Санитарно-гигиенические и экологические </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p>
        </w:tc>
        <w:tc>
          <w:tcPr>
            <w:tcW w:w="4593" w:type="dxa"/>
            <w:gridSpan w:val="2"/>
            <w:tcBorders>
              <w:left w:val="single" w:sz="4" w:space="0" w:color="auto"/>
              <w:bottom w:val="single" w:sz="4" w:space="0" w:color="auto"/>
              <w:right w:val="single" w:sz="4" w:space="0" w:color="auto"/>
            </w:tcBorders>
            <w:shd w:val="clear" w:color="auto" w:fill="auto"/>
          </w:tcPr>
          <w:p w:rsidR="00CF707B" w:rsidRPr="00CF707B" w:rsidRDefault="00CF707B" w:rsidP="00CF707B">
            <w:pPr>
              <w:widowControl w:val="0"/>
              <w:numPr>
                <w:ilvl w:val="0"/>
                <w:numId w:val="26"/>
              </w:numPr>
              <w:tabs>
                <w:tab w:val="left" w:pos="420"/>
                <w:tab w:val="left" w:pos="1155"/>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Рекомендуемая площадь озеленения земельного участка –   50 % территории.</w:t>
            </w:r>
          </w:p>
          <w:p w:rsidR="00CF707B" w:rsidRPr="00CF707B" w:rsidRDefault="00CF707B" w:rsidP="00CF707B">
            <w:pPr>
              <w:widowControl w:val="0"/>
              <w:numPr>
                <w:ilvl w:val="0"/>
                <w:numId w:val="26"/>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При размещении поликлиник, женских консультаций, стоматологических кабинетов, встроенных в жилые дома – строгое соблюдение гигиенических и санитарных требований в соответствии с существующими нормативными документами при согласовании с ТО ТУ Роспотребнадзора.</w:t>
            </w:r>
          </w:p>
          <w:p w:rsidR="00CF707B" w:rsidRPr="00CF707B" w:rsidRDefault="00CF707B" w:rsidP="00CF707B">
            <w:pPr>
              <w:widowControl w:val="0"/>
              <w:numPr>
                <w:ilvl w:val="0"/>
                <w:numId w:val="26"/>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Лечебно-профилактические и оздоровительные учреждения общего пользования не допускается размещать на территориях санитарно-защитных зон (СанПиН 2.2.1/2.1.1.1200-03).</w:t>
            </w:r>
          </w:p>
        </w:tc>
      </w:tr>
      <w:tr w:rsidR="00CF707B" w:rsidRPr="00CF707B" w:rsidTr="00303DB6">
        <w:trPr>
          <w:trHeight w:val="152"/>
        </w:trPr>
        <w:tc>
          <w:tcPr>
            <w:tcW w:w="570" w:type="dxa"/>
            <w:tcBorders>
              <w:top w:val="single" w:sz="4" w:space="0" w:color="auto"/>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p>
        </w:tc>
        <w:tc>
          <w:tcPr>
            <w:tcW w:w="4862" w:type="dxa"/>
            <w:gridSpan w:val="2"/>
            <w:tcBorders>
              <w:top w:val="single" w:sz="4" w:space="0" w:color="auto"/>
              <w:left w:val="single" w:sz="4" w:space="0" w:color="000000"/>
              <w:bottom w:val="single" w:sz="4" w:space="0" w:color="000000"/>
              <w:right w:val="single" w:sz="4" w:space="0" w:color="auto"/>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593" w:type="dxa"/>
            <w:gridSpan w:val="2"/>
            <w:tcBorders>
              <w:top w:val="single" w:sz="4" w:space="0" w:color="auto"/>
              <w:left w:val="single" w:sz="4" w:space="0" w:color="auto"/>
              <w:bottom w:val="single" w:sz="4" w:space="0" w:color="000000"/>
              <w:right w:val="single" w:sz="4" w:space="0" w:color="auto"/>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14) в первом и втором поясах зон санитарной </w:t>
            </w:r>
            <w:r w:rsidRPr="00CF707B">
              <w:rPr>
                <w:rFonts w:ascii="Times New Roman" w:eastAsia="Times New Roman" w:hAnsi="Times New Roman" w:cs="Times New Roman"/>
                <w:sz w:val="20"/>
                <w:szCs w:val="20"/>
                <w:lang w:eastAsia="ru-RU"/>
              </w:rPr>
              <w:lastRenderedPageBreak/>
              <w:t>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rPr>
          <w:rFonts w:ascii="Times New Roman" w:eastAsia="Times New Roman" w:hAnsi="Times New Roman" w:cs="Tahoma"/>
          <w:b/>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учреждений здравоохранения:</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279, 280, 281, 282.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382410.78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2149100.56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382383.93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2149151.44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382301.57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2149104.08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382328.85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2149057.69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645, 646, 647, 648, 649.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381004.58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2150014.65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380928.4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2150170.88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380892.16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2150140.9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380895.35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2150069.37</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380897.07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2150020.89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661, 662, 663, 664, 665.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380973.79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2150282.05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381202.35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2150402.06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381104.83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2150581.16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380966.91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2150594.52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380895.77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2150429.76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939, 940, 941", 943’, 942’.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939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382017.87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2151774.45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2151924.01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381851.54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2151881.69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381894.51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2151762.6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942'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381906.58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2151730.5</w:t>
            </w:r>
          </w:p>
        </w:tc>
      </w:tr>
      <w:tr w:rsidR="00CF707B" w:rsidRPr="00CF707B" w:rsidTr="00303DB6">
        <w:trPr>
          <w:trHeight w:val="7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 xml:space="preserve">1061, </w:t>
            </w:r>
            <w:r w:rsidRPr="00CF707B">
              <w:rPr>
                <w:rFonts w:ascii="Times New Roman" w:eastAsia="Times New Roman" w:hAnsi="Times New Roman" w:cs="Times New Roman"/>
                <w:sz w:val="20"/>
                <w:szCs w:val="20"/>
                <w:lang w:eastAsia="ru-RU"/>
              </w:rPr>
              <w:t>1062, 1063, 1064, 1065, 1066, 1067, 1068.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1061</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380808.72</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2151225.68</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380759.03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2151015.52</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380467.94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2151096.3</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380504.01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2151229.52</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380556.53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2151219.23</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2151228.88</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380619.93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2151212.79</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380638.63</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2151278.52</w:t>
            </w:r>
          </w:p>
        </w:tc>
      </w:tr>
      <w:tr w:rsidR="00CF707B" w:rsidRPr="00CF707B" w:rsidTr="00303DB6">
        <w:trPr>
          <w:trHeight w:val="9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 5/1/6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1247, 1248, 1249, 1250, 1251, 1252.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381539.29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2152643.03</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381597.75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2152483.43</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381485.86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2152455.09</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381473.75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2152503.08</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381378.97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2152481.59</w:t>
            </w:r>
          </w:p>
        </w:tc>
      </w:tr>
      <w:tr w:rsidR="00CF707B" w:rsidRPr="00CF707B" w:rsidTr="00303DB6">
        <w:trPr>
          <w:trHeight w:val="92"/>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381351.08</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2152532.82</w:t>
            </w:r>
          </w:p>
        </w:tc>
      </w:tr>
    </w:tbl>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keepNext/>
        <w:numPr>
          <w:ilvl w:val="2"/>
          <w:numId w:val="1"/>
        </w:numPr>
        <w:suppressAutoHyphens/>
        <w:spacing w:before="240" w:after="60" w:line="240" w:lineRule="auto"/>
        <w:outlineLvl w:val="2"/>
        <w:rPr>
          <w:rFonts w:ascii="Times New Roman" w:eastAsia="Times New Roman" w:hAnsi="Times New Roman" w:cs="Times New Roman"/>
          <w:spacing w:val="20"/>
          <w:sz w:val="36"/>
          <w:szCs w:val="20"/>
          <w:lang w:eastAsia="ru-RU"/>
        </w:rPr>
      </w:pPr>
      <w:bookmarkStart w:id="156" w:name="_Toc168826912"/>
      <w:r w:rsidRPr="00CF707B">
        <w:rPr>
          <w:rFonts w:ascii="Times New Roman" w:eastAsia="Times New Roman" w:hAnsi="Times New Roman" w:cs="Times New Roman"/>
          <w:spacing w:val="20"/>
          <w:sz w:val="36"/>
          <w:szCs w:val="20"/>
          <w:lang w:eastAsia="ru-RU"/>
        </w:rPr>
        <w:t xml:space="preserve"> </w:t>
      </w:r>
      <w:bookmarkStart w:id="157" w:name="_Toc510168235"/>
      <w:r w:rsidRPr="00CF707B">
        <w:rPr>
          <w:rFonts w:ascii="Times New Roman" w:eastAsia="Times New Roman" w:hAnsi="Times New Roman" w:cs="Times New Roman"/>
          <w:spacing w:val="20"/>
          <w:sz w:val="36"/>
          <w:szCs w:val="20"/>
          <w:lang w:eastAsia="ru-RU"/>
        </w:rPr>
        <w:t>Статья 10.5.   Производственные зоны</w:t>
      </w:r>
      <w:bookmarkEnd w:id="156"/>
      <w:bookmarkEnd w:id="157"/>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П 1</w:t>
      </w:r>
    </w:p>
    <w:p w:rsidR="00CF707B" w:rsidRPr="00CF707B" w:rsidRDefault="00CF707B" w:rsidP="00CF707B">
      <w:pPr>
        <w:tabs>
          <w:tab w:val="left" w:pos="1155"/>
        </w:tabs>
        <w:spacing w:after="0" w:line="240" w:lineRule="auto"/>
        <w:ind w:left="4395"/>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промышленных, коммунальных предприятий и транспортных хозяйств</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промышленных, коммунальных предприятий и транспортных хозяйств:</w:t>
      </w:r>
    </w:p>
    <w:p w:rsidR="00CF707B" w:rsidRPr="00CF707B" w:rsidRDefault="00CF707B" w:rsidP="00CF707B">
      <w:pPr>
        <w:tabs>
          <w:tab w:val="left" w:pos="1155"/>
        </w:tabs>
        <w:spacing w:after="0" w:line="240" w:lineRule="auto"/>
        <w:ind w:firstLine="567"/>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t>27 участков.</w:t>
      </w:r>
    </w:p>
    <w:p w:rsidR="00CF707B" w:rsidRPr="00CF707B" w:rsidRDefault="00CF707B" w:rsidP="00CF707B">
      <w:pPr>
        <w:tabs>
          <w:tab w:val="left" w:pos="1155"/>
        </w:tabs>
        <w:spacing w:after="0" w:line="240" w:lineRule="auto"/>
        <w:ind w:firstLine="567"/>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250"/>
        <w:gridCol w:w="862"/>
        <w:gridCol w:w="4536"/>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77"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536"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1447"/>
        </w:trPr>
        <w:tc>
          <w:tcPr>
            <w:tcW w:w="570" w:type="dxa"/>
            <w:vMerge w:val="restart"/>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vMerge w:val="restart"/>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4.9.1</w:t>
            </w:r>
          </w:p>
        </w:tc>
        <w:tc>
          <w:tcPr>
            <w:tcW w:w="3250" w:type="dxa"/>
            <w:vMerge w:val="restart"/>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Объекты придорожного сервиса</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62"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4.4</w:t>
            </w:r>
          </w:p>
        </w:tc>
        <w:tc>
          <w:tcPr>
            <w:tcW w:w="4536"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24"/>
                <w:sz w:val="20"/>
                <w:szCs w:val="20"/>
                <w:u w:val="single"/>
              </w:rPr>
              <w:t>Магазины</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r w:rsidRPr="00CF707B">
              <w:rPr>
                <w:rFonts w:ascii="Times New Roman" w:eastAsia="Calibri" w:hAnsi="Times New Roman" w:cs="Times New Roman"/>
                <w:color w:val="000000"/>
                <w:kern w:val="24"/>
                <w:szCs w:val="20"/>
              </w:rPr>
              <w:t>)</w:t>
            </w:r>
          </w:p>
        </w:tc>
      </w:tr>
      <w:tr w:rsidR="00CF707B" w:rsidRPr="00CF707B" w:rsidTr="00303DB6">
        <w:trPr>
          <w:trHeight w:val="1873"/>
        </w:trPr>
        <w:tc>
          <w:tcPr>
            <w:tcW w:w="570" w:type="dxa"/>
            <w:vMerge/>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vMerge/>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250" w:type="dxa"/>
            <w:vMerge/>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4.6</w:t>
            </w:r>
          </w:p>
        </w:tc>
        <w:tc>
          <w:tcPr>
            <w:tcW w:w="4536" w:type="dxa"/>
            <w:tcBorders>
              <w:top w:val="nil"/>
              <w:left w:val="single" w:sz="4" w:space="0" w:color="auto"/>
              <w:bottom w:val="nil"/>
              <w:right w:val="single" w:sz="4" w:space="0" w:color="auto"/>
            </w:tcBorders>
          </w:tcPr>
          <w:p w:rsidR="00CF707B" w:rsidRPr="00CF707B" w:rsidRDefault="00CF707B" w:rsidP="00CF707B">
            <w:pPr>
              <w:shd w:val="clear" w:color="auto" w:fill="FFFFFF"/>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sz w:val="20"/>
                <w:szCs w:val="20"/>
                <w:u w:val="single"/>
                <w:lang w:eastAsia="ru-RU"/>
              </w:rPr>
              <w:t xml:space="preserve">Общественное питание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r w:rsidRPr="00CF707B">
              <w:rPr>
                <w:rFonts w:ascii="Times New Roman" w:eastAsia="Times New Roman" w:hAnsi="Times New Roman" w:cs="Times New Roman"/>
                <w:color w:val="000000"/>
                <w:sz w:val="20"/>
                <w:szCs w:val="20"/>
                <w:lang w:eastAsia="ru-RU"/>
              </w:rPr>
              <w:br/>
            </w:r>
          </w:p>
        </w:tc>
      </w:tr>
      <w:tr w:rsidR="00CF707B" w:rsidRPr="00CF707B" w:rsidTr="00303DB6">
        <w:trPr>
          <w:trHeight w:val="1494"/>
        </w:trPr>
        <w:tc>
          <w:tcPr>
            <w:tcW w:w="570" w:type="dxa"/>
            <w:vMerge/>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vMerge/>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250" w:type="dxa"/>
            <w:vMerge/>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6.3</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Легкая промышленность</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6.4</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Пищевая промышленность</w:t>
            </w:r>
            <w:r w:rsidRPr="00CF707B">
              <w:rPr>
                <w:rFonts w:ascii="Times New Roman" w:eastAsia="Calibri" w:hAnsi="Times New Roman" w:cs="Times New Roman"/>
                <w:color w:val="000000"/>
                <w:kern w:val="24"/>
                <w:sz w:val="20"/>
                <w:szCs w:val="20"/>
              </w:rPr>
              <w:t xml:space="preserve"> (размещение объектов пищевой промышленности)</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131"/>
        </w:trPr>
        <w:tc>
          <w:tcPr>
            <w:tcW w:w="570"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6.6</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Строительная промышленность</w:t>
            </w:r>
            <w:r w:rsidRPr="00CF707B">
              <w:rPr>
                <w:rFonts w:ascii="Times New Roman" w:eastAsia="Calibri" w:hAnsi="Times New Roman" w:cs="Times New Roman"/>
                <w:color w:val="000000"/>
                <w:kern w:val="24"/>
                <w:sz w:val="20"/>
                <w:szCs w:val="20"/>
              </w:rPr>
              <w:t xml:space="preserve">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r>
      <w:tr w:rsidR="00CF707B" w:rsidRPr="00CF707B" w:rsidTr="00303DB6">
        <w:trPr>
          <w:trHeight w:val="821"/>
        </w:trPr>
        <w:tc>
          <w:tcPr>
            <w:tcW w:w="570"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6.8</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ahoma"/>
                <w:color w:val="000000"/>
                <w:kern w:val="24"/>
                <w:sz w:val="20"/>
                <w:szCs w:val="20"/>
              </w:rPr>
            </w:pPr>
            <w:r w:rsidRPr="00CF707B">
              <w:rPr>
                <w:rFonts w:ascii="Times New Roman" w:eastAsia="Calibri" w:hAnsi="Times New Roman" w:cs="Tahoma"/>
                <w:color w:val="000000"/>
                <w:kern w:val="24"/>
                <w:sz w:val="20"/>
                <w:szCs w:val="20"/>
                <w:u w:val="single"/>
              </w:rPr>
              <w:t xml:space="preserve">Связь </w:t>
            </w:r>
            <w:r w:rsidRPr="00CF707B">
              <w:rPr>
                <w:rFonts w:ascii="Times New Roman" w:eastAsia="Calibri" w:hAnsi="Times New Roman" w:cs="Tahoma"/>
                <w:color w:val="000000"/>
                <w:kern w:val="24"/>
                <w:szCs w:val="20"/>
                <w:u w:val="single"/>
              </w:rPr>
              <w:t>(</w:t>
            </w:r>
            <w:r w:rsidRPr="00CF707B">
              <w:rPr>
                <w:rFonts w:ascii="Times New Roman" w:eastAsia="Times New Roman" w:hAnsi="Times New Roman" w:cs="Times New Roman"/>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1" w:anchor="/document/70736874/entry/1031" w:history="1">
              <w:r w:rsidRPr="00CF707B">
                <w:rPr>
                  <w:rFonts w:ascii="Times New Roman" w:eastAsia="Times New Roman" w:hAnsi="Times New Roman" w:cs="Times New Roman"/>
                  <w:color w:val="0000FF"/>
                  <w:szCs w:val="20"/>
                  <w:u w:val="single"/>
                  <w:lang w:eastAsia="ru-RU"/>
                </w:rPr>
                <w:t>кодом 3.1</w:t>
              </w:r>
            </w:hyperlink>
            <w:r w:rsidRPr="00CF707B">
              <w:rPr>
                <w:rFonts w:ascii="Times New Roman" w:eastAsia="Times New Roman" w:hAnsi="Times New Roman" w:cs="Times New Roman"/>
                <w:szCs w:val="20"/>
                <w:lang w:eastAsia="ru-RU"/>
              </w:rPr>
              <w:t>)</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vMerge/>
            <w:tcBorders>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6.9</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ahoma"/>
                <w:color w:val="000000"/>
                <w:kern w:val="24"/>
                <w:sz w:val="20"/>
                <w:szCs w:val="20"/>
                <w:u w:val="single"/>
              </w:rPr>
              <w:t>Склады</w:t>
            </w:r>
            <w:r w:rsidRPr="00CF707B">
              <w:rPr>
                <w:rFonts w:ascii="Times New Roman" w:eastAsia="Calibri" w:hAnsi="Times New Roman" w:cs="Tahoma"/>
                <w:color w:val="000000"/>
                <w:kern w:val="24"/>
                <w:sz w:val="20"/>
                <w:szCs w:val="20"/>
              </w:rPr>
              <w:t xml:space="preserve"> (размещение сооружений, имеющих назначение по временному хранению, распределению и перевалке грузов (за исключением хранения </w:t>
            </w:r>
            <w:r w:rsidRPr="00CF707B">
              <w:rPr>
                <w:rFonts w:ascii="Times New Roman" w:eastAsia="Calibri" w:hAnsi="Times New Roman" w:cs="Tahoma"/>
                <w:color w:val="000000"/>
                <w:kern w:val="24"/>
                <w:sz w:val="20"/>
                <w:szCs w:val="20"/>
              </w:rPr>
              <w:lastRenderedPageBreak/>
              <w:t>стратегических запасов)</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ahoma"/>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4.1</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ahoma"/>
                <w:color w:val="000000"/>
                <w:kern w:val="24"/>
                <w:sz w:val="20"/>
                <w:szCs w:val="20"/>
                <w:u w:val="single"/>
              </w:rPr>
            </w:pPr>
            <w:r w:rsidRPr="00CF707B">
              <w:rPr>
                <w:rFonts w:ascii="Times New Roman" w:eastAsia="Calibri" w:hAnsi="Times New Roman" w:cs="Times New Roman"/>
                <w:color w:val="000000"/>
                <w:kern w:val="24"/>
                <w:sz w:val="20"/>
                <w:szCs w:val="20"/>
                <w:u w:val="single"/>
              </w:rPr>
              <w:t>Деловое управление</w:t>
            </w:r>
            <w:r w:rsidRPr="00CF707B">
              <w:rPr>
                <w:rFonts w:ascii="Times New Roman" w:eastAsia="Calibri" w:hAnsi="Times New Roman" w:cs="Times New Roman"/>
                <w:color w:val="000000"/>
                <w:kern w:val="24"/>
                <w:sz w:val="20"/>
                <w:szCs w:val="20"/>
              </w:rPr>
              <w:t xml:space="preserve">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4.9</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Обслуживание автотранспорта (р</w:t>
            </w:r>
            <w:r w:rsidRPr="00CF707B">
              <w:rPr>
                <w:rFonts w:ascii="Times New Roman" w:eastAsia="Times New Roman" w:hAnsi="Times New Roman" w:cs="Times New Roman"/>
                <w:sz w:val="20"/>
                <w:szCs w:val="20"/>
                <w:lang w:eastAsia="ru-RU"/>
              </w:rPr>
              <w:t>азмещение постоянных или временных гаражей с несколькими стояночными местами, стоянок (парковок), гаражей, в том числе многоярусных)</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821"/>
        </w:trPr>
        <w:tc>
          <w:tcPr>
            <w:tcW w:w="570"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8.3</w:t>
            </w: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2.7.1</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lastRenderedPageBreak/>
              <w:t xml:space="preserve">Обеспечение внутреннего правопорядка </w:t>
            </w:r>
            <w:r w:rsidRPr="00CF707B">
              <w:rPr>
                <w:rFonts w:ascii="Times New Roman" w:eastAsia="Times New Roman" w:hAnsi="Times New Roman" w:cs="Times New Roman"/>
                <w:szCs w:val="20"/>
                <w:lang w:eastAsia="ru-RU"/>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w:t>
            </w:r>
            <w:r w:rsidRPr="00CF707B">
              <w:rPr>
                <w:rFonts w:ascii="Times New Roman" w:eastAsia="Times New Roman" w:hAnsi="Times New Roman" w:cs="Times New Roman"/>
                <w:szCs w:val="20"/>
                <w:lang w:eastAsia="ru-RU"/>
              </w:rPr>
              <w:lastRenderedPageBreak/>
              <w:t>гражданской обороны, за исключением объектов гражданской обороны, являющихся частями производственных зданий)</w:t>
            </w:r>
          </w:p>
          <w:p w:rsidR="00CF707B" w:rsidRPr="00CF707B" w:rsidRDefault="00CF707B" w:rsidP="00CF707B">
            <w:pPr>
              <w:spacing w:after="0" w:line="240" w:lineRule="auto"/>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Объекты гаражного назначения</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r>
      <w:tr w:rsidR="00CF707B" w:rsidRPr="00CF707B" w:rsidTr="00303DB6">
        <w:trPr>
          <w:trHeight w:val="131"/>
        </w:trPr>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25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highlight w:val="yellow"/>
                <w:lang w:eastAsia="ru-RU"/>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3.3</w:t>
            </w:r>
          </w:p>
        </w:tc>
        <w:tc>
          <w:tcPr>
            <w:tcW w:w="325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 xml:space="preserve">Бытовое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highlight w:val="yellow"/>
                <w:lang w:eastAsia="ru-RU"/>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r>
      <w:tr w:rsidR="00CF707B" w:rsidRPr="00CF707B" w:rsidTr="00303DB6">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3.10.2</w:t>
            </w:r>
          </w:p>
        </w:tc>
        <w:tc>
          <w:tcPr>
            <w:tcW w:w="3250" w:type="dxa"/>
            <w:tcBorders>
              <w:top w:val="nil"/>
              <w:left w:val="single" w:sz="4" w:space="0" w:color="auto"/>
              <w:bottom w:val="nil"/>
              <w:right w:val="single" w:sz="4" w:space="0" w:color="auto"/>
            </w:tcBorders>
          </w:tcPr>
          <w:p w:rsidR="00CF707B" w:rsidRPr="00CF707B" w:rsidRDefault="00CF707B" w:rsidP="00CF707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Приюты для животных</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szCs w:val="24"/>
                <w:lang w:eastAsia="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highlight w:val="yellow"/>
                <w:lang w:eastAsia="ru-RU"/>
              </w:rPr>
            </w:pPr>
          </w:p>
        </w:tc>
        <w:tc>
          <w:tcPr>
            <w:tcW w:w="453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77" w:type="dxa"/>
            <w:gridSpan w:val="4"/>
            <w:tcBorders>
              <w:top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77" w:type="dxa"/>
            <w:gridSpan w:val="4"/>
            <w:tcBorders>
              <w:top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с кодами ВРИ 3.3,3.10.2,4.1,4.4,4.6,4.9,4.9.1,6.3,6.4,6.6,6.8,6.9,8.3,12.0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98" w:type="dxa"/>
            <w:gridSpan w:val="2"/>
            <w:tcBorders>
              <w:top w:val="nil"/>
              <w:left w:val="single" w:sz="4" w:space="0" w:color="auto"/>
              <w:right w:val="single" w:sz="4" w:space="0" w:color="auto"/>
            </w:tcBorders>
          </w:tcPr>
          <w:p w:rsidR="00CF707B" w:rsidRPr="00CF707B" w:rsidRDefault="00CF707B" w:rsidP="00CF707B">
            <w:pPr>
              <w:autoSpaceDE w:val="0"/>
              <w:spacing w:after="0" w:line="240" w:lineRule="auto"/>
              <w:ind w:left="139"/>
              <w:jc w:val="both"/>
              <w:rPr>
                <w:rFonts w:ascii="Times New Roman" w:eastAsia="Arial" w:hAnsi="Times New Roman" w:cs="Times New Roman"/>
                <w:bCs/>
                <w:iCs/>
                <w:color w:val="000000"/>
                <w:sz w:val="24"/>
                <w:szCs w:val="24"/>
                <w:lang w:eastAsia="ru-RU" w:bidi="en-US"/>
              </w:rPr>
            </w:pPr>
            <w:r w:rsidRPr="00CF707B">
              <w:rPr>
                <w:rFonts w:ascii="Times New Roman" w:eastAsia="Arial" w:hAnsi="Times New Roman" w:cs="Times New Roman"/>
                <w:bCs/>
                <w:iCs/>
                <w:color w:val="000000"/>
                <w:sz w:val="24"/>
                <w:szCs w:val="24"/>
                <w:lang w:eastAsia="ru-RU" w:bidi="en-US"/>
              </w:rPr>
              <w:t xml:space="preserve">50 м </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9477" w:type="dxa"/>
            <w:gridSpan w:val="4"/>
            <w:tcBorders>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для о</w:t>
            </w:r>
            <w:r w:rsidRPr="00CF707B">
              <w:rPr>
                <w:rFonts w:ascii="Times New Roman" w:eastAsia="Times New Roman" w:hAnsi="Times New Roman" w:cs="Times New Roman"/>
                <w:sz w:val="20"/>
                <w:szCs w:val="20"/>
                <w:u w:val="single"/>
                <w:lang w:eastAsia="ru-RU"/>
              </w:rPr>
              <w:t>бъектов гаражного назначения</w:t>
            </w:r>
            <w:r w:rsidRPr="00CF707B">
              <w:rPr>
                <w:rFonts w:ascii="Times New Roman" w:eastAsia="Times New Roman" w:hAnsi="Times New Roman" w:cs="Times New Roman"/>
                <w:bCs/>
                <w:iCs/>
                <w:sz w:val="20"/>
                <w:szCs w:val="20"/>
                <w:u w:val="single"/>
                <w:lang w:eastAsia="ru-RU"/>
              </w:rPr>
              <w:t xml:space="preserve"> с кодом ВРИ 2.7.1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- 15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2 этажа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95%</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9477" w:type="dxa"/>
            <w:gridSpan w:val="4"/>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9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10047" w:type="dxa"/>
            <w:gridSpan w:val="5"/>
            <w:tcBorders>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4079" w:type="dxa"/>
            <w:gridSpan w:val="2"/>
            <w:tcBorders>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p>
        </w:tc>
        <w:tc>
          <w:tcPr>
            <w:tcW w:w="5398" w:type="dxa"/>
            <w:gridSpan w:val="2"/>
            <w:tcBorders>
              <w:top w:val="nil"/>
              <w:left w:val="single" w:sz="4" w:space="0" w:color="auto"/>
              <w:bottom w:val="single" w:sz="4" w:space="0" w:color="auto"/>
              <w:right w:val="single" w:sz="4" w:space="0" w:color="auto"/>
            </w:tcBorders>
          </w:tcPr>
          <w:p w:rsidR="00CF707B" w:rsidRPr="00CF707B" w:rsidRDefault="00CF707B" w:rsidP="00CF707B">
            <w:pPr>
              <w:widowControl w:val="0"/>
              <w:numPr>
                <w:ilvl w:val="0"/>
                <w:numId w:val="42"/>
              </w:numPr>
              <w:tabs>
                <w:tab w:val="num" w:pos="284"/>
                <w:tab w:val="left" w:pos="480"/>
                <w:tab w:val="left" w:pos="1155"/>
              </w:tabs>
              <w:suppressAutoHyphens/>
              <w:snapToGrid w:val="0"/>
              <w:spacing w:after="0" w:line="240" w:lineRule="auto"/>
              <w:ind w:left="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В санитарно-защитных зонах со стороны селитебных территорий необходимо предусматривать полосу древесно-кустарниковых насаждений  шириной не менее 20 м. (согласно </w:t>
            </w:r>
            <w:r w:rsidRPr="00CF707B">
              <w:rPr>
                <w:rFonts w:ascii="Times New Roman" w:eastAsia="Times New Roman" w:hAnsi="Times New Roman" w:cs="Times New Roman"/>
                <w:sz w:val="20"/>
                <w:szCs w:val="20"/>
                <w:lang w:eastAsia="ru-RU"/>
              </w:rPr>
              <w:t xml:space="preserve">СП 42.13330.2016 </w:t>
            </w:r>
            <w:r w:rsidRPr="00CF707B">
              <w:rPr>
                <w:rFonts w:ascii="Times New Roman" w:eastAsia="Times New Roman" w:hAnsi="Times New Roman" w:cs="Tahoma"/>
                <w:sz w:val="20"/>
                <w:szCs w:val="20"/>
                <w:lang w:eastAsia="ru-RU"/>
              </w:rPr>
              <w:t>п. 8.6 ).</w:t>
            </w:r>
          </w:p>
          <w:p w:rsidR="00CF707B" w:rsidRPr="00CF707B" w:rsidRDefault="00CF707B" w:rsidP="00CF707B">
            <w:pPr>
              <w:widowControl w:val="0"/>
              <w:numPr>
                <w:ilvl w:val="0"/>
                <w:numId w:val="42"/>
              </w:numPr>
              <w:tabs>
                <w:tab w:val="num" w:pos="284"/>
                <w:tab w:val="left" w:pos="480"/>
                <w:tab w:val="left" w:pos="1155"/>
              </w:tabs>
              <w:suppressAutoHyphens/>
              <w:spacing w:after="0" w:line="240" w:lineRule="auto"/>
              <w:ind w:left="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CF707B" w:rsidRPr="00CF707B" w:rsidRDefault="00CF707B" w:rsidP="00CF707B">
            <w:pPr>
              <w:widowControl w:val="0"/>
              <w:numPr>
                <w:ilvl w:val="0"/>
                <w:numId w:val="42"/>
              </w:numPr>
              <w:tabs>
                <w:tab w:val="clear" w:pos="397"/>
                <w:tab w:val="num" w:pos="284"/>
                <w:tab w:val="left" w:pos="420"/>
                <w:tab w:val="left" w:pos="1155"/>
              </w:tabs>
              <w:suppressAutoHyphens/>
              <w:spacing w:after="0" w:line="240" w:lineRule="auto"/>
              <w:ind w:left="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 целью снижения вредного влияния на окружающую среду организация санитарных разрывов между промышленными и жилыми территориями, разработка проектов санитарно защитных зон.</w:t>
            </w:r>
          </w:p>
          <w:p w:rsidR="00CF707B" w:rsidRPr="00CF707B" w:rsidRDefault="00CF707B" w:rsidP="00CF707B">
            <w:pPr>
              <w:widowControl w:val="0"/>
              <w:numPr>
                <w:ilvl w:val="0"/>
                <w:numId w:val="42"/>
              </w:numPr>
              <w:tabs>
                <w:tab w:val="clear" w:pos="397"/>
                <w:tab w:val="num" w:pos="284"/>
                <w:tab w:val="left" w:pos="420"/>
                <w:tab w:val="left" w:pos="1155"/>
              </w:tabs>
              <w:suppressAutoHyphens/>
              <w:spacing w:after="0" w:line="240" w:lineRule="auto"/>
              <w:ind w:left="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 Все загрязненные воды поверхностного стока с территории промплощадки направляются на локальные или общепоселковые очистные сооружения перед каждым выпуском.</w:t>
            </w:r>
          </w:p>
          <w:p w:rsidR="00CF707B" w:rsidRPr="00CF707B" w:rsidRDefault="00CF707B" w:rsidP="00CF707B">
            <w:pPr>
              <w:spacing w:after="0" w:line="240" w:lineRule="auto"/>
              <w:ind w:left="60" w:firstLine="439"/>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bCs/>
                <w:sz w:val="20"/>
                <w:szCs w:val="20"/>
                <w:lang w:eastAsia="ru-RU"/>
              </w:rPr>
              <w:t xml:space="preserve">В границах населенного пункта допускается размещение производственных предприятий и объектов </w:t>
            </w:r>
            <w:r w:rsidRPr="00CF707B">
              <w:rPr>
                <w:rFonts w:ascii="Times New Roman" w:eastAsia="Times New Roman" w:hAnsi="Times New Roman" w:cs="Tahoma"/>
                <w:bCs/>
                <w:sz w:val="20"/>
                <w:szCs w:val="20"/>
                <w:lang w:val="en-US" w:eastAsia="ru-RU"/>
              </w:rPr>
              <w:t>III</w:t>
            </w:r>
            <w:r w:rsidRPr="00CF707B">
              <w:rPr>
                <w:rFonts w:ascii="Times New Roman" w:eastAsia="Times New Roman" w:hAnsi="Times New Roman" w:cs="Tahoma"/>
                <w:bCs/>
                <w:sz w:val="20"/>
                <w:szCs w:val="20"/>
                <w:lang w:eastAsia="ru-RU"/>
              </w:rPr>
              <w:t xml:space="preserve">, </w:t>
            </w:r>
            <w:r w:rsidRPr="00CF707B">
              <w:rPr>
                <w:rFonts w:ascii="Times New Roman" w:eastAsia="Times New Roman" w:hAnsi="Times New Roman" w:cs="Tahoma"/>
                <w:bCs/>
                <w:sz w:val="20"/>
                <w:szCs w:val="20"/>
                <w:lang w:val="en-US" w:eastAsia="ru-RU"/>
              </w:rPr>
              <w:t>IV</w:t>
            </w:r>
            <w:r w:rsidRPr="00CF707B">
              <w:rPr>
                <w:rFonts w:ascii="Times New Roman" w:eastAsia="Times New Roman" w:hAnsi="Times New Roman" w:cs="Tahoma"/>
                <w:bCs/>
                <w:sz w:val="20"/>
                <w:szCs w:val="20"/>
                <w:lang w:eastAsia="ru-RU"/>
              </w:rPr>
              <w:t xml:space="preserve"> и </w:t>
            </w:r>
            <w:r w:rsidRPr="00CF707B">
              <w:rPr>
                <w:rFonts w:ascii="Times New Roman" w:eastAsia="Times New Roman" w:hAnsi="Times New Roman" w:cs="Tahoma"/>
                <w:bCs/>
                <w:sz w:val="20"/>
                <w:szCs w:val="20"/>
                <w:lang w:val="en-US" w:eastAsia="ru-RU"/>
              </w:rPr>
              <w:t>V</w:t>
            </w:r>
            <w:r w:rsidRPr="00CF707B">
              <w:rPr>
                <w:rFonts w:ascii="Times New Roman" w:eastAsia="Times New Roman" w:hAnsi="Times New Roman" w:cs="Tahoma"/>
                <w:bCs/>
                <w:sz w:val="20"/>
                <w:szCs w:val="20"/>
                <w:lang w:eastAsia="ru-RU"/>
              </w:rPr>
              <w:t xml:space="preserve"> классов с установлением соответствующих санитарно-защитных зон.</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соответствие с СанПин 2.2.1/2.1.1.1200-03 "Санитарно-защитные зоны и санитарная классификация предприятий, сооружений и иных объектов", для предприятий, производств и объектов устанавливаются следующие размеры санитарно-защитных зон:</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III</w:t>
            </w:r>
            <w:r w:rsidRPr="00CF707B">
              <w:rPr>
                <w:rFonts w:ascii="Times New Roman" w:eastAsia="Times New Roman" w:hAnsi="Times New Roman" w:cs="Times New Roman"/>
                <w:sz w:val="20"/>
                <w:szCs w:val="20"/>
                <w:lang w:eastAsia="ru-RU"/>
              </w:rPr>
              <w:t xml:space="preserve"> класса - 300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предприятия I</w:t>
            </w:r>
            <w:r w:rsidRPr="00CF707B">
              <w:rPr>
                <w:rFonts w:ascii="Times New Roman" w:eastAsia="Times New Roman" w:hAnsi="Times New Roman" w:cs="Times New Roman"/>
                <w:sz w:val="20"/>
                <w:szCs w:val="20"/>
                <w:lang w:val="en-US" w:eastAsia="ru-RU"/>
              </w:rPr>
              <w:t>V</w:t>
            </w:r>
            <w:r w:rsidRPr="00CF707B">
              <w:rPr>
                <w:rFonts w:ascii="Times New Roman" w:eastAsia="Times New Roman" w:hAnsi="Times New Roman" w:cs="Times New Roman"/>
                <w:sz w:val="20"/>
                <w:szCs w:val="20"/>
                <w:lang w:eastAsia="ru-RU"/>
              </w:rPr>
              <w:t xml:space="preserve"> класса - 100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V</w:t>
            </w:r>
            <w:r w:rsidRPr="00CF707B">
              <w:rPr>
                <w:rFonts w:ascii="Times New Roman" w:eastAsia="Times New Roman" w:hAnsi="Times New Roman" w:cs="Times New Roman"/>
                <w:sz w:val="20"/>
                <w:szCs w:val="20"/>
                <w:lang w:eastAsia="ru-RU"/>
              </w:rPr>
              <w:t xml:space="preserve"> класса - 50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На территории санитарно-защитных зон запрещается размещать жилую застройку, включая отдельные жилые дома, зоны отдыха, а также другие территории с нормируемыми показателями качества среды обитания; спортивные сооружения, детские площадки, </w:t>
            </w:r>
            <w:r w:rsidRPr="00CF707B">
              <w:rPr>
                <w:rFonts w:ascii="Times New Roman" w:eastAsia="Times New Roman" w:hAnsi="Times New Roman" w:cs="Times New Roman"/>
                <w:sz w:val="20"/>
                <w:szCs w:val="20"/>
                <w:lang w:eastAsia="ru-RU"/>
              </w:rPr>
              <w:lastRenderedPageBreak/>
              <w:t>образовательные и детские учреждения, лечебно-профилактические и оздоровительные учреждения общего пользования.</w:t>
            </w:r>
          </w:p>
          <w:p w:rsidR="00CF707B" w:rsidRPr="00CF707B" w:rsidRDefault="00CF707B" w:rsidP="00CF707B">
            <w:pPr>
              <w:spacing w:after="0" w:line="240" w:lineRule="auto"/>
              <w:ind w:left="60" w:firstLine="4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Все изменения, связанные с процессом основного производства, включая: изменения характера производства, сдачу и аренду помещений и т.п. – должны согласовываться с органами ТО ТУ Роспотребнадзора, охраны окружающей среды и архитектуры и градостроительства.</w:t>
            </w:r>
          </w:p>
          <w:p w:rsidR="00CF707B" w:rsidRPr="00CF707B" w:rsidRDefault="00CF707B" w:rsidP="00CF707B">
            <w:pPr>
              <w:spacing w:after="0" w:line="240" w:lineRule="auto"/>
              <w:ind w:left="60" w:firstLine="4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CF707B" w:rsidRPr="00CF707B" w:rsidRDefault="00CF707B" w:rsidP="00CF707B">
            <w:pPr>
              <w:spacing w:after="0" w:line="240" w:lineRule="auto"/>
              <w:ind w:left="60" w:firstLine="4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5.</w:t>
            </w:r>
          </w:p>
        </w:tc>
        <w:tc>
          <w:tcPr>
            <w:tcW w:w="4079" w:type="dxa"/>
            <w:gridSpan w:val="2"/>
            <w:tcBorders>
              <w:right w:val="single" w:sz="4" w:space="0" w:color="auto"/>
            </w:tcBorders>
          </w:tcPr>
          <w:p w:rsidR="00CF707B" w:rsidRPr="00CF707B" w:rsidRDefault="00CF707B" w:rsidP="00CF707B">
            <w:pPr>
              <w:snapToGrid w:val="0"/>
              <w:spacing w:after="0" w:line="240" w:lineRule="auto"/>
              <w:ind w:right="34"/>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5398" w:type="dxa"/>
            <w:gridSpan w:val="2"/>
            <w:tcBorders>
              <w:top w:val="nil"/>
              <w:left w:val="single" w:sz="4" w:space="0" w:color="auto"/>
              <w:bottom w:val="single" w:sz="4" w:space="0" w:color="auto"/>
              <w:right w:val="single" w:sz="4" w:space="0" w:color="auto"/>
            </w:tcBorders>
          </w:tcPr>
          <w:p w:rsidR="00CF707B" w:rsidRPr="00CF707B" w:rsidRDefault="00CF707B" w:rsidP="00CF707B">
            <w:pPr>
              <w:widowControl w:val="0"/>
              <w:tabs>
                <w:tab w:val="left" w:pos="420"/>
                <w:tab w:val="left" w:pos="1155"/>
              </w:tabs>
              <w:snapToGrid w:val="0"/>
              <w:spacing w:after="0" w:line="240" w:lineRule="auto"/>
              <w:ind w:right="34"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Режим содержания объектов культурного наследия в границах исторического центра города, принимается в порядке установленном законодательством РФ и в соответствии с дополнительными регламентами зон с особыми условиями использования ст.11.1.1. настоящих Правил.</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6.</w:t>
            </w:r>
          </w:p>
        </w:tc>
        <w:tc>
          <w:tcPr>
            <w:tcW w:w="4079" w:type="dxa"/>
            <w:gridSpan w:val="2"/>
            <w:tcBorders>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398" w:type="dxa"/>
            <w:gridSpan w:val="2"/>
            <w:tcBorders>
              <w:top w:val="single" w:sz="4" w:space="0" w:color="auto"/>
              <w:left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480"/>
                <w:tab w:val="left" w:pos="1155"/>
              </w:tabs>
              <w:snapToGrid w:val="0"/>
              <w:spacing w:after="0" w:line="240" w:lineRule="auto"/>
              <w:ind w:left="284"/>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промышленных, коммунальных предприятий и транспортных хозяйств:</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4"/>
        <w:gridCol w:w="4597"/>
        <w:gridCol w:w="1036"/>
        <w:gridCol w:w="1358"/>
        <w:gridCol w:w="1399"/>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757"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534"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597"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16’,</w:t>
            </w:r>
            <w:r w:rsidRPr="00CF707B">
              <w:rPr>
                <w:rFonts w:ascii="Times New Roman" w:eastAsia="Times New Roman" w:hAnsi="Times New Roman" w:cs="Times New Roman"/>
                <w:color w:val="000000"/>
                <w:sz w:val="20"/>
                <w:szCs w:val="20"/>
                <w:lang w:eastAsia="ru-RU"/>
              </w:rPr>
              <w:t xml:space="preserve"> 15</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color w:val="000000"/>
                <w:sz w:val="20"/>
                <w:szCs w:val="20"/>
                <w:lang w:eastAsia="ru-RU"/>
              </w:rPr>
              <w:t xml:space="preserve"> 15</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color w:val="000000"/>
                <w:sz w:val="20"/>
                <w:szCs w:val="20"/>
                <w:lang w:eastAsia="ru-RU"/>
              </w:rPr>
              <w:t>15</w:t>
            </w:r>
            <w:r w:rsidRPr="00CF707B">
              <w:rPr>
                <w:rFonts w:ascii="Times New Roman" w:eastAsia="Times New Roman" w:hAnsi="Times New Roman" w:cs="Times New Roman"/>
                <w:sz w:val="20"/>
                <w:szCs w:val="20"/>
                <w:lang w:eastAsia="ru-RU"/>
              </w:rPr>
              <w:t>’, 17, 18, 18’, 18’’, 18’’’, 21’’, 21’’’, 19’, 21’, 22, 23, 24, 25, 26, 27, 28, 29, 29’, 36’, 41, 40, 42.</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379982.09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2150472.93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379953.90</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2150431.89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379942.37</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2150439.88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379927.74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2150418.47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379824.72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2150469.71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379703.73</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2150569.34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379700.42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2150576.50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379719.27</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2150588.72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379744.54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2150567.58</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379788.44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2150598.75</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379783.19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2150617.95</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19’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379777.19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2150642.83</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379762.23</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2150706.09</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22</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379840.58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2150722.67</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23</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379844.10</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2150706.86</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379831.88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2150681.36</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25</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379839.26</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2150646.13</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379950.51</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2150668.99</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379953.42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2150655.94</w:t>
            </w:r>
          </w:p>
        </w:tc>
      </w:tr>
      <w:tr w:rsidR="00CF707B" w:rsidRPr="00CF707B" w:rsidTr="00303DB6">
        <w:tc>
          <w:tcPr>
            <w:tcW w:w="1534" w:type="dxa"/>
            <w:vMerge/>
            <w:tcBorders>
              <w:left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4597" w:type="dxa"/>
            <w:vMerge/>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379933.01</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2150651.25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379929.05</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2150604.46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379923.08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2150591.31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w:t>
            </w:r>
            <w:r w:rsidRPr="00CF707B">
              <w:rPr>
                <w:rFonts w:ascii="Times New Roman" w:eastAsia="Times New Roman" w:hAnsi="Times New Roman" w:cs="Times New Roman"/>
                <w:sz w:val="20"/>
                <w:szCs w:val="20"/>
                <w:lang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379963.06</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2150563.52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379954.70</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2150520.87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379961.48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2150522.20</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379961.68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sz w:val="20"/>
                <w:szCs w:val="20"/>
                <w:lang w:eastAsia="ru-RU"/>
              </w:rPr>
              <w:t>2150499.70</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392’"/>
              </w:smartTagPr>
              <w:r w:rsidRPr="00CF707B">
                <w:rPr>
                  <w:rFonts w:ascii="Times New Roman" w:eastAsia="Times New Roman" w:hAnsi="Times New Roman" w:cs="Times New Roman"/>
                  <w:sz w:val="20"/>
                  <w:szCs w:val="20"/>
                  <w:lang w:eastAsia="ru-RU"/>
                </w:rPr>
                <w:t>392’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396’"/>
              </w:smartTagPr>
              <w:r w:rsidRPr="00CF707B">
                <w:rPr>
                  <w:rFonts w:ascii="Times New Roman" w:eastAsia="Times New Roman" w:hAnsi="Times New Roman" w:cs="Times New Roman"/>
                  <w:sz w:val="20"/>
                  <w:szCs w:val="20"/>
                  <w:lang w:eastAsia="ru-RU"/>
                </w:rPr>
                <w:t>396’</w:t>
              </w:r>
            </w:smartTag>
            <w:r w:rsidRPr="00CF707B">
              <w:rPr>
                <w:rFonts w:ascii="Times New Roman" w:eastAsia="Times New Roman" w:hAnsi="Times New Roman" w:cs="Times New Roman"/>
                <w:sz w:val="20"/>
                <w:szCs w:val="20"/>
                <w:lang w:eastAsia="ru-RU"/>
              </w:rPr>
              <w:t xml:space="preserve">, 396, </w:t>
            </w:r>
            <w:smartTag w:uri="urn:schemas-microsoft-com:office:smarttags" w:element="metricconverter">
              <w:smartTagPr>
                <w:attr w:name="ProductID" w:val="397’"/>
              </w:smartTagPr>
              <w:r w:rsidRPr="00CF707B">
                <w:rPr>
                  <w:rFonts w:ascii="Times New Roman" w:eastAsia="Times New Roman" w:hAnsi="Times New Roman" w:cs="Times New Roman"/>
                  <w:sz w:val="20"/>
                  <w:szCs w:val="20"/>
                  <w:lang w:eastAsia="ru-RU"/>
                </w:rPr>
                <w:t>397’</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381874.67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2149246.79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381898.91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2149259.88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381866.76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2149316.44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381843.96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2149304.67</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1531, 1532, 1533, 1534, 1535, 1536, 1537, 1538, 1539, 1540, </w:t>
            </w:r>
            <w:smartTag w:uri="urn:schemas-microsoft-com:office:smarttags" w:element="metricconverter">
              <w:smartTagPr>
                <w:attr w:name="ProductID" w:val="1540’"/>
              </w:smartTagPr>
              <w:r w:rsidRPr="00CF707B">
                <w:rPr>
                  <w:rFonts w:ascii="Times New Roman" w:eastAsia="Times New Roman" w:hAnsi="Times New Roman" w:cs="Times New Roman"/>
                  <w:sz w:val="20"/>
                  <w:szCs w:val="20"/>
                  <w:lang w:eastAsia="ru-RU"/>
                </w:rPr>
                <w:t>1540</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1531</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379816.53</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2149453.94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379777.75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2149531.8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379808.06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2149613.23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379752.77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2149707.26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379794.94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2149733.92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379768.01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2149785.76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379660.22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2149724.43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379680.63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2149666.63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379766.39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2149560.23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379725.02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2149528.92</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379801.72</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2149440.53</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1109, 1110, 1111, 1112, 1113, 1114, 1115.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380073.06</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2151537.71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380081.97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2151585.91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380030.37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2151589.95</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379695.85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2151607.61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379592.98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2151579.63</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379611.28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2151499.53</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379847.36</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2151535.51</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1128, 1129, </w:t>
            </w:r>
            <w:smartTag w:uri="urn:schemas-microsoft-com:office:smarttags" w:element="metricconverter">
              <w:smartTagPr>
                <w:attr w:name="ProductID" w:val="1130’"/>
              </w:smartTagPr>
              <w:r w:rsidRPr="00CF707B">
                <w:rPr>
                  <w:rFonts w:ascii="Times New Roman" w:eastAsia="Times New Roman" w:hAnsi="Times New Roman" w:cs="Times New Roman"/>
                  <w:sz w:val="20"/>
                  <w:szCs w:val="20"/>
                  <w:lang w:eastAsia="ru-RU"/>
                </w:rPr>
                <w:t>1130’</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131’"/>
              </w:smartTagPr>
              <w:r w:rsidRPr="00CF707B">
                <w:rPr>
                  <w:rFonts w:ascii="Times New Roman" w:eastAsia="Times New Roman" w:hAnsi="Times New Roman" w:cs="Times New Roman"/>
                  <w:sz w:val="20"/>
                  <w:szCs w:val="20"/>
                  <w:lang w:eastAsia="ru-RU"/>
                </w:rPr>
                <w:t>1131’</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132’"/>
              </w:smartTagPr>
              <w:r w:rsidRPr="00CF707B">
                <w:rPr>
                  <w:rFonts w:ascii="Times New Roman" w:eastAsia="Times New Roman" w:hAnsi="Times New Roman" w:cs="Times New Roman"/>
                  <w:sz w:val="20"/>
                  <w:szCs w:val="20"/>
                  <w:lang w:eastAsia="ru-RU"/>
                </w:rPr>
                <w:t>1132’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133’"/>
              </w:smartTagPr>
              <w:r w:rsidRPr="00CF707B">
                <w:rPr>
                  <w:rFonts w:ascii="Times New Roman" w:eastAsia="Times New Roman" w:hAnsi="Times New Roman" w:cs="Times New Roman"/>
                  <w:sz w:val="20"/>
                  <w:szCs w:val="20"/>
                  <w:lang w:eastAsia="ru-RU"/>
                </w:rPr>
                <w:t>1133’</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134’"/>
              </w:smartTagPr>
              <w:r w:rsidRPr="00CF707B">
                <w:rPr>
                  <w:rFonts w:ascii="Times New Roman" w:eastAsia="Times New Roman" w:hAnsi="Times New Roman" w:cs="Times New Roman"/>
                  <w:sz w:val="20"/>
                  <w:szCs w:val="20"/>
                  <w:lang w:eastAsia="ru-RU"/>
                </w:rPr>
                <w:t>1134’</w:t>
              </w:r>
            </w:smartTag>
            <w:r w:rsidRPr="00CF707B">
              <w:rPr>
                <w:rFonts w:ascii="Times New Roman" w:eastAsia="Times New Roman" w:hAnsi="Times New Roman" w:cs="Times New Roman"/>
                <w:sz w:val="20"/>
                <w:szCs w:val="20"/>
                <w:lang w:eastAsia="ru-RU"/>
              </w:rPr>
              <w:t>, 1132, 1133, 1134, 1135.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379596.04</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2151513.18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379577.37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2151574.7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379494.39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2151558.89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379500.49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2151518.78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379431.83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2151496.37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379428.43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2151505.61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382028.49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2152667.37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379282.76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2151451.29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379298.65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2151404.25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379559.73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2151479.07</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379553.93</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2151501.49</w:t>
            </w:r>
          </w:p>
        </w:tc>
      </w:tr>
      <w:tr w:rsidR="00CF707B" w:rsidRPr="00CF707B" w:rsidTr="00303DB6">
        <w:trPr>
          <w:trHeight w:val="54"/>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1216,</w:t>
            </w:r>
            <w:r w:rsidRPr="00CF707B">
              <w:rPr>
                <w:rFonts w:ascii="Times New Roman" w:eastAsia="Times New Roman" w:hAnsi="Times New Roman" w:cs="Times New Roman"/>
                <w:sz w:val="20"/>
                <w:szCs w:val="20"/>
                <w:lang w:val="en-US" w:eastAsia="ru-RU"/>
              </w:rPr>
              <w:t xml:space="preserve"> 1217,</w:t>
            </w:r>
            <w:r w:rsidRPr="00CF707B">
              <w:rPr>
                <w:rFonts w:ascii="Times New Roman" w:eastAsia="Times New Roman" w:hAnsi="Times New Roman" w:cs="Times New Roman"/>
                <w:sz w:val="20"/>
                <w:szCs w:val="20"/>
                <w:lang w:eastAsia="ru-RU"/>
              </w:rPr>
              <w:t xml:space="preserve"> 1218, 1219, 1220.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382638.12</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2152284.68</w:t>
            </w:r>
          </w:p>
        </w:tc>
      </w:tr>
      <w:tr w:rsidR="00CF707B" w:rsidRPr="00CF707B" w:rsidTr="00303DB6">
        <w:trPr>
          <w:trHeight w:val="5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382633.06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2152314.06</w:t>
            </w:r>
          </w:p>
        </w:tc>
      </w:tr>
      <w:tr w:rsidR="00CF707B" w:rsidRPr="00CF707B" w:rsidTr="00303DB6">
        <w:trPr>
          <w:trHeight w:val="5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382549.85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2152370.9</w:t>
            </w:r>
          </w:p>
        </w:tc>
      </w:tr>
      <w:tr w:rsidR="00CF707B" w:rsidRPr="00CF707B" w:rsidTr="00303DB6">
        <w:trPr>
          <w:trHeight w:val="5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382221.24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2152381.19</w:t>
            </w:r>
          </w:p>
        </w:tc>
      </w:tr>
      <w:tr w:rsidR="00CF707B" w:rsidRPr="00CF707B" w:rsidTr="00303DB6">
        <w:trPr>
          <w:trHeight w:val="54"/>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382252.87</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2152290.88</w:t>
            </w:r>
          </w:p>
        </w:tc>
      </w:tr>
      <w:tr w:rsidR="00CF707B" w:rsidRPr="00CF707B" w:rsidTr="00303DB6">
        <w:trPr>
          <w:trHeight w:val="14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1218, 1219, </w:t>
            </w:r>
            <w:smartTag w:uri="urn:schemas-microsoft-com:office:smarttags" w:element="metricconverter">
              <w:smartTagPr>
                <w:attr w:name="ProductID" w:val="1223’"/>
              </w:smartTagPr>
              <w:r w:rsidRPr="00CF707B">
                <w:rPr>
                  <w:rFonts w:ascii="Times New Roman" w:eastAsia="Times New Roman" w:hAnsi="Times New Roman" w:cs="Times New Roman"/>
                  <w:sz w:val="20"/>
                  <w:szCs w:val="20"/>
                  <w:lang w:eastAsia="ru-RU"/>
                </w:rPr>
                <w:t>1223’</w:t>
              </w:r>
            </w:smartTag>
            <w:r w:rsidRPr="00CF707B">
              <w:rPr>
                <w:rFonts w:ascii="Times New Roman" w:eastAsia="Times New Roman" w:hAnsi="Times New Roman" w:cs="Times New Roman"/>
                <w:sz w:val="20"/>
                <w:szCs w:val="20"/>
                <w:lang w:eastAsia="ru-RU"/>
              </w:rPr>
              <w:t xml:space="preserve">, 1223, 1222, 1221, исключая зону ИТ 2/1/1 (точки </w:t>
            </w:r>
            <w:smartTag w:uri="urn:schemas-microsoft-com:office:smarttags" w:element="metricconverter">
              <w:smartTagPr>
                <w:attr w:name="ProductID" w:val="1221’"/>
              </w:smartTagPr>
              <w:r w:rsidRPr="00CF707B">
                <w:rPr>
                  <w:rFonts w:ascii="Times New Roman" w:eastAsia="Times New Roman" w:hAnsi="Times New Roman" w:cs="Times New Roman"/>
                  <w:sz w:val="20"/>
                  <w:szCs w:val="20"/>
                  <w:lang w:eastAsia="ru-RU"/>
                </w:rPr>
                <w:t>1221’</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18’"/>
              </w:smartTagPr>
              <w:r w:rsidRPr="00CF707B">
                <w:rPr>
                  <w:rFonts w:ascii="Times New Roman" w:eastAsia="Times New Roman" w:hAnsi="Times New Roman" w:cs="Times New Roman"/>
                  <w:sz w:val="20"/>
                  <w:szCs w:val="20"/>
                  <w:lang w:eastAsia="ru-RU"/>
                </w:rPr>
                <w:t>1218’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19’"/>
              </w:smartTagPr>
              <w:r w:rsidRPr="00CF707B">
                <w:rPr>
                  <w:rFonts w:ascii="Times New Roman" w:eastAsia="Times New Roman" w:hAnsi="Times New Roman" w:cs="Times New Roman"/>
                  <w:sz w:val="20"/>
                  <w:szCs w:val="20"/>
                  <w:lang w:eastAsia="ru-RU"/>
                </w:rPr>
                <w:t>1219’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22’"/>
              </w:smartTagPr>
              <w:r w:rsidRPr="00CF707B">
                <w:rPr>
                  <w:rFonts w:ascii="Times New Roman" w:eastAsia="Times New Roman" w:hAnsi="Times New Roman" w:cs="Times New Roman"/>
                  <w:sz w:val="20"/>
                  <w:szCs w:val="20"/>
                  <w:lang w:eastAsia="ru-RU"/>
                </w:rPr>
                <w:lastRenderedPageBreak/>
                <w:t>1222’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20’"/>
              </w:smartTagPr>
              <w:r w:rsidRPr="00CF707B">
                <w:rPr>
                  <w:rFonts w:ascii="Times New Roman" w:eastAsia="Times New Roman" w:hAnsi="Times New Roman" w:cs="Times New Roman"/>
                  <w:sz w:val="20"/>
                  <w:szCs w:val="20"/>
                  <w:lang w:eastAsia="ru-RU"/>
                </w:rPr>
                <w:t>1220’</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lastRenderedPageBreak/>
              <w:t>1218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382549.85</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2152370.9</w:t>
            </w:r>
          </w:p>
        </w:tc>
      </w:tr>
      <w:tr w:rsidR="00CF707B" w:rsidRPr="00CF707B" w:rsidTr="00303DB6">
        <w:trPr>
          <w:trHeight w:val="137"/>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382221.24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2152381.19</w:t>
            </w:r>
          </w:p>
        </w:tc>
      </w:tr>
      <w:tr w:rsidR="00CF707B" w:rsidRPr="00CF707B" w:rsidTr="00303DB6">
        <w:trPr>
          <w:trHeight w:val="137"/>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382191.98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2152440.04</w:t>
            </w:r>
          </w:p>
        </w:tc>
      </w:tr>
      <w:tr w:rsidR="00CF707B" w:rsidRPr="00CF707B" w:rsidTr="00303DB6">
        <w:trPr>
          <w:trHeight w:val="137"/>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382319.07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2152545.08</w:t>
            </w:r>
          </w:p>
        </w:tc>
      </w:tr>
      <w:tr w:rsidR="00CF707B" w:rsidRPr="00CF707B" w:rsidTr="00303DB6">
        <w:trPr>
          <w:trHeight w:val="137"/>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382446.11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2152496.56</w:t>
            </w:r>
          </w:p>
        </w:tc>
      </w:tr>
      <w:tr w:rsidR="00CF707B" w:rsidRPr="00CF707B" w:rsidTr="00303DB6">
        <w:trPr>
          <w:trHeight w:val="137"/>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382436.14</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2152462.77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1234’"/>
              </w:smartTagPr>
              <w:r w:rsidRPr="00CF707B">
                <w:rPr>
                  <w:rFonts w:ascii="Times New Roman" w:eastAsia="Times New Roman" w:hAnsi="Times New Roman" w:cs="Times New Roman"/>
                  <w:sz w:val="20"/>
                  <w:szCs w:val="20"/>
                  <w:lang w:eastAsia="ru-RU"/>
                </w:rPr>
                <w:t>1234’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35’"/>
              </w:smartTagPr>
              <w:r w:rsidRPr="00CF707B">
                <w:rPr>
                  <w:rFonts w:ascii="Times New Roman" w:eastAsia="Times New Roman" w:hAnsi="Times New Roman" w:cs="Times New Roman"/>
                  <w:sz w:val="20"/>
                  <w:szCs w:val="20"/>
                  <w:lang w:eastAsia="ru-RU"/>
                </w:rPr>
                <w:t>1235’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36’"/>
              </w:smartTagPr>
              <w:r w:rsidRPr="00CF707B">
                <w:rPr>
                  <w:rFonts w:ascii="Times New Roman" w:eastAsia="Times New Roman" w:hAnsi="Times New Roman" w:cs="Times New Roman"/>
                  <w:sz w:val="20"/>
                  <w:szCs w:val="20"/>
                  <w:lang w:eastAsia="ru-RU"/>
                </w:rPr>
                <w:t>1236’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44’"/>
              </w:smartTagPr>
              <w:r w:rsidRPr="00CF707B">
                <w:rPr>
                  <w:rFonts w:ascii="Times New Roman" w:eastAsia="Times New Roman" w:hAnsi="Times New Roman" w:cs="Times New Roman"/>
                  <w:sz w:val="20"/>
                  <w:szCs w:val="20"/>
                  <w:lang w:eastAsia="ru-RU"/>
                </w:rPr>
                <w:t>1244’</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382028.49</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2152667.37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381875.67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2152611.12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381795.26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2152809.95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381899.53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2152890.81</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1245, 1246, 1247, 1248, 1249, 1250, 1251, 1252, 1253, 1254, 1255.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381859.76</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2152298.21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381706.1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2152702.03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381539.29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2152643.03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381597.75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2152483.43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381485.86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2152455.09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381473.75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2152503.08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381378.97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2152481.59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381351.08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2152532.82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380990.25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380994.41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2152275.67</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381046.05</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2152269.71</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1/1/10</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1315, 1316, 1317, 1318.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380885.38</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2152293.96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380888.6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2152385.55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380737.52</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2152395.48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380735.52</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2152283.6</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1283’"/>
              </w:smartTagPr>
              <w:r w:rsidRPr="00CF707B">
                <w:rPr>
                  <w:rFonts w:ascii="Times New Roman" w:eastAsia="Times New Roman" w:hAnsi="Times New Roman" w:cs="Times New Roman"/>
                  <w:sz w:val="20"/>
                  <w:szCs w:val="20"/>
                  <w:lang w:eastAsia="ru-RU"/>
                </w:rPr>
                <w:t>1283</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1283, 1284, 1285, 1286, 1288</w:t>
            </w:r>
            <w:r w:rsidRPr="00CF707B">
              <w:rPr>
                <w:rFonts w:ascii="Times New Roman" w:eastAsia="Times New Roman" w:hAnsi="Times New Roman" w:cs="Times New Roman"/>
                <w:sz w:val="20"/>
                <w:szCs w:val="20"/>
                <w:lang w:val="en-US" w:eastAsia="ru-RU"/>
              </w:rPr>
              <w:t xml:space="preserve">, </w:t>
            </w:r>
            <w:smartTag w:uri="urn:schemas-microsoft-com:office:smarttags" w:element="metricconverter">
              <w:smartTagPr>
                <w:attr w:name="ProductID" w:val="1288’"/>
              </w:smartTagPr>
              <w:r w:rsidRPr="00CF707B">
                <w:rPr>
                  <w:rFonts w:ascii="Times New Roman" w:eastAsia="Times New Roman" w:hAnsi="Times New Roman" w:cs="Times New Roman"/>
                  <w:sz w:val="20"/>
                  <w:szCs w:val="20"/>
                  <w:lang w:val="en-US" w:eastAsia="ru-RU"/>
                </w:rPr>
                <w:t>1288’</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1283'</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381649.4</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2152797.11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381538.03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2152914.63</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380905.59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2152627.66</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380962.99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2152472.98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380908.21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2152455.49</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380958.14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2152319.58</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381493.86</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2152721.17</w:t>
            </w:r>
          </w:p>
        </w:tc>
      </w:tr>
      <w:tr w:rsidR="00CF707B" w:rsidRPr="00CF707B" w:rsidTr="00303DB6">
        <w:trPr>
          <w:trHeight w:val="49"/>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1258, 1259, 1260, 1261, 1262, 1263, 1264, 1265, 1266, 1267, 1268, 1269.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381968.45</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2153229.39</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381973.97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2153177.71</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381869.16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2153100.33</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381890.57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2153000.42</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381778.4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2152946.29</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381811.77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2152903.91</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381682.81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2152772.56</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381529.83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2152937.09</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381526.31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2153442.83</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381679.85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2153389.71</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381680.43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2153269.22</w:t>
            </w:r>
          </w:p>
        </w:tc>
      </w:tr>
      <w:tr w:rsidR="00CF707B" w:rsidRPr="00CF707B" w:rsidTr="00303DB6">
        <w:trPr>
          <w:trHeight w:val="46"/>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381945.05</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2153238.92</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1266, 1267, 1273, 1274.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381526.31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2153442.83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381679.85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2153389.71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381687.95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2153735.01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381522.59</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2153834.21</w:t>
            </w:r>
          </w:p>
        </w:tc>
      </w:tr>
      <w:tr w:rsidR="00CF707B" w:rsidRPr="00CF707B" w:rsidTr="00303DB6">
        <w:trPr>
          <w:trHeight w:val="6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1289, 1290, 1291, 1292, 1293, 1294, 1295, 1296, 1297, 1298, 1299, 1300, 1301, 1302, 1303, 1304, 1308, 1309, 1310, 1311, 1312, 1313.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381508.02</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2152935.33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381492.34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2153427.86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381171.09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2153410.45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381173.51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2153306.13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381110.25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2153183.87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380893.15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2153123.87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380851.95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2153121.31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380855.47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2153239.84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380979.01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2153243.72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380951.04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2153376.66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381036.49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2153430.78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381000.24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2153586.26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380898.15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2153578.57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380913.87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2153637.62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380896.41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2153687.37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380841.87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2153857.3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1308</w:t>
            </w:r>
          </w:p>
        </w:tc>
        <w:tc>
          <w:tcPr>
            <w:tcW w:w="1358" w:type="dxa"/>
            <w:tcBorders>
              <w:left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381193.63</w:t>
            </w:r>
          </w:p>
        </w:tc>
        <w:tc>
          <w:tcPr>
            <w:tcW w:w="1399" w:type="dxa"/>
            <w:tcBorders>
              <w:left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2153655.95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2152993.85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380928.04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2153008.62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380935.86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2152974.32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381126.49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2152999.74</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381124.85</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2152751.55</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1290, 1291, 1292, 1293, 1294, 1295, 1296, 1297, 1299, </w:t>
            </w:r>
            <w:smartTag w:uri="urn:schemas-microsoft-com:office:smarttags" w:element="metricconverter">
              <w:smartTagPr>
                <w:attr w:name="ProductID" w:val="1308’"/>
              </w:smartTagPr>
              <w:r w:rsidRPr="00CF707B">
                <w:rPr>
                  <w:rFonts w:ascii="Times New Roman" w:eastAsia="Times New Roman" w:hAnsi="Times New Roman" w:cs="Times New Roman"/>
                  <w:sz w:val="20"/>
                  <w:szCs w:val="20"/>
                  <w:lang w:eastAsia="ru-RU"/>
                </w:rPr>
                <w:t>1308</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1307.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381492.34</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2153427.86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381171.09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2153410.45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381173.51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2153306.13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381110.25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2153183.87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380893.15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2153123.87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380851.95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2153121.31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380855.47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2153239.84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380979.01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2153243.72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381036.49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2153430.78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val="en-US" w:eastAsia="ru-RU"/>
              </w:rPr>
            </w:pPr>
            <w:smartTag w:uri="urn:schemas-microsoft-com:office:smarttags" w:element="metricconverter">
              <w:smartTagPr>
                <w:attr w:name="ProductID" w:val="1308’"/>
              </w:smartTagPr>
              <w:r w:rsidRPr="00CF707B">
                <w:rPr>
                  <w:rFonts w:ascii="Times New Roman" w:eastAsia="Times New Roman" w:hAnsi="Times New Roman" w:cs="Times New Roman"/>
                  <w:color w:val="000000"/>
                  <w:sz w:val="20"/>
                  <w:szCs w:val="20"/>
                  <w:lang w:eastAsia="ru-RU"/>
                </w:rPr>
                <w:t>1308</w:t>
              </w:r>
              <w:r w:rsidRPr="00CF707B">
                <w:rPr>
                  <w:rFonts w:ascii="Times New Roman" w:eastAsia="Times New Roman" w:hAnsi="Times New Roman" w:cs="Times New Roman"/>
                  <w:color w:val="000000"/>
                  <w:sz w:val="20"/>
                  <w:szCs w:val="20"/>
                  <w:lang w:val="en-US" w:eastAsia="ru-RU"/>
                </w:rPr>
                <w:t>’</w:t>
              </w:r>
            </w:smartTag>
          </w:p>
        </w:tc>
        <w:tc>
          <w:tcPr>
            <w:tcW w:w="1358" w:type="dxa"/>
            <w:tcBorders>
              <w:left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381193.63</w:t>
            </w:r>
          </w:p>
        </w:tc>
        <w:tc>
          <w:tcPr>
            <w:tcW w:w="1399" w:type="dxa"/>
            <w:tcBorders>
              <w:left w:val="single" w:sz="4" w:space="0" w:color="auto"/>
              <w:right w:val="single" w:sz="4" w:space="0" w:color="auto"/>
            </w:tcBorders>
            <w:shd w:val="clear" w:color="auto" w:fill="FFFFFF"/>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2153655.95</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381491.56</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2153455.72</w:t>
            </w:r>
          </w:p>
        </w:tc>
      </w:tr>
      <w:tr w:rsidR="00CF707B" w:rsidRPr="00CF707B" w:rsidTr="00303DB6">
        <w:trPr>
          <w:trHeight w:val="9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1309, 1310, 1311, 1312, 1313, 1314.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380744</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2152993.85</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380928.04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2153008.62</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380935.86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2152974.32</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381126.49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2152999.74</w:t>
            </w:r>
          </w:p>
        </w:tc>
      </w:tr>
      <w:tr w:rsidR="00CF707B" w:rsidRPr="00CF707B" w:rsidTr="00303DB6">
        <w:trPr>
          <w:trHeight w:val="9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381124.85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2152751.55</w:t>
            </w:r>
          </w:p>
        </w:tc>
      </w:tr>
      <w:tr w:rsidR="00CF707B" w:rsidRPr="00CF707B" w:rsidTr="00303DB6">
        <w:trPr>
          <w:trHeight w:val="92"/>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1314</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380854.03</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2152635.7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1335, 1336, 1337.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380708.45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2152990.85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380693.99</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2153288.15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380378.33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2153277.35</w:t>
            </w:r>
          </w:p>
        </w:tc>
      </w:tr>
      <w:tr w:rsidR="00CF707B" w:rsidRPr="00CF707B" w:rsidTr="00303DB6">
        <w:trPr>
          <w:trHeight w:val="7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1084’"/>
              </w:smartTagPr>
              <w:r w:rsidRPr="00CF707B">
                <w:rPr>
                  <w:rFonts w:ascii="Times New Roman" w:eastAsia="Times New Roman" w:hAnsi="Times New Roman" w:cs="Times New Roman"/>
                  <w:sz w:val="20"/>
                  <w:szCs w:val="20"/>
                  <w:lang w:eastAsia="ru-RU"/>
                </w:rPr>
                <w:t>1084’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85’"/>
              </w:smartTagPr>
              <w:r w:rsidRPr="00CF707B">
                <w:rPr>
                  <w:rFonts w:ascii="Times New Roman" w:eastAsia="Times New Roman" w:hAnsi="Times New Roman" w:cs="Times New Roman"/>
                  <w:sz w:val="20"/>
                  <w:szCs w:val="20"/>
                  <w:lang w:eastAsia="ru-RU"/>
                </w:rPr>
                <w:t>1085’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86’"/>
              </w:smartTagPr>
              <w:r w:rsidRPr="00CF707B">
                <w:rPr>
                  <w:rFonts w:ascii="Times New Roman" w:eastAsia="Times New Roman" w:hAnsi="Times New Roman" w:cs="Times New Roman"/>
                  <w:sz w:val="20"/>
                  <w:szCs w:val="20"/>
                  <w:lang w:eastAsia="ru-RU"/>
                </w:rPr>
                <w:t>1086’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90’"/>
              </w:smartTagPr>
              <w:r w:rsidRPr="00CF707B">
                <w:rPr>
                  <w:rFonts w:ascii="Times New Roman" w:eastAsia="Times New Roman" w:hAnsi="Times New Roman" w:cs="Times New Roman"/>
                  <w:sz w:val="20"/>
                  <w:szCs w:val="20"/>
                  <w:lang w:eastAsia="ru-RU"/>
                </w:rPr>
                <w:t>1090’</w:t>
              </w:r>
            </w:smartTag>
            <w:r w:rsidRPr="00CF707B">
              <w:rPr>
                <w:rFonts w:ascii="Times New Roman" w:eastAsia="Times New Roman" w:hAnsi="Times New Roman" w:cs="Times New Roman"/>
                <w:sz w:val="20"/>
                <w:szCs w:val="20"/>
                <w:lang w:eastAsia="ru-RU"/>
              </w:rPr>
              <w:t xml:space="preserve">, 1090, </w:t>
            </w:r>
            <w:smartTag w:uri="urn:schemas-microsoft-com:office:smarttags" w:element="metricconverter">
              <w:smartTagPr>
                <w:attr w:name="ProductID" w:val="1090”"/>
              </w:smartTagPr>
              <w:r w:rsidRPr="00CF707B">
                <w:rPr>
                  <w:rFonts w:ascii="Times New Roman" w:eastAsia="Times New Roman" w:hAnsi="Times New Roman" w:cs="Times New Roman"/>
                  <w:sz w:val="20"/>
                  <w:szCs w:val="20"/>
                  <w:lang w:eastAsia="ru-RU"/>
                </w:rPr>
                <w:t>1090”</w:t>
              </w:r>
            </w:smartTag>
            <w:r w:rsidRPr="00CF707B">
              <w:rPr>
                <w:rFonts w:ascii="Times New Roman" w:eastAsia="Times New Roman" w:hAnsi="Times New Roman" w:cs="Times New Roman"/>
                <w:sz w:val="20"/>
                <w:szCs w:val="20"/>
                <w:lang w:eastAsia="ru-RU"/>
              </w:rPr>
              <w:t>, 1086.</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380664.52</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2151910.04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380651.41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2151951.99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380624.71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2151985.09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380600.2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2152003.59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380581.27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2152033.05</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380558.13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2152025.44</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1086</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380609.22</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2151889.58</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468’"/>
              </w:smartTagPr>
              <w:r w:rsidRPr="00CF707B">
                <w:rPr>
                  <w:rFonts w:ascii="Times New Roman" w:eastAsia="Times New Roman" w:hAnsi="Times New Roman" w:cs="Times New Roman"/>
                  <w:sz w:val="20"/>
                  <w:szCs w:val="20"/>
                  <w:lang w:eastAsia="ru-RU"/>
                </w:rPr>
                <w:t>468’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69’"/>
              </w:smartTagPr>
              <w:r w:rsidRPr="00CF707B">
                <w:rPr>
                  <w:rFonts w:ascii="Times New Roman" w:eastAsia="Times New Roman" w:hAnsi="Times New Roman" w:cs="Times New Roman"/>
                  <w:sz w:val="20"/>
                  <w:szCs w:val="20"/>
                  <w:lang w:eastAsia="ru-RU"/>
                </w:rPr>
                <w:t>469’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70’"/>
              </w:smartTagPr>
              <w:r w:rsidRPr="00CF707B">
                <w:rPr>
                  <w:rFonts w:ascii="Times New Roman" w:eastAsia="Times New Roman" w:hAnsi="Times New Roman" w:cs="Times New Roman"/>
                  <w:sz w:val="20"/>
                  <w:szCs w:val="20"/>
                  <w:lang w:eastAsia="ru-RU"/>
                </w:rPr>
                <w:t>470’</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471’"/>
              </w:smartTagPr>
              <w:r w:rsidRPr="00CF707B">
                <w:rPr>
                  <w:rFonts w:ascii="Times New Roman" w:eastAsia="Times New Roman" w:hAnsi="Times New Roman" w:cs="Times New Roman"/>
                  <w:sz w:val="20"/>
                  <w:szCs w:val="20"/>
                  <w:lang w:eastAsia="ru-RU"/>
                </w:rPr>
                <w:t>471’</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381464.69</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2149386.09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381517.4</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2149420.8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381503.04</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2149443.34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381451.31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2149408.63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1/1/20</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707, 708, 725, 724.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382047.31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2151051.31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381983.56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2151047.27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382028.07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2151156.71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382095.97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2151160.43</w:t>
            </w:r>
          </w:p>
        </w:tc>
      </w:tr>
      <w:tr w:rsidR="00CF707B" w:rsidRPr="00CF707B" w:rsidTr="00303DB6">
        <w:trPr>
          <w:trHeight w:val="45"/>
        </w:trPr>
        <w:tc>
          <w:tcPr>
            <w:tcW w:w="1534" w:type="dxa"/>
            <w:vMerge w:val="restart"/>
            <w:tcBorders>
              <w:top w:val="single" w:sz="4" w:space="0" w:color="auto"/>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1/1/21</w:t>
            </w:r>
          </w:p>
        </w:tc>
        <w:tc>
          <w:tcPr>
            <w:tcW w:w="4597" w:type="dxa"/>
            <w:vMerge w:val="restart"/>
            <w:tcBorders>
              <w:top w:val="single" w:sz="4" w:space="0" w:color="auto"/>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eastAsia="ru-RU"/>
              </w:rPr>
              <w:t>По точкам 715, 734, 731, 730, 729, 718.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381791.66</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2150970.81</w:t>
            </w:r>
          </w:p>
        </w:tc>
      </w:tr>
      <w:tr w:rsidR="00CF707B" w:rsidRPr="00CF707B" w:rsidTr="00303DB6">
        <w:trPr>
          <w:trHeight w:val="45"/>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381739.21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2151140.94</w:t>
            </w:r>
          </w:p>
        </w:tc>
      </w:tr>
      <w:tr w:rsidR="00CF707B" w:rsidRPr="00CF707B" w:rsidTr="00303DB6">
        <w:trPr>
          <w:trHeight w:val="45"/>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381800.43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2151144.34</w:t>
            </w:r>
          </w:p>
        </w:tc>
      </w:tr>
      <w:tr w:rsidR="00CF707B" w:rsidRPr="00CF707B" w:rsidTr="00303DB6">
        <w:trPr>
          <w:trHeight w:val="45"/>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381824.89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2151146.38</w:t>
            </w:r>
          </w:p>
        </w:tc>
      </w:tr>
      <w:tr w:rsidR="00CF707B" w:rsidRPr="00CF707B" w:rsidTr="00303DB6">
        <w:trPr>
          <w:trHeight w:val="45"/>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381826.27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2151133.53</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381772.2</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2150968.53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982, 983, 984, 985.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381176.67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2152227.47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381172.45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2152253.21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381094</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2152239.77</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381114.97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2152145.89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979, 980, 981.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979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381452.01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2152273.59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381246.27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2152266.3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381249.03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2152242.97</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1/1/24</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color w:val="000000"/>
                <w:sz w:val="20"/>
                <w:szCs w:val="20"/>
                <w:lang w:eastAsia="ru-RU"/>
              </w:rPr>
              <w:t>1519, 1520, 1521, 1522, 1523, 1524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377899.03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2151729.76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378044.13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2151915.98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378006.46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2151953.22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378145.41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2152101.46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377945.88</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2152268.09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377844.97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2151997.97</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1/1/25</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color w:val="000000"/>
                <w:sz w:val="20"/>
                <w:szCs w:val="20"/>
                <w:lang w:eastAsia="ru-RU"/>
              </w:rPr>
              <w:t>1595, 1594, 1596, 1597, 1598, 1599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378701.24</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2154558.25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378788.96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2154718.95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378451.58</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2154883.31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378420.50</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2154615.91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377960.57</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2154690.53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377957.46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2154448.0</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1/1/26</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1551, 1552, 1553, 1554, 1555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379473.45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2156286.37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379461.02</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2156024.17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379346.63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2156044.43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379280.15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2156085.63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379283.89</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2156304.63</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1/1/27</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1556, 1557, 1559, 1562, 1564, 1565, 1561,1560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378716.55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2156007.13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378738.01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2156392.64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378562.35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2156341.59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378461.28</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2156524.01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378093.21</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2156461.72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378031.09</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2156396.10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378396.62</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2156355.89</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378407.38</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2155771.96</w:t>
            </w:r>
          </w:p>
        </w:tc>
      </w:tr>
    </w:tbl>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bCs/>
          <w:sz w:val="20"/>
          <w:szCs w:val="20"/>
          <w:lang w:eastAsia="ru-RU"/>
        </w:rPr>
      </w:pPr>
      <w:bookmarkStart w:id="158" w:name="_Toc168826913"/>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Индекс зоны П 2</w:t>
      </w:r>
    </w:p>
    <w:p w:rsidR="00CF707B" w:rsidRPr="00CF707B" w:rsidRDefault="00CF707B" w:rsidP="00CF707B">
      <w:pPr>
        <w:spacing w:after="0" w:line="240" w:lineRule="auto"/>
        <w:jc w:val="right"/>
        <w:outlineLvl w:val="0"/>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b/>
          <w:bCs/>
          <w:sz w:val="20"/>
          <w:szCs w:val="20"/>
          <w:lang w:eastAsia="ru-RU"/>
        </w:rPr>
        <w:t>Зона трансформации*</w:t>
      </w:r>
    </w:p>
    <w:p w:rsidR="00CF707B" w:rsidRPr="00CF707B" w:rsidRDefault="00CF707B" w:rsidP="00CF707B">
      <w:pPr>
        <w:spacing w:after="0" w:line="240" w:lineRule="auto"/>
        <w:jc w:val="right"/>
        <w:rPr>
          <w:rFonts w:ascii="Times New Roman" w:eastAsia="Times New Roman" w:hAnsi="Times New Roman" w:cs="Times New Roman"/>
          <w:b/>
          <w:bCs/>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трансформации:</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r>
      <w:r w:rsidRPr="00CF707B">
        <w:rPr>
          <w:rFonts w:ascii="Times New Roman" w:eastAsia="Times New Roman" w:hAnsi="Times New Roman" w:cs="Tahoma"/>
          <w:sz w:val="20"/>
          <w:szCs w:val="20"/>
          <w:lang w:eastAsia="ru-RU"/>
        </w:rPr>
        <w:tab/>
        <w:t>8 участков.</w:t>
      </w:r>
    </w:p>
    <w:p w:rsidR="00CF707B" w:rsidRPr="00CF707B" w:rsidRDefault="00CF707B" w:rsidP="00CF707B">
      <w:pPr>
        <w:tabs>
          <w:tab w:val="left" w:pos="1155"/>
        </w:tabs>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Переориентация промышленных предприятий и коммунальных объектов на другие виды использования в соответствии с проектами планировки.</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1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
        <w:gridCol w:w="552"/>
        <w:gridCol w:w="18"/>
        <w:gridCol w:w="829"/>
        <w:gridCol w:w="3250"/>
        <w:gridCol w:w="71"/>
        <w:gridCol w:w="551"/>
        <w:gridCol w:w="851"/>
        <w:gridCol w:w="3873"/>
      </w:tblGrid>
      <w:tr w:rsidR="00CF707B" w:rsidRPr="00CF707B" w:rsidTr="00303DB6">
        <w:trPr>
          <w:gridBefore w:val="1"/>
          <w:wBefore w:w="105" w:type="dxa"/>
        </w:trPr>
        <w:tc>
          <w:tcPr>
            <w:tcW w:w="570" w:type="dxa"/>
            <w:gridSpan w:val="2"/>
            <w:tcBorders>
              <w:top w:val="single" w:sz="4" w:space="0" w:color="auto"/>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 п/п</w:t>
            </w:r>
          </w:p>
        </w:tc>
        <w:tc>
          <w:tcPr>
            <w:tcW w:w="9425" w:type="dxa"/>
            <w:gridSpan w:val="6"/>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Виды разрешенного использования (ВРИ) земельных участков и объектов капитального строительства</w:t>
            </w:r>
          </w:p>
        </w:tc>
      </w:tr>
      <w:tr w:rsidR="00CF707B" w:rsidRPr="00CF707B" w:rsidTr="00303DB6">
        <w:trPr>
          <w:gridBefore w:val="1"/>
          <w:wBefore w:w="105" w:type="dxa"/>
        </w:trPr>
        <w:tc>
          <w:tcPr>
            <w:tcW w:w="570" w:type="dxa"/>
            <w:gridSpan w:val="2"/>
            <w:tcBorders>
              <w:left w:val="single" w:sz="4" w:space="0" w:color="auto"/>
              <w:bottom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val="en-US" w:eastAsia="ru-RU"/>
              </w:rPr>
              <w:t xml:space="preserve">Код </w:t>
            </w:r>
            <w:r w:rsidRPr="00CF707B">
              <w:rPr>
                <w:rFonts w:ascii="Times New Roman" w:eastAsia="Times New Roman" w:hAnsi="Times New Roman" w:cs="Times New Roman"/>
                <w:color w:val="000000"/>
                <w:kern w:val="24"/>
                <w:sz w:val="20"/>
                <w:szCs w:val="20"/>
                <w:lang w:eastAsia="ru-RU"/>
              </w:rPr>
              <w:t>ВРИ</w:t>
            </w:r>
          </w:p>
        </w:tc>
        <w:tc>
          <w:tcPr>
            <w:tcW w:w="3872" w:type="dxa"/>
            <w:gridSpan w:val="3"/>
            <w:tcBorders>
              <w:bottom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Основные виды разрешенного использования</w:t>
            </w:r>
          </w:p>
        </w:tc>
        <w:tc>
          <w:tcPr>
            <w:tcW w:w="851" w:type="dxa"/>
            <w:tcBorders>
              <w:bottom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val="en-US" w:eastAsia="ru-RU"/>
              </w:rPr>
              <w:t xml:space="preserve">Код </w:t>
            </w:r>
            <w:r w:rsidRPr="00CF707B">
              <w:rPr>
                <w:rFonts w:ascii="Times New Roman" w:eastAsia="Times New Roman" w:hAnsi="Times New Roman" w:cs="Times New Roman"/>
                <w:color w:val="000000"/>
                <w:kern w:val="24"/>
                <w:sz w:val="20"/>
                <w:szCs w:val="20"/>
                <w:lang w:eastAsia="ru-RU"/>
              </w:rPr>
              <w:t>ВРИ</w:t>
            </w:r>
          </w:p>
        </w:tc>
        <w:tc>
          <w:tcPr>
            <w:tcW w:w="3873" w:type="dxa"/>
            <w:tcBorders>
              <w:bottom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 xml:space="preserve">Вспомогательные виды разрешенного использования </w:t>
            </w:r>
          </w:p>
        </w:tc>
      </w:tr>
      <w:tr w:rsidR="00CF707B" w:rsidRPr="00CF707B" w:rsidTr="00303DB6">
        <w:trPr>
          <w:gridBefore w:val="1"/>
          <w:wBefore w:w="105" w:type="dxa"/>
          <w:trHeight w:val="70"/>
        </w:trPr>
        <w:tc>
          <w:tcPr>
            <w:tcW w:w="570" w:type="dxa"/>
            <w:gridSpan w:val="2"/>
            <w:tcBorders>
              <w:left w:val="single" w:sz="4" w:space="0" w:color="auto"/>
              <w:bottom w:val="nil"/>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sz w:val="20"/>
                <w:szCs w:val="20"/>
                <w:lang w:eastAsia="ru-RU"/>
              </w:rPr>
              <w:t>2.7</w:t>
            </w:r>
          </w:p>
          <w:p w:rsidR="00CF707B" w:rsidRPr="00CF707B" w:rsidRDefault="00CF707B" w:rsidP="00CF707B">
            <w:pPr>
              <w:spacing w:after="0" w:line="240" w:lineRule="auto"/>
              <w:jc w:val="both"/>
              <w:rPr>
                <w:rFonts w:ascii="Times New Roman" w:eastAsia="Times New Roman" w:hAnsi="Times New Roman" w:cs="Times New Roman"/>
                <w:sz w:val="20"/>
                <w:szCs w:val="20"/>
                <w:lang w:val="en-US" w:eastAsia="ru-RU"/>
              </w:rPr>
            </w:pPr>
          </w:p>
        </w:tc>
        <w:tc>
          <w:tcPr>
            <w:tcW w:w="3872" w:type="dxa"/>
            <w:gridSpan w:val="3"/>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bookmarkStart w:id="159" w:name="sub_1027"/>
            <w:r w:rsidRPr="00CF707B">
              <w:rPr>
                <w:rFonts w:ascii="Times New Roman" w:eastAsia="Times New Roman" w:hAnsi="Times New Roman" w:cs="Times New Roman"/>
                <w:color w:val="000000"/>
                <w:kern w:val="24"/>
                <w:sz w:val="20"/>
                <w:szCs w:val="20"/>
                <w:u w:val="single"/>
                <w:lang w:eastAsia="ru-RU"/>
              </w:rPr>
              <w:t>Обслуживание застройки жилой</w:t>
            </w:r>
            <w:bookmarkEnd w:id="159"/>
            <w:r w:rsidRPr="00CF707B">
              <w:rPr>
                <w:rFonts w:ascii="Times New Roman" w:eastAsia="Times New Roman" w:hAnsi="Times New Roman" w:cs="Times New Roman"/>
                <w:color w:val="000000"/>
                <w:kern w:val="24"/>
                <w:sz w:val="20"/>
                <w:szCs w:val="20"/>
                <w:u w:val="single"/>
                <w:lang w:eastAsia="ru-RU"/>
              </w:rPr>
              <w:t xml:space="preserve"> </w:t>
            </w:r>
            <w:r w:rsidRPr="00CF707B">
              <w:rPr>
                <w:rFonts w:ascii="Times New Roman" w:eastAsia="Calibri" w:hAnsi="Times New Roman" w:cs="Times New Roman"/>
                <w:color w:val="000000"/>
                <w:kern w:val="24"/>
                <w:szCs w:val="20"/>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CF707B">
                <w:rPr>
                  <w:rFonts w:ascii="Times New Roman" w:eastAsia="Calibri" w:hAnsi="Times New Roman" w:cs="Times New Roman"/>
                  <w:color w:val="000000"/>
                  <w:kern w:val="24"/>
                  <w:szCs w:val="20"/>
                </w:rPr>
                <w:t>кодами 3.1</w:t>
              </w:r>
            </w:hyperlink>
            <w:r w:rsidRPr="00CF707B">
              <w:rPr>
                <w:rFonts w:ascii="Times New Roman" w:eastAsia="Calibri" w:hAnsi="Times New Roman" w:cs="Times New Roman"/>
                <w:color w:val="000000"/>
                <w:kern w:val="24"/>
                <w:szCs w:val="20"/>
              </w:rPr>
              <w:t xml:space="preserve">, </w:t>
            </w:r>
            <w:hyperlink w:anchor="sub_1032" w:history="1">
              <w:r w:rsidRPr="00CF707B">
                <w:rPr>
                  <w:rFonts w:ascii="Times New Roman" w:eastAsia="Calibri" w:hAnsi="Times New Roman" w:cs="Times New Roman"/>
                  <w:color w:val="000000"/>
                  <w:kern w:val="24"/>
                  <w:szCs w:val="20"/>
                </w:rPr>
                <w:t>3.2</w:t>
              </w:r>
            </w:hyperlink>
            <w:r w:rsidRPr="00CF707B">
              <w:rPr>
                <w:rFonts w:ascii="Times New Roman" w:eastAsia="Calibri" w:hAnsi="Times New Roman" w:cs="Times New Roman"/>
                <w:color w:val="000000"/>
                <w:kern w:val="24"/>
                <w:szCs w:val="20"/>
              </w:rPr>
              <w:t xml:space="preserve">, </w:t>
            </w:r>
            <w:hyperlink w:anchor="sub_1033" w:history="1">
              <w:r w:rsidRPr="00CF707B">
                <w:rPr>
                  <w:rFonts w:ascii="Times New Roman" w:eastAsia="Calibri" w:hAnsi="Times New Roman" w:cs="Times New Roman"/>
                  <w:color w:val="000000"/>
                  <w:kern w:val="24"/>
                  <w:szCs w:val="20"/>
                </w:rPr>
                <w:t>3.3</w:t>
              </w:r>
            </w:hyperlink>
            <w:r w:rsidRPr="00CF707B">
              <w:rPr>
                <w:rFonts w:ascii="Times New Roman" w:eastAsia="Calibri" w:hAnsi="Times New Roman" w:cs="Times New Roman"/>
                <w:color w:val="000000"/>
                <w:kern w:val="24"/>
                <w:szCs w:val="20"/>
              </w:rPr>
              <w:t xml:space="preserve">, </w:t>
            </w:r>
            <w:hyperlink w:anchor="sub_1034" w:history="1">
              <w:r w:rsidRPr="00CF707B">
                <w:rPr>
                  <w:rFonts w:ascii="Times New Roman" w:eastAsia="Calibri" w:hAnsi="Times New Roman" w:cs="Times New Roman"/>
                  <w:color w:val="000000"/>
                  <w:kern w:val="24"/>
                  <w:szCs w:val="20"/>
                </w:rPr>
                <w:t>3.4</w:t>
              </w:r>
            </w:hyperlink>
            <w:r w:rsidRPr="00CF707B">
              <w:rPr>
                <w:rFonts w:ascii="Times New Roman" w:eastAsia="Calibri" w:hAnsi="Times New Roman" w:cs="Times New Roman"/>
                <w:color w:val="000000"/>
                <w:kern w:val="24"/>
                <w:szCs w:val="20"/>
              </w:rPr>
              <w:t xml:space="preserve">, </w:t>
            </w:r>
            <w:hyperlink w:anchor="sub_10341" w:history="1">
              <w:r w:rsidRPr="00CF707B">
                <w:rPr>
                  <w:rFonts w:ascii="Times New Roman" w:eastAsia="Calibri" w:hAnsi="Times New Roman" w:cs="Times New Roman"/>
                  <w:color w:val="000000"/>
                  <w:kern w:val="24"/>
                  <w:szCs w:val="20"/>
                </w:rPr>
                <w:t>3.4.1</w:t>
              </w:r>
            </w:hyperlink>
            <w:r w:rsidRPr="00CF707B">
              <w:rPr>
                <w:rFonts w:ascii="Times New Roman" w:eastAsia="Calibri" w:hAnsi="Times New Roman" w:cs="Times New Roman"/>
                <w:color w:val="000000"/>
                <w:kern w:val="24"/>
                <w:szCs w:val="20"/>
              </w:rPr>
              <w:t xml:space="preserve">, </w:t>
            </w:r>
            <w:hyperlink w:anchor="sub_10351" w:history="1">
              <w:r w:rsidRPr="00CF707B">
                <w:rPr>
                  <w:rFonts w:ascii="Times New Roman" w:eastAsia="Calibri" w:hAnsi="Times New Roman" w:cs="Times New Roman"/>
                  <w:color w:val="000000"/>
                  <w:kern w:val="24"/>
                  <w:szCs w:val="20"/>
                </w:rPr>
                <w:t>3.5.1</w:t>
              </w:r>
            </w:hyperlink>
            <w:r w:rsidRPr="00CF707B">
              <w:rPr>
                <w:rFonts w:ascii="Times New Roman" w:eastAsia="Calibri" w:hAnsi="Times New Roman" w:cs="Times New Roman"/>
                <w:color w:val="000000"/>
                <w:kern w:val="24"/>
                <w:szCs w:val="20"/>
              </w:rPr>
              <w:t xml:space="preserve">, </w:t>
            </w:r>
            <w:hyperlink w:anchor="sub_1036" w:history="1">
              <w:r w:rsidRPr="00CF707B">
                <w:rPr>
                  <w:rFonts w:ascii="Times New Roman" w:eastAsia="Calibri" w:hAnsi="Times New Roman" w:cs="Times New Roman"/>
                  <w:color w:val="000000"/>
                  <w:kern w:val="24"/>
                  <w:szCs w:val="20"/>
                </w:rPr>
                <w:t>3.6</w:t>
              </w:r>
            </w:hyperlink>
            <w:r w:rsidRPr="00CF707B">
              <w:rPr>
                <w:rFonts w:ascii="Times New Roman" w:eastAsia="Calibri" w:hAnsi="Times New Roman" w:cs="Times New Roman"/>
                <w:color w:val="000000"/>
                <w:kern w:val="24"/>
                <w:szCs w:val="20"/>
              </w:rPr>
              <w:t xml:space="preserve">, </w:t>
            </w:r>
            <w:hyperlink w:anchor="sub_1037" w:history="1">
              <w:r w:rsidRPr="00CF707B">
                <w:rPr>
                  <w:rFonts w:ascii="Times New Roman" w:eastAsia="Calibri" w:hAnsi="Times New Roman" w:cs="Times New Roman"/>
                  <w:color w:val="000000"/>
                  <w:kern w:val="24"/>
                  <w:szCs w:val="20"/>
                </w:rPr>
                <w:t>3.7</w:t>
              </w:r>
            </w:hyperlink>
            <w:r w:rsidRPr="00CF707B">
              <w:rPr>
                <w:rFonts w:ascii="Times New Roman" w:eastAsia="Calibri" w:hAnsi="Times New Roman" w:cs="Times New Roman"/>
                <w:color w:val="000000"/>
                <w:kern w:val="24"/>
                <w:szCs w:val="20"/>
              </w:rPr>
              <w:t xml:space="preserve">, </w:t>
            </w:r>
            <w:hyperlink w:anchor="sub_103101" w:history="1">
              <w:r w:rsidRPr="00CF707B">
                <w:rPr>
                  <w:rFonts w:ascii="Times New Roman" w:eastAsia="Calibri" w:hAnsi="Times New Roman" w:cs="Times New Roman"/>
                  <w:color w:val="000000"/>
                  <w:kern w:val="24"/>
                  <w:szCs w:val="20"/>
                </w:rPr>
                <w:t>3.10.1</w:t>
              </w:r>
            </w:hyperlink>
            <w:r w:rsidRPr="00CF707B">
              <w:rPr>
                <w:rFonts w:ascii="Times New Roman" w:eastAsia="Calibri" w:hAnsi="Times New Roman" w:cs="Times New Roman"/>
                <w:color w:val="000000"/>
                <w:kern w:val="24"/>
                <w:szCs w:val="20"/>
              </w:rPr>
              <w:t xml:space="preserve">, </w:t>
            </w:r>
            <w:hyperlink w:anchor="sub_1041" w:history="1">
              <w:r w:rsidRPr="00CF707B">
                <w:rPr>
                  <w:rFonts w:ascii="Times New Roman" w:eastAsia="Calibri" w:hAnsi="Times New Roman" w:cs="Times New Roman"/>
                  <w:color w:val="000000"/>
                  <w:kern w:val="24"/>
                  <w:szCs w:val="20"/>
                </w:rPr>
                <w:t>4.1</w:t>
              </w:r>
            </w:hyperlink>
            <w:r w:rsidRPr="00CF707B">
              <w:rPr>
                <w:rFonts w:ascii="Times New Roman" w:eastAsia="Calibri" w:hAnsi="Times New Roman" w:cs="Times New Roman"/>
                <w:color w:val="000000"/>
                <w:kern w:val="24"/>
                <w:szCs w:val="20"/>
              </w:rPr>
              <w:t xml:space="preserve">, </w:t>
            </w:r>
            <w:hyperlink w:anchor="sub_1043" w:history="1">
              <w:r w:rsidRPr="00CF707B">
                <w:rPr>
                  <w:rFonts w:ascii="Times New Roman" w:eastAsia="Calibri" w:hAnsi="Times New Roman" w:cs="Times New Roman"/>
                  <w:color w:val="000000"/>
                  <w:kern w:val="24"/>
                  <w:szCs w:val="20"/>
                </w:rPr>
                <w:t>4.3</w:t>
              </w:r>
            </w:hyperlink>
            <w:r w:rsidRPr="00CF707B">
              <w:rPr>
                <w:rFonts w:ascii="Times New Roman" w:eastAsia="Calibri" w:hAnsi="Times New Roman" w:cs="Times New Roman"/>
                <w:color w:val="000000"/>
                <w:kern w:val="24"/>
                <w:szCs w:val="20"/>
              </w:rPr>
              <w:t xml:space="preserve">, </w:t>
            </w:r>
            <w:hyperlink w:anchor="sub_1044" w:history="1">
              <w:r w:rsidRPr="00CF707B">
                <w:rPr>
                  <w:rFonts w:ascii="Times New Roman" w:eastAsia="Calibri" w:hAnsi="Times New Roman" w:cs="Times New Roman"/>
                  <w:color w:val="000000"/>
                  <w:kern w:val="24"/>
                  <w:szCs w:val="20"/>
                </w:rPr>
                <w:t>4.4</w:t>
              </w:r>
            </w:hyperlink>
            <w:r w:rsidRPr="00CF707B">
              <w:rPr>
                <w:rFonts w:ascii="Times New Roman" w:eastAsia="Calibri" w:hAnsi="Times New Roman" w:cs="Times New Roman"/>
                <w:color w:val="000000"/>
                <w:kern w:val="24"/>
                <w:szCs w:val="20"/>
              </w:rPr>
              <w:t xml:space="preserve">, </w:t>
            </w:r>
            <w:hyperlink w:anchor="sub_1046" w:history="1">
              <w:r w:rsidRPr="00CF707B">
                <w:rPr>
                  <w:rFonts w:ascii="Times New Roman" w:eastAsia="Calibri" w:hAnsi="Times New Roman" w:cs="Times New Roman"/>
                  <w:color w:val="000000"/>
                  <w:kern w:val="24"/>
                  <w:szCs w:val="20"/>
                </w:rPr>
                <w:t>4.6</w:t>
              </w:r>
            </w:hyperlink>
            <w:r w:rsidRPr="00CF707B">
              <w:rPr>
                <w:rFonts w:ascii="Times New Roman" w:eastAsia="Calibri" w:hAnsi="Times New Roman" w:cs="Times New Roman"/>
                <w:color w:val="000000"/>
                <w:kern w:val="24"/>
                <w:szCs w:val="20"/>
              </w:rPr>
              <w:t xml:space="preserve">, </w:t>
            </w:r>
            <w:hyperlink w:anchor="sub_1047" w:history="1">
              <w:r w:rsidRPr="00CF707B">
                <w:rPr>
                  <w:rFonts w:ascii="Times New Roman" w:eastAsia="Calibri" w:hAnsi="Times New Roman" w:cs="Times New Roman"/>
                  <w:color w:val="000000"/>
                  <w:kern w:val="24"/>
                  <w:szCs w:val="20"/>
                </w:rPr>
                <w:t>4.7</w:t>
              </w:r>
            </w:hyperlink>
            <w:r w:rsidRPr="00CF707B">
              <w:rPr>
                <w:rFonts w:ascii="Times New Roman" w:eastAsia="Calibri" w:hAnsi="Times New Roman" w:cs="Times New Roman"/>
                <w:color w:val="000000"/>
                <w:kern w:val="24"/>
                <w:szCs w:val="20"/>
              </w:rPr>
              <w:t xml:space="preserve">, </w:t>
            </w:r>
            <w:hyperlink w:anchor="sub_1049" w:history="1">
              <w:r w:rsidRPr="00CF707B">
                <w:rPr>
                  <w:rFonts w:ascii="Times New Roman" w:eastAsia="Calibri" w:hAnsi="Times New Roman" w:cs="Times New Roman"/>
                  <w:color w:val="000000"/>
                  <w:kern w:val="24"/>
                  <w:szCs w:val="20"/>
                </w:rPr>
                <w:t>4.9</w:t>
              </w:r>
            </w:hyperlink>
            <w:r w:rsidRPr="00CF707B">
              <w:rPr>
                <w:rFonts w:ascii="Times New Roman" w:eastAsia="Calibri" w:hAnsi="Times New Roman" w:cs="Times New Roman"/>
                <w:color w:val="000000"/>
                <w:kern w:val="24"/>
                <w:szCs w:val="20"/>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1"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Times New Roman" w:hAnsi="Times New Roman" w:cs="Times New Roman"/>
                <w:sz w:val="20"/>
                <w:szCs w:val="20"/>
                <w:lang w:eastAsia="ru-RU"/>
              </w:rPr>
            </w:pPr>
          </w:p>
        </w:tc>
        <w:tc>
          <w:tcPr>
            <w:tcW w:w="3873"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u w:val="single"/>
                <w:lang w:eastAsia="ru-RU"/>
              </w:rPr>
            </w:pPr>
            <w:r w:rsidRPr="00CF707B">
              <w:rPr>
                <w:rFonts w:ascii="Times New Roman" w:eastAsia="Times New Roman" w:hAnsi="Times New Roman" w:cs="Times New Roman"/>
                <w:color w:val="000000"/>
                <w:kern w:val="24"/>
                <w:sz w:val="20"/>
                <w:szCs w:val="20"/>
                <w:u w:val="single"/>
                <w:lang w:eastAsia="ru-RU"/>
              </w:rPr>
              <w:t>Не устанавливаются</w:t>
            </w:r>
          </w:p>
        </w:tc>
      </w:tr>
      <w:tr w:rsidR="00CF707B" w:rsidRPr="00CF707B" w:rsidTr="00303DB6">
        <w:trPr>
          <w:gridBefore w:val="1"/>
          <w:wBefore w:w="105" w:type="dxa"/>
          <w:trHeight w:val="70"/>
        </w:trPr>
        <w:tc>
          <w:tcPr>
            <w:tcW w:w="570" w:type="dxa"/>
            <w:gridSpan w:val="2"/>
            <w:tcBorders>
              <w:top w:val="nil"/>
              <w:left w:val="single" w:sz="4" w:space="0" w:color="auto"/>
              <w:bottom w:val="nil"/>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w:t>
            </w:r>
          </w:p>
        </w:tc>
        <w:tc>
          <w:tcPr>
            <w:tcW w:w="3872" w:type="dxa"/>
            <w:gridSpan w:val="3"/>
            <w:tcBorders>
              <w:top w:val="nil"/>
              <w:left w:val="single" w:sz="4" w:space="0" w:color="auto"/>
              <w:bottom w:val="nil"/>
              <w:right w:val="single" w:sz="4" w:space="0" w:color="auto"/>
            </w:tcBorders>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sz w:val="24"/>
                <w:szCs w:val="24"/>
                <w:u w:val="single"/>
                <w:lang w:eastAsia="ru-RU"/>
              </w:rPr>
              <w:t xml:space="preserve">Для индивидуального жилищного строительства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индивидуального жилого дома (дом, пригодный для постоянного проживания, высотой не выше трех надземных этажей);</w:t>
            </w:r>
          </w:p>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szCs w:val="24"/>
                <w:lang w:eastAsia="ru-RU"/>
              </w:rPr>
              <w:t>выращивание плодовых, ягодных, овощных, бахчевых или иных декоративных или сельскохозяйственных культур;</w:t>
            </w:r>
          </w:p>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u w:val="single"/>
                <w:lang w:eastAsia="ru-RU"/>
              </w:rPr>
            </w:pPr>
            <w:r w:rsidRPr="00CF707B">
              <w:rPr>
                <w:rFonts w:ascii="Times New Roman" w:eastAsia="Times New Roman" w:hAnsi="Times New Roman" w:cs="Times New Roman"/>
                <w:szCs w:val="20"/>
                <w:lang w:eastAsia="ru-RU"/>
              </w:rPr>
              <w:lastRenderedPageBreak/>
              <w:t>размещение индивидуальных гаражей и подсобных сооружений)</w:t>
            </w:r>
          </w:p>
        </w:tc>
        <w:tc>
          <w:tcPr>
            <w:tcW w:w="851"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Times New Roman" w:hAnsi="Times New Roman" w:cs="Times New Roman"/>
                <w:sz w:val="20"/>
                <w:szCs w:val="20"/>
                <w:lang w:eastAsia="ru-RU"/>
              </w:rPr>
            </w:pPr>
          </w:p>
        </w:tc>
        <w:tc>
          <w:tcPr>
            <w:tcW w:w="3873"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u w:val="single"/>
                <w:lang w:eastAsia="ru-RU"/>
              </w:rPr>
            </w:pPr>
          </w:p>
        </w:tc>
      </w:tr>
      <w:tr w:rsidR="00CF707B" w:rsidRPr="00CF707B" w:rsidTr="00303DB6">
        <w:trPr>
          <w:gridBefore w:val="1"/>
          <w:wBefore w:w="105" w:type="dxa"/>
          <w:trHeight w:val="70"/>
        </w:trPr>
        <w:tc>
          <w:tcPr>
            <w:tcW w:w="570" w:type="dxa"/>
            <w:gridSpan w:val="2"/>
            <w:vMerge w:val="restart"/>
            <w:tcBorders>
              <w:top w:val="nil"/>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val="en-US" w:eastAsia="ru-RU"/>
              </w:rPr>
              <w:t>2</w:t>
            </w:r>
            <w:r w:rsidRPr="00CF707B">
              <w:rPr>
                <w:rFonts w:ascii="Times New Roman" w:eastAsia="Times New Roman" w:hAnsi="Times New Roman" w:cs="Times New Roman"/>
                <w:sz w:val="20"/>
                <w:szCs w:val="20"/>
                <w:lang w:eastAsia="ru-RU"/>
              </w:rPr>
              <w:t>.1.1</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3872" w:type="dxa"/>
            <w:gridSpan w:val="3"/>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u w:val="single"/>
                <w:lang w:eastAsia="ru-RU"/>
              </w:rPr>
            </w:pPr>
            <w:r w:rsidRPr="00CF707B">
              <w:rPr>
                <w:rFonts w:ascii="Times New Roman" w:eastAsia="Times New Roman" w:hAnsi="Times New Roman" w:cs="Times New Roman"/>
                <w:color w:val="000000"/>
                <w:kern w:val="24"/>
                <w:sz w:val="20"/>
                <w:szCs w:val="20"/>
                <w:u w:val="single"/>
                <w:lang w:eastAsia="ru-RU"/>
              </w:rPr>
              <w:t>Малоэтажная многоквартирная жилая застройка</w:t>
            </w:r>
            <w:r w:rsidRPr="00CF707B">
              <w:rPr>
                <w:rFonts w:ascii="Times New Roman" w:eastAsia="Times New Roman" w:hAnsi="Times New Roman" w:cs="Times New Roman"/>
                <w:color w:val="000000"/>
                <w:kern w:val="24"/>
                <w:sz w:val="20"/>
                <w:szCs w:val="20"/>
                <w:lang w:eastAsia="ru-RU"/>
              </w:rPr>
              <w:t xml:space="preserve"> </w:t>
            </w:r>
            <w:r w:rsidRPr="00CF707B">
              <w:rPr>
                <w:rFonts w:ascii="Times New Roman" w:eastAsia="Times New Roman" w:hAnsi="Times New Roman" w:cs="Times New Roman"/>
                <w:color w:val="000000"/>
                <w:kern w:val="24"/>
                <w:szCs w:val="20"/>
                <w:lang w:eastAsia="ru-RU"/>
              </w:rPr>
              <w:t>(размещение малоэтажного многоквартирного жилого дома, высотой до 4 этажей, включая мансардный, размещение индивидуальных гаражей и иных вспомогательных сооружений, обустройство спортивных и детских площадок, площадок отдыха).</w:t>
            </w:r>
          </w:p>
        </w:tc>
        <w:tc>
          <w:tcPr>
            <w:tcW w:w="851"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3"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Height w:val="70"/>
        </w:trPr>
        <w:tc>
          <w:tcPr>
            <w:tcW w:w="570" w:type="dxa"/>
            <w:gridSpan w:val="2"/>
            <w:vMerge/>
            <w:tcBorders>
              <w:top w:val="nil"/>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130" w:right="34"/>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2.3</w:t>
            </w:r>
          </w:p>
        </w:tc>
        <w:tc>
          <w:tcPr>
            <w:tcW w:w="3872" w:type="dxa"/>
            <w:gridSpan w:val="3"/>
            <w:tcBorders>
              <w:top w:val="nil"/>
              <w:left w:val="single" w:sz="4" w:space="0" w:color="auto"/>
              <w:bottom w:val="nil"/>
              <w:right w:val="single" w:sz="4" w:space="0" w:color="auto"/>
            </w:tcBorders>
          </w:tcPr>
          <w:p w:rsidR="00CF707B" w:rsidRPr="00CF707B" w:rsidRDefault="00CF707B" w:rsidP="00CF707B">
            <w:pPr>
              <w:spacing w:after="0" w:line="240" w:lineRule="auto"/>
              <w:ind w:left="119" w:right="34"/>
              <w:jc w:val="both"/>
              <w:rPr>
                <w:rFonts w:ascii="Times New Roman" w:eastAsia="Times New Roman" w:hAnsi="Times New Roman" w:cs="Times New Roman"/>
                <w:szCs w:val="24"/>
                <w:lang w:eastAsia="ru-RU"/>
              </w:rPr>
            </w:pPr>
            <w:r w:rsidRPr="00CF707B">
              <w:rPr>
                <w:rFonts w:ascii="Times New Roman" w:eastAsia="Calibri" w:hAnsi="Times New Roman" w:cs="Times New Roman"/>
                <w:color w:val="000000"/>
                <w:kern w:val="24"/>
                <w:sz w:val="24"/>
                <w:szCs w:val="24"/>
                <w:u w:val="single"/>
              </w:rPr>
              <w:t xml:space="preserve">Блокированная жилая застройка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CF707B" w:rsidRPr="00CF707B" w:rsidRDefault="00CF707B" w:rsidP="00CF707B">
            <w:pPr>
              <w:spacing w:after="0" w:line="240" w:lineRule="auto"/>
              <w:ind w:left="119" w:right="34"/>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Cs w:val="24"/>
                <w:lang w:eastAsia="ru-RU"/>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w:t>
            </w:r>
          </w:p>
        </w:tc>
        <w:tc>
          <w:tcPr>
            <w:tcW w:w="851"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3"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Height w:val="70"/>
        </w:trPr>
        <w:tc>
          <w:tcPr>
            <w:tcW w:w="570" w:type="dxa"/>
            <w:gridSpan w:val="2"/>
            <w:vMerge/>
            <w:tcBorders>
              <w:top w:val="nil"/>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130" w:right="-23"/>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2.5</w:t>
            </w:r>
          </w:p>
        </w:tc>
        <w:tc>
          <w:tcPr>
            <w:tcW w:w="3872" w:type="dxa"/>
            <w:gridSpan w:val="3"/>
            <w:tcBorders>
              <w:top w:val="nil"/>
              <w:left w:val="single" w:sz="4" w:space="0" w:color="auto"/>
              <w:bottom w:val="nil"/>
              <w:right w:val="single" w:sz="4" w:space="0" w:color="auto"/>
            </w:tcBorders>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 xml:space="preserve">Среднеэтажная жилая застройка </w:t>
            </w:r>
            <w:r w:rsidRPr="00CF707B">
              <w:rPr>
                <w:rFonts w:ascii="Times New Roman" w:eastAsia="Calibri" w:hAnsi="Times New Roman" w:cs="Times New Roman"/>
                <w:color w:val="000000"/>
                <w:kern w:val="24"/>
                <w:szCs w:val="24"/>
                <w:u w:val="single"/>
              </w:rPr>
              <w:t>(</w:t>
            </w:r>
            <w:r w:rsidRPr="00CF707B">
              <w:rPr>
                <w:rFonts w:ascii="Times New Roman" w:eastAsia="Times New Roman" w:hAnsi="Times New Roman" w:cs="Times New Roman"/>
                <w:szCs w:val="24"/>
                <w:lang w:eastAsia="ru-RU"/>
              </w:rPr>
              <w:t xml:space="preserve">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rsidRPr="00CF707B">
              <w:rPr>
                <w:rFonts w:ascii="Times New Roman" w:eastAsia="Times New Roman" w:hAnsi="Times New Roman" w:cs="Times New Roman"/>
                <w:szCs w:val="24"/>
                <w:lang w:eastAsia="ru-RU"/>
              </w:rPr>
              <w:lastRenderedPageBreak/>
              <w:t>помещений дома)</w:t>
            </w:r>
          </w:p>
        </w:tc>
        <w:tc>
          <w:tcPr>
            <w:tcW w:w="851"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3"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Height w:val="70"/>
        </w:trPr>
        <w:tc>
          <w:tcPr>
            <w:tcW w:w="570" w:type="dxa"/>
            <w:gridSpan w:val="2"/>
            <w:vMerge/>
            <w:tcBorders>
              <w:top w:val="nil"/>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2.7.1</w:t>
            </w:r>
          </w:p>
          <w:p w:rsidR="00CF707B" w:rsidRPr="00CF707B" w:rsidRDefault="00CF707B" w:rsidP="00CF707B">
            <w:pPr>
              <w:spacing w:after="0" w:line="240" w:lineRule="auto"/>
              <w:jc w:val="both"/>
              <w:rPr>
                <w:rFonts w:ascii="Times New Roman" w:eastAsia="Times New Roman" w:hAnsi="Times New Roman" w:cs="Times New Roman"/>
                <w:sz w:val="20"/>
                <w:szCs w:val="20"/>
                <w:lang w:val="en-US" w:eastAsia="ru-RU"/>
              </w:rPr>
            </w:pPr>
          </w:p>
        </w:tc>
        <w:tc>
          <w:tcPr>
            <w:tcW w:w="3872" w:type="dxa"/>
            <w:gridSpan w:val="3"/>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u w:val="single"/>
                <w:lang w:eastAsia="ru-RU"/>
              </w:rPr>
            </w:pPr>
            <w:bookmarkStart w:id="160" w:name="sub_10271"/>
            <w:r w:rsidRPr="00CF707B">
              <w:rPr>
                <w:rFonts w:ascii="Times New Roman" w:eastAsia="Times New Roman" w:hAnsi="Times New Roman" w:cs="Times New Roman"/>
                <w:color w:val="000000"/>
                <w:kern w:val="24"/>
                <w:sz w:val="20"/>
                <w:szCs w:val="20"/>
                <w:u w:val="single"/>
                <w:lang w:eastAsia="ru-RU"/>
              </w:rPr>
              <w:t>Объекты гаражного назначения</w:t>
            </w:r>
            <w:bookmarkEnd w:id="160"/>
            <w:r w:rsidRPr="00CF707B">
              <w:rPr>
                <w:rFonts w:ascii="Times New Roman" w:eastAsia="Times New Roman" w:hAnsi="Times New Roman" w:cs="Times New Roman"/>
                <w:color w:val="000000"/>
                <w:kern w:val="24"/>
                <w:sz w:val="20"/>
                <w:szCs w:val="20"/>
                <w:u w:val="single"/>
                <w:lang w:eastAsia="ru-RU"/>
              </w:rPr>
              <w:t xml:space="preserve"> </w:t>
            </w:r>
            <w:r w:rsidRPr="00CF707B">
              <w:rPr>
                <w:rFonts w:ascii="Times New Roman" w:eastAsia="Times New Roman" w:hAnsi="Times New Roman" w:cs="Times New Roman"/>
                <w:color w:val="000000"/>
                <w:kern w:val="24"/>
                <w:szCs w:val="20"/>
                <w:u w:val="single"/>
                <w:lang w:eastAsia="ru-RU"/>
              </w:rPr>
              <w:t>(</w:t>
            </w:r>
            <w:r w:rsidRPr="00CF707B">
              <w:rPr>
                <w:rFonts w:ascii="Times New Roman" w:eastAsia="Times New Roman" w:hAnsi="Times New Roman" w:cs="Times New Roman"/>
                <w:szCs w:val="20"/>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3"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Height w:val="273"/>
        </w:trPr>
        <w:tc>
          <w:tcPr>
            <w:tcW w:w="570" w:type="dxa"/>
            <w:gridSpan w:val="2"/>
            <w:vMerge/>
            <w:tcBorders>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3.0</w:t>
            </w: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3.1</w:t>
            </w:r>
          </w:p>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2" w:type="dxa"/>
            <w:gridSpan w:val="3"/>
            <w:tcBorders>
              <w:top w:val="nil"/>
              <w:left w:val="single" w:sz="4" w:space="0" w:color="auto"/>
              <w:bottom w:val="nil"/>
              <w:right w:val="single" w:sz="4" w:space="0" w:color="auto"/>
            </w:tcBorders>
          </w:tcPr>
          <w:p w:rsidR="00CF707B" w:rsidRPr="00CF707B" w:rsidRDefault="00CF707B" w:rsidP="00CF707B">
            <w:pPr>
              <w:widowControl w:val="0"/>
              <w:autoSpaceDE w:val="0"/>
              <w:autoSpaceDN w:val="0"/>
              <w:adjustRightInd w:val="0"/>
              <w:spacing w:after="0" w:line="240" w:lineRule="auto"/>
              <w:jc w:val="both"/>
              <w:rPr>
                <w:rFonts w:ascii="Times New Roman" w:eastAsia="Calibri" w:hAnsi="Times New Roman" w:cs="Times New Roman"/>
                <w:color w:val="000000"/>
                <w:kern w:val="24"/>
                <w:szCs w:val="24"/>
              </w:rPr>
            </w:pPr>
            <w:bookmarkStart w:id="161" w:name="sub_1030"/>
            <w:r w:rsidRPr="00CF707B">
              <w:rPr>
                <w:rFonts w:ascii="Times New Roman" w:eastAsia="Times New Roman" w:hAnsi="Times New Roman" w:cs="Times New Roman"/>
                <w:color w:val="000000"/>
                <w:kern w:val="24"/>
                <w:sz w:val="24"/>
                <w:szCs w:val="24"/>
                <w:u w:val="single"/>
                <w:lang w:eastAsia="ru-RU"/>
              </w:rPr>
              <w:t>Общественное использование объектов капитального строительства</w:t>
            </w:r>
            <w:bookmarkEnd w:id="161"/>
            <w:r w:rsidRPr="00CF707B">
              <w:rPr>
                <w:rFonts w:ascii="Times New Roman" w:eastAsia="Times New Roman" w:hAnsi="Times New Roman" w:cs="Times New Roman"/>
                <w:color w:val="000000"/>
                <w:kern w:val="24"/>
                <w:sz w:val="24"/>
                <w:szCs w:val="24"/>
                <w:lang w:eastAsia="ru-RU"/>
              </w:rPr>
              <w:t xml:space="preserve"> </w:t>
            </w:r>
            <w:r w:rsidRPr="00CF707B">
              <w:rPr>
                <w:rFonts w:ascii="Times New Roman" w:eastAsia="Times New Roman" w:hAnsi="Times New Roman" w:cs="Times New Roman"/>
                <w:color w:val="000000"/>
                <w:kern w:val="24"/>
                <w:szCs w:val="24"/>
                <w:lang w:eastAsia="ru-RU"/>
              </w:rPr>
              <w:t>(</w:t>
            </w:r>
            <w:r w:rsidRPr="00CF707B">
              <w:rPr>
                <w:rFonts w:ascii="Times New Roman" w:eastAsia="Calibri" w:hAnsi="Times New Roman" w:cs="Times New Roman"/>
                <w:color w:val="000000"/>
                <w:kern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F707B" w:rsidRPr="00CF707B" w:rsidRDefault="00CF707B" w:rsidP="00CF707B">
            <w:pPr>
              <w:spacing w:after="0" w:line="240" w:lineRule="auto"/>
              <w:jc w:val="both"/>
              <w:rPr>
                <w:rFonts w:ascii="Times New Roman" w:eastAsia="Times New Roman" w:hAnsi="Times New Roman" w:cs="Times New Roman"/>
                <w:color w:val="000000"/>
                <w:kern w:val="24"/>
                <w:szCs w:val="20"/>
                <w:lang w:eastAsia="ru-RU"/>
              </w:rPr>
            </w:pPr>
            <w:r w:rsidRPr="00CF707B">
              <w:rPr>
                <w:rFonts w:ascii="Times New Roman" w:eastAsia="Times New Roman" w:hAnsi="Times New Roman" w:cs="Times New Roman"/>
                <w:color w:val="000000"/>
                <w:kern w:val="24"/>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CF707B">
                <w:rPr>
                  <w:rFonts w:ascii="Times New Roman" w:eastAsia="Times New Roman" w:hAnsi="Times New Roman" w:cs="Times New Roman"/>
                  <w:color w:val="000000"/>
                  <w:kern w:val="24"/>
                  <w:szCs w:val="20"/>
                  <w:lang w:eastAsia="ru-RU"/>
                </w:rPr>
                <w:t>кодами 3.1-3.10.2</w:t>
              </w:r>
            </w:hyperlink>
            <w:r w:rsidRPr="00CF707B">
              <w:rPr>
                <w:rFonts w:ascii="Times New Roman" w:eastAsia="Times New Roman" w:hAnsi="Times New Roman" w:cs="Times New Roman"/>
                <w:color w:val="000000"/>
                <w:kern w:val="24"/>
                <w:szCs w:val="20"/>
                <w:lang w:eastAsia="ru-RU"/>
              </w:rPr>
              <w:t>)</w:t>
            </w:r>
          </w:p>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3"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u w:val="single"/>
                <w:lang w:eastAsia="ru-RU"/>
              </w:rPr>
            </w:pPr>
          </w:p>
        </w:tc>
      </w:tr>
      <w:tr w:rsidR="00CF707B" w:rsidRPr="00CF707B" w:rsidTr="00303DB6">
        <w:trPr>
          <w:gridBefore w:val="1"/>
          <w:wBefore w:w="105" w:type="dxa"/>
          <w:trHeight w:val="821"/>
        </w:trPr>
        <w:tc>
          <w:tcPr>
            <w:tcW w:w="570" w:type="dxa"/>
            <w:gridSpan w:val="2"/>
            <w:vMerge/>
            <w:tcBorders>
              <w:left w:val="single" w:sz="4" w:space="0" w:color="auto"/>
              <w:righ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5.0</w:t>
            </w:r>
          </w:p>
        </w:tc>
        <w:tc>
          <w:tcPr>
            <w:tcW w:w="3872" w:type="dxa"/>
            <w:gridSpan w:val="3"/>
            <w:tcBorders>
              <w:top w:val="nil"/>
              <w:left w:val="single" w:sz="4" w:space="0" w:color="auto"/>
              <w:bottom w:val="single" w:sz="4" w:space="0" w:color="auto"/>
              <w:right w:val="single" w:sz="4" w:space="0" w:color="auto"/>
            </w:tcBorders>
          </w:tcPr>
          <w:p w:rsidR="00CF707B" w:rsidRPr="00CF707B" w:rsidRDefault="00CF707B" w:rsidP="00CF707B">
            <w:pPr>
              <w:widowControl w:val="0"/>
              <w:pBdr>
                <w:top w:val="single" w:sz="4" w:space="1" w:color="auto"/>
              </w:pBdr>
              <w:autoSpaceDE w:val="0"/>
              <w:autoSpaceDN w:val="0"/>
              <w:adjustRightInd w:val="0"/>
              <w:spacing w:after="0" w:line="240" w:lineRule="auto"/>
              <w:jc w:val="both"/>
              <w:rPr>
                <w:rFonts w:ascii="Times New Roman" w:eastAsia="Times New Roman" w:hAnsi="Times New Roman" w:cs="Times New Roman"/>
                <w:kern w:val="24"/>
                <w:szCs w:val="24"/>
                <w:lang w:eastAsia="ar-SA"/>
              </w:rPr>
            </w:pPr>
            <w:r w:rsidRPr="00CF707B">
              <w:rPr>
                <w:rFonts w:ascii="Times New Roman" w:eastAsia="Times New Roman" w:hAnsi="Times New Roman" w:cs="Times New Roman"/>
                <w:kern w:val="24"/>
                <w:sz w:val="24"/>
                <w:szCs w:val="24"/>
                <w:u w:val="single"/>
                <w:lang w:eastAsia="ar-SA"/>
              </w:rPr>
              <w:t>Отдых (рекреация)</w:t>
            </w:r>
            <w:r w:rsidRPr="00CF707B">
              <w:rPr>
                <w:rFonts w:ascii="Times New Roman" w:eastAsia="Times New Roman" w:hAnsi="Times New Roman" w:cs="Times New Roman"/>
                <w:kern w:val="24"/>
                <w:sz w:val="24"/>
                <w:szCs w:val="24"/>
                <w:lang w:eastAsia="ar-SA"/>
              </w:rPr>
              <w:t xml:space="preserve"> </w:t>
            </w:r>
            <w:r w:rsidRPr="00CF707B">
              <w:rPr>
                <w:rFonts w:ascii="Times New Roman" w:eastAsia="Times New Roman" w:hAnsi="Times New Roman" w:cs="Times New Roman"/>
                <w:kern w:val="24"/>
                <w:szCs w:val="24"/>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F707B" w:rsidRPr="00CF707B" w:rsidRDefault="00CF707B" w:rsidP="00CF707B">
            <w:pPr>
              <w:widowControl w:val="0"/>
              <w:pBdr>
                <w:top w:val="single" w:sz="4" w:space="1" w:color="auto"/>
              </w:pBdr>
              <w:autoSpaceDE w:val="0"/>
              <w:autoSpaceDN w:val="0"/>
              <w:adjustRightInd w:val="0"/>
              <w:spacing w:after="0" w:line="240" w:lineRule="auto"/>
              <w:jc w:val="both"/>
              <w:rPr>
                <w:rFonts w:ascii="Times New Roman" w:eastAsia="Times New Roman" w:hAnsi="Times New Roman" w:cs="Times New Roman"/>
                <w:szCs w:val="24"/>
                <w:lang w:eastAsia="ru-RU"/>
              </w:rPr>
            </w:pPr>
            <w:r w:rsidRPr="00CF707B">
              <w:rPr>
                <w:rFonts w:ascii="Times New Roman" w:eastAsia="Times New Roman" w:hAnsi="Times New Roman" w:cs="Times New Roman"/>
                <w:kern w:val="24"/>
                <w:szCs w:val="24"/>
                <w:lang w:eastAsia="ar-SA"/>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w:t>
            </w:r>
            <w:r w:rsidRPr="00CF707B">
              <w:rPr>
                <w:rFonts w:ascii="Times New Roman" w:eastAsia="Times New Roman" w:hAnsi="Times New Roman" w:cs="Times New Roman"/>
                <w:szCs w:val="24"/>
                <w:lang w:eastAsia="ru-RU"/>
              </w:rPr>
              <w:t xml:space="preserve"> отдыха в них.</w:t>
            </w:r>
          </w:p>
          <w:p w:rsidR="00CF707B" w:rsidRPr="00CF707B" w:rsidRDefault="00CF707B" w:rsidP="00CF707B">
            <w:pPr>
              <w:spacing w:after="0" w:line="240" w:lineRule="auto"/>
              <w:jc w:val="both"/>
              <w:rPr>
                <w:rFonts w:ascii="Times New Roman" w:eastAsia="Times New Roman" w:hAnsi="Times New Roman" w:cs="Times New Roman"/>
                <w:kern w:val="24"/>
                <w:sz w:val="20"/>
                <w:szCs w:val="20"/>
                <w:lang w:eastAsia="ru-RU"/>
              </w:rPr>
            </w:pPr>
            <w:r w:rsidRPr="00CF707B">
              <w:rPr>
                <w:rFonts w:ascii="Times New Roman" w:eastAsia="Times New Roman" w:hAnsi="Times New Roman" w:cs="Times New Roman"/>
                <w:szCs w:val="20"/>
                <w:lang w:eastAsia="ru-RU"/>
              </w:rPr>
              <w:t xml:space="preserve">Содержание данного вида </w:t>
            </w:r>
            <w:r w:rsidRPr="00CF707B">
              <w:rPr>
                <w:rFonts w:ascii="Times New Roman" w:eastAsia="Times New Roman" w:hAnsi="Times New Roman" w:cs="Times New Roman"/>
                <w:szCs w:val="20"/>
                <w:lang w:eastAsia="ru-RU"/>
              </w:rPr>
              <w:lastRenderedPageBreak/>
              <w:t xml:space="preserve">разрешенного использования включает в себя содержание видов разрешенного использования с </w:t>
            </w:r>
            <w:hyperlink w:anchor="sub_1051" w:history="1">
              <w:r w:rsidRPr="00CF707B">
                <w:rPr>
                  <w:rFonts w:ascii="Times New Roman" w:eastAsia="Times New Roman" w:hAnsi="Times New Roman" w:cs="Times New Roman"/>
                  <w:color w:val="106BBE"/>
                  <w:szCs w:val="20"/>
                  <w:lang w:eastAsia="ru-RU"/>
                </w:rPr>
                <w:t>кодами 5.1 - 5.5</w:t>
              </w:r>
            </w:hyperlink>
            <w:r w:rsidRPr="00CF707B">
              <w:rPr>
                <w:rFonts w:ascii="Times New Roman" w:eastAsia="Times New Roman" w:hAnsi="Times New Roman" w:cs="Times New Roman"/>
                <w:szCs w:val="20"/>
                <w:lang w:eastAsia="ru-RU"/>
              </w:rPr>
              <w:t>)</w:t>
            </w:r>
          </w:p>
        </w:tc>
        <w:tc>
          <w:tcPr>
            <w:tcW w:w="851" w:type="dxa"/>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right="-22"/>
              <w:jc w:val="both"/>
              <w:rPr>
                <w:rFonts w:ascii="Times New Roman" w:eastAsia="Times New Roman" w:hAnsi="Times New Roman" w:cs="Times New Roman"/>
                <w:color w:val="000000"/>
                <w:kern w:val="24"/>
                <w:sz w:val="20"/>
                <w:szCs w:val="20"/>
                <w:lang w:eastAsia="ru-RU"/>
              </w:rPr>
            </w:pPr>
          </w:p>
        </w:tc>
        <w:tc>
          <w:tcPr>
            <w:tcW w:w="3873" w:type="dxa"/>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Pr>
        <w:tc>
          <w:tcPr>
            <w:tcW w:w="570" w:type="dxa"/>
            <w:gridSpan w:val="2"/>
            <w:tcBorders>
              <w:top w:val="single" w:sz="4" w:space="0" w:color="auto"/>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lastRenderedPageBreak/>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val="en-US" w:eastAsia="ru-RU"/>
              </w:rPr>
              <w:t xml:space="preserve">Код </w:t>
            </w:r>
            <w:r w:rsidRPr="00CF707B">
              <w:rPr>
                <w:rFonts w:ascii="Times New Roman" w:eastAsia="Times New Roman" w:hAnsi="Times New Roman" w:cs="Times New Roman"/>
                <w:color w:val="000000"/>
                <w:kern w:val="24"/>
                <w:sz w:val="20"/>
                <w:szCs w:val="20"/>
                <w:lang w:eastAsia="ru-RU"/>
              </w:rPr>
              <w:t>ВРИ</w:t>
            </w:r>
          </w:p>
        </w:tc>
        <w:tc>
          <w:tcPr>
            <w:tcW w:w="3872" w:type="dxa"/>
            <w:gridSpan w:val="3"/>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color w:val="000000"/>
                <w:kern w:val="24"/>
                <w:sz w:val="20"/>
                <w:szCs w:val="20"/>
                <w:lang w:eastAsia="ru-RU"/>
              </w:rPr>
              <w:t>Условно разрешенные виды использования</w:t>
            </w:r>
          </w:p>
        </w:tc>
        <w:tc>
          <w:tcPr>
            <w:tcW w:w="851"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c>
          <w:tcPr>
            <w:tcW w:w="3873"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Pr>
        <w:tc>
          <w:tcPr>
            <w:tcW w:w="570" w:type="dxa"/>
            <w:gridSpan w:val="2"/>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829" w:type="dxa"/>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3872" w:type="dxa"/>
            <w:gridSpan w:val="3"/>
            <w:tcBorders>
              <w:right w:val="single" w:sz="4" w:space="0" w:color="auto"/>
            </w:tcBorders>
          </w:tcPr>
          <w:p w:rsidR="00CF707B" w:rsidRPr="00CF707B" w:rsidRDefault="00CF707B" w:rsidP="00CF707B">
            <w:pPr>
              <w:widowControl w:val="0"/>
              <w:autoSpaceDE w:val="0"/>
              <w:autoSpaceDN w:val="0"/>
              <w:adjustRightInd w:val="0"/>
              <w:spacing w:after="0" w:line="240" w:lineRule="auto"/>
              <w:jc w:val="both"/>
              <w:rPr>
                <w:rFonts w:ascii="Arial" w:eastAsia="Times New Roman" w:hAnsi="Arial" w:cs="Arial"/>
                <w:color w:val="000000"/>
                <w:kern w:val="24"/>
                <w:sz w:val="26"/>
                <w:szCs w:val="26"/>
                <w:lang w:eastAsia="ru-RU"/>
              </w:rPr>
            </w:pPr>
            <w:bookmarkStart w:id="162" w:name="sub_1037"/>
            <w:r w:rsidRPr="00CF707B">
              <w:rPr>
                <w:rFonts w:ascii="Times New Roman" w:eastAsia="Times New Roman" w:hAnsi="Times New Roman" w:cs="Times New Roman"/>
                <w:color w:val="000000"/>
                <w:kern w:val="24"/>
                <w:sz w:val="24"/>
                <w:szCs w:val="24"/>
                <w:u w:val="single"/>
                <w:lang w:eastAsia="ru-RU"/>
              </w:rPr>
              <w:t>Религиозное использование</w:t>
            </w:r>
            <w:bookmarkEnd w:id="162"/>
            <w:r w:rsidRPr="00CF707B">
              <w:rPr>
                <w:rFonts w:ascii="Times New Roman" w:eastAsia="Times New Roman" w:hAnsi="Times New Roman" w:cs="Times New Roman"/>
                <w:color w:val="000000"/>
                <w:kern w:val="24"/>
                <w:sz w:val="24"/>
                <w:szCs w:val="24"/>
                <w:u w:val="single"/>
                <w:lang w:eastAsia="ru-RU"/>
              </w:rPr>
              <w:t xml:space="preserve"> </w:t>
            </w:r>
            <w:r w:rsidRPr="00CF707B">
              <w:rPr>
                <w:rFonts w:ascii="Times New Roman" w:eastAsia="Times New Roman" w:hAnsi="Times New Roman" w:cs="Times New Roman"/>
                <w:szCs w:val="2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1"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3873"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color w:val="000000"/>
                <w:kern w:val="24"/>
                <w:sz w:val="20"/>
                <w:szCs w:val="20"/>
                <w:lang w:eastAsia="ru-RU"/>
              </w:rPr>
            </w:pPr>
          </w:p>
        </w:tc>
      </w:tr>
      <w:tr w:rsidR="00CF707B" w:rsidRPr="00CF707B" w:rsidTr="00303DB6">
        <w:trPr>
          <w:gridBefore w:val="1"/>
          <w:wBefore w:w="105" w:type="dxa"/>
        </w:trPr>
        <w:tc>
          <w:tcPr>
            <w:tcW w:w="570" w:type="dxa"/>
            <w:gridSpan w:val="2"/>
            <w:tcBorders>
              <w:left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bCs/>
                <w:color w:val="000000"/>
                <w:sz w:val="20"/>
                <w:szCs w:val="20"/>
                <w:lang w:eastAsia="ru-RU"/>
              </w:rPr>
              <w:t>3.</w:t>
            </w:r>
          </w:p>
        </w:tc>
        <w:tc>
          <w:tcPr>
            <w:tcW w:w="9425" w:type="dxa"/>
            <w:gridSpan w:val="6"/>
            <w:tcBorders>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color w:val="000000"/>
                <w:kern w:val="24"/>
                <w:sz w:val="20"/>
                <w:szCs w:val="20"/>
                <w:lang w:eastAsia="ru-RU"/>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rPr>
          <w:gridBefore w:val="1"/>
          <w:wBefore w:w="105" w:type="dxa"/>
        </w:trPr>
        <w:tc>
          <w:tcPr>
            <w:tcW w:w="570" w:type="dxa"/>
            <w:gridSpan w:val="2"/>
            <w:vMerge w:val="restart"/>
            <w:tcBorders>
              <w:left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25" w:type="dxa"/>
            <w:gridSpan w:val="6"/>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индивидуального жилищного строительства, блокированной жилой застройки, малоэтажной многоквартирной жилой застройки</w:t>
            </w:r>
            <w:r w:rsidRPr="00CF707B">
              <w:rPr>
                <w:rFonts w:ascii="Times New Roman" w:eastAsia="Times New Roman" w:hAnsi="Times New Roman" w:cs="Times New Roman"/>
                <w:bCs/>
                <w:iCs/>
                <w:color w:val="FF0000"/>
                <w:sz w:val="20"/>
                <w:szCs w:val="20"/>
                <w:u w:val="single"/>
                <w:lang w:eastAsia="ru-RU"/>
              </w:rPr>
              <w:t xml:space="preserve"> </w:t>
            </w:r>
            <w:r w:rsidRPr="00CF707B">
              <w:rPr>
                <w:rFonts w:ascii="Times New Roman" w:eastAsia="Times New Roman" w:hAnsi="Times New Roman" w:cs="Times New Roman"/>
                <w:bCs/>
                <w:iCs/>
                <w:sz w:val="20"/>
                <w:szCs w:val="20"/>
                <w:u w:val="single"/>
                <w:lang w:eastAsia="ru-RU"/>
              </w:rPr>
              <w:t xml:space="preserve">с </w:t>
            </w:r>
            <w:hyperlink w:anchor="sub_1031" w:history="1">
              <w:r w:rsidRPr="00CF707B">
                <w:rPr>
                  <w:rFonts w:ascii="Times New Roman" w:eastAsia="Calibri" w:hAnsi="Times New Roman" w:cs="Times New Roman"/>
                  <w:kern w:val="24"/>
                  <w:szCs w:val="20"/>
                  <w:u w:val="single"/>
                </w:rPr>
                <w:t>кодами ВРИ 2.1</w:t>
              </w:r>
            </w:hyperlink>
            <w:r w:rsidRPr="00CF707B">
              <w:rPr>
                <w:rFonts w:ascii="Times New Roman" w:eastAsia="Calibri" w:hAnsi="Times New Roman" w:cs="Times New Roman"/>
                <w:kern w:val="24"/>
                <w:szCs w:val="20"/>
                <w:u w:val="single"/>
              </w:rPr>
              <w:t>,2.1.1,2.3</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4 этажа (включая мансардный)</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40%</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9425" w:type="dxa"/>
            <w:gridSpan w:val="6"/>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среднеэтажной жилой застройки с </w:t>
            </w:r>
            <w:hyperlink w:anchor="sub_1031" w:history="1">
              <w:r w:rsidRPr="00CF707B">
                <w:rPr>
                  <w:rFonts w:ascii="Times New Roman" w:eastAsia="Calibri" w:hAnsi="Times New Roman" w:cs="Times New Roman"/>
                  <w:kern w:val="24"/>
                  <w:szCs w:val="20"/>
                  <w:u w:val="single"/>
                </w:rPr>
                <w:t>кодом ВРИ 2.</w:t>
              </w:r>
            </w:hyperlink>
            <w:r w:rsidRPr="00CF707B">
              <w:rPr>
                <w:rFonts w:ascii="Times New Roman" w:eastAsia="Calibri" w:hAnsi="Times New Roman" w:cs="Times New Roman"/>
                <w:kern w:val="24"/>
                <w:szCs w:val="20"/>
                <w:u w:val="single"/>
              </w:rPr>
              <w:t>5</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- 10000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- 400 кв.м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 этажей</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40%</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9425" w:type="dxa"/>
            <w:gridSpan w:val="6"/>
            <w:tcBorders>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для о</w:t>
            </w:r>
            <w:r w:rsidRPr="00CF707B">
              <w:rPr>
                <w:rFonts w:ascii="Times New Roman" w:eastAsia="Times New Roman" w:hAnsi="Times New Roman" w:cs="Times New Roman"/>
                <w:sz w:val="20"/>
                <w:szCs w:val="20"/>
                <w:u w:val="single"/>
                <w:lang w:eastAsia="ru-RU"/>
              </w:rPr>
              <w:t>бъектов гаражного назначения</w:t>
            </w:r>
            <w:r w:rsidRPr="00CF707B">
              <w:rPr>
                <w:rFonts w:ascii="Times New Roman" w:eastAsia="Times New Roman" w:hAnsi="Times New Roman" w:cs="Times New Roman"/>
                <w:bCs/>
                <w:iCs/>
                <w:sz w:val="20"/>
                <w:szCs w:val="20"/>
                <w:u w:val="single"/>
                <w:lang w:eastAsia="ru-RU"/>
              </w:rPr>
              <w:t xml:space="preserve"> с кодом ВРИ 2.7.1</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- 15 кв.м.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кв.м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 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 xml:space="preserve">Предельная высота зданий, строений, </w:t>
            </w:r>
            <w:r w:rsidRPr="00CF707B">
              <w:rPr>
                <w:rFonts w:ascii="Times New Roman" w:eastAsia="Times New Roman" w:hAnsi="Times New Roman" w:cs="Times New Roman"/>
                <w:bCs/>
                <w:iCs/>
                <w:sz w:val="20"/>
                <w:szCs w:val="20"/>
                <w:lang w:eastAsia="ru-RU"/>
              </w:rPr>
              <w:lastRenderedPageBreak/>
              <w:t>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lastRenderedPageBreak/>
              <w:t>2 этажа</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95%</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9425" w:type="dxa"/>
            <w:gridSpan w:val="6"/>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u w:val="single"/>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с </w:t>
            </w:r>
            <w:hyperlink w:anchor="sub_1031" w:history="1">
              <w:r w:rsidRPr="00CF707B">
                <w:rPr>
                  <w:rFonts w:ascii="Times New Roman" w:eastAsia="Calibri" w:hAnsi="Times New Roman" w:cs="Times New Roman"/>
                  <w:kern w:val="24"/>
                  <w:szCs w:val="20"/>
                  <w:u w:val="single"/>
                </w:rPr>
                <w:t>кодами ВРИ 2.7,3.0,3.1</w:t>
              </w:r>
            </w:hyperlink>
            <w:r w:rsidRPr="00CF707B">
              <w:rPr>
                <w:rFonts w:ascii="Times New Roman" w:eastAsia="Calibri" w:hAnsi="Times New Roman" w:cs="Times New Roman"/>
                <w:kern w:val="24"/>
                <w:szCs w:val="20"/>
                <w:u w:val="single"/>
              </w:rPr>
              <w:t xml:space="preserve">, </w:t>
            </w:r>
            <w:hyperlink w:anchor="sub_1032" w:history="1">
              <w:r w:rsidRPr="00CF707B">
                <w:rPr>
                  <w:rFonts w:ascii="Times New Roman" w:eastAsia="Calibri" w:hAnsi="Times New Roman" w:cs="Times New Roman"/>
                  <w:kern w:val="24"/>
                  <w:szCs w:val="20"/>
                  <w:u w:val="single"/>
                </w:rPr>
                <w:t>3.2</w:t>
              </w:r>
            </w:hyperlink>
            <w:r w:rsidRPr="00CF707B">
              <w:rPr>
                <w:rFonts w:ascii="Times New Roman" w:eastAsia="Calibri" w:hAnsi="Times New Roman" w:cs="Times New Roman"/>
                <w:kern w:val="24"/>
                <w:szCs w:val="20"/>
                <w:u w:val="single"/>
              </w:rPr>
              <w:t xml:space="preserve">, </w:t>
            </w:r>
            <w:hyperlink w:anchor="sub_1033" w:history="1">
              <w:r w:rsidRPr="00CF707B">
                <w:rPr>
                  <w:rFonts w:ascii="Times New Roman" w:eastAsia="Calibri" w:hAnsi="Times New Roman" w:cs="Times New Roman"/>
                  <w:kern w:val="24"/>
                  <w:szCs w:val="20"/>
                  <w:u w:val="single"/>
                </w:rPr>
                <w:t>3.3</w:t>
              </w:r>
            </w:hyperlink>
            <w:r w:rsidRPr="00CF707B">
              <w:rPr>
                <w:rFonts w:ascii="Times New Roman" w:eastAsia="Calibri" w:hAnsi="Times New Roman" w:cs="Times New Roman"/>
                <w:kern w:val="24"/>
                <w:szCs w:val="20"/>
                <w:u w:val="single"/>
              </w:rPr>
              <w:t xml:space="preserve">, </w:t>
            </w:r>
            <w:hyperlink w:anchor="sub_1034" w:history="1">
              <w:r w:rsidRPr="00CF707B">
                <w:rPr>
                  <w:rFonts w:ascii="Times New Roman" w:eastAsia="Calibri" w:hAnsi="Times New Roman" w:cs="Times New Roman"/>
                  <w:kern w:val="24"/>
                  <w:szCs w:val="20"/>
                  <w:u w:val="single"/>
                </w:rPr>
                <w:t>3.4</w:t>
              </w:r>
            </w:hyperlink>
            <w:r w:rsidRPr="00CF707B">
              <w:rPr>
                <w:rFonts w:ascii="Times New Roman" w:eastAsia="Calibri" w:hAnsi="Times New Roman" w:cs="Times New Roman"/>
                <w:kern w:val="24"/>
                <w:szCs w:val="20"/>
                <w:u w:val="single"/>
              </w:rPr>
              <w:t xml:space="preserve">, </w:t>
            </w:r>
            <w:hyperlink w:anchor="sub_10341" w:history="1">
              <w:r w:rsidRPr="00CF707B">
                <w:rPr>
                  <w:rFonts w:ascii="Times New Roman" w:eastAsia="Calibri" w:hAnsi="Times New Roman" w:cs="Times New Roman"/>
                  <w:kern w:val="24"/>
                  <w:szCs w:val="20"/>
                  <w:u w:val="single"/>
                </w:rPr>
                <w:t>3.4.1</w:t>
              </w:r>
            </w:hyperlink>
            <w:r w:rsidRPr="00CF707B">
              <w:rPr>
                <w:rFonts w:ascii="Times New Roman" w:eastAsia="Calibri" w:hAnsi="Times New Roman" w:cs="Times New Roman"/>
                <w:kern w:val="24"/>
                <w:szCs w:val="20"/>
                <w:u w:val="single"/>
              </w:rPr>
              <w:t xml:space="preserve">, </w:t>
            </w:r>
            <w:hyperlink w:anchor="sub_10351" w:history="1">
              <w:r w:rsidRPr="00CF707B">
                <w:rPr>
                  <w:rFonts w:ascii="Times New Roman" w:eastAsia="Calibri" w:hAnsi="Times New Roman" w:cs="Times New Roman"/>
                  <w:kern w:val="24"/>
                  <w:szCs w:val="20"/>
                  <w:u w:val="single"/>
                </w:rPr>
                <w:t>3.5.1</w:t>
              </w:r>
            </w:hyperlink>
            <w:r w:rsidRPr="00CF707B">
              <w:rPr>
                <w:rFonts w:ascii="Times New Roman" w:eastAsia="Calibri" w:hAnsi="Times New Roman" w:cs="Times New Roman"/>
                <w:kern w:val="24"/>
                <w:szCs w:val="20"/>
                <w:u w:val="single"/>
              </w:rPr>
              <w:t xml:space="preserve">, </w:t>
            </w:r>
            <w:hyperlink w:anchor="sub_1036" w:history="1">
              <w:r w:rsidRPr="00CF707B">
                <w:rPr>
                  <w:rFonts w:ascii="Times New Roman" w:eastAsia="Calibri" w:hAnsi="Times New Roman" w:cs="Times New Roman"/>
                  <w:kern w:val="24"/>
                  <w:szCs w:val="20"/>
                  <w:u w:val="single"/>
                </w:rPr>
                <w:t>3.6</w:t>
              </w:r>
            </w:hyperlink>
            <w:r w:rsidRPr="00CF707B">
              <w:rPr>
                <w:rFonts w:ascii="Times New Roman" w:eastAsia="Calibri" w:hAnsi="Times New Roman" w:cs="Times New Roman"/>
                <w:kern w:val="24"/>
                <w:szCs w:val="20"/>
                <w:u w:val="single"/>
              </w:rPr>
              <w:t xml:space="preserve">, </w:t>
            </w:r>
            <w:hyperlink w:anchor="sub_1037" w:history="1">
              <w:r w:rsidRPr="00CF707B">
                <w:rPr>
                  <w:rFonts w:ascii="Times New Roman" w:eastAsia="Calibri" w:hAnsi="Times New Roman" w:cs="Times New Roman"/>
                  <w:kern w:val="24"/>
                  <w:szCs w:val="20"/>
                  <w:u w:val="single"/>
                </w:rPr>
                <w:t>3.7</w:t>
              </w:r>
            </w:hyperlink>
            <w:r w:rsidRPr="00CF707B">
              <w:rPr>
                <w:rFonts w:ascii="Times New Roman" w:eastAsia="Calibri" w:hAnsi="Times New Roman" w:cs="Times New Roman"/>
                <w:kern w:val="24"/>
                <w:szCs w:val="20"/>
                <w:u w:val="single"/>
              </w:rPr>
              <w:t xml:space="preserve">, </w:t>
            </w:r>
            <w:hyperlink w:anchor="sub_103101" w:history="1">
              <w:r w:rsidRPr="00CF707B">
                <w:rPr>
                  <w:rFonts w:ascii="Times New Roman" w:eastAsia="Calibri" w:hAnsi="Times New Roman" w:cs="Times New Roman"/>
                  <w:kern w:val="24"/>
                  <w:szCs w:val="20"/>
                  <w:u w:val="single"/>
                </w:rPr>
                <w:t>3.10.1</w:t>
              </w:r>
            </w:hyperlink>
            <w:r w:rsidRPr="00CF707B">
              <w:rPr>
                <w:rFonts w:ascii="Times New Roman" w:eastAsia="Calibri" w:hAnsi="Times New Roman" w:cs="Times New Roman"/>
                <w:kern w:val="24"/>
                <w:szCs w:val="20"/>
                <w:u w:val="single"/>
              </w:rPr>
              <w:t>,3.10.2,</w:t>
            </w:r>
            <w:hyperlink w:anchor="sub_1041" w:history="1">
              <w:r w:rsidRPr="00CF707B">
                <w:rPr>
                  <w:rFonts w:ascii="Times New Roman" w:eastAsia="Calibri" w:hAnsi="Times New Roman" w:cs="Times New Roman"/>
                  <w:kern w:val="24"/>
                  <w:szCs w:val="20"/>
                  <w:u w:val="single"/>
                </w:rPr>
                <w:t>4.1</w:t>
              </w:r>
            </w:hyperlink>
            <w:r w:rsidRPr="00CF707B">
              <w:rPr>
                <w:rFonts w:ascii="Times New Roman" w:eastAsia="Calibri" w:hAnsi="Times New Roman" w:cs="Times New Roman"/>
                <w:kern w:val="24"/>
                <w:szCs w:val="20"/>
                <w:u w:val="single"/>
              </w:rPr>
              <w:t xml:space="preserve">, </w:t>
            </w:r>
            <w:hyperlink w:anchor="sub_1043" w:history="1">
              <w:r w:rsidRPr="00CF707B">
                <w:rPr>
                  <w:rFonts w:ascii="Times New Roman" w:eastAsia="Calibri" w:hAnsi="Times New Roman" w:cs="Times New Roman"/>
                  <w:kern w:val="24"/>
                  <w:szCs w:val="20"/>
                  <w:u w:val="single"/>
                </w:rPr>
                <w:t>4.3</w:t>
              </w:r>
            </w:hyperlink>
            <w:r w:rsidRPr="00CF707B">
              <w:rPr>
                <w:rFonts w:ascii="Times New Roman" w:eastAsia="Calibri" w:hAnsi="Times New Roman" w:cs="Times New Roman"/>
                <w:kern w:val="24"/>
                <w:szCs w:val="20"/>
                <w:u w:val="single"/>
              </w:rPr>
              <w:t xml:space="preserve">, </w:t>
            </w:r>
            <w:hyperlink w:anchor="sub_1044" w:history="1">
              <w:r w:rsidRPr="00CF707B">
                <w:rPr>
                  <w:rFonts w:ascii="Times New Roman" w:eastAsia="Calibri" w:hAnsi="Times New Roman" w:cs="Times New Roman"/>
                  <w:kern w:val="24"/>
                  <w:szCs w:val="20"/>
                  <w:u w:val="single"/>
                </w:rPr>
                <w:t>4.4</w:t>
              </w:r>
            </w:hyperlink>
            <w:r w:rsidRPr="00CF707B">
              <w:rPr>
                <w:rFonts w:ascii="Times New Roman" w:eastAsia="Calibri" w:hAnsi="Times New Roman" w:cs="Times New Roman"/>
                <w:kern w:val="24"/>
                <w:szCs w:val="20"/>
                <w:u w:val="single"/>
              </w:rPr>
              <w:t xml:space="preserve">, </w:t>
            </w:r>
            <w:hyperlink w:anchor="sub_1046" w:history="1">
              <w:r w:rsidRPr="00CF707B">
                <w:rPr>
                  <w:rFonts w:ascii="Times New Roman" w:eastAsia="Calibri" w:hAnsi="Times New Roman" w:cs="Times New Roman"/>
                  <w:kern w:val="24"/>
                  <w:szCs w:val="20"/>
                  <w:u w:val="single"/>
                </w:rPr>
                <w:t>4.6</w:t>
              </w:r>
            </w:hyperlink>
            <w:r w:rsidRPr="00CF707B">
              <w:rPr>
                <w:rFonts w:ascii="Times New Roman" w:eastAsia="Calibri" w:hAnsi="Times New Roman" w:cs="Times New Roman"/>
                <w:kern w:val="24"/>
                <w:szCs w:val="20"/>
                <w:u w:val="single"/>
              </w:rPr>
              <w:t xml:space="preserve">, </w:t>
            </w:r>
            <w:hyperlink w:anchor="sub_1047" w:history="1">
              <w:r w:rsidRPr="00CF707B">
                <w:rPr>
                  <w:rFonts w:ascii="Times New Roman" w:eastAsia="Calibri" w:hAnsi="Times New Roman" w:cs="Times New Roman"/>
                  <w:kern w:val="24"/>
                  <w:szCs w:val="20"/>
                  <w:u w:val="single"/>
                </w:rPr>
                <w:t>4.7</w:t>
              </w:r>
            </w:hyperlink>
            <w:r w:rsidRPr="00CF707B">
              <w:rPr>
                <w:rFonts w:ascii="Times New Roman" w:eastAsia="Calibri" w:hAnsi="Times New Roman" w:cs="Times New Roman"/>
                <w:kern w:val="24"/>
                <w:szCs w:val="20"/>
                <w:u w:val="single"/>
              </w:rPr>
              <w:t xml:space="preserve">, </w:t>
            </w:r>
            <w:hyperlink w:anchor="sub_1049" w:history="1">
              <w:r w:rsidRPr="00CF707B">
                <w:rPr>
                  <w:rFonts w:ascii="Times New Roman" w:eastAsia="Calibri" w:hAnsi="Times New Roman" w:cs="Times New Roman"/>
                  <w:kern w:val="24"/>
                  <w:szCs w:val="20"/>
                  <w:u w:val="single"/>
                </w:rPr>
                <w:t>4.9</w:t>
              </w:r>
            </w:hyperlink>
            <w:r w:rsidRPr="00CF707B">
              <w:rPr>
                <w:rFonts w:ascii="Times New Roman" w:eastAsia="Calibri" w:hAnsi="Times New Roman" w:cs="Times New Roman"/>
                <w:kern w:val="24"/>
                <w:szCs w:val="20"/>
                <w:u w:val="single"/>
              </w:rPr>
              <w:t xml:space="preserve">, </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 га</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этажа</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9425" w:type="dxa"/>
            <w:gridSpan w:val="6"/>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отдыха (рекреации)</w:t>
            </w:r>
            <w:r w:rsidRPr="00CF707B">
              <w:rPr>
                <w:rFonts w:ascii="Times New Roman" w:eastAsia="Times New Roman" w:hAnsi="Times New Roman" w:cs="Times New Roman"/>
                <w:bCs/>
                <w:iCs/>
                <w:sz w:val="20"/>
                <w:szCs w:val="20"/>
                <w:u w:val="single"/>
                <w:lang w:eastAsia="ru-RU"/>
              </w:rPr>
              <w:t xml:space="preserve"> с </w:t>
            </w:r>
            <w:hyperlink w:anchor="sub_1031" w:history="1">
              <w:r w:rsidRPr="00CF707B">
                <w:rPr>
                  <w:rFonts w:ascii="Times New Roman" w:eastAsia="Calibri" w:hAnsi="Times New Roman" w:cs="Times New Roman"/>
                  <w:kern w:val="24"/>
                  <w:szCs w:val="20"/>
                  <w:u w:val="single"/>
                </w:rPr>
                <w:t xml:space="preserve">кодами ВРИ </w:t>
              </w:r>
            </w:hyperlink>
            <w:r w:rsidRPr="00CF707B">
              <w:rPr>
                <w:rFonts w:ascii="Times New Roman" w:eastAsia="Calibri" w:hAnsi="Times New Roman" w:cs="Times New Roman"/>
                <w:kern w:val="24"/>
                <w:szCs w:val="20"/>
                <w:u w:val="single"/>
              </w:rPr>
              <w:t>5.0,5.1,5.2,5.3,5.4,5.5</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- 15,0 га</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 м</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46" w:type="dxa"/>
            <w:gridSpan w:val="4"/>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8 м</w:t>
            </w:r>
          </w:p>
        </w:tc>
      </w:tr>
      <w:tr w:rsidR="00CF707B" w:rsidRPr="00CF707B" w:rsidTr="00303DB6">
        <w:trPr>
          <w:gridBefore w:val="1"/>
          <w:wBefore w:w="105" w:type="dxa"/>
        </w:trPr>
        <w:tc>
          <w:tcPr>
            <w:tcW w:w="570" w:type="dxa"/>
            <w:gridSpan w:val="2"/>
            <w:vMerge/>
            <w:tcBorders>
              <w:left w:val="single" w:sz="4" w:space="0" w:color="auto"/>
              <w:bottom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46" w:type="dxa"/>
            <w:gridSpan w:val="4"/>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20%</w:t>
            </w:r>
          </w:p>
        </w:tc>
      </w:tr>
      <w:tr w:rsidR="00CF707B" w:rsidRPr="00CF707B" w:rsidTr="00303DB6">
        <w:trPr>
          <w:gridBefore w:val="1"/>
          <w:wBefore w:w="105" w:type="dxa"/>
        </w:trPr>
        <w:tc>
          <w:tcPr>
            <w:tcW w:w="570" w:type="dxa"/>
            <w:gridSpan w:val="2"/>
            <w:vMerge w:val="restart"/>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9425" w:type="dxa"/>
            <w:gridSpan w:val="6"/>
            <w:tcBorders>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w:t>
            </w:r>
            <w:r w:rsidRPr="00CF707B">
              <w:rPr>
                <w:rFonts w:ascii="Times New Roman" w:eastAsia="Times New Roman" w:hAnsi="Times New Roman" w:cs="Times New Roman"/>
                <w:bCs/>
                <w:iCs/>
                <w:sz w:val="20"/>
                <w:szCs w:val="20"/>
                <w:u w:val="single"/>
                <w:lang w:eastAsia="ru-RU"/>
              </w:rPr>
              <w:t xml:space="preserve"> с кодом ВРИ 3.1</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46" w:type="dxa"/>
            <w:gridSpan w:val="4"/>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46" w:type="dxa"/>
            <w:gridSpan w:val="4"/>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gridBefore w:val="1"/>
          <w:wBefore w:w="105" w:type="dxa"/>
        </w:trPr>
        <w:tc>
          <w:tcPr>
            <w:tcW w:w="570" w:type="dxa"/>
            <w:gridSpan w:val="2"/>
            <w:vMerge/>
            <w:tcBorders>
              <w:left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46" w:type="dxa"/>
            <w:gridSpan w:val="4"/>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gridBefore w:val="1"/>
          <w:wBefore w:w="105" w:type="dxa"/>
        </w:trPr>
        <w:tc>
          <w:tcPr>
            <w:tcW w:w="570" w:type="dxa"/>
            <w:gridSpan w:val="2"/>
            <w:vMerge/>
            <w:tcBorders>
              <w:left w:val="single" w:sz="4" w:space="0" w:color="auto"/>
              <w:bottom w:val="single" w:sz="4" w:space="0" w:color="auto"/>
            </w:tcBorders>
          </w:tcPr>
          <w:p w:rsidR="00CF707B" w:rsidRPr="00CF707B" w:rsidRDefault="00CF707B" w:rsidP="00CF707B">
            <w:pPr>
              <w:spacing w:after="0" w:line="240" w:lineRule="auto"/>
              <w:rPr>
                <w:rFonts w:ascii="Times New Roman" w:eastAsia="Times New Roman" w:hAnsi="Times New Roman" w:cs="Times New Roman"/>
                <w:color w:val="000000"/>
                <w:kern w:val="24"/>
                <w:sz w:val="20"/>
                <w:szCs w:val="20"/>
                <w:lang w:eastAsia="ru-RU"/>
              </w:rPr>
            </w:pPr>
          </w:p>
        </w:tc>
        <w:tc>
          <w:tcPr>
            <w:tcW w:w="4079" w:type="dxa"/>
            <w:gridSpan w:val="2"/>
            <w:tcBorders>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46" w:type="dxa"/>
            <w:gridSpan w:val="4"/>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657"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w:t>
            </w:r>
          </w:p>
        </w:tc>
        <w:tc>
          <w:tcPr>
            <w:tcW w:w="9443" w:type="dxa"/>
            <w:gridSpan w:val="7"/>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Архитектурно-строительные требования</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657"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p>
        </w:tc>
        <w:tc>
          <w:tcPr>
            <w:tcW w:w="9443" w:type="dxa"/>
            <w:gridSpan w:val="7"/>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Переориентация на другие виды использования должна проводиться с учетом сложившейся планировочной структуры и ландшафтных особенностей прилегающей территории.</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каждом конкретном случае необходимо выполнить отдельные градостроительные проработки экологического и инженерно-строительного обоснований, согласованных с соответствующими государственными органами.</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bCs/>
                <w:iCs/>
                <w:sz w:val="20"/>
                <w:szCs w:val="20"/>
                <w:u w:val="single"/>
                <w:lang w:eastAsia="ru-RU"/>
              </w:rPr>
            </w:pPr>
            <w:r w:rsidRPr="00CF707B">
              <w:rPr>
                <w:rFonts w:ascii="Times New Roman" w:eastAsia="Times New Roman" w:hAnsi="Times New Roman" w:cs="Times New Roman"/>
                <w:sz w:val="20"/>
                <w:szCs w:val="20"/>
                <w:lang w:eastAsia="ru-RU"/>
              </w:rPr>
              <w:t>Параметры застройки не назначаются, устанавливаются расчетом.</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0100" w:type="dxa"/>
            <w:gridSpan w:val="9"/>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657"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168" w:type="dxa"/>
            <w:gridSpan w:val="4"/>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Санитарно-гигиенические и экологические требования</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p>
        </w:tc>
        <w:tc>
          <w:tcPr>
            <w:tcW w:w="5275"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размещении застройки проведение предварительной комплексной санитарно-гигиеническая  оценка земель с целью определения безопасности почво-грунтов и проведение мероприятий по санации территории, включая: планировку грунта, организацию водоотведения, улучшение  почвенно-грунтовых условий, при необходимости удаление загрязненных грунтов.</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организации ландшафтно-рекреационных объектов на  нарушенных  территориях, создание характерного рельефа путем планировок и подсыпок грунтом.</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При озеленении и рекультивации участков – подбор ассортимента древесно-кустарниковых насаждений в </w:t>
            </w:r>
            <w:r w:rsidRPr="00CF707B">
              <w:rPr>
                <w:rFonts w:ascii="Times New Roman" w:eastAsia="Times New Roman" w:hAnsi="Times New Roman" w:cs="Times New Roman"/>
                <w:sz w:val="20"/>
                <w:szCs w:val="20"/>
                <w:lang w:eastAsia="ru-RU"/>
              </w:rPr>
              <w:lastRenderedPageBreak/>
              <w:t>соответствии  с почвенными условиями.</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Активное применение газонных пространств.</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После проведения реконструкции или перепрофилирования производственного объекта необходим пересмотр санитарной классификации объекта с целью установления санитарно-защитной зоны.</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657"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6.</w:t>
            </w:r>
          </w:p>
        </w:tc>
        <w:tc>
          <w:tcPr>
            <w:tcW w:w="4168" w:type="dxa"/>
            <w:gridSpan w:val="4"/>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Защита от опасных природных процессов.</w:t>
            </w:r>
          </w:p>
        </w:tc>
        <w:tc>
          <w:tcPr>
            <w:tcW w:w="5275"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Проведение мероприятий по инженерной подготовке территории, включая вертикальную планировку с организацией отвода поверхностных вод.</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Мониторинг уровня положения грунтовых вод;</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территориях расположенных в границах водоохранных зон и прибрежных защитных полос действуют дополнительные регламенты зон с особыми условиями использования в соответствии со статьей 11.1.3. настоящих Правил.</w:t>
            </w:r>
          </w:p>
          <w:p w:rsidR="00CF707B" w:rsidRPr="00CF707B" w:rsidRDefault="00CF707B" w:rsidP="00CF707B">
            <w:pPr>
              <w:spacing w:after="0" w:line="240" w:lineRule="auto"/>
              <w:ind w:left="134" w:firstLine="283"/>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CF707B" w:rsidRPr="00CF707B" w:rsidRDefault="00CF707B" w:rsidP="00CF707B">
            <w:pPr>
              <w:spacing w:after="0" w:line="240" w:lineRule="auto"/>
              <w:ind w:left="134" w:firstLine="283"/>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В границах зон затопления, подтопления запрещаются:</w:t>
            </w:r>
          </w:p>
          <w:p w:rsidR="00CF707B" w:rsidRPr="00CF707B" w:rsidRDefault="00CF707B" w:rsidP="00CF707B">
            <w:pPr>
              <w:spacing w:after="0" w:line="240" w:lineRule="auto"/>
              <w:ind w:left="134" w:firstLine="283"/>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1) использование сточных вод в целях регулирования плодородия почв;</w:t>
            </w:r>
          </w:p>
          <w:p w:rsidR="00CF707B" w:rsidRPr="00CF707B" w:rsidRDefault="00CF707B" w:rsidP="00CF707B">
            <w:pPr>
              <w:spacing w:after="0" w:line="240" w:lineRule="auto"/>
              <w:ind w:left="134" w:firstLine="283"/>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707B" w:rsidRPr="00CF707B" w:rsidRDefault="00CF707B" w:rsidP="00CF707B">
            <w:pPr>
              <w:spacing w:after="0" w:line="240" w:lineRule="auto"/>
              <w:ind w:left="134" w:firstLine="283"/>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bCs/>
                <w:color w:val="000000"/>
                <w:kern w:val="24"/>
                <w:sz w:val="20"/>
                <w:szCs w:val="20"/>
              </w:rPr>
              <w:t>3) осуществление авиационных мер по борьбе с вредными организмами.</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территориях, подверженных подтоплению, градостроительное освоение возможно при обязательном инженерно-строительном обосновании и проведению предварительной инженерной подготовки. Соблюдение требований дополнительных регламентов в соответствии со ст. 11.3.1 настоящих Правил.</w:t>
            </w:r>
          </w:p>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территориях, подверженных затоплению паводком 1% обеспеченности исключить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Соблюдение требований дополнительных регламентов в соответствии со ст. 11.3.2 настоящих Правил.</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657"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7.</w:t>
            </w:r>
          </w:p>
        </w:tc>
        <w:tc>
          <w:tcPr>
            <w:tcW w:w="4168" w:type="dxa"/>
            <w:gridSpan w:val="4"/>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Охрана объектов культурного наследия.</w:t>
            </w:r>
          </w:p>
        </w:tc>
        <w:tc>
          <w:tcPr>
            <w:tcW w:w="5275"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numPr>
                <w:ilvl w:val="0"/>
                <w:numId w:val="87"/>
              </w:numPr>
              <w:suppressAutoHyphens/>
              <w:spacing w:after="0" w:line="240" w:lineRule="auto"/>
              <w:ind w:left="172" w:hanging="22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Здания авторемонтного завода (бывший салотопельный завод Меркулова), и здание пожарной части с каланчой относятся к объектам культурного наследия, режим содержания которых определяется законодательством РФ и в соответствии со ст. 11.1.1. Настоящих Правил.</w:t>
            </w:r>
          </w:p>
        </w:tc>
      </w:tr>
      <w:tr w:rsidR="00CF707B" w:rsidRPr="00CF707B" w:rsidTr="00303DB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657" w:type="dxa"/>
            <w:gridSpan w:val="2"/>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8.</w:t>
            </w:r>
          </w:p>
        </w:tc>
        <w:tc>
          <w:tcPr>
            <w:tcW w:w="4168" w:type="dxa"/>
            <w:gridSpan w:val="4"/>
            <w:tcBorders>
              <w:top w:val="single" w:sz="4" w:space="0" w:color="000000"/>
              <w:left w:val="single" w:sz="4" w:space="0" w:color="000000"/>
              <w:bottom w:val="single" w:sz="4" w:space="0" w:color="000000"/>
            </w:tcBorders>
            <w:shd w:val="clear" w:color="auto" w:fill="auto"/>
          </w:tcPr>
          <w:p w:rsidR="00CF707B" w:rsidRPr="00CF707B" w:rsidRDefault="00CF707B" w:rsidP="00CF707B">
            <w:pPr>
              <w:tabs>
                <w:tab w:val="left" w:pos="1155"/>
              </w:tabs>
              <w:snapToGrid w:val="0"/>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275"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1) государственными природными заповедниками и </w:t>
            </w:r>
            <w:r w:rsidRPr="00CF707B">
              <w:rPr>
                <w:rFonts w:ascii="Times New Roman" w:eastAsia="Times New Roman" w:hAnsi="Times New Roman" w:cs="Times New Roman"/>
                <w:sz w:val="20"/>
                <w:szCs w:val="20"/>
                <w:lang w:eastAsia="ru-RU"/>
              </w:rPr>
              <w:lastRenderedPageBreak/>
              <w:t>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172"/>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jc w:val="right"/>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jc w:val="both"/>
        <w:rPr>
          <w:rFonts w:ascii="Times New Roman" w:eastAsia="Times New Roman" w:hAnsi="Times New Roman" w:cs="Tahoma"/>
          <w:bCs/>
          <w:sz w:val="20"/>
          <w:szCs w:val="20"/>
          <w:lang w:eastAsia="ru-RU"/>
        </w:rPr>
      </w:pPr>
      <w:r w:rsidRPr="00CF707B">
        <w:rPr>
          <w:rFonts w:ascii="Times New Roman" w:eastAsia="Times New Roman" w:hAnsi="Times New Roman" w:cs="Tahoma"/>
          <w:bCs/>
          <w:sz w:val="20"/>
          <w:szCs w:val="20"/>
          <w:lang w:eastAsia="ru-RU"/>
        </w:rPr>
        <w:lastRenderedPageBreak/>
        <w:t>*Примечание: Перечень видов разрешенного использования земельных участков и объектов капитального строительства устанавливается в каждом конкретном случае с учетом ведущего типа застройки.</w:t>
      </w: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p w:rsidR="00CF707B" w:rsidRPr="00CF707B" w:rsidRDefault="00CF707B" w:rsidP="00CF707B">
      <w:pPr>
        <w:spacing w:after="0" w:line="240" w:lineRule="auto"/>
        <w:ind w:firstLine="567"/>
        <w:rPr>
          <w:rFonts w:ascii="Times New Roman" w:eastAsia="Times New Roman" w:hAnsi="Times New Roman" w:cs="Times New Roman"/>
          <w:b/>
          <w:bCs/>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трансформации:</w:t>
      </w: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rPr>
          <w:rFonts w:ascii="Times New Roman" w:eastAsia="Times New Roman" w:hAnsi="Times New Roman" w:cs="Times New Roman"/>
          <w:b/>
          <w:bCs/>
          <w:sz w:val="20"/>
          <w:szCs w:val="20"/>
          <w:lang w:eastAsia="ru-RU"/>
        </w:rPr>
      </w:pP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4"/>
        <w:gridCol w:w="4597"/>
        <w:gridCol w:w="1036"/>
        <w:gridCol w:w="1358"/>
        <w:gridCol w:w="1399"/>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757"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534"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597"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33"/>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9, 10, 11, 12, 43, 16, 42, 40, 39, 38, 37, 36, 30, 31, 32, 33, 34, 35.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382161.13</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2148146.16</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382162.47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2148058.61</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382121.88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2148023.15</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381944.19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2147999.41</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381941.83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2148021.47</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381910.84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2148035.68</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381880.87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2148076.63</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381880.67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2148099.13</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381951.35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2148112.05</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381944.35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2148152.36</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381888.99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2148142.48</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381881.33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2148144.08</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381886.69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2148180.31</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381887.35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2148186.27</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381987.76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2148186.27</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382006.06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2148203.72</w:t>
            </w:r>
          </w:p>
        </w:tc>
      </w:tr>
      <w:tr w:rsidR="00CF707B" w:rsidRPr="00CF707B" w:rsidTr="00303DB6">
        <w:trPr>
          <w:trHeight w:val="2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382052.14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2148209.45</w:t>
            </w:r>
          </w:p>
        </w:tc>
      </w:tr>
      <w:tr w:rsidR="00CF707B" w:rsidRPr="00CF707B" w:rsidTr="00303DB6">
        <w:trPr>
          <w:trHeight w:val="2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382113.29</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2148217.34</w:t>
            </w:r>
          </w:p>
        </w:tc>
      </w:tr>
      <w:tr w:rsidR="00CF707B" w:rsidRPr="00CF707B" w:rsidTr="00303DB6">
        <w:trPr>
          <w:trHeight w:val="72"/>
        </w:trPr>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2/1/2</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244’"/>
              </w:smartTagPr>
              <w:r w:rsidRPr="00CF707B">
                <w:rPr>
                  <w:rFonts w:ascii="Times New Roman" w:eastAsia="Times New Roman" w:hAnsi="Times New Roman" w:cs="Times New Roman"/>
                  <w:sz w:val="20"/>
                  <w:szCs w:val="20"/>
                  <w:lang w:eastAsia="ru-RU"/>
                </w:rPr>
                <w:t>244’</w:t>
              </w:r>
            </w:smartTag>
            <w:r w:rsidRPr="00CF707B">
              <w:rPr>
                <w:rFonts w:ascii="Times New Roman" w:eastAsia="Times New Roman" w:hAnsi="Times New Roman" w:cs="Times New Roman"/>
                <w:sz w:val="20"/>
                <w:szCs w:val="20"/>
                <w:lang w:eastAsia="ru-RU"/>
              </w:rPr>
              <w:t xml:space="preserve">, 244, 245, 246, 247, 248, </w:t>
            </w:r>
            <w:smartTag w:uri="urn:schemas-microsoft-com:office:smarttags" w:element="metricconverter">
              <w:smartTagPr>
                <w:attr w:name="ProductID" w:val="248’"/>
              </w:smartTagPr>
              <w:r w:rsidRPr="00CF707B">
                <w:rPr>
                  <w:rFonts w:ascii="Times New Roman" w:eastAsia="Times New Roman" w:hAnsi="Times New Roman" w:cs="Times New Roman"/>
                  <w:sz w:val="20"/>
                  <w:szCs w:val="20"/>
                  <w:lang w:eastAsia="ru-RU"/>
                </w:rPr>
                <w:t>248’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49’"/>
              </w:smartTagPr>
              <w:r w:rsidRPr="00CF707B">
                <w:rPr>
                  <w:rFonts w:ascii="Times New Roman" w:eastAsia="Times New Roman" w:hAnsi="Times New Roman" w:cs="Times New Roman"/>
                  <w:sz w:val="20"/>
                  <w:szCs w:val="20"/>
                  <w:lang w:eastAsia="ru-RU"/>
                </w:rPr>
                <w:t>249’</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382080.24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2148872.35</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382087.69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2148857.98</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382065.66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2148830.39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382038.87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2148817.06</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382004.58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2148807.54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381985.06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2148849.45</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382041.11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2148880.35</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249'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382052.5</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2148859.3</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2/1/3</w:t>
            </w:r>
          </w:p>
        </w:tc>
        <w:tc>
          <w:tcPr>
            <w:tcW w:w="4597" w:type="dxa"/>
            <w:vMerge w:val="restart"/>
            <w:tcBorders>
              <w:top w:val="single" w:sz="4" w:space="0" w:color="auto"/>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w:t>
            </w:r>
            <w:r w:rsidRPr="00CF707B">
              <w:rPr>
                <w:rFonts w:ascii="Times New Roman" w:eastAsia="Times New Roman" w:hAnsi="Times New Roman" w:cs="Times New Roman"/>
                <w:sz w:val="20"/>
                <w:szCs w:val="20"/>
                <w:lang w:val="en-US" w:eastAsia="ru-RU"/>
              </w:rPr>
              <w:t xml:space="preserve"> </w:t>
            </w:r>
            <w:r w:rsidRPr="00CF707B">
              <w:rPr>
                <w:rFonts w:ascii="Times New Roman" w:eastAsia="Times New Roman" w:hAnsi="Times New Roman" w:cs="Times New Roman"/>
                <w:sz w:val="20"/>
                <w:szCs w:val="20"/>
                <w:lang w:eastAsia="ru-RU"/>
              </w:rPr>
              <w:t>710, 711, 712, 713, 714, 719, 715, 718, 729, 728, 727.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381938.16</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2151051.47</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381939.14</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2150953.55</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381870.66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2150947.27</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381843.3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2150952.87</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381827.55</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2150975.61</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381757.43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2150967.25</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381791.66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2150970.81</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381772.2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2150968.53</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381826.27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2151133.53</w:t>
            </w:r>
          </w:p>
        </w:tc>
      </w:tr>
      <w:tr w:rsidR="00CF707B" w:rsidRPr="00CF707B" w:rsidTr="00303DB6">
        <w:trPr>
          <w:trHeight w:val="50"/>
        </w:trPr>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381964.87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2151140.7</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381965.61</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2151123.96</w:t>
            </w:r>
          </w:p>
        </w:tc>
      </w:tr>
      <w:tr w:rsidR="00CF707B" w:rsidRPr="00CF707B" w:rsidTr="00303DB6">
        <w:trPr>
          <w:trHeight w:val="67"/>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738, </w:t>
            </w:r>
            <w:r w:rsidRPr="00CF707B">
              <w:rPr>
                <w:rFonts w:ascii="Times New Roman" w:eastAsia="Times New Roman" w:hAnsi="Times New Roman" w:cs="Times New Roman"/>
                <w:sz w:val="20"/>
                <w:szCs w:val="20"/>
                <w:lang w:val="en-US" w:eastAsia="ru-RU"/>
              </w:rPr>
              <w:t>739</w:t>
            </w:r>
            <w:r w:rsidRPr="00CF707B">
              <w:rPr>
                <w:rFonts w:ascii="Times New Roman" w:eastAsia="Times New Roman" w:hAnsi="Times New Roman" w:cs="Times New Roman"/>
                <w:sz w:val="20"/>
                <w:szCs w:val="20"/>
                <w:lang w:eastAsia="ru-RU"/>
              </w:rPr>
              <w:t>, 740, 760, 759, 757, 756, 755, 754.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382361.52</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2151237.85</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382349.26</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2151264.71</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382359.18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2151269.99</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382226.2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2151598.28</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382106.43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2151572.46</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382187.33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2151324.23</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382244.61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2151336.04</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382265.32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2151262.59</w:t>
            </w:r>
          </w:p>
        </w:tc>
      </w:tr>
      <w:tr w:rsidR="00CF707B" w:rsidRPr="00CF707B" w:rsidTr="00303DB6">
        <w:trPr>
          <w:trHeight w:val="61"/>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754</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382296.96</w:t>
            </w:r>
          </w:p>
        </w:tc>
        <w:tc>
          <w:tcPr>
            <w:tcW w:w="1399"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2151215.43</w:t>
            </w:r>
          </w:p>
        </w:tc>
      </w:tr>
      <w:tr w:rsidR="00CF707B" w:rsidRPr="00CF707B" w:rsidTr="00303DB6">
        <w:trPr>
          <w:trHeight w:val="6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814, 817, </w:t>
            </w:r>
            <w:smartTag w:uri="urn:schemas-microsoft-com:office:smarttags" w:element="metricconverter">
              <w:smartTagPr>
                <w:attr w:name="ProductID" w:val="817’"/>
              </w:smartTagPr>
              <w:r w:rsidRPr="00CF707B">
                <w:rPr>
                  <w:rFonts w:ascii="Times New Roman" w:eastAsia="Times New Roman" w:hAnsi="Times New Roman" w:cs="Times New Roman"/>
                  <w:sz w:val="20"/>
                  <w:szCs w:val="20"/>
                  <w:lang w:eastAsia="ru-RU"/>
                </w:rPr>
                <w:t>817’</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18’"/>
              </w:smartTagPr>
              <w:r w:rsidRPr="00CF707B">
                <w:rPr>
                  <w:rFonts w:ascii="Times New Roman" w:eastAsia="Times New Roman" w:hAnsi="Times New Roman" w:cs="Times New Roman"/>
                  <w:sz w:val="20"/>
                  <w:szCs w:val="20"/>
                  <w:lang w:eastAsia="ru-RU"/>
                </w:rPr>
                <w:t>818’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19’"/>
              </w:smartTagPr>
              <w:r w:rsidRPr="00CF707B">
                <w:rPr>
                  <w:rFonts w:ascii="Times New Roman" w:eastAsia="Times New Roman" w:hAnsi="Times New Roman" w:cs="Times New Roman"/>
                  <w:sz w:val="20"/>
                  <w:szCs w:val="20"/>
                  <w:lang w:eastAsia="ru-RU"/>
                </w:rPr>
                <w:t>819’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20’"/>
              </w:smartTagPr>
              <w:r w:rsidRPr="00CF707B">
                <w:rPr>
                  <w:rFonts w:ascii="Times New Roman" w:eastAsia="Times New Roman" w:hAnsi="Times New Roman" w:cs="Times New Roman"/>
                  <w:sz w:val="20"/>
                  <w:szCs w:val="20"/>
                  <w:lang w:eastAsia="ru-RU"/>
                </w:rPr>
                <w:t>820’</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21’"/>
              </w:smartTagPr>
              <w:r w:rsidRPr="00CF707B">
                <w:rPr>
                  <w:rFonts w:ascii="Times New Roman" w:eastAsia="Times New Roman" w:hAnsi="Times New Roman" w:cs="Times New Roman"/>
                  <w:sz w:val="20"/>
                  <w:szCs w:val="20"/>
                  <w:lang w:eastAsia="ru-RU"/>
                </w:rPr>
                <w:t>821’</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814’"/>
              </w:smartTagPr>
              <w:r w:rsidRPr="00CF707B">
                <w:rPr>
                  <w:rFonts w:ascii="Times New Roman" w:eastAsia="Times New Roman" w:hAnsi="Times New Roman" w:cs="Times New Roman"/>
                  <w:sz w:val="20"/>
                  <w:szCs w:val="20"/>
                  <w:lang w:eastAsia="ru-RU"/>
                </w:rPr>
                <w:t>814’</w:t>
              </w:r>
            </w:smartTag>
            <w:r w:rsidRPr="00CF707B">
              <w:rPr>
                <w:rFonts w:ascii="Times New Roman" w:eastAsia="Times New Roman" w:hAnsi="Times New Roman" w:cs="Times New Roman"/>
                <w:sz w:val="20"/>
                <w:szCs w:val="20"/>
                <w:lang w:eastAsia="ru-RU"/>
              </w:rPr>
              <w:t xml:space="preserve">, 815’’, </w:t>
            </w:r>
            <w:smartTag w:uri="urn:schemas-microsoft-com:office:smarttags" w:element="metricconverter">
              <w:smartTagPr>
                <w:attr w:name="ProductID" w:val="815’"/>
              </w:smartTagPr>
              <w:r w:rsidRPr="00CF707B">
                <w:rPr>
                  <w:rFonts w:ascii="Times New Roman" w:eastAsia="Times New Roman" w:hAnsi="Times New Roman" w:cs="Times New Roman"/>
                  <w:sz w:val="20"/>
                  <w:szCs w:val="20"/>
                  <w:lang w:eastAsia="ru-RU"/>
                </w:rPr>
                <w:t>815’</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381527.63</w:t>
            </w:r>
          </w:p>
        </w:tc>
        <w:tc>
          <w:tcPr>
            <w:tcW w:w="1399"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2151176.32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381408.23</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2151136.61</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381358.42</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2151277.6</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381419.18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2151300.22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381412.59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2151324.27</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381401.69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2151318.67</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821'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381373.1</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2151379.88</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381391.67</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2151386.24</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381379.59</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2151419.06</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381434.48</w:t>
            </w:r>
          </w:p>
        </w:tc>
        <w:tc>
          <w:tcPr>
            <w:tcW w:w="1399"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2151436.08</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21’, 21, 20, 19, 20’, 18’, 18’’, 18’’’,21’’,21’’’, 19’</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379762.23</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2150706.09</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379734.45</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2150700.47</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20</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379741.60</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2150666.16</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379671.68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2150638.62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eastAsia="ru-RU"/>
              </w:rPr>
              <w:t>20</w:t>
            </w:r>
            <w:r w:rsidRPr="00CF707B">
              <w:rPr>
                <w:rFonts w:ascii="Times New Roman" w:eastAsia="Times New Roman" w:hAnsi="Times New Roman" w:cs="Times New Roman"/>
                <w:sz w:val="20"/>
                <w:szCs w:val="20"/>
                <w:lang w:val="en-US" w:eastAsia="ru-RU"/>
              </w:rPr>
              <w:t>’</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379688.05</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2150603.22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379700.42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2150576.50</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379719.27</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2150588.72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379744.54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2150567.58</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379788.44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2150598.75</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eastAsia="ru-RU"/>
              </w:rPr>
              <w:t>3797</w:t>
            </w:r>
            <w:r w:rsidRPr="00CF707B">
              <w:rPr>
                <w:rFonts w:ascii="Times New Roman" w:eastAsia="Times New Roman" w:hAnsi="Times New Roman" w:cs="Times New Roman"/>
                <w:sz w:val="20"/>
                <w:szCs w:val="20"/>
                <w:lang w:val="en-US" w:eastAsia="ru-RU"/>
              </w:rPr>
              <w:t>83</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val="en-US" w:eastAsia="ru-RU"/>
              </w:rPr>
              <w:t>19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w:t>
            </w:r>
            <w:r w:rsidRPr="00CF707B">
              <w:rPr>
                <w:rFonts w:ascii="Times New Roman" w:eastAsia="Times New Roman" w:hAnsi="Times New Roman" w:cs="Times New Roman"/>
                <w:sz w:val="20"/>
                <w:szCs w:val="20"/>
                <w:lang w:val="en-US" w:eastAsia="ru-RU"/>
              </w:rPr>
              <w:t>617</w:t>
            </w: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val="en-US" w:eastAsia="ru-RU"/>
              </w:rPr>
              <w:t>9</w:t>
            </w:r>
            <w:r w:rsidRPr="00CF707B">
              <w:rPr>
                <w:rFonts w:ascii="Times New Roman" w:eastAsia="Times New Roman" w:hAnsi="Times New Roman" w:cs="Times New Roman"/>
                <w:sz w:val="20"/>
                <w:szCs w:val="20"/>
                <w:lang w:eastAsia="ru-RU"/>
              </w:rPr>
              <w:t>5</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val="en-US" w:eastAsia="ru-RU"/>
              </w:rPr>
              <w:t>19’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379777.19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2150642.83</w:t>
            </w:r>
          </w:p>
        </w:tc>
      </w:tr>
      <w:tr w:rsidR="00CF707B" w:rsidRPr="00CF707B" w:rsidTr="00303DB6">
        <w:trPr>
          <w:trHeight w:val="55"/>
        </w:trPr>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2/1/7</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30, 29, 29’, 36’, 36. </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30</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379968.02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2150615.01</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379929.05</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2150604.46</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29’</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379923.08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2150591.31</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36’</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379963.06</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2150563.52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36</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379964.01</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2150573.29</w:t>
            </w:r>
          </w:p>
        </w:tc>
      </w:tr>
      <w:tr w:rsidR="00CF707B" w:rsidRPr="00CF707B" w:rsidTr="00303DB6">
        <w:trPr>
          <w:trHeight w:val="55"/>
        </w:trPr>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 2/1/8</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16’, 15’’, 15’’’, 15’, 16’’, 15, 16. </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16’</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379982.09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2150472.93</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15’’</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379953.90</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2150431.89</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15’’’</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379942.37</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2150439.88</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15’</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379927.74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2150418.47</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16’’</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379948.56</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2150407.47</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15</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379954.66</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2150404.39</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16</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379993.69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2150462.33</w:t>
            </w:r>
          </w:p>
        </w:tc>
      </w:tr>
    </w:tbl>
    <w:p w:rsidR="00CF707B" w:rsidRPr="00CF707B" w:rsidRDefault="00CF707B" w:rsidP="00CF707B">
      <w:pPr>
        <w:keepNext/>
        <w:numPr>
          <w:ilvl w:val="2"/>
          <w:numId w:val="1"/>
        </w:numPr>
        <w:suppressAutoHyphens/>
        <w:spacing w:after="0" w:line="240" w:lineRule="auto"/>
        <w:outlineLvl w:val="2"/>
        <w:rPr>
          <w:rFonts w:ascii="Times New Roman" w:eastAsia="Times New Roman" w:hAnsi="Times New Roman" w:cs="Times New Roman"/>
          <w:spacing w:val="20"/>
          <w:sz w:val="36"/>
          <w:szCs w:val="20"/>
          <w:lang w:eastAsia="ru-RU"/>
        </w:rPr>
      </w:pPr>
      <w:bookmarkStart w:id="163" w:name="_Toc510168236"/>
      <w:r w:rsidRPr="00CF707B">
        <w:rPr>
          <w:rFonts w:ascii="Times New Roman" w:eastAsia="Times New Roman" w:hAnsi="Times New Roman" w:cs="Times New Roman"/>
          <w:spacing w:val="20"/>
          <w:sz w:val="36"/>
          <w:szCs w:val="20"/>
          <w:lang w:eastAsia="ru-RU"/>
        </w:rPr>
        <w:t>Статья 10.6.   Зоны инженерной и транспортной инфраструктуры</w:t>
      </w:r>
      <w:bookmarkEnd w:id="158"/>
      <w:bookmarkEnd w:id="163"/>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ИТ 1*</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инфраструктуры внутреннего транспорта</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(городские магистрали и улицы)</w:t>
      </w:r>
    </w:p>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Данный градостроительный регламент определяет режим использования земельных участков в границах территориальной зоны ИТ1, не занятых линейными объектами и не относящихся к территориям общего пользования.</w:t>
      </w:r>
    </w:p>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250"/>
        <w:gridCol w:w="862"/>
        <w:gridCol w:w="4512"/>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53"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51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152"/>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34"/>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Cs/>
                <w:iCs/>
                <w:color w:val="000000"/>
                <w:sz w:val="20"/>
                <w:szCs w:val="20"/>
                <w:lang w:eastAsia="ru-RU"/>
              </w:rPr>
              <w:t>12.0</w:t>
            </w:r>
          </w:p>
        </w:tc>
        <w:tc>
          <w:tcPr>
            <w:tcW w:w="3250" w:type="dxa"/>
            <w:tcBorders>
              <w:top w:val="nil"/>
              <w:left w:val="single" w:sz="4" w:space="0" w:color="auto"/>
              <w:bottom w:val="nil"/>
              <w:right w:val="single" w:sz="4" w:space="0" w:color="auto"/>
            </w:tcBorders>
          </w:tcPr>
          <w:p w:rsidR="00CF707B" w:rsidRPr="00CF707B" w:rsidRDefault="00CF707B" w:rsidP="00CF707B">
            <w:pPr>
              <w:tabs>
                <w:tab w:val="num" w:pos="8"/>
              </w:tabs>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объектов улично-дорожной сети, автомобильных дорог и пешеходных тротуаров в границах населенных пунктов, скверов, бульваров, площадей, проездов)</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12"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rPr>
          <w:trHeight w:val="152"/>
        </w:trPr>
        <w:tc>
          <w:tcPr>
            <w:tcW w:w="570" w:type="dxa"/>
            <w:tcBorders>
              <w:top w:val="nil"/>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34"/>
              <w:jc w:val="center"/>
              <w:rPr>
                <w:rFonts w:ascii="Times New Roman" w:eastAsia="Times New Roman" w:hAnsi="Times New Roman" w:cs="Times New Roman"/>
                <w:bCs/>
                <w:iCs/>
                <w:color w:val="000000"/>
                <w:sz w:val="20"/>
                <w:szCs w:val="20"/>
                <w:lang w:eastAsia="ru-RU"/>
              </w:rPr>
            </w:pPr>
            <w:r w:rsidRPr="00CF707B">
              <w:rPr>
                <w:rFonts w:ascii="Times New Roman" w:eastAsia="Calibri" w:hAnsi="Times New Roman" w:cs="Times New Roman"/>
                <w:color w:val="000000"/>
                <w:kern w:val="24"/>
                <w:sz w:val="20"/>
                <w:szCs w:val="20"/>
              </w:rPr>
              <w:t>3.1</w:t>
            </w:r>
          </w:p>
        </w:tc>
        <w:tc>
          <w:tcPr>
            <w:tcW w:w="3250" w:type="dxa"/>
            <w:tcBorders>
              <w:top w:val="nil"/>
              <w:left w:val="single" w:sz="4" w:space="0" w:color="auto"/>
              <w:bottom w:val="nil"/>
              <w:right w:val="single" w:sz="4" w:space="0" w:color="auto"/>
            </w:tcBorders>
          </w:tcPr>
          <w:p w:rsidR="00CF707B" w:rsidRPr="00CF707B" w:rsidRDefault="00CF707B" w:rsidP="00CF707B">
            <w:pPr>
              <w:tabs>
                <w:tab w:val="num" w:pos="8"/>
              </w:tabs>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w:t>
            </w:r>
            <w:r w:rsidRPr="00CF707B">
              <w:rPr>
                <w:rFonts w:ascii="Times New Roman" w:eastAsia="Times New Roman" w:hAnsi="Times New Roman" w:cs="Times New Roman"/>
                <w:szCs w:val="20"/>
                <w:lang w:eastAsia="ru-RU"/>
              </w:rPr>
              <w:lastRenderedPageBreak/>
              <w:t>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CF707B">
              <w:rPr>
                <w:rFonts w:ascii="Times New Roman" w:eastAsia="Calibri" w:hAnsi="Times New Roman" w:cs="Times New Roman"/>
                <w:color w:val="000000"/>
                <w:kern w:val="24"/>
                <w:sz w:val="20"/>
                <w:szCs w:val="20"/>
              </w:rPr>
              <w:t>)</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12"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12"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4.9.1</w:t>
            </w:r>
          </w:p>
        </w:tc>
        <w:tc>
          <w:tcPr>
            <w:tcW w:w="3250" w:type="dxa"/>
            <w:tcBorders>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Объекты придорожного сервиса</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62" w:type="dxa"/>
            <w:tcBorders>
              <w:top w:val="nil"/>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highlight w:val="yellow"/>
                <w:lang w:eastAsia="ru-RU"/>
              </w:rPr>
            </w:pPr>
          </w:p>
        </w:tc>
        <w:tc>
          <w:tcPr>
            <w:tcW w:w="4512"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r>
      <w:tr w:rsidR="00CF707B" w:rsidRPr="00CF707B" w:rsidTr="00303DB6">
        <w:tc>
          <w:tcPr>
            <w:tcW w:w="570" w:type="dxa"/>
            <w:vMerge w:val="restart"/>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53"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53"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w:t>
            </w:r>
            <w:r w:rsidRPr="00CF707B">
              <w:rPr>
                <w:rFonts w:ascii="Times New Roman" w:eastAsia="Times New Roman" w:hAnsi="Times New Roman" w:cs="Times New Roman"/>
                <w:sz w:val="20"/>
                <w:szCs w:val="20"/>
                <w:u w:val="single"/>
                <w:lang w:eastAsia="ru-RU"/>
              </w:rPr>
              <w:t xml:space="preserve"> с кодами ВРИ 4.9.1,12.0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- 0,15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2 этажа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9453" w:type="dxa"/>
            <w:gridSpan w:val="4"/>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53" w:type="dxa"/>
            <w:gridSpan w:val="4"/>
            <w:tcBorders>
              <w:right w:val="single" w:sz="4" w:space="0" w:color="auto"/>
            </w:tcBorders>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highlight w:val="yellow"/>
              </w:rPr>
            </w:pPr>
          </w:p>
        </w:tc>
        <w:tc>
          <w:tcPr>
            <w:tcW w:w="9453" w:type="dxa"/>
            <w:gridSpan w:val="4"/>
            <w:tcBorders>
              <w:right w:val="single" w:sz="4" w:space="0" w:color="auto"/>
            </w:tcBorders>
          </w:tcPr>
          <w:p w:rsidR="00CF707B" w:rsidRPr="00CF707B" w:rsidRDefault="00CF707B" w:rsidP="00CF707B">
            <w:pPr>
              <w:numPr>
                <w:ilvl w:val="0"/>
                <w:numId w:val="75"/>
              </w:numPr>
              <w:suppressAutoHyphens/>
              <w:autoSpaceDE w:val="0"/>
              <w:autoSpaceDN w:val="0"/>
              <w:adjustRightInd w:val="0"/>
              <w:spacing w:after="0" w:line="240" w:lineRule="auto"/>
              <w:ind w:left="359" w:hanging="283"/>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ahoma"/>
                <w:sz w:val="20"/>
                <w:szCs w:val="20"/>
                <w:lang w:eastAsia="ru-RU"/>
              </w:rPr>
              <w:t xml:space="preserve">Улично-дорожную сеть следует формировать как единую  общегородскую систему, взаимосвязанную с  функционально-планировочной организацией территории города. </w:t>
            </w:r>
          </w:p>
          <w:p w:rsidR="00CF707B" w:rsidRPr="00CF707B" w:rsidRDefault="00CF707B" w:rsidP="00CF707B">
            <w:pPr>
              <w:numPr>
                <w:ilvl w:val="0"/>
                <w:numId w:val="75"/>
              </w:numPr>
              <w:tabs>
                <w:tab w:val="left" w:pos="359"/>
              </w:tabs>
              <w:spacing w:after="0" w:line="240" w:lineRule="auto"/>
              <w:ind w:left="359" w:hanging="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Совершенствование организации движения в центральной части города с разгрузкой пр. Революции с возможным направлением движения по ул. Ленина, ул. Войкова, ул. Отечественной войны, ул. К. Маркса.</w:t>
            </w:r>
          </w:p>
          <w:p w:rsidR="00CF707B" w:rsidRPr="00CF707B" w:rsidRDefault="00CF707B" w:rsidP="00CF707B">
            <w:pPr>
              <w:numPr>
                <w:ilvl w:val="0"/>
                <w:numId w:val="75"/>
              </w:numPr>
              <w:suppressAutoHyphens/>
              <w:autoSpaceDE w:val="0"/>
              <w:autoSpaceDN w:val="0"/>
              <w:adjustRightInd w:val="0"/>
              <w:spacing w:after="0" w:line="240" w:lineRule="auto"/>
              <w:ind w:left="359" w:hanging="283"/>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CF707B" w:rsidRPr="00CF707B" w:rsidRDefault="00CF707B" w:rsidP="00CF707B">
            <w:pPr>
              <w:numPr>
                <w:ilvl w:val="0"/>
                <w:numId w:val="75"/>
              </w:numPr>
              <w:suppressAutoHyphens/>
              <w:autoSpaceDE w:val="0"/>
              <w:autoSpaceDN w:val="0"/>
              <w:adjustRightInd w:val="0"/>
              <w:spacing w:after="0" w:line="240" w:lineRule="auto"/>
              <w:ind w:left="359" w:hanging="283"/>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CF707B" w:rsidRPr="00CF707B" w:rsidRDefault="00CF707B" w:rsidP="00CF707B">
            <w:pPr>
              <w:numPr>
                <w:ilvl w:val="0"/>
                <w:numId w:val="54"/>
              </w:numPr>
              <w:tabs>
                <w:tab w:val="clear" w:pos="344"/>
                <w:tab w:val="num" w:pos="442"/>
                <w:tab w:val="num" w:pos="764"/>
              </w:tabs>
              <w:suppressAutoHyphens/>
              <w:autoSpaceDE w:val="0"/>
              <w:autoSpaceDN w:val="0"/>
              <w:adjustRightInd w:val="0"/>
              <w:spacing w:after="0" w:line="240" w:lineRule="auto"/>
              <w:ind w:left="442" w:hanging="142"/>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CF707B" w:rsidRPr="00CF707B" w:rsidRDefault="00CF707B" w:rsidP="00CF707B">
            <w:pPr>
              <w:widowControl w:val="0"/>
              <w:numPr>
                <w:ilvl w:val="0"/>
                <w:numId w:val="54"/>
              </w:numPr>
              <w:tabs>
                <w:tab w:val="clear" w:pos="344"/>
                <w:tab w:val="num" w:pos="442"/>
                <w:tab w:val="num" w:pos="764"/>
                <w:tab w:val="left" w:pos="1155"/>
              </w:tabs>
              <w:suppressAutoHyphens/>
              <w:snapToGrid w:val="0"/>
              <w:spacing w:after="0" w:line="240" w:lineRule="auto"/>
              <w:ind w:left="442" w:hanging="142"/>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bCs/>
                <w:sz w:val="20"/>
                <w:szCs w:val="20"/>
                <w:lang w:eastAsia="ru-RU"/>
              </w:rPr>
              <w:t>отдельных нестационарных объектов автосервиса для попутного обслуживания (АЗС, АЗС с объектами автосервиса).</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Реконструкция существующей улично-дорожной сети должна включать:</w:t>
            </w:r>
          </w:p>
          <w:p w:rsidR="00CF707B" w:rsidRPr="00CF707B" w:rsidRDefault="00CF707B" w:rsidP="00CF707B">
            <w:pPr>
              <w:widowControl w:val="0"/>
              <w:numPr>
                <w:ilvl w:val="0"/>
                <w:numId w:val="34"/>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изменения элементов поперечного профиля с учетом  современного состояния принятой классификации, ожидаемой интенсивности движения транспорта;</w:t>
            </w:r>
          </w:p>
          <w:p w:rsidR="00CF707B" w:rsidRPr="00CF707B" w:rsidRDefault="00CF707B" w:rsidP="00CF707B">
            <w:pPr>
              <w:widowControl w:val="0"/>
              <w:numPr>
                <w:ilvl w:val="0"/>
                <w:numId w:val="34"/>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уширение проезжей части перед перекрестками;</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Допускается размещение площадей обслуживания и торговли сезонного характера на тротуарах, при этом для  пешеходного движения должно оставаться не менее 0,5 ширины тротуара.</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CF707B" w:rsidRPr="00CF707B" w:rsidRDefault="00CF707B" w:rsidP="00CF707B">
            <w:pPr>
              <w:widowControl w:val="0"/>
              <w:numPr>
                <w:ilvl w:val="0"/>
                <w:numId w:val="35"/>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CF707B" w:rsidRPr="00CF707B" w:rsidRDefault="00CF707B" w:rsidP="00CF707B">
            <w:pPr>
              <w:widowControl w:val="0"/>
              <w:numPr>
                <w:ilvl w:val="0"/>
                <w:numId w:val="35"/>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Общее архитектурное решение улиц и дорог должно быть  направлено на достижение органичной связи с окружающим ландшафтом и учитывать требования охраны окружающей   среды.</w:t>
            </w:r>
          </w:p>
          <w:p w:rsidR="00CF707B" w:rsidRPr="00CF707B" w:rsidRDefault="00CF707B" w:rsidP="00CF707B">
            <w:pPr>
              <w:widowControl w:val="0"/>
              <w:numPr>
                <w:ilvl w:val="0"/>
                <w:numId w:val="35"/>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Для обслуживания иногороднего транспорта следует  предусматривать станции технического обслуживания, размещая их на подходах к городу.</w:t>
            </w:r>
          </w:p>
          <w:p w:rsidR="00CF707B" w:rsidRPr="00CF707B" w:rsidRDefault="00CF707B" w:rsidP="00CF707B">
            <w:pPr>
              <w:widowControl w:val="0"/>
              <w:numPr>
                <w:ilvl w:val="0"/>
                <w:numId w:val="35"/>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p w:rsidR="00CF707B" w:rsidRPr="00CF707B" w:rsidRDefault="00CF707B" w:rsidP="00CF707B">
            <w:pPr>
              <w:widowControl w:val="0"/>
              <w:numPr>
                <w:ilvl w:val="0"/>
                <w:numId w:val="35"/>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Проектирование и строительство зданий, образующих уличный фронт, – на конкурсной основе ввиду повышенной  градостроительной  значимости территории. </w:t>
            </w:r>
          </w:p>
          <w:p w:rsidR="00CF707B" w:rsidRPr="00CF707B" w:rsidRDefault="00CF707B" w:rsidP="00CF707B">
            <w:pPr>
              <w:numPr>
                <w:ilvl w:val="0"/>
                <w:numId w:val="84"/>
              </w:numPr>
              <w:suppressAutoHyphen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ahoma"/>
                <w:sz w:val="20"/>
                <w:szCs w:val="20"/>
                <w:lang w:eastAsia="ru-RU"/>
              </w:rPr>
              <w:t>Общественное пространство примагистральной зоны  формируется пешеходной частью (тротуаром), площадками перед зданиями с отступом от линии застройки, скверами.</w:t>
            </w:r>
          </w:p>
          <w:p w:rsidR="00CF707B" w:rsidRPr="00CF707B" w:rsidRDefault="00CF707B" w:rsidP="00CF707B">
            <w:pPr>
              <w:numPr>
                <w:ilvl w:val="0"/>
                <w:numId w:val="84"/>
              </w:numPr>
              <w:suppressAutoHyphen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CF707B" w:rsidRPr="00CF707B" w:rsidRDefault="00CF707B" w:rsidP="00CF707B">
            <w:pPr>
              <w:numPr>
                <w:ilvl w:val="0"/>
                <w:numId w:val="84"/>
              </w:numPr>
              <w:suppressAutoHyphen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CF707B" w:rsidRPr="00CF707B" w:rsidRDefault="00CF707B" w:rsidP="00CF707B">
            <w:pPr>
              <w:numPr>
                <w:ilvl w:val="0"/>
                <w:numId w:val="54"/>
              </w:numPr>
              <w:tabs>
                <w:tab w:val="num" w:pos="764"/>
              </w:tabs>
              <w:suppressAutoHyphens/>
              <w:autoSpaceDE w:val="0"/>
              <w:autoSpaceDN w:val="0"/>
              <w:adjustRightInd w:val="0"/>
              <w:spacing w:after="0" w:line="240" w:lineRule="auto"/>
              <w:ind w:left="764"/>
              <w:jc w:val="both"/>
              <w:rPr>
                <w:rFonts w:ascii="Times New Roman" w:eastAsia="Times New Roman" w:hAnsi="Times New Roman" w:cs="Times New Roman"/>
                <w:bCs/>
                <w:sz w:val="20"/>
                <w:szCs w:val="20"/>
                <w:lang w:eastAsia="ru-RU"/>
              </w:rPr>
            </w:pPr>
            <w:r w:rsidRPr="00CF707B">
              <w:rPr>
                <w:rFonts w:ascii="Times New Roman" w:eastAsia="Times New Roman" w:hAnsi="Times New Roman" w:cs="Times New Roman"/>
                <w:bCs/>
                <w:sz w:val="20"/>
                <w:szCs w:val="20"/>
                <w:lang w:eastAsia="ru-RU"/>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CF707B" w:rsidRPr="00CF707B" w:rsidRDefault="00CF707B" w:rsidP="00CF707B">
            <w:pPr>
              <w:widowControl w:val="0"/>
              <w:numPr>
                <w:ilvl w:val="0"/>
                <w:numId w:val="54"/>
              </w:numPr>
              <w:tabs>
                <w:tab w:val="num" w:pos="764"/>
                <w:tab w:val="left" w:pos="1155"/>
              </w:tabs>
              <w:suppressAutoHyphens/>
              <w:snapToGrid w:val="0"/>
              <w:spacing w:after="0" w:line="240" w:lineRule="auto"/>
              <w:ind w:left="764"/>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bCs/>
                <w:sz w:val="20"/>
                <w:szCs w:val="20"/>
                <w:lang w:eastAsia="ru-RU"/>
              </w:rPr>
              <w:t>отдельных нестационарных объектов автосервиса для попутного обслуживания (АЗС, АЗС с объектами автосервиса).</w:t>
            </w:r>
          </w:p>
          <w:p w:rsidR="00CF707B" w:rsidRPr="00CF707B" w:rsidRDefault="00CF707B" w:rsidP="00CF707B">
            <w:pPr>
              <w:spacing w:after="0" w:line="240" w:lineRule="auto"/>
              <w:ind w:left="49"/>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ind w:left="4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 пределах полосы отвода автомобильной дороги запрещается:</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а) строительство жилых и общественных зданий, складов;</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б) проведение строительных, геолого-разведочных, топографических, горных и изыскательских работ, а также устройство наземных сооружений;</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tc>
      </w:tr>
      <w:tr w:rsidR="00CF707B" w:rsidRPr="00CF707B" w:rsidTr="00303DB6">
        <w:tc>
          <w:tcPr>
            <w:tcW w:w="10023" w:type="dxa"/>
            <w:gridSpan w:val="5"/>
            <w:tcBorders>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lastRenderedPageBreak/>
              <w:t>Ограничения использования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079" w:type="dxa"/>
            <w:gridSpan w:val="2"/>
            <w:tcBorders>
              <w:bottom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 Санитарно-гигиенические и экологические</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tc>
        <w:tc>
          <w:tcPr>
            <w:tcW w:w="5374" w:type="dxa"/>
            <w:gridSpan w:val="2"/>
            <w:tcBorders>
              <w:top w:val="nil"/>
              <w:left w:val="single" w:sz="4" w:space="0" w:color="auto"/>
              <w:bottom w:val="single" w:sz="4" w:space="0" w:color="auto"/>
              <w:right w:val="single" w:sz="4" w:space="0" w:color="auto"/>
            </w:tcBorders>
          </w:tcPr>
          <w:p w:rsidR="00CF707B" w:rsidRPr="00CF707B" w:rsidRDefault="00CF707B" w:rsidP="00CF707B">
            <w:pPr>
              <w:widowControl w:val="0"/>
              <w:tabs>
                <w:tab w:val="left" w:pos="1155"/>
              </w:tabs>
              <w:snapToGrid w:val="0"/>
              <w:spacing w:after="0" w:line="240" w:lineRule="auto"/>
              <w:ind w:left="-53" w:firstLine="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Защитные зеленые полосы должны состоять из многорядных посадок пыле-, газоустойчивых древесно-кустарниковых пород с полосами газонов.</w:t>
            </w:r>
          </w:p>
          <w:p w:rsidR="00CF707B" w:rsidRPr="00CF707B" w:rsidRDefault="00CF707B" w:rsidP="00CF707B">
            <w:pPr>
              <w:widowControl w:val="0"/>
              <w:tabs>
                <w:tab w:val="left" w:pos="159"/>
              </w:tabs>
              <w:spacing w:after="0" w:line="240" w:lineRule="auto"/>
              <w:ind w:left="-53" w:firstLine="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Для защиты корней деревьев от вытаптывания приствольные круги должны обрамляться бордюрным камнем с устройством на поверхности почвы железных или бетонных решеток.</w:t>
            </w:r>
          </w:p>
          <w:p w:rsidR="00CF707B" w:rsidRPr="00CF707B" w:rsidRDefault="00CF707B" w:rsidP="00CF707B">
            <w:pPr>
              <w:widowControl w:val="0"/>
              <w:tabs>
                <w:tab w:val="left" w:pos="159"/>
              </w:tabs>
              <w:spacing w:after="0" w:line="240" w:lineRule="auto"/>
              <w:ind w:left="-53" w:firstLine="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Расстояние от края оснований проезжей части магистральных улиц общегородского значения до линии  регулирования жилой застройки необходимо устанавливать на основании расчета уровней шума в соответствии с требованиями СНиП </w:t>
            </w:r>
            <w:r w:rsidRPr="00CF707B">
              <w:rPr>
                <w:rFonts w:ascii="Times New Roman" w:eastAsia="Times New Roman" w:hAnsi="Times New Roman" w:cs="Tahoma"/>
                <w:sz w:val="20"/>
                <w:szCs w:val="20"/>
                <w:lang w:val="en-US" w:eastAsia="ru-RU"/>
              </w:rPr>
              <w:t>II</w:t>
            </w:r>
            <w:r w:rsidRPr="00CF707B">
              <w:rPr>
                <w:rFonts w:ascii="Times New Roman" w:eastAsia="Times New Roman" w:hAnsi="Times New Roman" w:cs="Tahoma"/>
                <w:sz w:val="20"/>
                <w:szCs w:val="20"/>
                <w:lang w:eastAsia="ru-RU"/>
              </w:rPr>
              <w:t>-12-77, при невозможности обеспечения требуемого расстояния до территории жилой застройки – в помещениях жилых и общественных зданий   применять меры защиты от шума.</w:t>
            </w:r>
          </w:p>
          <w:p w:rsidR="00CF707B" w:rsidRPr="00CF707B" w:rsidRDefault="00CF707B" w:rsidP="00CF707B">
            <w:pPr>
              <w:widowControl w:val="0"/>
              <w:tabs>
                <w:tab w:val="left" w:pos="159"/>
              </w:tabs>
              <w:spacing w:after="0" w:line="240" w:lineRule="auto"/>
              <w:ind w:left="-53" w:firstLine="28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Строительство ливневой канализации с дождеприемниками.</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top w:val="single" w:sz="4" w:space="0" w:color="auto"/>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537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границах территориальной зоны имеются объекты культурного наследия и отдельные здания, относящиеся к категории объектов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действие градостроительного регламента не распространяется на объекты культурного наследия.</w:t>
            </w:r>
          </w:p>
          <w:p w:rsidR="00CF707B" w:rsidRPr="00CF707B" w:rsidRDefault="00CF707B" w:rsidP="00CF707B">
            <w:pPr>
              <w:numPr>
                <w:ilvl w:val="0"/>
                <w:numId w:val="76"/>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Благоустройство главного въезда на территорию исторического центра – Петровской площади.</w:t>
            </w:r>
          </w:p>
          <w:p w:rsidR="00CF707B" w:rsidRPr="00CF707B" w:rsidRDefault="00CF707B" w:rsidP="00CF707B">
            <w:pPr>
              <w:numPr>
                <w:ilvl w:val="0"/>
                <w:numId w:val="76"/>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Реставрация исторического облика пр. Революции – главной улицы исторического центра города;</w:t>
            </w:r>
          </w:p>
          <w:p w:rsidR="00CF707B" w:rsidRPr="00CF707B" w:rsidRDefault="00CF707B" w:rsidP="00CF707B">
            <w:pPr>
              <w:numPr>
                <w:ilvl w:val="0"/>
                <w:numId w:val="76"/>
              </w:numPr>
              <w:tabs>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Архитектурно-планировочное решение въезда к берегу р. Дона с реконструкцией пристани.</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top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b/>
                <w:i/>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374" w:type="dxa"/>
            <w:gridSpan w:val="2"/>
            <w:tcBorders>
              <w:top w:val="single" w:sz="4" w:space="0" w:color="auto"/>
              <w:left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b/>
                <w:i/>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Регламенты носят рекомендательный характер. Действия градостроительных регламентов не распространяются на земельные участки: в границах территории общего пользования, в границах территории памятников и ансамблей, занятые линейными объектами, предоставленные для добычи полезных ископаемых (ст. 36 Градостроительный кодекс).</w:t>
      </w:r>
    </w:p>
    <w:p w:rsidR="00CF707B" w:rsidRPr="00CF707B" w:rsidRDefault="00CF707B" w:rsidP="00CF707B">
      <w:pPr>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охранных зонах инженерно-технических сетей действуют правила согласно отраслевым нормам и в соответствии со ст.11.2.4-11.2.6. настоящих Правил.</w:t>
      </w: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p>
    <w:p w:rsidR="00CF707B" w:rsidRPr="00CF707B" w:rsidRDefault="00CF707B" w:rsidP="00CF707B">
      <w:pPr>
        <w:tabs>
          <w:tab w:val="left" w:pos="1155"/>
        </w:tabs>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ИТ 2*</w:t>
      </w:r>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lastRenderedPageBreak/>
        <w:t xml:space="preserve">Зона инфраструктуры внешнего </w:t>
      </w:r>
    </w:p>
    <w:p w:rsidR="00CF707B" w:rsidRPr="00CF707B" w:rsidRDefault="00CF707B" w:rsidP="00CF707B">
      <w:pPr>
        <w:tabs>
          <w:tab w:val="left" w:pos="1155"/>
        </w:tabs>
        <w:spacing w:after="0" w:line="240" w:lineRule="auto"/>
        <w:jc w:val="right"/>
        <w:outlineLvl w:val="0"/>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автомобильного транспорта</w:t>
      </w:r>
    </w:p>
    <w:p w:rsidR="00CF707B" w:rsidRPr="00CF707B" w:rsidRDefault="00CF707B" w:rsidP="00CF707B">
      <w:pPr>
        <w:tabs>
          <w:tab w:val="left" w:pos="1155"/>
        </w:tabs>
        <w:spacing w:after="0" w:line="240" w:lineRule="auto"/>
        <w:jc w:val="right"/>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Федеральные и региональные дороги используются в соответствии с Приказом Минтранса РФ от 13 января 2010 г. № 5 "Об установлении и использовании полос отвода автомобильных дорог федерального значения". и отражены в статье 11.2.1. настоящих Правил «Зоны с особыми условиями использования территории».</w:t>
      </w:r>
    </w:p>
    <w:p w:rsidR="00CF707B" w:rsidRPr="00CF707B" w:rsidRDefault="00CF707B" w:rsidP="00CF707B">
      <w:pPr>
        <w:spacing w:after="0" w:line="240" w:lineRule="auto"/>
        <w:ind w:firstLine="540"/>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lang w:eastAsia="ru-RU"/>
        </w:rPr>
        <w:t xml:space="preserve">Действия градостроительных регламентов не распространяется на земельные участки: в границах территории общего пользования, в границах территории памятников и ансамблей, занятые линейными объектами, представленные для добычи полезных ископаемых (ст. 36 Градостроительного кодекса РФ). </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Градостроительного кодекса РФ).</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lang w:eastAsia="ru-RU"/>
        </w:rPr>
        <w:t>Данный градостроительный регламент определяет режим использования земельных участков в границах территориальной зоны ИТ 2, не занятых линейными объектами.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инфраструктуры внешнего автомобильного транспорта:</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11" w:type="dxa"/>
        <w:tblInd w:w="108" w:type="dxa"/>
        <w:tblLayout w:type="fixed"/>
        <w:tblLook w:val="0000" w:firstRow="0" w:lastRow="0" w:firstColumn="0" w:lastColumn="0" w:noHBand="0" w:noVBand="0"/>
      </w:tblPr>
      <w:tblGrid>
        <w:gridCol w:w="570"/>
        <w:gridCol w:w="744"/>
        <w:gridCol w:w="4104"/>
        <w:gridCol w:w="718"/>
        <w:gridCol w:w="3875"/>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41"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10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875" w:type="dxa"/>
            <w:tcBorders>
              <w:top w:val="single" w:sz="4" w:space="0" w:color="000000"/>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85"/>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4.9.1</w:t>
            </w:r>
          </w:p>
        </w:tc>
        <w:tc>
          <w:tcPr>
            <w:tcW w:w="4104" w:type="dxa"/>
            <w:vMerge w:val="restart"/>
            <w:tcBorders>
              <w:top w:val="single" w:sz="4" w:space="0" w:color="000000"/>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bookmarkStart w:id="164" w:name="sub_10491"/>
            <w:r w:rsidRPr="00CF707B">
              <w:rPr>
                <w:rFonts w:ascii="Times New Roman" w:eastAsia="Times New Roman" w:hAnsi="Times New Roman" w:cs="Times New Roman"/>
                <w:sz w:val="20"/>
                <w:szCs w:val="20"/>
                <w:u w:val="single"/>
                <w:lang w:eastAsia="ru-RU"/>
              </w:rPr>
              <w:t>Объекты придорожного сервиса</w:t>
            </w:r>
            <w:bookmarkEnd w:id="164"/>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718" w:type="dxa"/>
            <w:tcBorders>
              <w:top w:val="single" w:sz="4" w:space="0" w:color="auto"/>
              <w:left w:val="single" w:sz="4" w:space="0" w:color="auto"/>
              <w:right w:val="single" w:sz="4" w:space="0" w:color="auto"/>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p>
        </w:tc>
        <w:tc>
          <w:tcPr>
            <w:tcW w:w="3875" w:type="dxa"/>
            <w:tcBorders>
              <w:top w:val="single" w:sz="4" w:space="0" w:color="auto"/>
              <w:left w:val="single" w:sz="4" w:space="0" w:color="auto"/>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rPr>
          <w:trHeight w:val="248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vMerge/>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p>
        </w:tc>
        <w:tc>
          <w:tcPr>
            <w:tcW w:w="4104" w:type="dxa"/>
            <w:vMerge/>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p>
        </w:tc>
        <w:tc>
          <w:tcPr>
            <w:tcW w:w="718" w:type="dxa"/>
            <w:vMerge w:val="restart"/>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vMerge w:val="restart"/>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Times New Roman" w:hAnsi="Times New Roman" w:cs="Times New Roman"/>
                <w:sz w:val="20"/>
                <w:szCs w:val="20"/>
                <w:u w:val="single"/>
                <w:lang w:eastAsia="ru-RU"/>
              </w:rPr>
            </w:pPr>
          </w:p>
        </w:tc>
      </w:tr>
      <w:tr w:rsidR="00CF707B" w:rsidRPr="00CF707B" w:rsidTr="00303DB6">
        <w:trPr>
          <w:trHeight w:val="772"/>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7.2</w:t>
            </w:r>
          </w:p>
        </w:tc>
        <w:tc>
          <w:tcPr>
            <w:tcW w:w="4104"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Cs w:val="20"/>
                <w:lang w:eastAsia="ru-RU"/>
              </w:rPr>
            </w:pPr>
            <w:r w:rsidRPr="00CF707B">
              <w:rPr>
                <w:rFonts w:ascii="Times New Roman" w:eastAsia="Times New Roman" w:hAnsi="Times New Roman" w:cs="Times New Roman"/>
                <w:sz w:val="20"/>
                <w:szCs w:val="20"/>
                <w:u w:val="single"/>
                <w:lang w:eastAsia="ru-RU"/>
              </w:rPr>
              <w:t>Автомобильный транспорт</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Cs w:val="20"/>
                <w:lang w:eastAsia="ru-RU"/>
              </w:rPr>
              <w:t xml:space="preserve">оборудование земельных участков для стоянок автомобильного транспорта, а также для размещения депо (устройства мест стоянок) автомобильного транспорта, </w:t>
            </w:r>
            <w:r w:rsidRPr="00CF707B">
              <w:rPr>
                <w:rFonts w:ascii="Times New Roman" w:eastAsia="Times New Roman" w:hAnsi="Times New Roman" w:cs="Times New Roman"/>
                <w:szCs w:val="20"/>
                <w:lang w:eastAsia="ru-RU"/>
              </w:rPr>
              <w:lastRenderedPageBreak/>
              <w:t>осуществляющего перевозки людей по установленному маршруту)</w:t>
            </w:r>
          </w:p>
        </w:tc>
        <w:tc>
          <w:tcPr>
            <w:tcW w:w="718" w:type="dxa"/>
            <w:vMerge/>
            <w:tcBorders>
              <w:left w:val="single" w:sz="4" w:space="0" w:color="auto"/>
              <w:right w:val="single" w:sz="4" w:space="0" w:color="auto"/>
            </w:tcBorders>
            <w:shd w:val="clear" w:color="auto" w:fill="auto"/>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rPr>
          <w:trHeight w:val="772"/>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3.1</w:t>
            </w:r>
          </w:p>
        </w:tc>
        <w:tc>
          <w:tcPr>
            <w:tcW w:w="4104"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875" w:type="dxa"/>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rPr>
          <w:trHeight w:val="772"/>
        </w:trPr>
        <w:tc>
          <w:tcPr>
            <w:tcW w:w="570" w:type="dxa"/>
            <w:tcBorders>
              <w:left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Calibri" w:hAnsi="Times New Roman" w:cs="Times New Roman"/>
                <w:color w:val="000000"/>
                <w:kern w:val="24"/>
                <w:sz w:val="20"/>
                <w:szCs w:val="20"/>
              </w:rPr>
              <w:t>12.0</w:t>
            </w:r>
          </w:p>
        </w:tc>
        <w:tc>
          <w:tcPr>
            <w:tcW w:w="4104" w:type="dxa"/>
            <w:tcBorders>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875" w:type="dxa"/>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4104" w:type="dxa"/>
            <w:tcBorders>
              <w:top w:val="single" w:sz="4" w:space="0" w:color="000000"/>
              <w:left w:val="single" w:sz="4" w:space="0" w:color="000000"/>
              <w:bottom w:val="single" w:sz="4" w:space="0" w:color="000000"/>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875" w:type="dxa"/>
            <w:tcBorders>
              <w:left w:val="single" w:sz="4" w:space="0" w:color="auto"/>
              <w:right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70"/>
        </w:trPr>
        <w:tc>
          <w:tcPr>
            <w:tcW w:w="570" w:type="dxa"/>
            <w:vMerge w:val="restart"/>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top w:val="single" w:sz="4" w:space="0" w:color="000000"/>
              <w:left w:val="single" w:sz="4" w:space="0" w:color="000000"/>
            </w:tcBorders>
            <w:shd w:val="clear" w:color="auto" w:fill="auto"/>
          </w:tcPr>
          <w:p w:rsidR="00CF707B" w:rsidRPr="00CF707B" w:rsidRDefault="00CF707B" w:rsidP="00CF707B">
            <w:pPr>
              <w:snapToGrid w:val="0"/>
              <w:spacing w:after="0" w:line="240" w:lineRule="auto"/>
              <w:ind w:left="-130"/>
              <w:jc w:val="center"/>
              <w:rPr>
                <w:rFonts w:ascii="Times New Roman" w:eastAsia="Times New Roman" w:hAnsi="Times New Roman" w:cs="Tahoma"/>
                <w:sz w:val="20"/>
                <w:szCs w:val="20"/>
              </w:rPr>
            </w:pPr>
            <w:r w:rsidRPr="00CF707B">
              <w:rPr>
                <w:rFonts w:ascii="Times New Roman" w:eastAsia="Times New Roman" w:hAnsi="Times New Roman" w:cs="Tahoma"/>
                <w:sz w:val="20"/>
                <w:szCs w:val="20"/>
              </w:rPr>
              <w:t>4.4</w:t>
            </w:r>
          </w:p>
        </w:tc>
        <w:tc>
          <w:tcPr>
            <w:tcW w:w="4104" w:type="dxa"/>
            <w:tcBorders>
              <w:top w:val="single" w:sz="4" w:space="0" w:color="000000"/>
              <w:left w:val="single" w:sz="4" w:space="0" w:color="000000"/>
              <w:right w:val="single" w:sz="4" w:space="0" w:color="auto"/>
            </w:tcBorders>
            <w:shd w:val="clear" w:color="auto" w:fill="auto"/>
          </w:tcPr>
          <w:p w:rsidR="00CF707B" w:rsidRPr="00CF707B" w:rsidRDefault="00CF707B" w:rsidP="00CF707B">
            <w:pPr>
              <w:tabs>
                <w:tab w:val="num" w:pos="113"/>
              </w:tabs>
              <w:spacing w:after="0" w:line="240" w:lineRule="auto"/>
              <w:ind w:left="113"/>
              <w:jc w:val="both"/>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Магазины</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предназначенных для продажи товаров, торговая площадь которых составляет до 1500 кв.м.)</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u w:val="single"/>
              </w:rPr>
            </w:pPr>
          </w:p>
        </w:tc>
        <w:tc>
          <w:tcPr>
            <w:tcW w:w="3875" w:type="dxa"/>
            <w:vMerge w:val="restart"/>
            <w:tcBorders>
              <w:left w:val="single" w:sz="4" w:space="0" w:color="auto"/>
              <w:right w:val="single" w:sz="4" w:space="0" w:color="auto"/>
            </w:tcBorders>
            <w:shd w:val="clear" w:color="auto" w:fill="auto"/>
          </w:tcPr>
          <w:p w:rsidR="00CF707B" w:rsidRPr="00CF707B" w:rsidRDefault="00CF707B" w:rsidP="00CF707B">
            <w:pPr>
              <w:tabs>
                <w:tab w:val="num" w:pos="104"/>
              </w:tabs>
              <w:spacing w:after="0" w:line="240" w:lineRule="auto"/>
              <w:ind w:left="104"/>
              <w:jc w:val="both"/>
              <w:rPr>
                <w:rFonts w:ascii="Times New Roman" w:eastAsia="Calibri" w:hAnsi="Times New Roman" w:cs="Times New Roman"/>
                <w:color w:val="000000"/>
                <w:kern w:val="24"/>
                <w:sz w:val="20"/>
                <w:szCs w:val="20"/>
              </w:rPr>
            </w:pPr>
          </w:p>
        </w:tc>
      </w:tr>
      <w:tr w:rsidR="00CF707B" w:rsidRPr="00CF707B" w:rsidTr="00303DB6">
        <w:trPr>
          <w:trHeight w:val="727"/>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4.6</w:t>
            </w:r>
          </w:p>
        </w:tc>
        <w:tc>
          <w:tcPr>
            <w:tcW w:w="4104" w:type="dxa"/>
            <w:tcBorders>
              <w:left w:val="single" w:sz="4" w:space="0" w:color="000000"/>
              <w:right w:val="single" w:sz="4" w:space="0" w:color="auto"/>
            </w:tcBorders>
            <w:shd w:val="clear" w:color="auto" w:fill="auto"/>
          </w:tcPr>
          <w:p w:rsidR="00CF707B" w:rsidRPr="00CF707B" w:rsidRDefault="00CF707B" w:rsidP="00CF707B">
            <w:pPr>
              <w:spacing w:after="0" w:line="240" w:lineRule="auto"/>
              <w:ind w:left="154"/>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Общественное питание</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18" w:type="dxa"/>
            <w:tcBorders>
              <w:left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vMerge/>
            <w:tcBorders>
              <w:left w:val="single" w:sz="4" w:space="0" w:color="auto"/>
              <w:right w:val="single" w:sz="4" w:space="0" w:color="auto"/>
            </w:tcBorders>
            <w:shd w:val="clear" w:color="auto" w:fill="auto"/>
          </w:tcPr>
          <w:p w:rsidR="00CF707B" w:rsidRPr="00CF707B" w:rsidRDefault="00CF707B" w:rsidP="00CF707B">
            <w:pPr>
              <w:numPr>
                <w:ilvl w:val="0"/>
                <w:numId w:val="14"/>
              </w:num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727"/>
        </w:trPr>
        <w:tc>
          <w:tcPr>
            <w:tcW w:w="570" w:type="dxa"/>
            <w:tcBorders>
              <w:left w:val="single" w:sz="4" w:space="0" w:color="auto"/>
              <w:bottom w:val="single" w:sz="4" w:space="0" w:color="auto"/>
              <w:right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744" w:type="dxa"/>
            <w:tcBorders>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4.3</w:t>
            </w:r>
          </w:p>
        </w:tc>
        <w:tc>
          <w:tcPr>
            <w:tcW w:w="4104" w:type="dxa"/>
            <w:tcBorders>
              <w:left w:val="single" w:sz="4" w:space="0" w:color="auto"/>
              <w:bottom w:val="single" w:sz="4" w:space="0" w:color="auto"/>
              <w:right w:val="single" w:sz="4" w:space="0" w:color="auto"/>
            </w:tcBorders>
            <w:shd w:val="clear" w:color="auto" w:fill="auto"/>
          </w:tcPr>
          <w:p w:rsidR="00CF707B" w:rsidRPr="00CF707B" w:rsidRDefault="00CF707B" w:rsidP="00CF707B">
            <w:pPr>
              <w:spacing w:before="100" w:beforeAutospacing="1" w:after="100" w:afterAutospacing="1" w:line="240" w:lineRule="auto"/>
              <w:jc w:val="both"/>
              <w:rPr>
                <w:rFonts w:ascii="Times New Roman" w:eastAsia="Calibri" w:hAnsi="Times New Roman" w:cs="Times New Roman"/>
                <w:color w:val="000000"/>
                <w:kern w:val="24"/>
                <w:sz w:val="24"/>
                <w:szCs w:val="24"/>
                <w:u w:val="single"/>
              </w:rPr>
            </w:pPr>
            <w:r w:rsidRPr="00CF707B">
              <w:rPr>
                <w:rFonts w:ascii="Times New Roman" w:eastAsia="Times New Roman" w:hAnsi="Times New Roman" w:cs="Times New Roman"/>
                <w:sz w:val="24"/>
                <w:szCs w:val="24"/>
                <w:u w:val="single"/>
                <w:lang w:eastAsia="ru-RU"/>
              </w:rPr>
              <w:t>Рынки (</w:t>
            </w:r>
            <w:r w:rsidRPr="00CF707B">
              <w:rPr>
                <w:rFonts w:ascii="Times New Roman" w:eastAsia="Times New Roman" w:hAnsi="Times New Roman" w:cs="Times New Roman"/>
                <w:szCs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w:t>
            </w:r>
            <w:r w:rsidRPr="00CF707B">
              <w:rPr>
                <w:rFonts w:ascii="Times New Roman" w:eastAsia="Times New Roman" w:hAnsi="Times New Roman" w:cs="Times New Roman"/>
                <w:szCs w:val="24"/>
                <w:lang w:eastAsia="ru-RU"/>
              </w:rPr>
              <w:lastRenderedPageBreak/>
              <w:t>сотрудников и посетителей рынка)</w:t>
            </w:r>
          </w:p>
        </w:tc>
        <w:tc>
          <w:tcPr>
            <w:tcW w:w="718" w:type="dxa"/>
            <w:tcBorders>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tc>
        <w:tc>
          <w:tcPr>
            <w:tcW w:w="3875" w:type="dxa"/>
            <w:tcBorders>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sz w:val="20"/>
                <w:szCs w:val="20"/>
                <w:u w:val="single"/>
                <w:lang w:eastAsia="ru-RU"/>
              </w:rPr>
            </w:pPr>
          </w:p>
        </w:tc>
      </w:tr>
      <w:tr w:rsidR="00CF707B" w:rsidRPr="00CF707B" w:rsidTr="00303DB6">
        <w:trPr>
          <w:trHeight w:val="727"/>
        </w:trPr>
        <w:tc>
          <w:tcPr>
            <w:tcW w:w="570" w:type="dxa"/>
            <w:vMerge w:val="restart"/>
            <w:tcBorders>
              <w:top w:val="single" w:sz="4" w:space="0" w:color="auto"/>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r w:rsidRPr="00CF707B">
              <w:rPr>
                <w:rFonts w:ascii="Times New Roman" w:eastAsia="Times New Roman" w:hAnsi="Times New Roman" w:cs="Times New Roman"/>
                <w:bCs/>
                <w:color w:val="000000"/>
                <w:sz w:val="20"/>
                <w:szCs w:val="20"/>
                <w:lang w:eastAsia="ru-RU"/>
              </w:rPr>
              <w:lastRenderedPageBreak/>
              <w:t>3.</w:t>
            </w:r>
          </w:p>
        </w:tc>
        <w:tc>
          <w:tcPr>
            <w:tcW w:w="9441" w:type="dxa"/>
            <w:gridSpan w:val="4"/>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rPr>
          <w:trHeight w:val="410"/>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Times New Roman" w:hAnsi="Times New Roman" w:cs="Times New Roman"/>
                <w:bCs/>
                <w:color w:val="000000"/>
                <w:sz w:val="20"/>
                <w:szCs w:val="20"/>
                <w:lang w:eastAsia="ru-RU"/>
              </w:rPr>
            </w:pPr>
          </w:p>
        </w:tc>
        <w:tc>
          <w:tcPr>
            <w:tcW w:w="9441" w:type="dxa"/>
            <w:gridSpan w:val="4"/>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Для земельных участков с кодами ВРИ 4,3,4.4,4.6,4.9.1,7.2,12.0</w:t>
            </w:r>
          </w:p>
        </w:tc>
      </w:tr>
      <w:tr w:rsidR="00CF707B" w:rsidRPr="00CF707B" w:rsidTr="00303DB6">
        <w:trPr>
          <w:trHeight w:val="727"/>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napToGrid w:val="0"/>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- 0,02 га</w:t>
            </w:r>
          </w:p>
          <w:p w:rsidR="00CF707B" w:rsidRPr="00CF707B" w:rsidRDefault="00CF707B" w:rsidP="00CF707B">
            <w:pPr>
              <w:snapToGrid w:val="0"/>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rPr>
          <w:trHeight w:val="727"/>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napToGrid w:val="0"/>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м</w:t>
            </w:r>
          </w:p>
        </w:tc>
      </w:tr>
      <w:tr w:rsidR="00CF707B" w:rsidRPr="00CF707B" w:rsidTr="00303DB6">
        <w:trPr>
          <w:trHeight w:val="70"/>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napToGrid w:val="0"/>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3 этажа</w:t>
            </w:r>
          </w:p>
        </w:tc>
      </w:tr>
      <w:tr w:rsidR="00CF707B" w:rsidRPr="00CF707B" w:rsidTr="00303DB6">
        <w:trPr>
          <w:trHeight w:val="150"/>
        </w:trPr>
        <w:tc>
          <w:tcPr>
            <w:tcW w:w="570" w:type="dxa"/>
            <w:vMerge/>
            <w:tcBorders>
              <w:left w:val="single" w:sz="4" w:space="0" w:color="000000"/>
              <w:bottom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napToGrid w:val="0"/>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80%</w:t>
            </w:r>
          </w:p>
        </w:tc>
      </w:tr>
      <w:tr w:rsidR="00CF707B" w:rsidRPr="00CF707B" w:rsidTr="00303DB6">
        <w:trPr>
          <w:trHeight w:val="80"/>
        </w:trPr>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41" w:type="dxa"/>
            <w:gridSpan w:val="4"/>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 xml:space="preserve">коммунального обслуживания с кодом ВРИ 3.1 </w:t>
            </w:r>
          </w:p>
        </w:tc>
      </w:tr>
      <w:tr w:rsidR="00CF707B" w:rsidRPr="00CF707B" w:rsidTr="00303DB6">
        <w:trPr>
          <w:trHeight w:val="727"/>
        </w:trPr>
        <w:tc>
          <w:tcPr>
            <w:tcW w:w="570" w:type="dxa"/>
            <w:vMerge w:val="restart"/>
            <w:tcBorders>
              <w:top w:val="single" w:sz="4" w:space="0" w:color="auto"/>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trHeight w:val="727"/>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trHeight w:val="80"/>
        </w:trPr>
        <w:tc>
          <w:tcPr>
            <w:tcW w:w="570" w:type="dxa"/>
            <w:vMerge/>
            <w:tcBorders>
              <w:left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trHeight w:val="84"/>
        </w:trPr>
        <w:tc>
          <w:tcPr>
            <w:tcW w:w="570" w:type="dxa"/>
            <w:vMerge/>
            <w:tcBorders>
              <w:left w:val="single" w:sz="4" w:space="0" w:color="000000"/>
              <w:bottom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rPr>
          <w:trHeight w:val="86"/>
        </w:trPr>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41" w:type="dxa"/>
            <w:gridSpan w:val="4"/>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rPr>
          <w:trHeight w:val="727"/>
        </w:trPr>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highlight w:val="cyan"/>
              </w:rPr>
            </w:pPr>
          </w:p>
        </w:tc>
        <w:tc>
          <w:tcPr>
            <w:tcW w:w="9441" w:type="dxa"/>
            <w:gridSpan w:val="4"/>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Автовокзалы, станции и остановочные пункты, должны быть обеспечены удобными транспортными связями с системами общегородского центра, жилыми районами и промышленными зонами города.</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Земельный участок автовокзала должен иметь размеры и конфигурацию, достаточные для размещения привокзальной площади, зоны застройки зданий и сооружений вокзала, внутренней транспортной территории автовокзала с учетом возможности перспективного развития в соответствии с заданием на проектирование.</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Размеры земельных участков принимать в соответствии со СП 42.13330.2016, </w:t>
            </w:r>
            <w:r w:rsidRPr="00CF707B">
              <w:rPr>
                <w:rFonts w:ascii="Times New Roman" w:eastAsia="Times New Roman" w:hAnsi="Times New Roman" w:cs="Tahoma"/>
                <w:sz w:val="20"/>
                <w:szCs w:val="20"/>
                <w:lang w:eastAsia="ru-RU"/>
              </w:rPr>
              <w:t>Региональным нормативом градостроительного проектирования «Производственные зоны населенных пунктов Воронежской области» №66-п</w:t>
            </w:r>
            <w:r w:rsidRPr="00CF707B">
              <w:rPr>
                <w:rFonts w:ascii="Times New Roman" w:eastAsia="Times New Roman" w:hAnsi="Times New Roman" w:cs="Times New Roman"/>
                <w:sz w:val="20"/>
                <w:szCs w:val="20"/>
                <w:lang w:eastAsia="ru-RU"/>
              </w:rPr>
              <w:t xml:space="preserve"> и проектом планировки.</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Отвод земель для сооружений и коммуникаций внешнего транспорта осуществляется в установленном порядке в соответствии с действующими нормами отвода. Режим использования этих земель и обеспечения безопасности устанавливается соответствующими органами надзора.</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0,75м.</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путепроводах, мостах и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Пешеходные переходы, автовокзалы, иные транспортные инженерные сооружения следует оборудовать приспособлениями, необходимыми при пользовании маломобильными группами населения.</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нормами и требованиями.</w:t>
            </w:r>
          </w:p>
          <w:p w:rsidR="00CF707B" w:rsidRPr="00CF707B" w:rsidRDefault="00CF707B" w:rsidP="00CF707B">
            <w:pPr>
              <w:numPr>
                <w:ilvl w:val="0"/>
                <w:numId w:val="82"/>
              </w:numPr>
              <w:tabs>
                <w:tab w:val="left" w:pos="1155"/>
              </w:tabs>
              <w:spacing w:after="0" w:line="240" w:lineRule="auto"/>
              <w:ind w:left="357" w:hanging="35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Выбор земельного участка (площадки) для строительства </w:t>
            </w:r>
            <w:r w:rsidRPr="00CF707B">
              <w:rPr>
                <w:rFonts w:ascii="Times New Roman" w:eastAsia="Times New Roman" w:hAnsi="Times New Roman" w:cs="Times New Roman"/>
                <w:bCs/>
                <w:sz w:val="20"/>
                <w:szCs w:val="20"/>
                <w:lang w:eastAsia="ru-RU"/>
              </w:rPr>
              <w:t>АЗС</w:t>
            </w:r>
            <w:r w:rsidRPr="00CF707B">
              <w:rPr>
                <w:rFonts w:ascii="Times New Roman" w:eastAsia="Times New Roman" w:hAnsi="Times New Roman" w:cs="Times New Roman"/>
                <w:sz w:val="20"/>
                <w:szCs w:val="20"/>
                <w:lang w:eastAsia="ru-RU"/>
              </w:rPr>
              <w:t xml:space="preserve"> должен осуществляться с учетом положений Норм Пожарной Безопасности.</w:t>
            </w:r>
          </w:p>
          <w:p w:rsidR="00CF707B" w:rsidRPr="00CF707B" w:rsidRDefault="00CF707B" w:rsidP="00CF707B">
            <w:pPr>
              <w:tabs>
                <w:tab w:val="left" w:pos="1155"/>
              </w:tabs>
              <w:spacing w:after="0" w:line="240" w:lineRule="auto"/>
              <w:ind w:firstLine="357"/>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Минимальное</w:t>
            </w:r>
            <w:r w:rsidRPr="00CF707B">
              <w:rPr>
                <w:rFonts w:ascii="Times New Roman" w:eastAsia="Times New Roman" w:hAnsi="Times New Roman" w:cs="Times New Roman"/>
                <w:sz w:val="20"/>
                <w:szCs w:val="20"/>
                <w:lang w:eastAsia="ru-RU"/>
              </w:rPr>
              <w:t xml:space="preserve"> расстояние от АЗС с подземным резервуаром до окон жилых домов – </w:t>
            </w:r>
            <w:r w:rsidRPr="00CF707B">
              <w:rPr>
                <w:rFonts w:ascii="Times New Roman" w:eastAsia="Times New Roman" w:hAnsi="Times New Roman" w:cs="Tahoma"/>
                <w:sz w:val="20"/>
                <w:szCs w:val="20"/>
                <w:lang w:eastAsia="ru-RU"/>
              </w:rPr>
              <w:t>25</w:t>
            </w:r>
            <w:r w:rsidRPr="00CF707B">
              <w:rPr>
                <w:rFonts w:ascii="Times New Roman" w:eastAsia="Times New Roman" w:hAnsi="Times New Roman" w:cs="Times New Roman"/>
                <w:sz w:val="20"/>
                <w:szCs w:val="20"/>
                <w:lang w:eastAsia="ru-RU"/>
              </w:rPr>
              <w:t xml:space="preserve"> м.</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Противопожарные</w:t>
            </w:r>
            <w:r w:rsidRPr="00CF707B">
              <w:rPr>
                <w:rFonts w:ascii="Times New Roman" w:eastAsia="Times New Roman" w:hAnsi="Times New Roman" w:cs="Times New Roman"/>
                <w:sz w:val="20"/>
                <w:szCs w:val="20"/>
                <w:lang w:eastAsia="ru-RU"/>
              </w:rPr>
              <w:t xml:space="preserve"> расстояния от АЗС с подземным резервуаром до границ участков детских садов, школ – не менее 50 м.; </w:t>
            </w:r>
            <w:r w:rsidRPr="00CF707B">
              <w:rPr>
                <w:rFonts w:ascii="Times New Roman" w:eastAsia="Times New Roman" w:hAnsi="Times New Roman" w:cs="Tahoma"/>
                <w:sz w:val="20"/>
                <w:szCs w:val="20"/>
                <w:lang w:eastAsia="ru-RU"/>
              </w:rPr>
              <w:t>до</w:t>
            </w:r>
            <w:r w:rsidRPr="00CF707B">
              <w:rPr>
                <w:rFonts w:ascii="Times New Roman" w:eastAsia="Times New Roman" w:hAnsi="Times New Roman" w:cs="Times New Roman"/>
                <w:sz w:val="20"/>
                <w:szCs w:val="20"/>
                <w:lang w:eastAsia="ru-RU"/>
              </w:rPr>
              <w:t xml:space="preserve"> торговых киосков – 20 м.; </w:t>
            </w:r>
            <w:r w:rsidRPr="00CF707B">
              <w:rPr>
                <w:rFonts w:ascii="Times New Roman" w:eastAsia="Times New Roman" w:hAnsi="Times New Roman" w:cs="Tahoma"/>
                <w:sz w:val="20"/>
                <w:szCs w:val="20"/>
                <w:lang w:eastAsia="ru-RU"/>
              </w:rPr>
              <w:t>до</w:t>
            </w:r>
            <w:r w:rsidRPr="00CF707B">
              <w:rPr>
                <w:rFonts w:ascii="Times New Roman" w:eastAsia="Times New Roman" w:hAnsi="Times New Roman" w:cs="Times New Roman"/>
                <w:sz w:val="20"/>
                <w:szCs w:val="20"/>
                <w:lang w:eastAsia="ru-RU"/>
              </w:rPr>
              <w:t xml:space="preserve"> гаражей и открытых стоянок – 18 м.; </w:t>
            </w:r>
            <w:r w:rsidRPr="00CF707B">
              <w:rPr>
                <w:rFonts w:ascii="Times New Roman" w:eastAsia="Times New Roman" w:hAnsi="Times New Roman" w:cs="Tahoma"/>
                <w:sz w:val="20"/>
                <w:szCs w:val="20"/>
                <w:lang w:eastAsia="ru-RU"/>
              </w:rPr>
              <w:t>до</w:t>
            </w:r>
            <w:r w:rsidRPr="00CF707B">
              <w:rPr>
                <w:rFonts w:ascii="Times New Roman" w:eastAsia="Times New Roman" w:hAnsi="Times New Roman" w:cs="Times New Roman"/>
                <w:sz w:val="20"/>
                <w:szCs w:val="20"/>
                <w:lang w:eastAsia="ru-RU"/>
              </w:rPr>
              <w:t xml:space="preserve"> края проезжей части автодороги </w:t>
            </w:r>
            <w:r w:rsidRPr="00CF707B">
              <w:rPr>
                <w:rFonts w:ascii="Times New Roman" w:eastAsia="Times New Roman" w:hAnsi="Times New Roman" w:cs="Tahoma"/>
                <w:sz w:val="20"/>
                <w:szCs w:val="20"/>
                <w:lang w:val="en-US" w:eastAsia="ru-RU"/>
              </w:rPr>
              <w:t>IV</w:t>
            </w:r>
            <w:r w:rsidRPr="00CF707B">
              <w:rPr>
                <w:rFonts w:ascii="Times New Roman" w:eastAsia="Times New Roman" w:hAnsi="Times New Roman" w:cs="Tahoma"/>
                <w:sz w:val="20"/>
                <w:szCs w:val="20"/>
                <w:lang w:eastAsia="ru-RU"/>
              </w:rPr>
              <w:t>,</w:t>
            </w:r>
            <w:r w:rsidRPr="00CF707B">
              <w:rPr>
                <w:rFonts w:ascii="Times New Roman" w:eastAsia="Times New Roman" w:hAnsi="Times New Roman" w:cs="Tahoma"/>
                <w:sz w:val="20"/>
                <w:szCs w:val="20"/>
                <w:lang w:val="en-US" w:eastAsia="ru-RU"/>
              </w:rPr>
              <w:t>V</w:t>
            </w:r>
            <w:r w:rsidRPr="00CF707B">
              <w:rPr>
                <w:rFonts w:ascii="Times New Roman" w:eastAsia="Times New Roman" w:hAnsi="Times New Roman" w:cs="Times New Roman"/>
                <w:sz w:val="20"/>
                <w:szCs w:val="20"/>
                <w:lang w:eastAsia="ru-RU"/>
              </w:rPr>
              <w:t xml:space="preserve"> класса – 9 м.; </w:t>
            </w:r>
            <w:r w:rsidRPr="00CF707B">
              <w:rPr>
                <w:rFonts w:ascii="Times New Roman" w:eastAsia="Times New Roman" w:hAnsi="Times New Roman" w:cs="Tahoma"/>
                <w:sz w:val="20"/>
                <w:szCs w:val="20"/>
                <w:lang w:eastAsia="ru-RU"/>
              </w:rPr>
              <w:t>до</w:t>
            </w:r>
            <w:r w:rsidRPr="00CF707B">
              <w:rPr>
                <w:rFonts w:ascii="Times New Roman" w:eastAsia="Times New Roman" w:hAnsi="Times New Roman" w:cs="Times New Roman"/>
                <w:sz w:val="20"/>
                <w:szCs w:val="20"/>
                <w:lang w:eastAsia="ru-RU"/>
              </w:rPr>
              <w:t xml:space="preserve"> складов сена, соломы – 20 м.</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При наличии на АЗС ограждения оно должно быть продуваемым и выполненным из негорючих </w:t>
            </w:r>
            <w:r w:rsidRPr="00CF707B">
              <w:rPr>
                <w:rFonts w:ascii="Times New Roman" w:eastAsia="Times New Roman" w:hAnsi="Times New Roman" w:cs="Times New Roman"/>
                <w:sz w:val="20"/>
                <w:szCs w:val="20"/>
                <w:lang w:eastAsia="ru-RU"/>
              </w:rPr>
              <w:lastRenderedPageBreak/>
              <w:t>материалов.</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размещении АЗС вблизи посадок сельскохозяйственных культур, по которым возможно распространение пламени (зерновые и т.п.), вдоль прилегающих к посадкам границ АЗС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Не допускается озеленение территории АЗС кустарниками и деревьями, выделяющими при цветении хлопья, волокнистые вещества или опушенные семена.</w:t>
            </w:r>
          </w:p>
          <w:p w:rsidR="00CF707B" w:rsidRPr="00CF707B" w:rsidRDefault="00CF707B" w:rsidP="00CF707B">
            <w:pPr>
              <w:widowControl w:val="0"/>
              <w:numPr>
                <w:ilvl w:val="0"/>
                <w:numId w:val="83"/>
              </w:numPr>
              <w:snapToGrid w:val="0"/>
              <w:spacing w:after="0" w:line="240" w:lineRule="auto"/>
              <w:ind w:left="367" w:hanging="3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Улично-дорожную сеть следует формировать как единую  общегородскую систему, взаимосвязанную с функционально-планировочной организацией города. </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Реконструкция существующей улично-дорожной сети  должна включать:</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eastAsia="ru-RU"/>
              </w:rPr>
              <w:tab/>
              <w:t>изменения элементов поперечного профиля с учетом современного состояния принятой классификации, ожидаемой интенсивности движения транспорта;</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w:t>
            </w:r>
            <w:r w:rsidRPr="00CF707B">
              <w:rPr>
                <w:rFonts w:ascii="Times New Roman" w:eastAsia="Times New Roman" w:hAnsi="Times New Roman" w:cs="Times New Roman"/>
                <w:sz w:val="20"/>
                <w:szCs w:val="20"/>
                <w:lang w:eastAsia="ru-RU"/>
              </w:rPr>
              <w:tab/>
              <w:t>уширение проезжей части перед перекрестками;</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Общее архитектурное решение улиц и дорог должно быть  направлено на достижение органичной связи с окружающим ландшафтом и учитывать требования охраны окружающей   среды.</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обслуживания иногороднего транспорта следует  предусматривать станции технического обслуживания, размещая их на подходах к городу.</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Проектирование и строительство зданий, образующих уличный фронт, – на конкурсной основе ввиду повышенной градостроительной  значимости территории.</w:t>
            </w:r>
          </w:p>
          <w:p w:rsidR="00CF707B" w:rsidRPr="00CF707B" w:rsidRDefault="00CF707B" w:rsidP="00CF707B">
            <w:pPr>
              <w:widowControl w:val="0"/>
              <w:snapToGrid w:val="0"/>
              <w:spacing w:after="0" w:line="240" w:lineRule="auto"/>
              <w:ind w:firstLine="28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Общественное пространство примагистральной зоны формируется пешеходной частью (тротуаром), площадками перед зданиями с отступом от линии застройки, скверами.</w:t>
            </w:r>
          </w:p>
        </w:tc>
      </w:tr>
      <w:tr w:rsidR="00CF707B" w:rsidRPr="00CF707B" w:rsidTr="00303DB6">
        <w:trPr>
          <w:trHeight w:val="156"/>
        </w:trPr>
        <w:tc>
          <w:tcPr>
            <w:tcW w:w="10011" w:type="dxa"/>
            <w:gridSpan w:val="5"/>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317"/>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ahoma"/>
                <w:sz w:val="20"/>
                <w:szCs w:val="20"/>
                <w:lang w:eastAsia="ru-RU"/>
              </w:rPr>
              <w:lastRenderedPageBreak/>
              <w:t>Ограничения использования земельных участков и объектов капитального строительства</w:t>
            </w:r>
          </w:p>
        </w:tc>
      </w:tr>
      <w:tr w:rsidR="00CF707B" w:rsidRPr="00CF707B" w:rsidTr="00303DB6">
        <w:trPr>
          <w:trHeight w:val="183"/>
        </w:trPr>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5.</w:t>
            </w: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Санитарно-гигиенические и экологические требования</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widowControl w:val="0"/>
              <w:numPr>
                <w:ilvl w:val="0"/>
                <w:numId w:val="23"/>
              </w:numPr>
              <w:tabs>
                <w:tab w:val="clear" w:pos="360"/>
                <w:tab w:val="left" w:pos="381"/>
                <w:tab w:val="left" w:pos="1155"/>
              </w:tabs>
              <w:snapToGrid w:val="0"/>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Защитные</w:t>
            </w:r>
            <w:r w:rsidRPr="00CF707B">
              <w:rPr>
                <w:rFonts w:ascii="Times New Roman" w:eastAsia="Times New Roman" w:hAnsi="Times New Roman" w:cs="Times New Roman"/>
                <w:sz w:val="20"/>
                <w:szCs w:val="20"/>
                <w:lang w:eastAsia="ru-RU"/>
              </w:rPr>
              <w:t xml:space="preserve"> зеленые полосы должны состоять из многорядных посадок пыле-, газоустойчивых древесно-кустарниковых пород с полосами газонов.</w:t>
            </w:r>
          </w:p>
          <w:p w:rsidR="00CF707B" w:rsidRPr="00CF707B" w:rsidRDefault="00CF707B" w:rsidP="00CF707B">
            <w:pPr>
              <w:widowControl w:val="0"/>
              <w:numPr>
                <w:ilvl w:val="0"/>
                <w:numId w:val="23"/>
              </w:numPr>
              <w:tabs>
                <w:tab w:val="clear" w:pos="360"/>
                <w:tab w:val="left" w:pos="381"/>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Расстояние от зданий, сооружений и объектов инженерного благоустройства до деревьев и кустарников следует  принимать согласно СП 42.13330.2016.</w:t>
            </w:r>
          </w:p>
          <w:p w:rsidR="00CF707B" w:rsidRPr="00CF707B" w:rsidRDefault="00CF707B" w:rsidP="00CF707B">
            <w:pPr>
              <w:widowControl w:val="0"/>
              <w:numPr>
                <w:ilvl w:val="0"/>
                <w:numId w:val="23"/>
              </w:numPr>
              <w:tabs>
                <w:tab w:val="clear" w:pos="360"/>
                <w:tab w:val="left" w:pos="381"/>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защиты корней деревьев от вытаптывания приствольные круги должны обрамляться бордюрным камнем с устройством на поверхности почвы железных или бетонных решеток.</w:t>
            </w:r>
          </w:p>
          <w:p w:rsidR="00CF707B" w:rsidRPr="00CF707B" w:rsidRDefault="00CF707B" w:rsidP="00CF707B">
            <w:pPr>
              <w:widowControl w:val="0"/>
              <w:numPr>
                <w:ilvl w:val="0"/>
                <w:numId w:val="23"/>
              </w:numPr>
              <w:tabs>
                <w:tab w:val="clear" w:pos="360"/>
                <w:tab w:val="left" w:pos="381"/>
                <w:tab w:val="left" w:pos="1155"/>
              </w:tab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Площадь озеленения территорий объектов пожарной охраны должна составлять не менее 15% площади участка.</w:t>
            </w:r>
          </w:p>
          <w:p w:rsidR="00CF707B" w:rsidRPr="00CF707B" w:rsidRDefault="00CF707B" w:rsidP="00CF707B">
            <w:pPr>
              <w:spacing w:after="0" w:line="240" w:lineRule="auto"/>
              <w:ind w:firstLine="522"/>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Санитарно-защитные зоны для автозаправочных станций устанавливаются в соответствии с требованиями СанПиН 2.2.1/2.1.1.1200-03, в том числе ориентировочные размеры санитарно-защитных зон составляют, м, для:</w:t>
            </w:r>
          </w:p>
          <w:p w:rsidR="00CF707B" w:rsidRPr="00CF707B" w:rsidRDefault="00CF707B" w:rsidP="00CF707B">
            <w:pPr>
              <w:spacing w:after="0" w:line="240" w:lineRule="auto"/>
              <w:ind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автозаправочных станций для заправки грузового и легкового автотранспорта жидким и газовым топливом – 100;</w:t>
            </w:r>
          </w:p>
          <w:p w:rsidR="00CF707B" w:rsidRPr="00CF707B" w:rsidRDefault="00CF707B" w:rsidP="00CF707B">
            <w:pPr>
              <w:spacing w:after="0" w:line="240" w:lineRule="auto"/>
              <w:ind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pacing w:val="-2"/>
                <w:sz w:val="20"/>
                <w:szCs w:val="20"/>
                <w:lang w:eastAsia="ru-RU"/>
              </w:rPr>
              <w:t xml:space="preserve">автозаправочных станций </w:t>
            </w:r>
            <w:r w:rsidRPr="00CF707B">
              <w:rPr>
                <w:rFonts w:ascii="Times New Roman" w:eastAsia="Times New Roman" w:hAnsi="Times New Roman" w:cs="Times New Roman"/>
                <w:sz w:val="20"/>
                <w:szCs w:val="20"/>
                <w:lang w:eastAsia="ru-RU"/>
              </w:rPr>
              <w:t>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50.</w:t>
            </w:r>
          </w:p>
          <w:p w:rsidR="00CF707B" w:rsidRPr="00CF707B" w:rsidRDefault="00CF707B" w:rsidP="00CF707B">
            <w:pPr>
              <w:spacing w:after="0" w:line="240" w:lineRule="auto"/>
              <w:ind w:firstLine="522"/>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Санитарно-защитные зоны для моечных </w:t>
            </w:r>
            <w:r w:rsidRPr="00CF707B">
              <w:rPr>
                <w:rFonts w:ascii="Times New Roman" w:eastAsia="Times New Roman" w:hAnsi="Times New Roman" w:cs="Times New Roman"/>
                <w:sz w:val="20"/>
                <w:szCs w:val="20"/>
                <w:lang w:eastAsia="ru-RU"/>
              </w:rPr>
              <w:lastRenderedPageBreak/>
              <w:t>пунктов устанавливаются в соответствии с требованиями СанПиН 2.2.1/2.1.1.1200-03, в том числе ориентировочные размеры санитарно-защитных зон составляют, м:</w:t>
            </w:r>
          </w:p>
          <w:p w:rsidR="00CF707B" w:rsidRPr="00CF707B" w:rsidRDefault="00CF707B" w:rsidP="00CF707B">
            <w:pPr>
              <w:spacing w:after="0" w:line="240" w:lineRule="auto"/>
              <w:ind w:firstLine="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для моек грузовых автомобилей портального типа – 100 (размещаются на магистралях на въезде, на территории автотранспортных предприятий);</w:t>
            </w:r>
          </w:p>
          <w:p w:rsidR="00CF707B" w:rsidRPr="00CF707B" w:rsidRDefault="00CF707B" w:rsidP="00CF707B">
            <w:pPr>
              <w:spacing w:after="0" w:line="240" w:lineRule="auto"/>
              <w:ind w:firstLine="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для моек автомобилей с количеством постов от 2 до 5 – 100;</w:t>
            </w:r>
          </w:p>
          <w:p w:rsidR="00CF707B" w:rsidRPr="00CF707B" w:rsidRDefault="00CF707B" w:rsidP="00CF707B">
            <w:pPr>
              <w:spacing w:after="0" w:line="240" w:lineRule="auto"/>
              <w:ind w:firstLine="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для моек автомобилей до двух постов – 50.</w:t>
            </w:r>
          </w:p>
        </w:tc>
      </w:tr>
      <w:tr w:rsidR="00CF707B" w:rsidRPr="00CF707B" w:rsidTr="00303DB6">
        <w:trPr>
          <w:trHeight w:val="183"/>
        </w:trPr>
        <w:tc>
          <w:tcPr>
            <w:tcW w:w="570" w:type="dxa"/>
            <w:tcBorders>
              <w:top w:val="single" w:sz="4" w:space="0" w:color="auto"/>
              <w:left w:val="single" w:sz="4" w:space="0" w:color="000000"/>
              <w:bottom w:val="single" w:sz="4" w:space="0" w:color="auto"/>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lang w:eastAsia="ru-RU"/>
              </w:rPr>
            </w:pPr>
          </w:p>
        </w:tc>
        <w:tc>
          <w:tcPr>
            <w:tcW w:w="4848"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napToGrid w:val="0"/>
              <w:spacing w:after="0" w:line="240" w:lineRule="auto"/>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593" w:type="dxa"/>
            <w:gridSpan w:val="2"/>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4) занятые особо ценными объектами </w:t>
            </w:r>
            <w:r w:rsidRPr="00CF707B">
              <w:rPr>
                <w:rFonts w:ascii="Times New Roman" w:eastAsia="Times New Roman" w:hAnsi="Times New Roman" w:cs="Times New Roman"/>
                <w:sz w:val="20"/>
                <w:szCs w:val="20"/>
                <w:lang w:eastAsia="ru-RU"/>
              </w:rPr>
              <w:lastRenderedPageBreak/>
              <w:t>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ind w:left="36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tabs>
          <w:tab w:val="left" w:pos="1155"/>
        </w:tabs>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lastRenderedPageBreak/>
        <w:t>*Примечание: Для дорог общего пользования федерального (трасса М4 «Дон») и регионального значения действуют требования согласно ст.11.2.1. Настоящих Правил.</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p w:rsidR="00CF707B" w:rsidRPr="00CF707B" w:rsidRDefault="00CF707B" w:rsidP="00CF707B">
      <w:pPr>
        <w:tabs>
          <w:tab w:val="left" w:pos="1155"/>
        </w:tabs>
        <w:spacing w:after="0" w:line="240" w:lineRule="auto"/>
        <w:jc w:val="both"/>
        <w:outlineLvl w:val="0"/>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инфраструктуры внешнего автомобильного транспорта:</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4"/>
        <w:gridCol w:w="4597"/>
        <w:gridCol w:w="1036"/>
        <w:gridCol w:w="1358"/>
        <w:gridCol w:w="1399"/>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757"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534"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597"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2/1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1548, 1216, 1572, 1573</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380707.58</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2154682.20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382638.12</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2152284.68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1572</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373606.19</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2154278.24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1573</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372377.87</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215306.58</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2/2</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1571, 1602, 1602</w:t>
            </w:r>
            <w:r w:rsidRPr="00CF707B">
              <w:rPr>
                <w:rFonts w:ascii="Times New Roman" w:eastAsia="Times New Roman" w:hAnsi="Times New Roman" w:cs="Times New Roman"/>
                <w:color w:val="000000"/>
                <w:sz w:val="20"/>
                <w:szCs w:val="20"/>
                <w:lang w:eastAsia="ru-RU"/>
              </w:rPr>
              <w:t>', 1571'</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373685.63</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2154744.51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1602</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376525.24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2155904.30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1602'</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376786.20</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2156109.08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1571'</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375319.82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2155864.29</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2/3</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1309, 1308, 1335, 1331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380744</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2152993.85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381193.63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2153655.95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380708.45</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2152990.85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380713.83</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2152957.87</w:t>
            </w:r>
          </w:p>
        </w:tc>
      </w:tr>
    </w:tbl>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ИТ 3*</w:t>
      </w:r>
    </w:p>
    <w:p w:rsidR="00CF707B" w:rsidRPr="00CF707B" w:rsidRDefault="00CF707B" w:rsidP="00CF707B">
      <w:pPr>
        <w:tabs>
          <w:tab w:val="left" w:pos="1155"/>
        </w:tabs>
        <w:spacing w:after="0" w:line="240" w:lineRule="auto"/>
        <w:ind w:left="4111"/>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инженерных сетей, коммуникаций и объектов, связанных с их обслуживанием</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lastRenderedPageBreak/>
        <w:t>1. Градостроительный регламент</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tbl>
      <w:tblPr>
        <w:tblW w:w="100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417"/>
        <w:gridCol w:w="862"/>
        <w:gridCol w:w="4358"/>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66"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417"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358"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Вспомогательные виды разрешенного использования (установленные к основным)</w:t>
            </w:r>
          </w:p>
        </w:tc>
      </w:tr>
      <w:tr w:rsidR="00CF707B" w:rsidRPr="00CF707B" w:rsidTr="00303DB6">
        <w:trPr>
          <w:trHeight w:val="152"/>
        </w:trPr>
        <w:tc>
          <w:tcPr>
            <w:tcW w:w="570" w:type="dxa"/>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3.1</w:t>
            </w:r>
          </w:p>
        </w:tc>
        <w:tc>
          <w:tcPr>
            <w:tcW w:w="3417" w:type="dxa"/>
            <w:tcBorders>
              <w:top w:val="nil"/>
              <w:left w:val="single" w:sz="4" w:space="0" w:color="auto"/>
              <w:bottom w:val="nil"/>
              <w:right w:val="single" w:sz="4" w:space="0" w:color="auto"/>
            </w:tcBorders>
          </w:tcPr>
          <w:p w:rsidR="00CF707B" w:rsidRPr="00CF707B" w:rsidRDefault="00CF707B" w:rsidP="00CF707B">
            <w:pPr>
              <w:tabs>
                <w:tab w:val="num" w:pos="8"/>
              </w:tabs>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Коммунальное обслуживание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(котельных,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 помещений, предназначенных для приема физических и юридических лиц в связи с предоставлением  им коммунальных услуг)).</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4358"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417"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358"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417" w:type="dxa"/>
            <w:tcBorders>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c>
          <w:tcPr>
            <w:tcW w:w="862" w:type="dxa"/>
            <w:tcBorders>
              <w:top w:val="nil"/>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358"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66"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
                <w:i/>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66"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246"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220"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246"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220"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246"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или предельная высота зданий, строений, сооружений</w:t>
            </w:r>
          </w:p>
        </w:tc>
        <w:tc>
          <w:tcPr>
            <w:tcW w:w="5220"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246"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220"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66" w:type="dxa"/>
            <w:gridSpan w:val="4"/>
            <w:tcBorders>
              <w:right w:val="single" w:sz="4" w:space="0" w:color="auto"/>
            </w:tcBorders>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66" w:type="dxa"/>
            <w:gridSpan w:val="4"/>
            <w:tcBorders>
              <w:right w:val="single" w:sz="4" w:space="0" w:color="auto"/>
            </w:tcBorders>
          </w:tcPr>
          <w:p w:rsidR="00CF707B" w:rsidRPr="00CF707B" w:rsidRDefault="00CF707B" w:rsidP="00CF707B">
            <w:pPr>
              <w:spacing w:after="0" w:line="240" w:lineRule="auto"/>
              <w:ind w:firstLine="19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стен зданий и сооружений до красных линий улиц и проездов - 5 м.</w:t>
            </w:r>
          </w:p>
        </w:tc>
      </w:tr>
      <w:tr w:rsidR="00CF707B" w:rsidRPr="00CF707B" w:rsidTr="00303DB6">
        <w:tc>
          <w:tcPr>
            <w:tcW w:w="10036" w:type="dxa"/>
            <w:gridSpan w:val="5"/>
            <w:tcBorders>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246" w:type="dxa"/>
            <w:gridSpan w:val="2"/>
            <w:tcBorders>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5220" w:type="dxa"/>
            <w:gridSpan w:val="2"/>
            <w:tcBorders>
              <w:top w:val="nil"/>
              <w:left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u w:val="single"/>
                <w:lang w:eastAsia="ru-RU"/>
              </w:rPr>
            </w:pPr>
            <w:r w:rsidRPr="00CF707B">
              <w:rPr>
                <w:rFonts w:ascii="Times New Roman" w:eastAsia="Times New Roman" w:hAnsi="Times New Roman" w:cs="Tahoma"/>
                <w:sz w:val="20"/>
                <w:szCs w:val="20"/>
                <w:lang w:eastAsia="ru-RU"/>
              </w:rPr>
              <w:t xml:space="preserve">а)   </w:t>
            </w:r>
            <w:r w:rsidRPr="00CF707B">
              <w:rPr>
                <w:rFonts w:ascii="Times New Roman" w:eastAsia="Times New Roman" w:hAnsi="Times New Roman" w:cs="Tahoma"/>
                <w:sz w:val="20"/>
                <w:szCs w:val="20"/>
                <w:u w:val="single"/>
                <w:lang w:eastAsia="ru-RU"/>
              </w:rPr>
              <w:t>Трассы  линий электропередач:</w:t>
            </w:r>
          </w:p>
          <w:p w:rsidR="00CF707B" w:rsidRPr="00CF707B" w:rsidRDefault="00CF707B" w:rsidP="00CF707B">
            <w:pPr>
              <w:widowControl w:val="0"/>
              <w:numPr>
                <w:ilvl w:val="0"/>
                <w:numId w:val="43"/>
              </w:numPr>
              <w:tabs>
                <w:tab w:val="left" w:pos="250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Правовой режим охранных зон электрических сетей  устанавливается в соответствии с ГОСТ 12.1.051-90 Система стандартов безопасности труда, электробезопасноти.</w:t>
            </w:r>
          </w:p>
          <w:p w:rsidR="00CF707B" w:rsidRPr="00CF707B" w:rsidRDefault="00CF707B" w:rsidP="00CF707B">
            <w:pPr>
              <w:widowControl w:val="0"/>
              <w:tabs>
                <w:tab w:val="left" w:pos="2505"/>
              </w:tabs>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widowControl w:val="0"/>
              <w:tabs>
                <w:tab w:val="left" w:pos="2505"/>
              </w:tabs>
              <w:spacing w:after="0" w:line="240" w:lineRule="auto"/>
              <w:ind w:firstLine="45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u w:val="single"/>
                <w:lang w:eastAsia="ru-RU"/>
              </w:rPr>
              <w:t>Охранные зоны электрических сетей</w:t>
            </w:r>
            <w:r w:rsidRPr="00CF707B">
              <w:rPr>
                <w:rFonts w:ascii="Times New Roman" w:eastAsia="Times New Roman" w:hAnsi="Times New Roman" w:cs="Tahoma"/>
                <w:sz w:val="20"/>
                <w:szCs w:val="20"/>
                <w:lang w:eastAsia="ru-RU"/>
              </w:rPr>
              <w:t xml:space="preserve"> устанавливаются вдоль воздушной линии электропередачи в виде земельного участка и воздушного пространства, ограниченного вертикальными плоскостями, отстоящими по обе стороны линий от крайних проводов при не отклоненном их положении на расстоянии:</w:t>
            </w:r>
          </w:p>
          <w:p w:rsidR="00CF707B" w:rsidRPr="00CF707B" w:rsidRDefault="00CF707B" w:rsidP="00CF707B">
            <w:pPr>
              <w:widowControl w:val="0"/>
              <w:tabs>
                <w:tab w:val="left" w:pos="2505"/>
              </w:tabs>
              <w:spacing w:after="0" w:line="240" w:lineRule="auto"/>
              <w:ind w:firstLine="45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lastRenderedPageBreak/>
              <w:t xml:space="preserve">для линий напряжением: </w:t>
            </w:r>
          </w:p>
          <w:p w:rsidR="00CF707B" w:rsidRPr="00CF707B" w:rsidRDefault="00CF707B" w:rsidP="00CF707B">
            <w:pPr>
              <w:widowControl w:val="0"/>
              <w:tabs>
                <w:tab w:val="left" w:pos="2505"/>
              </w:tabs>
              <w:spacing w:after="0" w:line="240" w:lineRule="auto"/>
              <w:ind w:firstLine="45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110 киловольт – </w:t>
            </w:r>
            <w:smartTag w:uri="urn:schemas-microsoft-com:office:smarttags" w:element="metricconverter">
              <w:smartTagPr>
                <w:attr w:name="ProductID" w:val="20 метров"/>
              </w:smartTagPr>
              <w:r w:rsidRPr="00CF707B">
                <w:rPr>
                  <w:rFonts w:ascii="Times New Roman" w:eastAsia="Times New Roman" w:hAnsi="Times New Roman" w:cs="Tahoma"/>
                  <w:sz w:val="20"/>
                  <w:szCs w:val="20"/>
                  <w:lang w:eastAsia="ru-RU"/>
                </w:rPr>
                <w:t>20 метров</w:t>
              </w:r>
            </w:smartTag>
            <w:r w:rsidRPr="00CF707B">
              <w:rPr>
                <w:rFonts w:ascii="Times New Roman" w:eastAsia="Times New Roman" w:hAnsi="Times New Roman" w:cs="Tahoma"/>
                <w:sz w:val="20"/>
                <w:szCs w:val="20"/>
                <w:lang w:eastAsia="ru-RU"/>
              </w:rPr>
              <w:t>;</w:t>
            </w:r>
          </w:p>
          <w:p w:rsidR="00CF707B" w:rsidRPr="00CF707B" w:rsidRDefault="00CF707B" w:rsidP="00CF707B">
            <w:pPr>
              <w:widowControl w:val="0"/>
              <w:tabs>
                <w:tab w:val="left" w:pos="2505"/>
              </w:tabs>
              <w:spacing w:after="0" w:line="240" w:lineRule="auto"/>
              <w:ind w:firstLine="480"/>
              <w:jc w:val="both"/>
              <w:rPr>
                <w:rFonts w:ascii="Times New Roman" w:eastAsia="Times New Roman" w:hAnsi="Times New Roman" w:cs="Tahoma"/>
                <w:sz w:val="20"/>
                <w:szCs w:val="20"/>
                <w:u w:val="single"/>
                <w:lang w:eastAsia="ru-RU"/>
              </w:rPr>
            </w:pPr>
            <w:r w:rsidRPr="00CF707B">
              <w:rPr>
                <w:rFonts w:ascii="Times New Roman" w:eastAsia="Times New Roman" w:hAnsi="Times New Roman" w:cs="Tahoma"/>
                <w:sz w:val="20"/>
                <w:szCs w:val="20"/>
                <w:lang w:eastAsia="ru-RU"/>
              </w:rPr>
              <w:t xml:space="preserve">35 киловольт – </w:t>
            </w:r>
            <w:smartTag w:uri="urn:schemas-microsoft-com:office:smarttags" w:element="metricconverter">
              <w:smartTagPr>
                <w:attr w:name="ProductID" w:val="15 метров"/>
              </w:smartTagPr>
              <w:r w:rsidRPr="00CF707B">
                <w:rPr>
                  <w:rFonts w:ascii="Times New Roman" w:eastAsia="Times New Roman" w:hAnsi="Times New Roman" w:cs="Tahoma"/>
                  <w:sz w:val="20"/>
                  <w:szCs w:val="20"/>
                  <w:lang w:eastAsia="ru-RU"/>
                </w:rPr>
                <w:t>15 метров</w:t>
              </w:r>
            </w:smartTag>
            <w:r w:rsidRPr="00CF707B">
              <w:rPr>
                <w:rFonts w:ascii="Times New Roman" w:eastAsia="Times New Roman" w:hAnsi="Times New Roman" w:cs="Tahoma"/>
                <w:sz w:val="20"/>
                <w:szCs w:val="20"/>
                <w:lang w:eastAsia="ru-RU"/>
              </w:rPr>
              <w:t>.</w:t>
            </w:r>
          </w:p>
          <w:p w:rsidR="00CF707B" w:rsidRPr="00CF707B" w:rsidRDefault="00CF707B" w:rsidP="00CF707B">
            <w:pPr>
              <w:widowControl w:val="0"/>
              <w:tabs>
                <w:tab w:val="left" w:pos="2505"/>
              </w:tabs>
              <w:spacing w:after="0" w:line="240" w:lineRule="auto"/>
              <w:ind w:firstLine="45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left="42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В пределах охранных зон линий электропередач запрещается:  </w:t>
            </w:r>
          </w:p>
          <w:p w:rsidR="00CF707B" w:rsidRPr="00CF707B" w:rsidRDefault="00CF707B" w:rsidP="00CF707B">
            <w:pPr>
              <w:widowControl w:val="0"/>
              <w:numPr>
                <w:ilvl w:val="0"/>
                <w:numId w:val="27"/>
              </w:numPr>
              <w:tabs>
                <w:tab w:val="left" w:pos="78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осуществлять строительные, монтажные, поливные работы;</w:t>
            </w:r>
          </w:p>
          <w:p w:rsidR="00CF707B" w:rsidRPr="00CF707B" w:rsidRDefault="00CF707B" w:rsidP="00CF707B">
            <w:pPr>
              <w:widowControl w:val="0"/>
              <w:numPr>
                <w:ilvl w:val="0"/>
                <w:numId w:val="27"/>
              </w:numPr>
              <w:tabs>
                <w:tab w:val="left" w:pos="78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производить посадку и вырубку деревьев;</w:t>
            </w:r>
          </w:p>
          <w:p w:rsidR="00CF707B" w:rsidRPr="00CF707B" w:rsidRDefault="00CF707B" w:rsidP="00CF707B">
            <w:pPr>
              <w:widowControl w:val="0"/>
              <w:numPr>
                <w:ilvl w:val="0"/>
                <w:numId w:val="27"/>
              </w:numPr>
              <w:tabs>
                <w:tab w:val="left" w:pos="78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устраивать спортивные площадки и  площадки для игр;</w:t>
            </w:r>
          </w:p>
          <w:p w:rsidR="00CF707B" w:rsidRPr="00CF707B" w:rsidRDefault="00CF707B" w:rsidP="00CF707B">
            <w:pPr>
              <w:widowControl w:val="0"/>
              <w:numPr>
                <w:ilvl w:val="0"/>
                <w:numId w:val="27"/>
              </w:numPr>
              <w:tabs>
                <w:tab w:val="left" w:pos="78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складировать корма, удобрения, топливо и другие материалы.</w:t>
            </w:r>
          </w:p>
          <w:p w:rsidR="00CF707B" w:rsidRPr="00CF707B" w:rsidRDefault="00CF707B" w:rsidP="00CF707B">
            <w:pPr>
              <w:tabs>
                <w:tab w:val="left" w:pos="787"/>
              </w:tabs>
              <w:spacing w:after="0" w:line="240" w:lineRule="auto"/>
              <w:ind w:left="42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Земельные участки, включенные в состав охранных зон  линий электропередачи, не подлежат изъятию у собственников земельных участков и землепользователей, но используются ими с обязательным соблюдением требований Правил.</w:t>
            </w:r>
          </w:p>
          <w:p w:rsidR="00CF707B" w:rsidRPr="00CF707B" w:rsidRDefault="00CF707B" w:rsidP="00CF707B">
            <w:pPr>
              <w:widowControl w:val="0"/>
              <w:numPr>
                <w:ilvl w:val="0"/>
                <w:numId w:val="28"/>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Проекты транзитных и магистральных сетей разрабатываются в соответствии с утвержденными  проектами развития отраслевых систем.</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u w:val="single"/>
                <w:lang w:eastAsia="ru-RU"/>
              </w:rPr>
            </w:pPr>
            <w:r w:rsidRPr="00CF707B">
              <w:rPr>
                <w:rFonts w:ascii="Times New Roman" w:eastAsia="Times New Roman" w:hAnsi="Times New Roman" w:cs="Tahoma"/>
                <w:sz w:val="20"/>
                <w:szCs w:val="20"/>
                <w:lang w:eastAsia="ru-RU"/>
              </w:rPr>
              <w:t xml:space="preserve">б)    </w:t>
            </w:r>
            <w:r w:rsidRPr="00CF707B">
              <w:rPr>
                <w:rFonts w:ascii="Times New Roman" w:eastAsia="Times New Roman" w:hAnsi="Times New Roman" w:cs="Tahoma"/>
                <w:sz w:val="20"/>
                <w:szCs w:val="20"/>
                <w:u w:val="single"/>
                <w:lang w:eastAsia="ru-RU"/>
              </w:rPr>
              <w:t xml:space="preserve"> Городские инженерные коммуникации:</w:t>
            </w:r>
          </w:p>
          <w:p w:rsidR="00CF707B" w:rsidRPr="00CF707B" w:rsidRDefault="00CF707B" w:rsidP="00CF707B">
            <w:pPr>
              <w:widowControl w:val="0"/>
              <w:numPr>
                <w:ilvl w:val="0"/>
                <w:numId w:val="28"/>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Разработка проектов инженерных сетей должна вестись в соответствии со строительными нормами и правилами в  увязке с проектами планировок жилых и промышленных районов, проектами застройки микрорайонов и кварталов, улиц, площадей и транспортных устройств.</w:t>
            </w:r>
          </w:p>
          <w:p w:rsidR="00CF707B" w:rsidRPr="00CF707B" w:rsidRDefault="00CF707B" w:rsidP="00CF707B">
            <w:pPr>
              <w:widowControl w:val="0"/>
              <w:numPr>
                <w:ilvl w:val="0"/>
                <w:numId w:val="28"/>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При разработке проектов улиц и площадей, в их составе обязательным является раздел подземных коммуникаций.</w:t>
            </w:r>
          </w:p>
          <w:p w:rsidR="00CF707B" w:rsidRPr="00CF707B" w:rsidRDefault="00CF707B" w:rsidP="00CF707B">
            <w:pPr>
              <w:tabs>
                <w:tab w:val="left" w:pos="1155"/>
              </w:tabs>
              <w:spacing w:after="0" w:line="240" w:lineRule="auto"/>
              <w:ind w:left="42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Переустройство существующих и прокладка новых подземных сетей, с учетом перспективы развития, производится до начала или в период реконструкции проездов, улиц и площадей, а также при выполнении других работ по благоустройству  территорий.</w:t>
            </w:r>
          </w:p>
          <w:p w:rsidR="00CF707B" w:rsidRPr="00CF707B" w:rsidRDefault="00CF707B" w:rsidP="00CF707B">
            <w:pPr>
              <w:widowControl w:val="0"/>
              <w:numPr>
                <w:ilvl w:val="0"/>
                <w:numId w:val="29"/>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При разработке проектов и прокладке сетей на пересечениях улиц или площадей необходимо определять способ прокладки «открытый» или «закрытый».</w:t>
            </w:r>
          </w:p>
          <w:p w:rsidR="00CF707B" w:rsidRPr="00CF707B" w:rsidRDefault="00CF707B" w:rsidP="00CF707B">
            <w:pPr>
              <w:widowControl w:val="0"/>
              <w:numPr>
                <w:ilvl w:val="0"/>
                <w:numId w:val="30"/>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Инженерные сети следует размещать преимущественно в пределах поперечных профилей улиц и дорог:</w:t>
            </w:r>
          </w:p>
          <w:p w:rsidR="00CF707B" w:rsidRPr="00CF707B" w:rsidRDefault="00CF707B" w:rsidP="00CF707B">
            <w:pPr>
              <w:widowControl w:val="0"/>
              <w:numPr>
                <w:ilvl w:val="0"/>
                <w:numId w:val="31"/>
              </w:numPr>
              <w:tabs>
                <w:tab w:val="left" w:pos="967"/>
                <w:tab w:val="left" w:pos="1155"/>
              </w:tabs>
              <w:suppressAutoHyphens/>
              <w:spacing w:after="0" w:line="240" w:lineRule="auto"/>
              <w:ind w:left="9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под тротуарами или разделительными полосами - инженерные сети в коллекторах, каналах или тоннелях;</w:t>
            </w:r>
          </w:p>
          <w:p w:rsidR="00CF707B" w:rsidRPr="00CF707B" w:rsidRDefault="00CF707B" w:rsidP="00CF707B">
            <w:pPr>
              <w:widowControl w:val="0"/>
              <w:numPr>
                <w:ilvl w:val="0"/>
                <w:numId w:val="31"/>
              </w:numPr>
              <w:tabs>
                <w:tab w:val="left" w:pos="967"/>
                <w:tab w:val="left" w:pos="1155"/>
              </w:tabs>
              <w:suppressAutoHyphens/>
              <w:spacing w:after="0" w:line="240" w:lineRule="auto"/>
              <w:ind w:left="9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разделительных полосах – тепловые сети, водопровод, газопровод, хозяйственная и дождевая канализация;</w:t>
            </w:r>
          </w:p>
          <w:p w:rsidR="00CF707B" w:rsidRPr="00CF707B" w:rsidRDefault="00CF707B" w:rsidP="00CF707B">
            <w:pPr>
              <w:widowControl w:val="0"/>
              <w:numPr>
                <w:ilvl w:val="0"/>
                <w:numId w:val="31"/>
              </w:numPr>
              <w:tabs>
                <w:tab w:val="left" w:pos="967"/>
                <w:tab w:val="left" w:pos="1155"/>
              </w:tabs>
              <w:suppressAutoHyphens/>
              <w:spacing w:after="0" w:line="240" w:lineRule="auto"/>
              <w:ind w:left="9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CF707B" w:rsidRPr="00CF707B" w:rsidRDefault="00CF707B" w:rsidP="00CF707B">
            <w:pPr>
              <w:tabs>
                <w:tab w:val="left" w:pos="1155"/>
              </w:tabs>
              <w:spacing w:after="0" w:line="240" w:lineRule="auto"/>
              <w:ind w:left="462" w:hanging="36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Владельцы всех  поселковых  коммуникаций, как подземных так и надземных, обязаны иметь достоверную и исчерпывающую документацию по принадлежащим им сетям и сооружениям и в установленные сроки передавать в отдел градостроительства и архитектуры все изменения, связанные с их строительством и эксплуатацией.</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Все подземные коммуникации должны иметь наземные опознавательные знаки установленного </w:t>
            </w:r>
            <w:r w:rsidRPr="00CF707B">
              <w:rPr>
                <w:rFonts w:ascii="Times New Roman" w:eastAsia="Times New Roman" w:hAnsi="Times New Roman" w:cs="Tahoma"/>
                <w:sz w:val="20"/>
                <w:szCs w:val="20"/>
                <w:lang w:eastAsia="ru-RU"/>
              </w:rPr>
              <w:lastRenderedPageBreak/>
              <w:t>образца.</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Владельцы инженерных сетей, выдавая застройщикам тех. условия на присоединение их объектов, обязаны указывать:</w:t>
            </w:r>
          </w:p>
          <w:p w:rsidR="00CF707B" w:rsidRPr="00CF707B" w:rsidRDefault="00CF707B" w:rsidP="00CF707B">
            <w:pPr>
              <w:widowControl w:val="0"/>
              <w:numPr>
                <w:ilvl w:val="0"/>
                <w:numId w:val="33"/>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параметры сети для проектирования и эксплуатации присоединяемого объекта в месте присоединения;</w:t>
            </w:r>
          </w:p>
          <w:p w:rsidR="00CF707B" w:rsidRPr="00CF707B" w:rsidRDefault="00CF707B" w:rsidP="00CF707B">
            <w:pPr>
              <w:widowControl w:val="0"/>
              <w:numPr>
                <w:ilvl w:val="0"/>
                <w:numId w:val="33"/>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точное расположение места присоединения и условия врезки в существующую сеть; </w:t>
            </w:r>
          </w:p>
          <w:p w:rsidR="00CF707B" w:rsidRPr="00CF707B" w:rsidRDefault="00CF707B" w:rsidP="00CF707B">
            <w:pPr>
              <w:widowControl w:val="0"/>
              <w:numPr>
                <w:ilvl w:val="0"/>
                <w:numId w:val="33"/>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 условия согласования документации на присоединение объектов и производство работ.</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центральной части города, на территории объектов культурного наследия запрещается строительство инженерных коммуникаций в надземном исполнении и с обваловкой.</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p w:rsidR="00CF707B" w:rsidRPr="00CF707B" w:rsidRDefault="00CF707B" w:rsidP="00CF707B">
            <w:pPr>
              <w:widowControl w:val="0"/>
              <w:numPr>
                <w:ilvl w:val="0"/>
                <w:numId w:val="32"/>
              </w:numPr>
              <w:tabs>
                <w:tab w:val="left" w:pos="42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охранных зонах инженерно-технических сетей действуют правила согласно ведомственным нормам и в соответствии со ст.11.2.4-11.2.6. настоящих Правил.</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lang w:eastAsia="ru-RU"/>
              </w:rPr>
            </w:pPr>
            <w:r w:rsidRPr="00CF707B">
              <w:rPr>
                <w:rFonts w:ascii="Times New Roman" w:eastAsia="Calibri" w:hAnsi="Times New Roman" w:cs="Times New Roman"/>
                <w:color w:val="000000"/>
                <w:kern w:val="24"/>
                <w:sz w:val="24"/>
                <w:szCs w:val="24"/>
              </w:rPr>
              <w:t>Любые работы в охранных зонах газораспределительных сетей производятся при строгом выполнении требований по сохранности вскрываемых сетей и других инженерных коммуникаций, а также по осуществлению безопасного проезда специального автотранспорта и прохода пешеходов.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w:t>
            </w:r>
            <w:r w:rsidRPr="00CF707B">
              <w:rPr>
                <w:rFonts w:ascii="Times New Roman" w:eastAsia="Calibri" w:hAnsi="Times New Roman" w:cs="Times New Roman"/>
                <w:color w:val="000000"/>
                <w:kern w:val="24"/>
                <w:sz w:val="24"/>
                <w:szCs w:val="24"/>
                <w:lang w:eastAsia="ru-RU"/>
              </w:rPr>
              <w:t xml:space="preserve"> в соответствие с Правилами охраны газораспределительных сетей (утвержденными постановлением Правительства РФ от 20 ноября 2000 г. № 878).</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lang w:eastAsia="ru-RU"/>
              </w:rPr>
              <w:t>При  хозяйственном использовании земельных участков, их собственники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CF707B" w:rsidRPr="00CF707B" w:rsidRDefault="00CF707B" w:rsidP="00CF707B">
            <w:pPr>
              <w:widowControl w:val="0"/>
              <w:tabs>
                <w:tab w:val="left" w:pos="1155"/>
              </w:tabs>
              <w:spacing w:after="0" w:line="240" w:lineRule="auto"/>
              <w:ind w:left="420"/>
              <w:jc w:val="both"/>
              <w:rPr>
                <w:rFonts w:ascii="Times New Roman" w:eastAsia="Times New Roman" w:hAnsi="Times New Roman" w:cs="Tahoma"/>
                <w:sz w:val="20"/>
                <w:szCs w:val="20"/>
                <w:lang w:eastAsia="ru-RU"/>
              </w:rPr>
            </w:pPr>
          </w:p>
          <w:p w:rsidR="00CF707B" w:rsidRPr="00CF707B" w:rsidRDefault="00CF707B" w:rsidP="00CF707B">
            <w:pPr>
              <w:widowControl w:val="0"/>
              <w:numPr>
                <w:ilvl w:val="0"/>
                <w:numId w:val="55"/>
              </w:numPr>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Параметры застройки земельных участков и объектов капитального строительства определяются расчетом, </w:t>
            </w:r>
            <w:r w:rsidRPr="00CF707B">
              <w:rPr>
                <w:rFonts w:ascii="Times New Roman" w:eastAsia="Times New Roman" w:hAnsi="Times New Roman" w:cs="Tahoma"/>
                <w:sz w:val="20"/>
                <w:szCs w:val="20"/>
                <w:lang w:eastAsia="ru-RU"/>
              </w:rPr>
              <w:lastRenderedPageBreak/>
              <w:t>вносятся в градостроительный план земельного участка.</w:t>
            </w:r>
          </w:p>
          <w:p w:rsidR="00CF707B" w:rsidRPr="00CF707B" w:rsidRDefault="00CF707B" w:rsidP="00CF707B">
            <w:pPr>
              <w:widowControl w:val="0"/>
              <w:numPr>
                <w:ilvl w:val="0"/>
                <w:numId w:val="55"/>
              </w:numPr>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Водозаборы подземных вод должны располагаться вне территорий промышленных предприятий и жилой застройки.</w:t>
            </w:r>
          </w:p>
          <w:p w:rsidR="00CF707B" w:rsidRPr="00CF707B" w:rsidRDefault="00CF707B" w:rsidP="00CF707B">
            <w:pPr>
              <w:widowControl w:val="0"/>
              <w:numPr>
                <w:ilvl w:val="0"/>
                <w:numId w:val="55"/>
              </w:numPr>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Соблюдение режима зон санитарной охраны источников водоснабжения с проведением мероприятий согласно требований СанПиНа 2.1.4.1110-02 «Зона санитарной охраны источников водоснабжения и водопроводов хозяйственно-питьевого назначения.</w:t>
            </w:r>
          </w:p>
          <w:p w:rsidR="00CF707B" w:rsidRPr="00CF707B" w:rsidRDefault="00CF707B" w:rsidP="00CF707B">
            <w:pPr>
              <w:widowControl w:val="0"/>
              <w:numPr>
                <w:ilvl w:val="0"/>
                <w:numId w:val="55"/>
              </w:numPr>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Мероприятия по </w:t>
            </w:r>
            <w:r w:rsidRPr="00CF707B">
              <w:rPr>
                <w:rFonts w:ascii="Times New Roman" w:eastAsia="Times New Roman" w:hAnsi="Times New Roman" w:cs="Tahoma"/>
                <w:sz w:val="20"/>
                <w:szCs w:val="20"/>
                <w:lang w:val="en-US" w:eastAsia="ru-RU"/>
              </w:rPr>
              <w:t>I</w:t>
            </w:r>
            <w:r w:rsidRPr="00CF707B">
              <w:rPr>
                <w:rFonts w:ascii="Times New Roman" w:eastAsia="Times New Roman" w:hAnsi="Times New Roman" w:cs="Tahoma"/>
                <w:sz w:val="20"/>
                <w:szCs w:val="20"/>
                <w:lang w:eastAsia="ru-RU"/>
              </w:rPr>
              <w:t xml:space="preserve"> поясу зоны санитарной охраны (ЗСО);</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территория </w:t>
            </w:r>
            <w:r w:rsidRPr="00CF707B">
              <w:rPr>
                <w:rFonts w:ascii="Times New Roman" w:eastAsia="Times New Roman" w:hAnsi="Times New Roman" w:cs="Tahoma"/>
                <w:sz w:val="20"/>
                <w:szCs w:val="20"/>
                <w:lang w:val="en-US" w:eastAsia="ru-RU"/>
              </w:rPr>
              <w:t>I</w:t>
            </w:r>
            <w:r w:rsidRPr="00CF707B">
              <w:rPr>
                <w:rFonts w:ascii="Times New Roman" w:eastAsia="Times New Roman" w:hAnsi="Times New Roman" w:cs="Tahoma"/>
                <w:sz w:val="20"/>
                <w:szCs w:val="20"/>
                <w:lang w:eastAsia="ru-RU"/>
              </w:rPr>
              <w:t xml:space="preserve"> пояса ЗСО должна быть спланирована для отвода поверхностного стока за ее пределы, озеленена, ограждена и обеспечена охраной;</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дорожки и сооружения должны иметь твердое покрытие;</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здания должны быть оборудованы канализацией с отведением сточных вод на местную станцию очистных сооружений, расположенную за пределами </w:t>
            </w:r>
            <w:r w:rsidRPr="00CF707B">
              <w:rPr>
                <w:rFonts w:ascii="Times New Roman" w:eastAsia="Times New Roman" w:hAnsi="Times New Roman" w:cs="Tahoma"/>
                <w:sz w:val="20"/>
                <w:szCs w:val="20"/>
                <w:lang w:val="en-US" w:eastAsia="ru-RU"/>
              </w:rPr>
              <w:t>I</w:t>
            </w:r>
            <w:r w:rsidRPr="00CF707B">
              <w:rPr>
                <w:rFonts w:ascii="Times New Roman" w:eastAsia="Times New Roman" w:hAnsi="Times New Roman" w:cs="Tahoma"/>
                <w:sz w:val="20"/>
                <w:szCs w:val="20"/>
                <w:lang w:eastAsia="ru-RU"/>
              </w:rPr>
              <w:t xml:space="preserve"> пояса ЗСО, в  исключительных случаях – водонепроницаемые выгреба,  исключающие случаи микробного загрязнения  территории.</w:t>
            </w:r>
          </w:p>
          <w:p w:rsidR="00CF707B" w:rsidRPr="00CF707B" w:rsidRDefault="00CF707B" w:rsidP="00CF707B">
            <w:pPr>
              <w:widowControl w:val="0"/>
              <w:numPr>
                <w:ilvl w:val="0"/>
                <w:numId w:val="39"/>
              </w:numPr>
              <w:tabs>
                <w:tab w:val="left" w:pos="360"/>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Мероприятия по </w:t>
            </w:r>
            <w:r w:rsidRPr="00CF707B">
              <w:rPr>
                <w:rFonts w:ascii="Times New Roman" w:eastAsia="Times New Roman" w:hAnsi="Times New Roman" w:cs="Tahoma"/>
                <w:sz w:val="20"/>
                <w:szCs w:val="20"/>
                <w:lang w:val="en-US" w:eastAsia="ru-RU"/>
              </w:rPr>
              <w:t>II</w:t>
            </w:r>
            <w:r w:rsidRPr="00CF707B">
              <w:rPr>
                <w:rFonts w:ascii="Times New Roman" w:eastAsia="Times New Roman" w:hAnsi="Times New Roman" w:cs="Tahoma"/>
                <w:sz w:val="20"/>
                <w:szCs w:val="20"/>
                <w:lang w:eastAsia="ru-RU"/>
              </w:rPr>
              <w:t xml:space="preserve"> поясу ЗСО:</w:t>
            </w:r>
          </w:p>
          <w:p w:rsidR="00CF707B" w:rsidRPr="00CF707B" w:rsidRDefault="00CF707B" w:rsidP="00CF707B">
            <w:pPr>
              <w:widowControl w:val="0"/>
              <w:numPr>
                <w:ilvl w:val="0"/>
                <w:numId w:val="40"/>
              </w:numPr>
              <w:tabs>
                <w:tab w:val="left" w:pos="720"/>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запрещается размещение кладбищ, скотомогильников, полей ассенизации, полей фильтрации, навозохранилищ, животноводческих предприятий, складов горючесмазочных материалов, ядохимикатов, шламохранилищ и других объектов, обуславливающих опасность микробного и химического загрязнения подземных вод; ограниченной применение удобрений.</w:t>
            </w:r>
          </w:p>
          <w:p w:rsidR="00CF707B" w:rsidRPr="00CF707B" w:rsidRDefault="00CF707B" w:rsidP="00CF707B">
            <w:pPr>
              <w:widowControl w:val="0"/>
              <w:tabs>
                <w:tab w:val="left" w:pos="1155"/>
              </w:tabs>
              <w:spacing w:after="0" w:line="240" w:lineRule="auto"/>
              <w:ind w:left="42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прилегающей селитебной зоне необходимо выполнение мероприятий по санитарному благоустройству территории на основании «Санитарных правил содержания территории населенных мест №4690-88» и требований СанПиНа «Охрана поверхностных вод от загрязнения».</w:t>
            </w:r>
          </w:p>
        </w:tc>
      </w:tr>
    </w:tbl>
    <w:p w:rsidR="00CF707B" w:rsidRPr="00CF707B" w:rsidRDefault="00CF707B" w:rsidP="00CF707B">
      <w:pPr>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lastRenderedPageBreak/>
        <w:t>* Для сетей инженерно-технического обеспечения регламенты носят рекомендательный характер. Действия градостроительных регламентов не распространяются на земельные участки: в границах территории общего пользования, в границах территории памятников и ансамблей, занятые линейными объектами, предоставленные для добычи полезных ископаемых (ст. 36 Градостроительный кодекс).</w:t>
      </w:r>
    </w:p>
    <w:p w:rsidR="00CF707B" w:rsidRPr="00CF707B" w:rsidRDefault="00CF707B" w:rsidP="00CF707B">
      <w:pPr>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Для охранных зон инженерных сетей и коммуникаций действуют ограничения градостроительной деятельности в соответствии с ведомственными нормативами и согласно ст.11.2.3 – 11.2.6 раздела 9 настоящих Правил.</w:t>
      </w: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инженерных сетей, коммуникаций и объектов, связанных с их обслуживанием:</w:t>
      </w:r>
    </w:p>
    <w:p w:rsidR="00CF707B" w:rsidRPr="00CF707B" w:rsidRDefault="00CF707B" w:rsidP="00CF707B">
      <w:pPr>
        <w:spacing w:after="0" w:line="240" w:lineRule="auto"/>
        <w:ind w:firstLine="567"/>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3/1/1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1221’"/>
              </w:smartTagPr>
              <w:r w:rsidRPr="00CF707B">
                <w:rPr>
                  <w:rFonts w:ascii="Times New Roman" w:eastAsia="Times New Roman" w:hAnsi="Times New Roman" w:cs="Times New Roman"/>
                  <w:sz w:val="20"/>
                  <w:szCs w:val="20"/>
                  <w:lang w:eastAsia="ru-RU"/>
                </w:rPr>
                <w:t>1221’</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18’"/>
              </w:smartTagPr>
              <w:r w:rsidRPr="00CF707B">
                <w:rPr>
                  <w:rFonts w:ascii="Times New Roman" w:eastAsia="Times New Roman" w:hAnsi="Times New Roman" w:cs="Times New Roman"/>
                  <w:sz w:val="20"/>
                  <w:szCs w:val="20"/>
                  <w:lang w:eastAsia="ru-RU"/>
                </w:rPr>
                <w:t>1218’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19’"/>
              </w:smartTagPr>
              <w:r w:rsidRPr="00CF707B">
                <w:rPr>
                  <w:rFonts w:ascii="Times New Roman" w:eastAsia="Times New Roman" w:hAnsi="Times New Roman" w:cs="Times New Roman"/>
                  <w:sz w:val="20"/>
                  <w:szCs w:val="20"/>
                  <w:lang w:eastAsia="ru-RU"/>
                </w:rPr>
                <w:t>1219’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22’"/>
              </w:smartTagPr>
              <w:r w:rsidRPr="00CF707B">
                <w:rPr>
                  <w:rFonts w:ascii="Times New Roman" w:eastAsia="Times New Roman" w:hAnsi="Times New Roman" w:cs="Times New Roman"/>
                  <w:sz w:val="20"/>
                  <w:szCs w:val="20"/>
                  <w:lang w:eastAsia="ru-RU"/>
                </w:rPr>
                <w:t>1222’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220’"/>
              </w:smartTagPr>
              <w:r w:rsidRPr="00CF707B">
                <w:rPr>
                  <w:rFonts w:ascii="Times New Roman" w:eastAsia="Times New Roman" w:hAnsi="Times New Roman" w:cs="Times New Roman"/>
                  <w:sz w:val="20"/>
                  <w:szCs w:val="20"/>
                  <w:lang w:eastAsia="ru-RU"/>
                </w:rPr>
                <w:t>1220’</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382374.15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2152438.83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382368.16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2152416.94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382347.52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2152410.89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382336.18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2152450.68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382357.56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2152456.73</w:t>
            </w:r>
          </w:p>
        </w:tc>
      </w:tr>
      <w:tr w:rsidR="00CF707B" w:rsidRPr="00CF707B" w:rsidTr="00303DB6">
        <w:trPr>
          <w:trHeight w:val="7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ИТ 3/1/2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1084, 1085, </w:t>
            </w:r>
            <w:smartTag w:uri="urn:schemas-microsoft-com:office:smarttags" w:element="metricconverter">
              <w:smartTagPr>
                <w:attr w:name="ProductID" w:val="1084’"/>
              </w:smartTagPr>
              <w:r w:rsidRPr="00CF707B">
                <w:rPr>
                  <w:rFonts w:ascii="Times New Roman" w:eastAsia="Times New Roman" w:hAnsi="Times New Roman" w:cs="Times New Roman"/>
                  <w:sz w:val="20"/>
                  <w:szCs w:val="20"/>
                  <w:lang w:eastAsia="ru-RU"/>
                </w:rPr>
                <w:t>1084’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85’"/>
              </w:smartTagPr>
              <w:r w:rsidRPr="00CF707B">
                <w:rPr>
                  <w:rFonts w:ascii="Times New Roman" w:eastAsia="Times New Roman" w:hAnsi="Times New Roman" w:cs="Times New Roman"/>
                  <w:sz w:val="20"/>
                  <w:szCs w:val="20"/>
                  <w:lang w:eastAsia="ru-RU"/>
                </w:rPr>
                <w:t>1085’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86’"/>
              </w:smartTagPr>
              <w:r w:rsidRPr="00CF707B">
                <w:rPr>
                  <w:rFonts w:ascii="Times New Roman" w:eastAsia="Times New Roman" w:hAnsi="Times New Roman" w:cs="Times New Roman"/>
                  <w:sz w:val="20"/>
                  <w:szCs w:val="20"/>
                  <w:lang w:eastAsia="ru-RU"/>
                </w:rPr>
                <w:t>1086’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90’"/>
              </w:smartTagPr>
              <w:r w:rsidRPr="00CF707B">
                <w:rPr>
                  <w:rFonts w:ascii="Times New Roman" w:eastAsia="Times New Roman" w:hAnsi="Times New Roman" w:cs="Times New Roman"/>
                  <w:sz w:val="20"/>
                  <w:szCs w:val="20"/>
                  <w:lang w:eastAsia="ru-RU"/>
                </w:rPr>
                <w:t>1090’</w:t>
              </w:r>
            </w:smartTag>
            <w:r w:rsidRPr="00CF707B">
              <w:rPr>
                <w:rFonts w:ascii="Times New Roman" w:eastAsia="Times New Roman" w:hAnsi="Times New Roman" w:cs="Times New Roman"/>
                <w:sz w:val="20"/>
                <w:szCs w:val="20"/>
                <w:lang w:eastAsia="ru-RU"/>
              </w:rPr>
              <w:t>, 1090, 1091.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380713.61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2152051.94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380739.54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2151943.14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380664.52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2151910.04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380651.41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2151951.99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380624.71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2151985.09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380600.2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2152003.59</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380581.27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2152033.05</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380704.75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2152077.56</w:t>
            </w:r>
          </w:p>
        </w:tc>
      </w:tr>
    </w:tbl>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 xml:space="preserve">Индекс зоны Т </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Зона инфраструктуры железнодорожного транспорта</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Данный градостроительный регламент определяет режим использования земельных участков в границах территориальной зоны Т, не занятых линейными объектами и не относящихся к территориям общего пользования.</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Градостроительный регламент.</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tbl>
      <w:tblPr>
        <w:tblW w:w="98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250"/>
        <w:gridCol w:w="862"/>
        <w:gridCol w:w="4296"/>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237"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296"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152"/>
        </w:trPr>
        <w:tc>
          <w:tcPr>
            <w:tcW w:w="570" w:type="dxa"/>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7.1</w:t>
            </w:r>
          </w:p>
        </w:tc>
        <w:tc>
          <w:tcPr>
            <w:tcW w:w="325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bookmarkStart w:id="165" w:name="sub_1071"/>
            <w:r w:rsidRPr="00CF707B">
              <w:rPr>
                <w:rFonts w:ascii="Times New Roman" w:eastAsia="Calibri" w:hAnsi="Times New Roman" w:cs="Times New Roman"/>
                <w:color w:val="000000"/>
                <w:kern w:val="24"/>
                <w:sz w:val="20"/>
                <w:szCs w:val="20"/>
                <w:u w:val="single"/>
              </w:rPr>
              <w:t>Железнодорожный транспорт</w:t>
            </w:r>
            <w:bookmarkEnd w:id="165"/>
            <w:r w:rsidRPr="00CF707B">
              <w:rPr>
                <w:rFonts w:ascii="Times New Roman" w:eastAsia="Calibri" w:hAnsi="Times New Roman" w:cs="Times New Roman"/>
                <w:color w:val="000000"/>
                <w:kern w:val="24"/>
                <w:sz w:val="20"/>
                <w:szCs w:val="20"/>
              </w:rPr>
              <w:t xml:space="preserve"> (размещение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w:t>
            </w:r>
          </w:p>
        </w:tc>
        <w:tc>
          <w:tcPr>
            <w:tcW w:w="429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Коммунальное обслуживание</w:t>
            </w:r>
            <w:r w:rsidRPr="00CF707B">
              <w:rPr>
                <w:rFonts w:ascii="Times New Roman" w:eastAsia="Calibri" w:hAnsi="Times New Roman" w:cs="Times New Roman"/>
                <w:color w:val="000000"/>
                <w:kern w:val="24"/>
                <w:sz w:val="20"/>
                <w:szCs w:val="20"/>
              </w:rPr>
              <w:t xml:space="preserve"> (размещение объектов капитального строительства, в целях обеспечения физических и юридических лиц коммунальными услугами)</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296"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250" w:type="dxa"/>
            <w:tcBorders>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c>
          <w:tcPr>
            <w:tcW w:w="862" w:type="dxa"/>
            <w:tcBorders>
              <w:top w:val="nil"/>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296"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237"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
                <w:i/>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237"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b/>
                <w:i/>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 xml:space="preserve">с кодом ВРИ 7.1 </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
                <w:bCs/>
                <w:iCs/>
                <w:sz w:val="20"/>
                <w:szCs w:val="20"/>
                <w:lang w:eastAsia="ru-RU"/>
              </w:rPr>
            </w:pPr>
            <w:r w:rsidRPr="00CF707B">
              <w:rPr>
                <w:rFonts w:ascii="Times New Roman" w:eastAsia="Times New Roman" w:hAnsi="Times New Roman" w:cs="Times New Roman"/>
                <w:b/>
                <w:bCs/>
                <w:iCs/>
                <w:sz w:val="20"/>
                <w:szCs w:val="20"/>
                <w:lang w:eastAsia="ru-RU"/>
              </w:rPr>
              <w:t>Минимальный - 0,1 га</w:t>
            </w:r>
          </w:p>
          <w:p w:rsidR="00CF707B" w:rsidRPr="00CF707B" w:rsidRDefault="00CF707B" w:rsidP="00CF707B">
            <w:pPr>
              <w:spacing w:after="0" w:line="240" w:lineRule="auto"/>
              <w:ind w:left="176"/>
              <w:jc w:val="both"/>
              <w:rPr>
                <w:rFonts w:ascii="Times New Roman" w:eastAsia="Times New Roman" w:hAnsi="Times New Roman" w:cs="Times New Roman"/>
                <w:b/>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
                <w:bCs/>
                <w:iCs/>
                <w:sz w:val="20"/>
                <w:szCs w:val="20"/>
                <w:lang w:eastAsia="ru-RU"/>
              </w:rPr>
              <w:t>6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
                <w:bCs/>
                <w:iCs/>
                <w:sz w:val="20"/>
                <w:szCs w:val="20"/>
                <w:lang w:eastAsia="ru-RU"/>
              </w:rPr>
              <w:t>2 этажа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
                <w:bCs/>
                <w:iCs/>
                <w:sz w:val="20"/>
                <w:szCs w:val="20"/>
                <w:lang w:eastAsia="ru-RU"/>
              </w:rPr>
            </w:pPr>
            <w:r w:rsidRPr="00CF707B">
              <w:rPr>
                <w:rFonts w:ascii="Times New Roman" w:eastAsia="Times New Roman" w:hAnsi="Times New Roman" w:cs="Times New Roman"/>
                <w:b/>
                <w:bCs/>
                <w:iCs/>
                <w:sz w:val="20"/>
                <w:szCs w:val="20"/>
                <w:lang w:eastAsia="ru-RU"/>
              </w:rPr>
              <w:t>80%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237" w:type="dxa"/>
            <w:gridSpan w:val="4"/>
            <w:tcBorders>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9807" w:type="dxa"/>
            <w:gridSpan w:val="5"/>
            <w:tcBorders>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4079" w:type="dxa"/>
            <w:gridSpan w:val="2"/>
            <w:tcBorders>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 Санитарно-гигиенические и экологические</w:t>
            </w:r>
          </w:p>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требования</w:t>
            </w:r>
          </w:p>
          <w:p w:rsidR="00CF707B" w:rsidRPr="00CF707B" w:rsidRDefault="00CF707B" w:rsidP="00CF707B">
            <w:pPr>
              <w:tabs>
                <w:tab w:val="left" w:pos="1155"/>
              </w:tabs>
              <w:spacing w:after="0" w:line="240" w:lineRule="auto"/>
              <w:jc w:val="center"/>
              <w:rPr>
                <w:rFonts w:ascii="Times New Roman" w:eastAsia="Times New Roman" w:hAnsi="Times New Roman" w:cs="Tahoma"/>
                <w:sz w:val="20"/>
                <w:szCs w:val="20"/>
                <w:lang w:eastAsia="ru-RU"/>
              </w:rPr>
            </w:pPr>
          </w:p>
        </w:tc>
        <w:tc>
          <w:tcPr>
            <w:tcW w:w="5158" w:type="dxa"/>
            <w:gridSpan w:val="2"/>
            <w:tcBorders>
              <w:top w:val="nil"/>
              <w:left w:val="single" w:sz="4" w:space="0" w:color="auto"/>
              <w:right w:val="single" w:sz="4" w:space="0" w:color="auto"/>
            </w:tcBorders>
          </w:tcPr>
          <w:p w:rsidR="00CF707B" w:rsidRPr="00CF707B" w:rsidRDefault="00CF707B" w:rsidP="00CF707B">
            <w:pPr>
              <w:widowControl w:val="0"/>
              <w:numPr>
                <w:ilvl w:val="0"/>
                <w:numId w:val="8"/>
              </w:numPr>
              <w:tabs>
                <w:tab w:val="left" w:pos="159"/>
              </w:tabs>
              <w:suppressAutoHyphens/>
              <w:snapToGrid w:val="0"/>
              <w:spacing w:after="0" w:line="240" w:lineRule="auto"/>
              <w:ind w:left="159" w:hanging="15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Защитные зеленые полосы должны состоять из многорядных посадок пыле-, газоустойчивых древесно-кустарниковых пород с полосами газонов.</w:t>
            </w:r>
          </w:p>
          <w:p w:rsidR="00CF707B" w:rsidRPr="00CF707B" w:rsidRDefault="00CF707B" w:rsidP="00CF707B">
            <w:pPr>
              <w:widowControl w:val="0"/>
              <w:numPr>
                <w:ilvl w:val="0"/>
                <w:numId w:val="8"/>
              </w:numPr>
              <w:tabs>
                <w:tab w:val="left" w:pos="159"/>
              </w:tabs>
              <w:suppressAutoHyphens/>
              <w:spacing w:after="0" w:line="240" w:lineRule="auto"/>
              <w:ind w:left="159" w:hanging="15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079" w:type="dxa"/>
            <w:gridSpan w:val="2"/>
            <w:tcBorders>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158" w:type="dxa"/>
            <w:gridSpan w:val="2"/>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left="283" w:hanging="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10) инженерно-техническими сооружениями, линиями связи и коммуникациями, </w:t>
            </w:r>
            <w:r w:rsidRPr="00CF707B">
              <w:rPr>
                <w:rFonts w:ascii="Times New Roman" w:eastAsia="Times New Roman" w:hAnsi="Times New Roman" w:cs="Times New Roman"/>
                <w:sz w:val="20"/>
                <w:szCs w:val="20"/>
                <w:lang w:eastAsia="ru-RU"/>
              </w:rPr>
              <w:lastRenderedPageBreak/>
              <w:t>возведенными в интересах защиты и охраны Государственной границы Российской Федерации.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p>
          <w:p w:rsidR="00CF707B" w:rsidRPr="00CF707B" w:rsidRDefault="00CF707B" w:rsidP="00CF707B">
            <w:pPr>
              <w:numPr>
                <w:ilvl w:val="0"/>
                <w:numId w:val="9"/>
              </w:numPr>
              <w:suppressAutoHyphens/>
              <w:spacing w:after="0" w:line="240" w:lineRule="auto"/>
              <w:ind w:left="283" w:hanging="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tabs>
          <w:tab w:val="left" w:pos="1155"/>
        </w:tabs>
        <w:spacing w:after="0" w:line="240" w:lineRule="auto"/>
        <w:jc w:val="both"/>
        <w:outlineLvl w:val="0"/>
        <w:rPr>
          <w:rFonts w:ascii="Times New Roman" w:eastAsia="Times New Roman" w:hAnsi="Times New Roman" w:cs="Times New Roman"/>
          <w:sz w:val="20"/>
          <w:szCs w:val="20"/>
          <w:lang w:eastAsia="ru-RU"/>
        </w:rPr>
      </w:pPr>
    </w:p>
    <w:p w:rsidR="00CF707B" w:rsidRPr="00CF707B" w:rsidRDefault="00CF707B" w:rsidP="00CF707B">
      <w:pPr>
        <w:tabs>
          <w:tab w:val="left" w:pos="1155"/>
        </w:tabs>
        <w:spacing w:after="0" w:line="240" w:lineRule="auto"/>
        <w:jc w:val="both"/>
        <w:outlineLvl w:val="0"/>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инфраструктуры железнодорожного транспорта:</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4"/>
        <w:gridCol w:w="4597"/>
        <w:gridCol w:w="1036"/>
        <w:gridCol w:w="1358"/>
        <w:gridCol w:w="1399"/>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757"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534"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597"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1607, 1609, 1563, 1608</w:t>
            </w: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1607</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380560.26</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2160690.59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378339.36</w:t>
            </w:r>
          </w:p>
        </w:tc>
        <w:tc>
          <w:tcPr>
            <w:tcW w:w="1399"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215303.92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1563</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378212.92</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2156694.76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1608</w:t>
            </w: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378468.24</w:t>
            </w:r>
          </w:p>
        </w:tc>
        <w:tc>
          <w:tcPr>
            <w:tcW w:w="139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2157347.89</w:t>
            </w:r>
          </w:p>
        </w:tc>
      </w:tr>
    </w:tbl>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keepNext/>
        <w:numPr>
          <w:ilvl w:val="3"/>
          <w:numId w:val="0"/>
        </w:numPr>
        <w:tabs>
          <w:tab w:val="num" w:pos="0"/>
          <w:tab w:val="left" w:pos="9333"/>
        </w:tabs>
        <w:spacing w:after="0" w:line="240" w:lineRule="auto"/>
        <w:ind w:left="566"/>
        <w:jc w:val="right"/>
        <w:outlineLvl w:val="3"/>
        <w:rPr>
          <w:rFonts w:ascii="Times New Roman" w:eastAsia="Times New Roman" w:hAnsi="Times New Roman" w:cs="Times New Roman"/>
          <w:b/>
          <w:color w:val="000000"/>
          <w:sz w:val="20"/>
          <w:szCs w:val="20"/>
          <w:lang w:eastAsia="ru-RU"/>
        </w:rPr>
      </w:pPr>
      <w:r w:rsidRPr="00CF707B">
        <w:rPr>
          <w:rFonts w:ascii="Times New Roman" w:eastAsia="Times New Roman" w:hAnsi="Times New Roman" w:cs="Tahoma"/>
          <w:b/>
          <w:sz w:val="20"/>
          <w:szCs w:val="20"/>
          <w:lang w:eastAsia="ru-RU"/>
        </w:rPr>
        <w:lastRenderedPageBreak/>
        <w:t xml:space="preserve">Индекс зоны </w:t>
      </w:r>
      <w:r w:rsidRPr="00CF707B">
        <w:rPr>
          <w:rFonts w:ascii="Times New Roman" w:eastAsia="Times New Roman" w:hAnsi="Times New Roman" w:cs="Times New Roman"/>
          <w:b/>
          <w:color w:val="000000"/>
          <w:sz w:val="20"/>
          <w:szCs w:val="20"/>
          <w:lang w:eastAsia="ru-RU"/>
        </w:rPr>
        <w:t>ИС</w:t>
      </w:r>
    </w:p>
    <w:p w:rsidR="00CF707B" w:rsidRPr="00CF707B" w:rsidRDefault="00CF707B" w:rsidP="00CF707B">
      <w:pPr>
        <w:keepNext/>
        <w:numPr>
          <w:ilvl w:val="3"/>
          <w:numId w:val="0"/>
        </w:numPr>
        <w:tabs>
          <w:tab w:val="num" w:pos="0"/>
          <w:tab w:val="left" w:pos="9333"/>
        </w:tabs>
        <w:spacing w:after="0" w:line="240" w:lineRule="auto"/>
        <w:ind w:left="566"/>
        <w:jc w:val="right"/>
        <w:outlineLvl w:val="3"/>
        <w:rPr>
          <w:rFonts w:ascii="Times New Roman" w:eastAsia="Times New Roman" w:hAnsi="Times New Roman" w:cs="Times New Roman"/>
          <w:b/>
          <w:color w:val="000000"/>
          <w:sz w:val="20"/>
          <w:szCs w:val="20"/>
          <w:lang w:eastAsia="ru-RU"/>
        </w:rPr>
      </w:pPr>
      <w:r w:rsidRPr="00CF707B">
        <w:rPr>
          <w:rFonts w:ascii="Times New Roman" w:eastAsia="Times New Roman" w:hAnsi="Times New Roman" w:cs="Times New Roman"/>
          <w:b/>
          <w:color w:val="000000"/>
          <w:sz w:val="20"/>
          <w:szCs w:val="20"/>
          <w:lang w:eastAsia="ru-RU"/>
        </w:rPr>
        <w:t>Зона объектов водоотведения</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 xml:space="preserve">На территории </w:t>
      </w:r>
      <w:r w:rsidRPr="00CF707B">
        <w:rPr>
          <w:rFonts w:ascii="Times New Roman" w:eastAsia="Times New Roman" w:hAnsi="Times New Roman" w:cs="Times New Roman"/>
          <w:bCs/>
          <w:sz w:val="20"/>
          <w:szCs w:val="20"/>
          <w:lang w:eastAsia="ru-RU"/>
        </w:rPr>
        <w:t xml:space="preserve">городского поселения - </w:t>
      </w:r>
      <w:r w:rsidRPr="00CF707B">
        <w:rPr>
          <w:rFonts w:ascii="Times New Roman" w:eastAsia="Times New Roman" w:hAnsi="Times New Roman" w:cs="Tahoma"/>
          <w:sz w:val="20"/>
          <w:szCs w:val="20"/>
          <w:lang w:eastAsia="ru-RU"/>
        </w:rPr>
        <w:t>город Павловск</w:t>
      </w:r>
      <w:r w:rsidRPr="00CF707B">
        <w:rPr>
          <w:rFonts w:ascii="Times New Roman" w:eastAsia="Times New Roman" w:hAnsi="Times New Roman" w:cs="Times New Roman"/>
          <w:sz w:val="20"/>
          <w:szCs w:val="20"/>
          <w:lang w:eastAsia="ru-RU"/>
        </w:rPr>
        <w:t xml:space="preserve"> выделяются участки зоны объектов водоотведения – 1 участок.</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 Градостроительный регламент (виды разрешенного использования выделены подчеркиванием).</w:t>
      </w:r>
    </w:p>
    <w:p w:rsidR="00CF707B" w:rsidRPr="00CF707B" w:rsidRDefault="00CF707B" w:rsidP="00CF707B">
      <w:pPr>
        <w:spacing w:after="0" w:line="240" w:lineRule="auto"/>
        <w:ind w:firstLine="3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Данный градостроительный регламент определяет режим использования земельных участков в границах территориальной зоны ИС, не занятых линейными объектами.</w:t>
      </w:r>
    </w:p>
    <w:p w:rsidR="00CF707B" w:rsidRPr="00CF707B" w:rsidRDefault="00CF707B" w:rsidP="00CF707B">
      <w:pPr>
        <w:spacing w:after="0" w:line="240" w:lineRule="auto"/>
        <w:ind w:left="360"/>
        <w:jc w:val="both"/>
        <w:rPr>
          <w:rFonts w:ascii="Times New Roman" w:eastAsia="Calibri" w:hAnsi="Times New Roman" w:cs="Times New Roman"/>
          <w:color w:val="000000"/>
          <w:kern w:val="24"/>
          <w:sz w:val="20"/>
          <w:szCs w:val="20"/>
        </w:rPr>
      </w:pPr>
    </w:p>
    <w:tbl>
      <w:tblPr>
        <w:tblW w:w="9792" w:type="dxa"/>
        <w:tblInd w:w="108" w:type="dxa"/>
        <w:tblLayout w:type="fixed"/>
        <w:tblLook w:val="0000" w:firstRow="0" w:lastRow="0" w:firstColumn="0" w:lastColumn="0" w:noHBand="0" w:noVBand="0"/>
      </w:tblPr>
      <w:tblGrid>
        <w:gridCol w:w="570"/>
        <w:gridCol w:w="744"/>
        <w:gridCol w:w="3827"/>
        <w:gridCol w:w="718"/>
        <w:gridCol w:w="3933"/>
      </w:tblGrid>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222" w:type="dxa"/>
            <w:gridSpan w:val="4"/>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w:t>
            </w:r>
            <w:r w:rsidRPr="00CF707B">
              <w:rPr>
                <w:rFonts w:ascii="Times New Roman" w:eastAsia="Calibri" w:hAnsi="Times New Roman" w:cs="Times New Roman"/>
                <w:b/>
                <w:i/>
                <w:color w:val="000000"/>
                <w:kern w:val="24"/>
                <w:sz w:val="20"/>
                <w:szCs w:val="20"/>
                <w:u w:val="single"/>
              </w:rPr>
              <w:t>ВРИ</w:t>
            </w:r>
            <w:r w:rsidRPr="00CF707B">
              <w:rPr>
                <w:rFonts w:ascii="Times New Roman" w:eastAsia="Calibri" w:hAnsi="Times New Roman" w:cs="Times New Roman"/>
                <w:color w:val="000000"/>
                <w:kern w:val="24"/>
                <w:sz w:val="20"/>
                <w:szCs w:val="20"/>
              </w:rPr>
              <w:t xml:space="preserve">) земельных участков и объектов капитального строительства </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827"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718"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933" w:type="dxa"/>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both"/>
              <w:rPr>
                <w:rFonts w:ascii="Times New Roman" w:eastAsia="Calibri" w:hAnsi="Times New Roman" w:cs="Times New Roman"/>
                <w:color w:val="000000"/>
                <w:kern w:val="24"/>
                <w:sz w:val="20"/>
                <w:szCs w:val="20"/>
              </w:rPr>
            </w:pP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rPr>
            </w:pPr>
            <w:r w:rsidRPr="00CF707B">
              <w:rPr>
                <w:rFonts w:ascii="Times New Roman" w:eastAsia="Times New Roman" w:hAnsi="Times New Roman" w:cs="Tahoma"/>
                <w:sz w:val="20"/>
                <w:szCs w:val="20"/>
              </w:rPr>
              <w:t>3.1</w:t>
            </w:r>
          </w:p>
          <w:p w:rsidR="00CF707B" w:rsidRPr="00CF707B" w:rsidRDefault="00CF707B" w:rsidP="00CF707B">
            <w:pPr>
              <w:snapToGrid w:val="0"/>
              <w:spacing w:after="0" w:line="240" w:lineRule="auto"/>
              <w:rPr>
                <w:rFonts w:ascii="Times New Roman" w:eastAsia="Times New Roman" w:hAnsi="Times New Roman" w:cs="Tahoma"/>
                <w:sz w:val="20"/>
                <w:szCs w:val="20"/>
              </w:rPr>
            </w:pPr>
          </w:p>
        </w:tc>
        <w:tc>
          <w:tcPr>
            <w:tcW w:w="3827"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151"/>
              <w:jc w:val="both"/>
              <w:rPr>
                <w:rFonts w:ascii="Times New Roman" w:eastAsia="Calibri" w:hAnsi="Times New Roman" w:cs="Tahoma"/>
                <w:i/>
                <w:color w:val="000000"/>
                <w:kern w:val="24"/>
                <w:sz w:val="20"/>
                <w:szCs w:val="20"/>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18" w:type="dxa"/>
            <w:vMerge w:val="restart"/>
            <w:tcBorders>
              <w:top w:val="single" w:sz="4" w:space="0" w:color="000000"/>
              <w:left w:val="single" w:sz="4" w:space="0" w:color="000000"/>
            </w:tcBorders>
            <w:shd w:val="clear" w:color="auto" w:fill="auto"/>
          </w:tcPr>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left="-108"/>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rPr>
                <w:rFonts w:ascii="Times New Roman" w:eastAsia="Calibri" w:hAnsi="Times New Roman" w:cs="Times New Roman"/>
                <w:color w:val="000000"/>
                <w:kern w:val="24"/>
                <w:sz w:val="20"/>
                <w:szCs w:val="20"/>
              </w:rPr>
            </w:pPr>
          </w:p>
        </w:tc>
        <w:tc>
          <w:tcPr>
            <w:tcW w:w="3933" w:type="dxa"/>
            <w:vMerge w:val="restart"/>
            <w:tcBorders>
              <w:top w:val="single" w:sz="4" w:space="0" w:color="000000"/>
              <w:left w:val="single" w:sz="4" w:space="0" w:color="000000"/>
              <w:right w:val="single" w:sz="4" w:space="0" w:color="000000"/>
            </w:tcBorders>
            <w:shd w:val="clear" w:color="auto" w:fill="auto"/>
          </w:tcPr>
          <w:p w:rsidR="00CF707B" w:rsidRPr="00CF707B" w:rsidRDefault="00CF707B" w:rsidP="00CF707B">
            <w:pPr>
              <w:spacing w:after="0" w:line="240" w:lineRule="auto"/>
              <w:ind w:left="317"/>
              <w:jc w:val="both"/>
              <w:rPr>
                <w:rFonts w:ascii="Times New Roman" w:eastAsia="Times New Roman" w:hAnsi="Times New Roman" w:cs="Times New Roman"/>
                <w:i/>
                <w:sz w:val="20"/>
                <w:szCs w:val="20"/>
                <w:lang w:eastAsia="ru-RU"/>
              </w:rPr>
            </w:pPr>
            <w:r w:rsidRPr="00CF707B">
              <w:rPr>
                <w:rFonts w:ascii="Times New Roman" w:eastAsia="Times New Roman" w:hAnsi="Times New Roman" w:cs="Times New Roman"/>
                <w:sz w:val="20"/>
                <w:szCs w:val="20"/>
                <w:lang w:eastAsia="ru-RU"/>
              </w:rPr>
              <w:t>Не устанавливаются</w:t>
            </w:r>
            <w:r w:rsidRPr="00CF707B">
              <w:rPr>
                <w:rFonts w:ascii="Times New Roman" w:eastAsia="Times New Roman" w:hAnsi="Times New Roman" w:cs="Times New Roman"/>
                <w:i/>
                <w:sz w:val="20"/>
                <w:szCs w:val="20"/>
                <w:lang w:eastAsia="ru-RU"/>
              </w:rPr>
              <w:t xml:space="preserve"> </w:t>
            </w: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827"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718" w:type="dxa"/>
            <w:vMerge/>
            <w:tcBorders>
              <w:left w:val="single" w:sz="4" w:space="0" w:color="000000"/>
            </w:tcBorders>
            <w:shd w:val="clear" w:color="auto" w:fill="auto"/>
          </w:tcPr>
          <w:p w:rsidR="00CF707B" w:rsidRPr="00CF707B" w:rsidRDefault="00CF707B" w:rsidP="00CF707B">
            <w:pPr>
              <w:spacing w:after="0" w:line="240" w:lineRule="auto"/>
              <w:rPr>
                <w:rFonts w:ascii="Times New Roman" w:eastAsia="Calibri" w:hAnsi="Times New Roman" w:cs="Times New Roman"/>
                <w:color w:val="000000"/>
                <w:kern w:val="24"/>
                <w:sz w:val="20"/>
                <w:szCs w:val="20"/>
              </w:rPr>
            </w:pPr>
          </w:p>
        </w:tc>
        <w:tc>
          <w:tcPr>
            <w:tcW w:w="3933"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jc w:val="center"/>
              <w:rPr>
                <w:rFonts w:ascii="Times New Roman" w:eastAsia="Calibri" w:hAnsi="Times New Roman" w:cs="Times New Roman"/>
                <w:color w:val="000000"/>
                <w:kern w:val="24"/>
                <w:sz w:val="20"/>
                <w:szCs w:val="20"/>
              </w:rPr>
            </w:pPr>
          </w:p>
        </w:tc>
        <w:tc>
          <w:tcPr>
            <w:tcW w:w="744"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napToGrid w:val="0"/>
              <w:spacing w:after="0" w:line="240" w:lineRule="auto"/>
              <w:rPr>
                <w:rFonts w:ascii="Times New Roman" w:eastAsia="Times New Roman" w:hAnsi="Times New Roman" w:cs="Tahoma"/>
                <w:sz w:val="20"/>
                <w:szCs w:val="20"/>
              </w:rPr>
            </w:pPr>
          </w:p>
        </w:tc>
        <w:tc>
          <w:tcPr>
            <w:tcW w:w="3827"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ind w:left="255" w:firstLine="25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Не устанавливаются</w:t>
            </w:r>
          </w:p>
        </w:tc>
        <w:tc>
          <w:tcPr>
            <w:tcW w:w="718" w:type="dxa"/>
            <w:vMerge/>
            <w:tcBorders>
              <w:left w:val="single" w:sz="4" w:space="0" w:color="000000"/>
              <w:bottom w:val="single" w:sz="4" w:space="0" w:color="000000"/>
            </w:tcBorders>
            <w:shd w:val="clear" w:color="auto" w:fill="auto"/>
          </w:tcPr>
          <w:p w:rsidR="00CF707B" w:rsidRPr="00CF707B" w:rsidRDefault="00CF707B" w:rsidP="00CF707B">
            <w:pPr>
              <w:spacing w:after="0" w:line="240" w:lineRule="auto"/>
              <w:rPr>
                <w:rFonts w:ascii="Times New Roman" w:eastAsia="Calibri" w:hAnsi="Times New Roman" w:cs="Times New Roman"/>
                <w:color w:val="000000"/>
                <w:kern w:val="24"/>
                <w:sz w:val="20"/>
                <w:szCs w:val="20"/>
                <w:u w:val="single"/>
              </w:rPr>
            </w:pPr>
          </w:p>
        </w:tc>
        <w:tc>
          <w:tcPr>
            <w:tcW w:w="3933" w:type="dxa"/>
            <w:vMerge/>
            <w:tcBorders>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9792" w:type="dxa"/>
            <w:gridSpan w:val="5"/>
            <w:tcBorders>
              <w:top w:val="single" w:sz="4" w:space="0" w:color="000000"/>
              <w:left w:val="single" w:sz="4" w:space="0" w:color="000000"/>
              <w:bottom w:val="single" w:sz="4" w:space="0" w:color="000000"/>
              <w:right w:val="single" w:sz="4" w:space="0" w:color="000000"/>
            </w:tcBorders>
            <w:shd w:val="clear" w:color="auto" w:fill="auto"/>
          </w:tcPr>
          <w:tbl>
            <w:tblPr>
              <w:tblpPr w:leftFromText="187" w:rightFromText="187" w:vertAnchor="text" w:horzAnchor="margin" w:tblpY="-658"/>
              <w:tblOverlap w:val="never"/>
              <w:tblW w:w="9776" w:type="dxa"/>
              <w:tblLayout w:type="fixed"/>
              <w:tblLook w:val="0000" w:firstRow="0" w:lastRow="0" w:firstColumn="0" w:lastColumn="0" w:noHBand="0" w:noVBand="0"/>
            </w:tblPr>
            <w:tblGrid>
              <w:gridCol w:w="562"/>
              <w:gridCol w:w="2835"/>
              <w:gridCol w:w="2098"/>
              <w:gridCol w:w="4281"/>
            </w:tblGrid>
            <w:tr w:rsidR="00CF707B" w:rsidRPr="00CF707B" w:rsidTr="00303DB6">
              <w:tc>
                <w:tcPr>
                  <w:tcW w:w="562" w:type="dxa"/>
                  <w:vMerge w:val="restart"/>
                  <w:tcBorders>
                    <w:top w:val="single" w:sz="4" w:space="0" w:color="000000"/>
                    <w:left w:val="single" w:sz="4" w:space="0" w:color="000000"/>
                    <w:right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214"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5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
                      <w:i/>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62" w:type="dxa"/>
                  <w:vMerge/>
                  <w:tcBorders>
                    <w:top w:val="single" w:sz="4" w:space="0" w:color="000000"/>
                    <w:left w:val="single" w:sz="4" w:space="0" w:color="000000"/>
                    <w:right w:val="single" w:sz="4" w:space="0" w:color="000000"/>
                  </w:tcBorders>
                  <w:shd w:val="clear" w:color="auto" w:fill="auto"/>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214" w:type="dxa"/>
                  <w:gridSpan w:val="3"/>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left="-58"/>
                    <w:jc w:val="center"/>
                    <w:rPr>
                      <w:rFonts w:ascii="Times New Roman" w:eastAsia="Times New Roman" w:hAnsi="Times New Roman" w:cs="Times New Roman"/>
                      <w:b/>
                      <w:i/>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rPr>
                <w:trHeight w:val="339"/>
              </w:trPr>
              <w:tc>
                <w:tcPr>
                  <w:tcW w:w="562"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u w:val="single"/>
                      <w:lang w:eastAsia="ru-RU"/>
                    </w:rPr>
                  </w:pPr>
                </w:p>
              </w:tc>
              <w:tc>
                <w:tcPr>
                  <w:tcW w:w="4933"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rPr>
                <w:trHeight w:val="339"/>
              </w:trPr>
              <w:tc>
                <w:tcPr>
                  <w:tcW w:w="562"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u w:val="single"/>
                      <w:lang w:eastAsia="ru-RU"/>
                    </w:rPr>
                  </w:pPr>
                </w:p>
              </w:tc>
              <w:tc>
                <w:tcPr>
                  <w:tcW w:w="4933"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rPr>
                <w:trHeight w:val="339"/>
              </w:trPr>
              <w:tc>
                <w:tcPr>
                  <w:tcW w:w="562" w:type="dxa"/>
                  <w:vMerge/>
                  <w:tcBorders>
                    <w:left w:val="single" w:sz="4" w:space="0" w:color="000000"/>
                    <w:right w:val="single" w:sz="4" w:space="0" w:color="000000"/>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u w:val="single"/>
                      <w:lang w:eastAsia="ru-RU"/>
                    </w:rPr>
                  </w:pPr>
                </w:p>
              </w:tc>
              <w:tc>
                <w:tcPr>
                  <w:tcW w:w="4933"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rPr>
                <w:trHeight w:val="339"/>
              </w:trPr>
              <w:tc>
                <w:tcPr>
                  <w:tcW w:w="562" w:type="dxa"/>
                  <w:vMerge/>
                  <w:tcBorders>
                    <w:left w:val="single" w:sz="4" w:space="0" w:color="000000"/>
                    <w:bottom w:val="single" w:sz="4" w:space="0" w:color="auto"/>
                    <w:right w:val="single" w:sz="4" w:space="0" w:color="000000"/>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u w:val="single"/>
                      <w:lang w:eastAsia="ru-RU"/>
                    </w:rPr>
                  </w:pPr>
                </w:p>
              </w:tc>
              <w:tc>
                <w:tcPr>
                  <w:tcW w:w="4933" w:type="dxa"/>
                  <w:gridSpan w:val="2"/>
                  <w:tcBorders>
                    <w:top w:val="single" w:sz="4" w:space="0" w:color="auto"/>
                    <w:left w:val="single" w:sz="4" w:space="0" w:color="000000"/>
                    <w:bottom w:val="single" w:sz="4" w:space="0" w:color="auto"/>
                    <w:right w:val="single" w:sz="4" w:space="0" w:color="auto"/>
                  </w:tcBorders>
                  <w:shd w:val="clear" w:color="auto" w:fill="auto"/>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rPr>
                <w:trHeight w:val="339"/>
              </w:trPr>
              <w:tc>
                <w:tcPr>
                  <w:tcW w:w="562"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29"/>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w:t>
                  </w: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
                      <w:bCs/>
                      <w:iCs/>
                      <w:sz w:val="20"/>
                      <w:szCs w:val="20"/>
                      <w:lang w:eastAsia="ru-RU"/>
                    </w:rPr>
                  </w:pPr>
                  <w:r w:rsidRPr="00CF707B">
                    <w:rPr>
                      <w:rFonts w:ascii="Times New Roman" w:eastAsia="Times New Roman" w:hAnsi="Times New Roman" w:cs="Times New Roman"/>
                      <w:b/>
                      <w:bCs/>
                      <w:i/>
                      <w:iCs/>
                      <w:sz w:val="20"/>
                      <w:szCs w:val="20"/>
                      <w:lang w:eastAsia="ru-RU"/>
                    </w:rPr>
                    <w:t>Архитектурно-строительные требования</w:t>
                  </w:r>
                </w:p>
              </w:tc>
            </w:tr>
            <w:tr w:rsidR="00CF707B" w:rsidRPr="00CF707B" w:rsidTr="00303DB6">
              <w:trPr>
                <w:trHeight w:val="339"/>
              </w:trPr>
              <w:tc>
                <w:tcPr>
                  <w:tcW w:w="562" w:type="dxa"/>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tcPr>
                <w:p w:rsidR="00CF707B" w:rsidRPr="00CF707B" w:rsidRDefault="00CF707B" w:rsidP="00CF707B">
                  <w:pPr>
                    <w:spacing w:after="0" w:line="240" w:lineRule="auto"/>
                    <w:ind w:left="176"/>
                    <w:jc w:val="both"/>
                    <w:rPr>
                      <w:rFonts w:ascii="Times New Roman" w:eastAsia="Times New Roman" w:hAnsi="Times New Roman" w:cs="Times New Roman"/>
                      <w:b/>
                      <w:bCs/>
                      <w:i/>
                      <w:iCs/>
                      <w:sz w:val="20"/>
                      <w:szCs w:val="20"/>
                      <w:lang w:eastAsia="ru-RU"/>
                    </w:rPr>
                  </w:pPr>
                  <w:r w:rsidRPr="00CF707B">
                    <w:rPr>
                      <w:rFonts w:ascii="Times New Roman" w:eastAsia="Times New Roman" w:hAnsi="Times New Roman" w:cs="Times New Roman"/>
                      <w:sz w:val="20"/>
                      <w:szCs w:val="20"/>
                      <w:lang w:eastAsia="ru-RU"/>
                    </w:rPr>
                    <w:t>От стен зданий и сооружений до красных линий улиц и проездов должны быть не менее 5 м.</w:t>
                  </w:r>
                </w:p>
              </w:tc>
            </w:tr>
            <w:tr w:rsidR="00CF707B" w:rsidRPr="00CF707B" w:rsidTr="00303DB6">
              <w:tc>
                <w:tcPr>
                  <w:tcW w:w="9776" w:type="dxa"/>
                  <w:gridSpan w:val="4"/>
                  <w:tcBorders>
                    <w:top w:val="single" w:sz="4" w:space="0" w:color="auto"/>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left" w:pos="461"/>
                    </w:tabs>
                    <w:snapToGrid w:val="0"/>
                    <w:spacing w:after="0" w:line="240" w:lineRule="auto"/>
                    <w:ind w:left="60"/>
                    <w:jc w:val="center"/>
                    <w:rPr>
                      <w:rFonts w:ascii="Times New Roman" w:eastAsia="Times New Roman" w:hAnsi="Times New Roman" w:cs="Times New Roman"/>
                      <w:b/>
                      <w:i/>
                      <w:sz w:val="20"/>
                      <w:szCs w:val="20"/>
                      <w:lang w:eastAsia="ru-RU"/>
                    </w:rPr>
                  </w:pPr>
                  <w:r w:rsidRPr="00CF707B">
                    <w:rPr>
                      <w:rFonts w:ascii="Times New Roman" w:eastAsia="Times New Roman" w:hAnsi="Times New Roman" w:cs="Tahoma"/>
                      <w:b/>
                      <w:i/>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rPr>
                <w:trHeight w:val="6181"/>
              </w:trPr>
              <w:tc>
                <w:tcPr>
                  <w:tcW w:w="56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lastRenderedPageBreak/>
                    <w:t>5.</w:t>
                  </w:r>
                </w:p>
              </w:tc>
              <w:tc>
                <w:tcPr>
                  <w:tcW w:w="2835"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Санитарно-гигиенические и экологические требования</w:t>
                  </w:r>
                </w:p>
              </w:tc>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spacing w:after="0" w:line="240" w:lineRule="auto"/>
                    <w:ind w:firstLine="53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Размер санитарно-защитной зоны от канализационных очистных сооружений следует принимать согласно СанПиН 2.2.1/2.1.1.1200-03.</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полей фильтрации:</w:t>
                  </w:r>
                </w:p>
                <w:p w:rsidR="00CF707B" w:rsidRPr="00CF707B" w:rsidRDefault="00CF707B" w:rsidP="00CF707B">
                  <w:pPr>
                    <w:numPr>
                      <w:ilvl w:val="0"/>
                      <w:numId w:val="39"/>
                    </w:numPr>
                    <w:tabs>
                      <w:tab w:val="clear" w:pos="360"/>
                    </w:tabs>
                    <w:suppressAutoHyphens/>
                    <w:spacing w:after="0" w:line="240" w:lineRule="auto"/>
                    <w:ind w:left="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 расчетной мощностью до 0,2 тыс. куб. м/сутки – </w:t>
                  </w:r>
                  <w:r w:rsidRPr="00CF707B">
                    <w:rPr>
                      <w:rFonts w:ascii="Times New Roman" w:eastAsia="Times New Roman" w:hAnsi="Times New Roman" w:cs="Times New Roman"/>
                      <w:b/>
                      <w:sz w:val="20"/>
                      <w:szCs w:val="20"/>
                      <w:lang w:eastAsia="ru-RU"/>
                    </w:rPr>
                    <w:t>200 м.;</w:t>
                  </w:r>
                </w:p>
                <w:p w:rsidR="00CF707B" w:rsidRPr="00CF707B" w:rsidRDefault="00CF707B" w:rsidP="00CF707B">
                  <w:pPr>
                    <w:numPr>
                      <w:ilvl w:val="0"/>
                      <w:numId w:val="39"/>
                    </w:numPr>
                    <w:tabs>
                      <w:tab w:val="clear" w:pos="360"/>
                    </w:tabs>
                    <w:suppressAutoHyphens/>
                    <w:spacing w:after="0" w:line="240" w:lineRule="auto"/>
                    <w:ind w:left="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 расчетной мощностью более 0,2 до 5,0 тыс. куб. м/сутки – </w:t>
                  </w:r>
                  <w:r w:rsidRPr="00CF707B">
                    <w:rPr>
                      <w:rFonts w:ascii="Times New Roman" w:eastAsia="Times New Roman" w:hAnsi="Times New Roman" w:cs="Times New Roman"/>
                      <w:b/>
                      <w:sz w:val="20"/>
                      <w:szCs w:val="20"/>
                      <w:lang w:eastAsia="ru-RU"/>
                    </w:rPr>
                    <w:t>300 м.;</w:t>
                  </w:r>
                </w:p>
                <w:p w:rsidR="00CF707B" w:rsidRPr="00CF707B" w:rsidRDefault="00CF707B" w:rsidP="00CF707B">
                  <w:pPr>
                    <w:numPr>
                      <w:ilvl w:val="0"/>
                      <w:numId w:val="39"/>
                    </w:numPr>
                    <w:tabs>
                      <w:tab w:val="clear" w:pos="360"/>
                    </w:tabs>
                    <w:suppressAutoHyphens/>
                    <w:spacing w:after="0" w:line="240" w:lineRule="auto"/>
                    <w:ind w:left="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 расчетной мощностью более 5,0 до 50,0 – </w:t>
                  </w:r>
                  <w:r w:rsidRPr="00CF707B">
                    <w:rPr>
                      <w:rFonts w:ascii="Times New Roman" w:eastAsia="Times New Roman" w:hAnsi="Times New Roman" w:cs="Times New Roman"/>
                      <w:b/>
                      <w:sz w:val="20"/>
                      <w:szCs w:val="20"/>
                      <w:lang w:eastAsia="ru-RU"/>
                    </w:rPr>
                    <w:t>500 м</w:t>
                  </w:r>
                  <w:r w:rsidRPr="00CF707B">
                    <w:rPr>
                      <w:rFonts w:ascii="Times New Roman" w:eastAsia="Times New Roman" w:hAnsi="Times New Roman" w:cs="Times New Roman"/>
                      <w:sz w:val="20"/>
                      <w:szCs w:val="20"/>
                      <w:lang w:eastAsia="ru-RU"/>
                    </w:rPr>
                    <w:t>.;</w:t>
                  </w:r>
                </w:p>
                <w:p w:rsidR="00CF707B" w:rsidRPr="00CF707B" w:rsidRDefault="00CF707B" w:rsidP="00CF707B">
                  <w:pPr>
                    <w:numPr>
                      <w:ilvl w:val="0"/>
                      <w:numId w:val="39"/>
                    </w:numPr>
                    <w:tabs>
                      <w:tab w:val="clear" w:pos="360"/>
                    </w:tabs>
                    <w:suppressAutoHyphens/>
                    <w:spacing w:after="0" w:line="240" w:lineRule="auto"/>
                    <w:ind w:left="72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 расчетной мощностью более 50,0 до 280 – </w:t>
                  </w:r>
                  <w:r w:rsidRPr="00CF707B">
                    <w:rPr>
                      <w:rFonts w:ascii="Times New Roman" w:eastAsia="Times New Roman" w:hAnsi="Times New Roman" w:cs="Times New Roman"/>
                      <w:b/>
                      <w:sz w:val="20"/>
                      <w:szCs w:val="20"/>
                      <w:lang w:eastAsia="ru-RU"/>
                    </w:rPr>
                    <w:t>1000 м.</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При отсутствии иловых площадок на территории очистных сооружений производительностью свыше 0,2 тыс. куб. м/сутки размер зоны следует сокращать на 30%.</w:t>
                  </w:r>
                </w:p>
                <w:p w:rsidR="00CF707B" w:rsidRPr="00CF707B" w:rsidRDefault="00CF707B" w:rsidP="00CF707B">
                  <w:pPr>
                    <w:spacing w:after="0" w:line="240" w:lineRule="auto"/>
                    <w:ind w:firstLine="539"/>
                    <w:jc w:val="both"/>
                    <w:rPr>
                      <w:rFonts w:ascii="Times New Roman" w:eastAsia="Calibri" w:hAnsi="Times New Roman" w:cs="Times New Roman"/>
                      <w:b/>
                      <w:color w:val="000000"/>
                      <w:kern w:val="24"/>
                      <w:sz w:val="20"/>
                      <w:szCs w:val="20"/>
                    </w:rPr>
                  </w:pPr>
                  <w:r w:rsidRPr="00CF707B">
                    <w:rPr>
                      <w:rFonts w:ascii="Times New Roman" w:eastAsia="Calibri" w:hAnsi="Times New Roman" w:cs="Times New Roman"/>
                      <w:color w:val="000000"/>
                      <w:kern w:val="24"/>
                      <w:sz w:val="20"/>
                      <w:szCs w:val="20"/>
                    </w:rPr>
                    <w:t xml:space="preserve">Для полей фильтрации площадью до </w:t>
                  </w:r>
                  <w:smartTag w:uri="urn:schemas-microsoft-com:office:smarttags" w:element="metricconverter">
                    <w:smartTagPr>
                      <w:attr w:name="ProductID" w:val="0,5 га"/>
                    </w:smartTagPr>
                    <w:r w:rsidRPr="00CF707B">
                      <w:rPr>
                        <w:rFonts w:ascii="Times New Roman" w:eastAsia="Calibri" w:hAnsi="Times New Roman" w:cs="Times New Roman"/>
                        <w:color w:val="000000"/>
                        <w:kern w:val="24"/>
                        <w:sz w:val="20"/>
                        <w:szCs w:val="20"/>
                      </w:rPr>
                      <w:t>0,5 га</w:t>
                    </w:r>
                  </w:smartTag>
                  <w:r w:rsidRPr="00CF707B">
                    <w:rPr>
                      <w:rFonts w:ascii="Times New Roman" w:eastAsia="Calibri" w:hAnsi="Times New Roman" w:cs="Times New Roman"/>
                      <w:color w:val="000000"/>
                      <w:kern w:val="24"/>
                      <w:sz w:val="20"/>
                      <w:szCs w:val="20"/>
                    </w:rPr>
                    <w:t xml:space="preserve">, для полей орошения коммунального типа площадью до </w:t>
                  </w:r>
                  <w:smartTag w:uri="urn:schemas-microsoft-com:office:smarttags" w:element="metricconverter">
                    <w:smartTagPr>
                      <w:attr w:name="ProductID" w:val="1,0 га"/>
                    </w:smartTagPr>
                    <w:r w:rsidRPr="00CF707B">
                      <w:rPr>
                        <w:rFonts w:ascii="Times New Roman" w:eastAsia="Calibri" w:hAnsi="Times New Roman" w:cs="Times New Roman"/>
                        <w:color w:val="000000"/>
                        <w:kern w:val="24"/>
                        <w:sz w:val="20"/>
                        <w:szCs w:val="20"/>
                      </w:rPr>
                      <w:t>1,0 га</w:t>
                    </w:r>
                  </w:smartTag>
                  <w:r w:rsidRPr="00CF707B">
                    <w:rPr>
                      <w:rFonts w:ascii="Times New Roman" w:eastAsia="Calibri" w:hAnsi="Times New Roman" w:cs="Times New Roman"/>
                      <w:color w:val="000000"/>
                      <w:kern w:val="24"/>
                      <w:sz w:val="20"/>
                      <w:szCs w:val="20"/>
                    </w:rPr>
                    <w:t xml:space="preserve">, для сооружений механической и биологической очистки сточных вод производительностью до 50 куб. м/сутки СЗЗ следует принимать размером </w:t>
                  </w:r>
                  <w:smartTag w:uri="urn:schemas-microsoft-com:office:smarttags" w:element="metricconverter">
                    <w:smartTagPr>
                      <w:attr w:name="ProductID" w:val="100 м"/>
                    </w:smartTagPr>
                    <w:r w:rsidRPr="00CF707B">
                      <w:rPr>
                        <w:rFonts w:ascii="Times New Roman" w:eastAsia="Calibri" w:hAnsi="Times New Roman" w:cs="Times New Roman"/>
                        <w:b/>
                        <w:color w:val="000000"/>
                        <w:kern w:val="24"/>
                        <w:sz w:val="20"/>
                        <w:szCs w:val="20"/>
                      </w:rPr>
                      <w:t>100 м</w:t>
                    </w:r>
                  </w:smartTag>
                  <w:r w:rsidRPr="00CF707B">
                    <w:rPr>
                      <w:rFonts w:ascii="Times New Roman" w:eastAsia="Calibri" w:hAnsi="Times New Roman" w:cs="Times New Roman"/>
                      <w:b/>
                      <w:color w:val="000000"/>
                      <w:kern w:val="24"/>
                      <w:sz w:val="20"/>
                      <w:szCs w:val="20"/>
                    </w:rPr>
                    <w:t>.</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w:t>
                  </w:r>
                  <w:r w:rsidRPr="00CF707B">
                    <w:rPr>
                      <w:rFonts w:ascii="Times New Roman" w:eastAsia="Times New Roman" w:hAnsi="Times New Roman" w:cs="Times New Roman"/>
                      <w:b/>
                      <w:sz w:val="20"/>
                      <w:szCs w:val="20"/>
                      <w:lang w:eastAsia="ru-RU"/>
                    </w:rPr>
                    <w:t>границы промплощадки и/или от источника выбросов загрязняющих веществ</w:t>
                  </w:r>
                  <w:r w:rsidRPr="00CF707B">
                    <w:rPr>
                      <w:rFonts w:ascii="Times New Roman" w:eastAsia="Times New Roman" w:hAnsi="Times New Roman" w:cs="Times New Roman"/>
                      <w:sz w:val="20"/>
                      <w:szCs w:val="20"/>
                      <w:lang w:eastAsia="ru-RU"/>
                    </w:rPr>
                    <w:t>.</w:t>
                  </w:r>
                </w:p>
              </w:tc>
            </w:tr>
            <w:tr w:rsidR="00CF707B" w:rsidRPr="00CF707B" w:rsidTr="00303DB6">
              <w:trPr>
                <w:trHeight w:val="3676"/>
              </w:trPr>
              <w:tc>
                <w:tcPr>
                  <w:tcW w:w="562"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Calibri" w:hAnsi="Times New Roman" w:cs="Tahoma"/>
                      <w:color w:val="000000"/>
                      <w:kern w:val="24"/>
                      <w:sz w:val="20"/>
                      <w:szCs w:val="20"/>
                      <w:lang w:eastAsia="ru-RU"/>
                    </w:rPr>
                  </w:pPr>
                  <w:r w:rsidRPr="00CF707B">
                    <w:rPr>
                      <w:rFonts w:ascii="Times New Roman" w:eastAsia="Calibri" w:hAnsi="Times New Roman" w:cs="Times New Roman"/>
                      <w:color w:val="000000"/>
                      <w:kern w:val="24"/>
                      <w:sz w:val="20"/>
                      <w:szCs w:val="20"/>
                      <w:lang w:eastAsia="ru-RU"/>
                    </w:rPr>
                    <w:t>6.</w:t>
                  </w:r>
                </w:p>
              </w:tc>
              <w:tc>
                <w:tcPr>
                  <w:tcW w:w="2835" w:type="dxa"/>
                  <w:tcBorders>
                    <w:top w:val="single" w:sz="4" w:space="0" w:color="000000"/>
                    <w:left w:val="single" w:sz="4" w:space="0" w:color="000000"/>
                    <w:bottom w:val="single" w:sz="4" w:space="0" w:color="000000"/>
                  </w:tcBorders>
                  <w:shd w:val="clear" w:color="auto" w:fill="auto"/>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Защита от опасных природных процессов.</w:t>
                  </w:r>
                </w:p>
              </w:tc>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tcPr>
                <w:p w:rsidR="00CF707B" w:rsidRPr="00CF707B" w:rsidRDefault="00CF707B" w:rsidP="00CF707B">
                  <w:pPr>
                    <w:widowControl w:val="0"/>
                    <w:tabs>
                      <w:tab w:val="left" w:pos="420"/>
                      <w:tab w:val="left" w:pos="1155"/>
                    </w:tabs>
                    <w:snapToGrid w:val="0"/>
                    <w:spacing w:after="0" w:line="240" w:lineRule="auto"/>
                    <w:ind w:firstLine="448"/>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Организация отвода поверхностных вод по лоткам проездов к дождеприемникам, установленным в пониженных местах и вдоль улиц.</w:t>
                  </w:r>
                </w:p>
                <w:p w:rsidR="00CF707B" w:rsidRPr="00CF707B" w:rsidRDefault="00CF707B" w:rsidP="00CF707B">
                  <w:pPr>
                    <w:widowControl w:val="0"/>
                    <w:tabs>
                      <w:tab w:val="left" w:pos="420"/>
                      <w:tab w:val="left" w:pos="1155"/>
                    </w:tabs>
                    <w:snapToGrid w:val="0"/>
                    <w:spacing w:after="0" w:line="240" w:lineRule="auto"/>
                    <w:ind w:firstLine="448"/>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При возведении капитальных зданий проведение дополнительных инженерно-геологических изысканий.</w:t>
                  </w:r>
                </w:p>
              </w:tc>
            </w:tr>
          </w:tbl>
          <w:p w:rsidR="00CF707B" w:rsidRPr="00CF707B" w:rsidRDefault="00CF707B" w:rsidP="00CF707B">
            <w:pPr>
              <w:spacing w:after="0" w:line="240" w:lineRule="auto"/>
              <w:ind w:left="-58"/>
              <w:jc w:val="both"/>
              <w:rPr>
                <w:rFonts w:ascii="Times New Roman" w:eastAsia="Calibri" w:hAnsi="Times New Roman" w:cs="Times New Roman"/>
                <w:color w:val="000000"/>
                <w:kern w:val="24"/>
                <w:sz w:val="20"/>
                <w:szCs w:val="20"/>
              </w:rPr>
            </w:pPr>
          </w:p>
        </w:tc>
      </w:tr>
    </w:tbl>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 Описание прохождения границ участков зоны объектов водоотведения.</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ИС</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color w:val="000000"/>
                <w:sz w:val="20"/>
                <w:szCs w:val="20"/>
                <w:lang w:eastAsia="ru-RU"/>
              </w:rPr>
              <w:t>1515, 1516, 1517, 1518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376001.97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2152023.74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376301.39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2152641.30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376120.98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2152643.04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375955.73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2152321.81</w:t>
            </w:r>
          </w:p>
        </w:tc>
      </w:tr>
    </w:tbl>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keepNext/>
        <w:widowControl w:val="0"/>
        <w:numPr>
          <w:ilvl w:val="2"/>
          <w:numId w:val="1"/>
        </w:numPr>
        <w:tabs>
          <w:tab w:val="left" w:pos="0"/>
        </w:tabs>
        <w:suppressAutoHyphens/>
        <w:spacing w:after="0" w:line="240" w:lineRule="auto"/>
        <w:outlineLvl w:val="2"/>
        <w:rPr>
          <w:rFonts w:ascii="Times New Roman" w:eastAsia="Times New Roman" w:hAnsi="Times New Roman" w:cs="Tahoma"/>
          <w:spacing w:val="20"/>
          <w:sz w:val="36"/>
          <w:szCs w:val="20"/>
          <w:lang w:eastAsia="ru-RU"/>
        </w:rPr>
      </w:pPr>
      <w:bookmarkStart w:id="166" w:name="_Toc168826914"/>
      <w:bookmarkStart w:id="167" w:name="_Toc510168237"/>
      <w:r w:rsidRPr="00CF707B">
        <w:rPr>
          <w:rFonts w:ascii="Times New Roman" w:eastAsia="Times New Roman" w:hAnsi="Times New Roman" w:cs="Tahoma"/>
          <w:spacing w:val="20"/>
          <w:sz w:val="36"/>
          <w:szCs w:val="20"/>
          <w:lang w:eastAsia="ru-RU"/>
        </w:rPr>
        <w:t>Статья 10.7.  Рекреационные зоны</w:t>
      </w:r>
      <w:bookmarkEnd w:id="166"/>
      <w:bookmarkEnd w:id="167"/>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Р 1</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озелененных территорий</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общего пользования</w:t>
      </w:r>
    </w:p>
    <w:p w:rsidR="00CF707B" w:rsidRPr="00CF707B" w:rsidRDefault="00CF707B" w:rsidP="00CF707B">
      <w:pPr>
        <w:spacing w:after="0" w:line="240" w:lineRule="auto"/>
        <w:jc w:val="right"/>
        <w:rPr>
          <w:rFonts w:ascii="Times New Roman" w:eastAsia="Times New Roman" w:hAnsi="Times New Roman" w:cs="Tahoma"/>
          <w:b/>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Парки, скверы, бульвары, набережные относятся к территории общего пользования, на которые градостроительный регламент не распространяется (ч.4 ст.36 Градостроительный Кодекс РФ).</w:t>
      </w:r>
    </w:p>
    <w:p w:rsidR="00CF707B" w:rsidRPr="00CF707B" w:rsidRDefault="00CF707B" w:rsidP="00CF707B">
      <w:pPr>
        <w:spacing w:after="0" w:line="240" w:lineRule="auto"/>
        <w:ind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 36, п.7 Градостроительного кодекса РФ). </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Данный градостроительный регламент определяет режим использования земельных участков в границах территориальной зоны Р1, не относящихся к территориям общего пользования.</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tbl>
      <w:tblPr>
        <w:tblW w:w="100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85"/>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66"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85"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4.8</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Развлечения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танцевальных площадок, аттракционов, игровых площадок)</w:t>
            </w:r>
          </w:p>
        </w:tc>
        <w:tc>
          <w:tcPr>
            <w:tcW w:w="862"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w:t>
            </w:r>
          </w:p>
        </w:tc>
        <w:tc>
          <w:tcPr>
            <w:tcW w:w="4185"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 xml:space="preserve">Коммунальное обслуживание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5.1</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Спорт</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(устройство площадок для занятия спортом и физкультурой)</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12.0</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Земельные участки (территории) общего пользования</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объектов улично-дорожной сети, автомобильных дорог и пешеходных тротуаров, скверов, бульваров, площадей, проездов, малых архитектурных форм благоустройства)</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85"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4.6</w:t>
            </w: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Общественное питание</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85"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nil"/>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4.10</w:t>
            </w:r>
          </w:p>
        </w:tc>
        <w:tc>
          <w:tcPr>
            <w:tcW w:w="3590" w:type="dxa"/>
            <w:tcBorders>
              <w:top w:val="nil"/>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Выставочно-ярмарочная деятельность</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w:t>
            </w:r>
            <w:r w:rsidRPr="00CF707B">
              <w:rPr>
                <w:rFonts w:ascii="Times New Roman" w:eastAsia="Times New Roman" w:hAnsi="Times New Roman" w:cs="Times New Roman"/>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85"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Для земельных участков с кодами ВРИ 4.6,4.8,4.10,5.1,12.0 </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- 15,0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 xml:space="preserve">Минимальные отступы от границ земельных участков в целях определения мест </w:t>
            </w:r>
            <w:r w:rsidRPr="00CF707B">
              <w:rPr>
                <w:rFonts w:ascii="Times New Roman" w:eastAsia="Times New Roman" w:hAnsi="Times New Roman" w:cs="Times New Roman"/>
                <w:bCs/>
                <w:iCs/>
                <w:sz w:val="20"/>
                <w:szCs w:val="20"/>
                <w:lang w:eastAsia="ru-RU"/>
              </w:rPr>
              <w:lastRenderedPageBreak/>
              <w:t>допустимого размещения зданий, строений, сооружений</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lastRenderedPageBreak/>
              <w:t>1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или предельная высота зданий, строений, сооружений</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8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20%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ind w:left="29"/>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w:t>
            </w: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widowControl w:val="0"/>
              <w:suppressAutoHyphens/>
              <w:autoSpaceDE w:val="0"/>
              <w:spacing w:after="0" w:line="240" w:lineRule="auto"/>
              <w:ind w:firstLine="395"/>
              <w:jc w:val="both"/>
              <w:rPr>
                <w:rFonts w:ascii="Times New Roman" w:eastAsia="Arial" w:hAnsi="Times New Roman" w:cs="Times New Roman"/>
                <w:color w:val="000000"/>
                <w:sz w:val="24"/>
                <w:szCs w:val="24"/>
                <w:lang w:bidi="en-US"/>
              </w:rPr>
            </w:pPr>
            <w:r w:rsidRPr="00CF707B">
              <w:rPr>
                <w:rFonts w:ascii="Times New Roman" w:eastAsia="Arial" w:hAnsi="Times New Roman" w:cs="Times New Roman"/>
                <w:color w:val="000000"/>
                <w:sz w:val="24"/>
                <w:szCs w:val="24"/>
                <w:lang w:bidi="en-US"/>
              </w:rPr>
              <w:t xml:space="preserve">Минимальные размеры площади принимаются: городских парков – </w:t>
            </w:r>
            <w:smartTag w:uri="urn:schemas-microsoft-com:office:smarttags" w:element="metricconverter">
              <w:smartTagPr>
                <w:attr w:name="ProductID" w:val="15 га"/>
              </w:smartTagPr>
              <w:r w:rsidRPr="00CF707B">
                <w:rPr>
                  <w:rFonts w:ascii="Times New Roman" w:eastAsia="Arial" w:hAnsi="Times New Roman" w:cs="Times New Roman"/>
                  <w:color w:val="000000"/>
                  <w:sz w:val="24"/>
                  <w:szCs w:val="24"/>
                  <w:lang w:bidi="en-US"/>
                </w:rPr>
                <w:t>15 га</w:t>
              </w:r>
            </w:smartTag>
            <w:r w:rsidRPr="00CF707B">
              <w:rPr>
                <w:rFonts w:ascii="Times New Roman" w:eastAsia="Arial" w:hAnsi="Times New Roman" w:cs="Times New Roman"/>
                <w:color w:val="000000"/>
                <w:sz w:val="24"/>
                <w:szCs w:val="24"/>
                <w:lang w:bidi="en-US"/>
              </w:rPr>
              <w:t xml:space="preserve">, парков планировочных районов – </w:t>
            </w:r>
            <w:smartTag w:uri="urn:schemas-microsoft-com:office:smarttags" w:element="metricconverter">
              <w:smartTagPr>
                <w:attr w:name="ProductID" w:val="10 га"/>
              </w:smartTagPr>
              <w:r w:rsidRPr="00CF707B">
                <w:rPr>
                  <w:rFonts w:ascii="Times New Roman" w:eastAsia="Arial" w:hAnsi="Times New Roman" w:cs="Times New Roman"/>
                  <w:color w:val="000000"/>
                  <w:sz w:val="24"/>
                  <w:szCs w:val="24"/>
                  <w:lang w:bidi="en-US"/>
                </w:rPr>
                <w:t>10 га</w:t>
              </w:r>
            </w:smartTag>
            <w:r w:rsidRPr="00CF707B">
              <w:rPr>
                <w:rFonts w:ascii="Times New Roman" w:eastAsia="Arial" w:hAnsi="Times New Roman" w:cs="Times New Roman"/>
                <w:color w:val="000000"/>
                <w:sz w:val="24"/>
                <w:szCs w:val="24"/>
                <w:lang w:bidi="en-US"/>
              </w:rPr>
              <w:t xml:space="preserve">, садов жилых зон – </w:t>
            </w:r>
            <w:smartTag w:uri="urn:schemas-microsoft-com:office:smarttags" w:element="metricconverter">
              <w:smartTagPr>
                <w:attr w:name="ProductID" w:val="3 га"/>
              </w:smartTagPr>
              <w:r w:rsidRPr="00CF707B">
                <w:rPr>
                  <w:rFonts w:ascii="Times New Roman" w:eastAsia="Arial" w:hAnsi="Times New Roman" w:cs="Times New Roman"/>
                  <w:color w:val="000000"/>
                  <w:sz w:val="24"/>
                  <w:szCs w:val="24"/>
                  <w:lang w:bidi="en-US"/>
                </w:rPr>
                <w:t>3 га</w:t>
              </w:r>
            </w:smartTag>
            <w:r w:rsidRPr="00CF707B">
              <w:rPr>
                <w:rFonts w:ascii="Times New Roman" w:eastAsia="Arial" w:hAnsi="Times New Roman" w:cs="Times New Roman"/>
                <w:color w:val="000000"/>
                <w:sz w:val="24"/>
                <w:szCs w:val="24"/>
                <w:lang w:bidi="en-US"/>
              </w:rPr>
              <w:t xml:space="preserve">, скверов – </w:t>
            </w:r>
            <w:smartTag w:uri="urn:schemas-microsoft-com:office:smarttags" w:element="metricconverter">
              <w:smartTagPr>
                <w:attr w:name="ProductID" w:val="0,5 га"/>
              </w:smartTagPr>
              <w:r w:rsidRPr="00CF707B">
                <w:rPr>
                  <w:rFonts w:ascii="Times New Roman" w:eastAsia="Arial" w:hAnsi="Times New Roman" w:cs="Times New Roman"/>
                  <w:color w:val="000000"/>
                  <w:sz w:val="24"/>
                  <w:szCs w:val="24"/>
                  <w:lang w:bidi="en-US"/>
                </w:rPr>
                <w:t>0,5 га</w:t>
              </w:r>
            </w:smartTag>
            <w:r w:rsidRPr="00CF707B">
              <w:rPr>
                <w:rFonts w:ascii="Times New Roman" w:eastAsia="Arial" w:hAnsi="Times New Roman" w:cs="Times New Roman"/>
                <w:color w:val="000000"/>
                <w:sz w:val="24"/>
                <w:szCs w:val="24"/>
                <w:lang w:bidi="en-US"/>
              </w:rPr>
              <w:t>.</w:t>
            </w:r>
          </w:p>
          <w:p w:rsidR="00CF707B" w:rsidRPr="00CF707B" w:rsidRDefault="00CF707B" w:rsidP="00CF707B">
            <w:pPr>
              <w:widowControl w:val="0"/>
              <w:suppressAutoHyphens/>
              <w:autoSpaceDE w:val="0"/>
              <w:spacing w:after="0" w:line="240" w:lineRule="auto"/>
              <w:ind w:firstLine="395"/>
              <w:jc w:val="both"/>
              <w:rPr>
                <w:rFonts w:ascii="Times New Roman" w:eastAsia="Arial" w:hAnsi="Times New Roman" w:cs="Times New Roman"/>
                <w:color w:val="000000"/>
                <w:sz w:val="24"/>
                <w:szCs w:val="24"/>
                <w:lang w:bidi="en-US"/>
              </w:rPr>
            </w:pPr>
            <w:r w:rsidRPr="00CF707B">
              <w:rPr>
                <w:rFonts w:ascii="Times New Roman" w:eastAsia="Arial" w:hAnsi="Times New Roman" w:cs="Arial"/>
                <w:color w:val="000000"/>
                <w:sz w:val="24"/>
                <w:szCs w:val="20"/>
                <w:lang w:bidi="en-US"/>
              </w:rPr>
              <w:t>Минимальные отступы от стен зданий и сооружений до красных линий улиц и проездов должны быть не менее 5 м.</w:t>
            </w:r>
          </w:p>
          <w:p w:rsidR="00CF707B" w:rsidRPr="00CF707B" w:rsidRDefault="00CF707B" w:rsidP="00CF707B">
            <w:pPr>
              <w:spacing w:after="0" w:line="240" w:lineRule="auto"/>
              <w:ind w:firstLine="4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участков, занятые парками, скверами, садами, городскими лесопарками, ботаническими садами, садово-парковыми комплексами, тематическими парками, зоопарками:</w:t>
            </w:r>
          </w:p>
          <w:p w:rsidR="00CF707B" w:rsidRPr="00CF707B" w:rsidRDefault="00CF707B" w:rsidP="00CF707B">
            <w:pPr>
              <w:numPr>
                <w:ilvl w:val="0"/>
                <w:numId w:val="85"/>
              </w:numPr>
              <w:tabs>
                <w:tab w:val="num" w:pos="0"/>
              </w:tabs>
              <w:suppressAutoHyphens/>
              <w:spacing w:after="0" w:line="240" w:lineRule="auto"/>
              <w:ind w:left="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минимальный коэффициент (процент) озеленения земельного участка - 0,65 (65 %);</w:t>
            </w:r>
          </w:p>
          <w:p w:rsidR="00CF707B" w:rsidRPr="00CF707B" w:rsidRDefault="00CF707B" w:rsidP="00CF707B">
            <w:pPr>
              <w:numPr>
                <w:ilvl w:val="0"/>
                <w:numId w:val="85"/>
              </w:numPr>
              <w:tabs>
                <w:tab w:val="num" w:pos="0"/>
              </w:tabs>
              <w:suppressAutoHyphens/>
              <w:spacing w:after="0" w:line="240" w:lineRule="auto"/>
              <w:ind w:left="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отношение площади, занятой аллеями, дорогами, площадками к площади земельного участка не более 0,28 (28 %);</w:t>
            </w:r>
          </w:p>
          <w:p w:rsidR="00CF707B" w:rsidRPr="00CF707B" w:rsidRDefault="00CF707B" w:rsidP="00CF707B">
            <w:pPr>
              <w:numPr>
                <w:ilvl w:val="0"/>
                <w:numId w:val="85"/>
              </w:numPr>
              <w:tabs>
                <w:tab w:val="num" w:pos="0"/>
              </w:tabs>
              <w:suppressAutoHyphens/>
              <w:spacing w:after="0" w:line="240" w:lineRule="auto"/>
              <w:ind w:left="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отношение площади, занятой строениями, сооружениями к площади земельного участка не более 0,07 (7 %), для сада - 0,05 (5%);</w:t>
            </w:r>
          </w:p>
          <w:p w:rsidR="00CF707B" w:rsidRPr="00CF707B" w:rsidRDefault="00CF707B" w:rsidP="00CF707B">
            <w:pPr>
              <w:numPr>
                <w:ilvl w:val="0"/>
                <w:numId w:val="85"/>
              </w:numPr>
              <w:tabs>
                <w:tab w:val="num" w:pos="0"/>
              </w:tabs>
              <w:suppressAutoHyphens/>
              <w:spacing w:after="0" w:line="240" w:lineRule="auto"/>
              <w:ind w:left="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высота парковых сооружений-аттракционов - не ограничивается.</w:t>
            </w:r>
          </w:p>
          <w:p w:rsidR="00CF707B" w:rsidRPr="00CF707B" w:rsidRDefault="00CF707B" w:rsidP="00CF707B">
            <w:pPr>
              <w:widowControl w:val="0"/>
              <w:tabs>
                <w:tab w:val="left" w:pos="601"/>
              </w:tabs>
              <w:snapToGrid w:val="0"/>
              <w:spacing w:after="0" w:line="240" w:lineRule="auto"/>
              <w:ind w:left="34" w:firstLine="281"/>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Автостоянки для посетителей парков следует размещать за пределами его территории, но не далее 200 м от входа и проектировать из расчета не менее 10 машино-мест на 100 единовременных посетителей.</w:t>
            </w:r>
          </w:p>
          <w:p w:rsidR="00CF707B" w:rsidRPr="00CF707B" w:rsidRDefault="00CF707B" w:rsidP="00CF707B">
            <w:pPr>
              <w:widowControl w:val="0"/>
              <w:numPr>
                <w:ilvl w:val="0"/>
                <w:numId w:val="36"/>
              </w:numPr>
              <w:tabs>
                <w:tab w:val="left" w:pos="420"/>
                <w:tab w:val="left" w:pos="1155"/>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Размещения и организация объектов зеленого строительства в соответствии с генеральным планом и проектом планировки.</w:t>
            </w:r>
          </w:p>
          <w:p w:rsidR="00CF707B" w:rsidRPr="00CF707B" w:rsidRDefault="00CF707B" w:rsidP="00CF707B">
            <w:pPr>
              <w:widowControl w:val="0"/>
              <w:numPr>
                <w:ilvl w:val="0"/>
                <w:numId w:val="36"/>
              </w:numPr>
              <w:tabs>
                <w:tab w:val="left" w:pos="420"/>
                <w:tab w:val="left" w:pos="1155"/>
              </w:tabs>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Озелененные территории общего пользования не могут быть  приватизированы или сданы в аренду. </w:t>
            </w:r>
          </w:p>
          <w:p w:rsidR="00CF707B" w:rsidRPr="00CF707B" w:rsidRDefault="00CF707B" w:rsidP="00CF707B">
            <w:pPr>
              <w:widowControl w:val="0"/>
              <w:numPr>
                <w:ilvl w:val="0"/>
                <w:numId w:val="37"/>
              </w:numPr>
              <w:tabs>
                <w:tab w:val="left" w:pos="4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Функциональная организация территории должна включать зоны с различным характером использования:</w:t>
            </w:r>
          </w:p>
          <w:p w:rsidR="00CF707B" w:rsidRPr="00CF707B" w:rsidRDefault="00CF707B" w:rsidP="00CF707B">
            <w:pPr>
              <w:tabs>
                <w:tab w:val="left" w:pos="1155"/>
              </w:tabs>
              <w:spacing w:after="0" w:line="240" w:lineRule="auto"/>
              <w:ind w:left="432"/>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массовых, культурно-просветительных мероприятий, физкультурно-оздоровительных, отдыха детей, прогулочную, хозяйственную.</w:t>
            </w:r>
          </w:p>
          <w:p w:rsidR="00CF707B" w:rsidRPr="00CF707B" w:rsidRDefault="00CF707B" w:rsidP="00CF707B">
            <w:pPr>
              <w:widowControl w:val="0"/>
              <w:numPr>
                <w:ilvl w:val="0"/>
                <w:numId w:val="37"/>
              </w:numPr>
              <w:tabs>
                <w:tab w:val="left" w:pos="4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Озелененные территории должны быть благоустроены и оборудованы малыми архитектурными формами, фонтанами, беседками, лестницами, пандусами, светильниками. </w:t>
            </w:r>
          </w:p>
          <w:p w:rsidR="00CF707B" w:rsidRPr="00CF707B" w:rsidRDefault="00CF707B" w:rsidP="00CF707B">
            <w:pPr>
              <w:widowControl w:val="0"/>
              <w:numPr>
                <w:ilvl w:val="0"/>
                <w:numId w:val="37"/>
              </w:numPr>
              <w:tabs>
                <w:tab w:val="left" w:pos="4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Малые архитектурные формы и сооружения парковой инфраструктуры должны соответствовать характеру функциональной зоны и подчеркивать привлекательность и эстетическую ценность окружающего ландшафта.</w:t>
            </w:r>
          </w:p>
          <w:p w:rsidR="00CF707B" w:rsidRPr="00CF707B" w:rsidRDefault="00CF707B" w:rsidP="00CF707B">
            <w:pPr>
              <w:widowControl w:val="0"/>
              <w:numPr>
                <w:ilvl w:val="0"/>
                <w:numId w:val="36"/>
              </w:numPr>
              <w:tabs>
                <w:tab w:val="left" w:pos="255"/>
                <w:tab w:val="left" w:pos="1155"/>
              </w:tabs>
              <w:suppressAutoHyphens/>
              <w:spacing w:after="0" w:line="240" w:lineRule="auto"/>
              <w:ind w:left="255"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Параметры использования территории (% от общей площади)</w:t>
            </w:r>
          </w:p>
          <w:p w:rsidR="00CF707B" w:rsidRPr="00CF707B" w:rsidRDefault="00CF707B" w:rsidP="00CF707B">
            <w:pPr>
              <w:widowControl w:val="0"/>
              <w:numPr>
                <w:ilvl w:val="0"/>
                <w:numId w:val="88"/>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зеленые насаждения – 65-75, </w:t>
            </w:r>
          </w:p>
          <w:p w:rsidR="00CF707B" w:rsidRPr="00CF707B" w:rsidRDefault="00CF707B" w:rsidP="00CF707B">
            <w:pPr>
              <w:widowControl w:val="0"/>
              <w:numPr>
                <w:ilvl w:val="0"/>
                <w:numId w:val="88"/>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аллеи, дороги – 10-15,</w:t>
            </w:r>
          </w:p>
          <w:p w:rsidR="00CF707B" w:rsidRPr="00CF707B" w:rsidRDefault="00CF707B" w:rsidP="00CF707B">
            <w:pPr>
              <w:widowControl w:val="0"/>
              <w:numPr>
                <w:ilvl w:val="0"/>
                <w:numId w:val="88"/>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площадки – 8-12,</w:t>
            </w:r>
          </w:p>
          <w:p w:rsidR="00CF707B" w:rsidRPr="00CF707B" w:rsidRDefault="00CF707B" w:rsidP="00CF707B">
            <w:pPr>
              <w:widowControl w:val="0"/>
              <w:numPr>
                <w:ilvl w:val="0"/>
                <w:numId w:val="88"/>
              </w:numPr>
              <w:tabs>
                <w:tab w:val="left" w:pos="780"/>
                <w:tab w:val="left" w:pos="1155"/>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сооружения – 5-7.</w:t>
            </w:r>
          </w:p>
        </w:tc>
      </w:tr>
      <w:tr w:rsidR="00CF707B" w:rsidRPr="00CF707B" w:rsidTr="00303DB6">
        <w:tc>
          <w:tcPr>
            <w:tcW w:w="10036"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numPr>
                <w:ilvl w:val="0"/>
                <w:numId w:val="36"/>
              </w:numPr>
              <w:tabs>
                <w:tab w:val="left" w:pos="255"/>
                <w:tab w:val="left" w:pos="1155"/>
              </w:tabs>
              <w:suppressAutoHyphens/>
              <w:snapToGrid w:val="0"/>
              <w:spacing w:after="0" w:line="240" w:lineRule="auto"/>
              <w:ind w:left="255"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Разрешается новое зеленое строительство, реконструкция существующего озеленения, благоустройство территории, реконструкция существующих инженерных сетей, пешеходных дорог, зданий и сооружений, а также ограниченное новое строительство объектов, необходимых для содержания и деятельности хозяйствующих субъектов, не противоречащих заданному функциональному назначению территории – рекреационному и оздоровительному.</w:t>
            </w:r>
          </w:p>
          <w:p w:rsidR="00CF707B" w:rsidRPr="00CF707B" w:rsidRDefault="00CF707B" w:rsidP="00CF707B">
            <w:pPr>
              <w:widowControl w:val="0"/>
              <w:numPr>
                <w:ilvl w:val="0"/>
                <w:numId w:val="36"/>
              </w:numPr>
              <w:tabs>
                <w:tab w:val="left" w:pos="255"/>
                <w:tab w:val="left" w:pos="1155"/>
              </w:tabs>
              <w:suppressAutoHyphens/>
              <w:snapToGrid w:val="0"/>
              <w:spacing w:after="0" w:line="240" w:lineRule="auto"/>
              <w:ind w:left="255"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Реконструкция зеленых насаждений, прежде всего, </w:t>
            </w:r>
            <w:r w:rsidRPr="00CF707B">
              <w:rPr>
                <w:rFonts w:ascii="Times New Roman" w:eastAsia="Times New Roman" w:hAnsi="Times New Roman" w:cs="Tahoma"/>
                <w:sz w:val="20"/>
                <w:szCs w:val="20"/>
                <w:lang w:eastAsia="ru-RU"/>
              </w:rPr>
              <w:lastRenderedPageBreak/>
              <w:t>должна включать ландшафтную организацию существующих посадок, включая санитарные рубки и рубки ухода, улучшение почвенно-грунтовых условий, устройство цветников, формирование древесно-кустарниковых групп.</w:t>
            </w:r>
          </w:p>
          <w:p w:rsidR="00CF707B" w:rsidRPr="00CF707B" w:rsidRDefault="00CF707B" w:rsidP="00CF707B">
            <w:pPr>
              <w:widowControl w:val="0"/>
              <w:numPr>
                <w:ilvl w:val="0"/>
                <w:numId w:val="36"/>
              </w:numPr>
              <w:tabs>
                <w:tab w:val="left" w:pos="255"/>
                <w:tab w:val="left" w:pos="1155"/>
              </w:tabs>
              <w:suppressAutoHyphens/>
              <w:snapToGrid w:val="0"/>
              <w:spacing w:after="0" w:line="240" w:lineRule="auto"/>
              <w:ind w:left="255"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Расстояние между жилой застройкой и ближним краем паркового массива следует принимать не менее 30м.</w:t>
            </w:r>
          </w:p>
          <w:p w:rsidR="00CF707B" w:rsidRPr="00CF707B" w:rsidRDefault="00CF707B" w:rsidP="00CF707B">
            <w:pPr>
              <w:widowControl w:val="0"/>
              <w:numPr>
                <w:ilvl w:val="0"/>
                <w:numId w:val="36"/>
              </w:numPr>
              <w:tabs>
                <w:tab w:val="left" w:pos="255"/>
                <w:tab w:val="left" w:pos="1155"/>
              </w:tabs>
              <w:suppressAutoHyphens/>
              <w:spacing w:after="0" w:line="240" w:lineRule="auto"/>
              <w:ind w:left="255"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Покрытие площадок и дорожно-тропиночной сети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CF707B" w:rsidRPr="00CF707B" w:rsidRDefault="00CF707B" w:rsidP="00CF707B">
            <w:pPr>
              <w:widowControl w:val="0"/>
              <w:numPr>
                <w:ilvl w:val="0"/>
                <w:numId w:val="36"/>
              </w:numPr>
              <w:tabs>
                <w:tab w:val="left" w:pos="255"/>
                <w:tab w:val="left" w:pos="1155"/>
              </w:tabs>
              <w:suppressAutoHyphens/>
              <w:spacing w:after="0" w:line="240" w:lineRule="auto"/>
              <w:ind w:left="255"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Осуществление системы отвода поверхностных вод в виде дождевой канализации открытого типа.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6.</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Требования по охране объектов культурного наследия</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На территории жилой застройки имеются объект культурного наследия и отдельные здания, относящиеся к категории объектов культурного наследия, режим содержания которых определяется в порядке, установленном законодательством РФ.</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Территория объекта культурного наследия служит для физического сохранения памятника и не подлежит застройке и изменению.</w:t>
            </w:r>
          </w:p>
          <w:p w:rsidR="00CF707B" w:rsidRPr="00CF707B" w:rsidRDefault="00CF707B" w:rsidP="00CF707B">
            <w:pPr>
              <w:widowControl w:val="0"/>
              <w:tabs>
                <w:tab w:val="left" w:pos="420"/>
                <w:tab w:val="left" w:pos="1155"/>
              </w:tabs>
              <w:snapToGrid w:val="0"/>
              <w:spacing w:after="0" w:line="240" w:lineRule="auto"/>
              <w:ind w:firstLine="450"/>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 xml:space="preserve">Согласно ст.36 Градостроительного кодекса РФ </w:t>
            </w:r>
            <w:r w:rsidRPr="00CF707B">
              <w:rPr>
                <w:rFonts w:ascii="Times New Roman" w:eastAsia="Times New Roman" w:hAnsi="Times New Roman" w:cs="Times New Roman"/>
                <w:sz w:val="20"/>
                <w:szCs w:val="20"/>
                <w:lang w:eastAsia="ru-RU"/>
              </w:rPr>
              <w:t>действие градостроительного регламента не распространяется на объекты культурного наследия.</w:t>
            </w:r>
          </w:p>
          <w:p w:rsidR="00CF707B" w:rsidRPr="00CF707B" w:rsidRDefault="00CF707B" w:rsidP="00CF707B">
            <w:pPr>
              <w:tabs>
                <w:tab w:val="left" w:pos="1155"/>
              </w:tabs>
              <w:spacing w:after="0" w:line="240" w:lineRule="auto"/>
              <w:ind w:left="60" w:firstLine="35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территории городского парка расположено бывшее здание Преображенского собора (Дом культуры), являющееся объектом культурного наследия. Режим содержания его принимается в порядке, установленном законодательством Российской Федерации в соответствии с дополнительными регламентами зон с особыми условиями использования. ст. 11.1.1.</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7.</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w:t>
            </w:r>
            <w:r w:rsidRPr="00CF707B">
              <w:rPr>
                <w:rFonts w:ascii="Times New Roman" w:eastAsia="Times New Roman" w:hAnsi="Times New Roman" w:cs="Times New Roman"/>
                <w:sz w:val="20"/>
                <w:szCs w:val="20"/>
                <w:lang w:eastAsia="ru-RU"/>
              </w:rPr>
              <w:lastRenderedPageBreak/>
              <w:t>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1155"/>
              </w:tabs>
              <w:snapToGrid w:val="0"/>
              <w:spacing w:after="0" w:line="240" w:lineRule="auto"/>
              <w:ind w:left="-2" w:firstLine="45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rPr>
          <w:rFonts w:ascii="Times New Roman" w:eastAsia="Times New Roman" w:hAnsi="Times New Roman" w:cs="Times New Roman"/>
          <w:b/>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озелененных территорий общего пользования:</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bl>
      <w:tblPr>
        <w:tblW w:w="99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69"/>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69"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569"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1/1/1</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286, 287, 288, 293, </w:t>
            </w:r>
            <w:r w:rsidRPr="00CF707B">
              <w:rPr>
                <w:rFonts w:ascii="Times New Roman" w:eastAsia="Times New Roman" w:hAnsi="Times New Roman" w:cs="Times New Roman"/>
                <w:sz w:val="20"/>
                <w:szCs w:val="20"/>
                <w:lang w:val="en-US" w:eastAsia="ru-RU"/>
              </w:rPr>
              <w:t>304, 305, 306, 307, 308, 309</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382099.41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2149066.61</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382113.95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2149040.23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288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382053.34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2149008.17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293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381937.92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2148941.4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381903.45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2148989.03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2149082.15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382014.95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2149168.89</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382025.43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2149131.5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382051.72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2149143.95</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382089.39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2149083.15</w:t>
            </w:r>
          </w:p>
        </w:tc>
      </w:tr>
      <w:tr w:rsidR="00CF707B" w:rsidRPr="00CF707B" w:rsidTr="00303DB6">
        <w:tc>
          <w:tcPr>
            <w:tcW w:w="1534" w:type="dxa"/>
            <w:vMerge w:val="restart"/>
            <w:tcBorders>
              <w:top w:val="single" w:sz="4" w:space="0" w:color="auto"/>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1/1/2</w:t>
            </w:r>
          </w:p>
        </w:tc>
        <w:tc>
          <w:tcPr>
            <w:tcW w:w="4569" w:type="dxa"/>
            <w:vMerge w:val="restart"/>
            <w:tcBorders>
              <w:top w:val="single" w:sz="4" w:space="0" w:color="auto"/>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1488, 1489, 1490, 1495, 1496, 1497, 1499, 1500, 1501, 1502, 1503.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379465.78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2153626.13</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1489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379452.98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2153543.99</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379434.09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2153529.5</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379421.61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2153521.17</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379407.46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2153510.4</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379378.85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2153329.75</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1499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379369.21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2153268.78</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379348.34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2153271.38</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379389.12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2153533.22</w:t>
            </w:r>
          </w:p>
        </w:tc>
      </w:tr>
      <w:tr w:rsidR="00CF707B" w:rsidRPr="00CF707B" w:rsidTr="00303DB6">
        <w:tc>
          <w:tcPr>
            <w:tcW w:w="1534"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379344.84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2153623.21</w:t>
            </w:r>
          </w:p>
        </w:tc>
      </w:tr>
      <w:tr w:rsidR="00CF707B" w:rsidRPr="00CF707B" w:rsidTr="00303DB6">
        <w:tc>
          <w:tcPr>
            <w:tcW w:w="1534" w:type="dxa"/>
            <w:vMerge/>
            <w:tcBorders>
              <w:left w:val="single" w:sz="4" w:space="0" w:color="auto"/>
              <w:bottom w:val="single" w:sz="4" w:space="0" w:color="auto"/>
              <w:right w:val="single" w:sz="4" w:space="0" w:color="auto"/>
            </w:tcBorders>
            <w:shd w:val="clear" w:color="auto" w:fill="FFFFFF"/>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shd w:val="clear" w:color="auto" w:fill="FFFFFF"/>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379305.49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2153632.33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1/1/3</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300, 301, 302, 303.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381741.79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2148904.73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381694.42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2148994.24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2149052.08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303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381849.26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2148961.13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1/1/4</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508, 509, 512’, 511’, 510’, 511.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381958.85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2150078.94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381954.41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2150133.7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2150094.35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381899.09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2150077.34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381888.67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2150071.17</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381904.95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2150043.51</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1/1/5</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536, 537, 538, 539.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381882.85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2150038.34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381862.3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2150078.33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381675.11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2149982.66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381694.22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2149943.43</w:t>
            </w:r>
          </w:p>
        </w:tc>
      </w:tr>
      <w:tr w:rsidR="00CF707B" w:rsidRPr="00CF707B" w:rsidTr="00303DB6">
        <w:trPr>
          <w:trHeight w:val="6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1/1/6</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444, 445, 446, 447, 448, 449, 450, 451, 452, 453, 454, 455, 456, 458, 459, 460, 461, 467</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381522.21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2149702.37</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381515.76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2149683</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381526.03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2149661.34</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381556.62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2149630.36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381576.78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2149625.24</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449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381586.94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2149640.29</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381606.97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2149627.52</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381595.99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2149610.46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381608.33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2149599.38</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381684.01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2149549.06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381736.93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2149530.76</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381694.18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2149497.18</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381622.17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2149496.5</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381597.41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2149509.59</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381566.96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2149528</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381551.09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2149517.15</w:t>
            </w:r>
          </w:p>
        </w:tc>
      </w:tr>
      <w:tr w:rsidR="00CF707B" w:rsidRPr="00CF707B" w:rsidTr="00303DB6">
        <w:trPr>
          <w:trHeight w:val="4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381510.84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2149520.92</w:t>
            </w:r>
          </w:p>
        </w:tc>
      </w:tr>
      <w:tr w:rsidR="00CF707B" w:rsidRPr="00CF707B" w:rsidTr="00303DB6">
        <w:trPr>
          <w:trHeight w:val="4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467'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381471.31</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2149721.15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1/1/7</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788, 789, 797, 796, 795.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381432.68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2151023.33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381409.79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2151014.76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381399.45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2151116.64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381443.34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2151042.62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381433.24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2151073.57</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1/1/8</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1354, 1355, 1357, 1358.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380515.43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2152656.92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380517.19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2152671.09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380316.26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2152700.55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380361.77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2152674.09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1/1/9</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1406, 1407, 140</w:t>
            </w:r>
            <w:r w:rsidRPr="00CF707B">
              <w:rPr>
                <w:rFonts w:ascii="Times New Roman" w:eastAsia="Times New Roman" w:hAnsi="Times New Roman" w:cs="Times New Roman"/>
                <w:sz w:val="20"/>
                <w:szCs w:val="20"/>
                <w:lang w:val="en-US" w:eastAsia="ru-RU"/>
              </w:rPr>
              <w:t>8</w:t>
            </w:r>
            <w:r w:rsidRPr="00CF707B">
              <w:rPr>
                <w:rFonts w:ascii="Times New Roman" w:eastAsia="Times New Roman" w:hAnsi="Times New Roman" w:cs="Times New Roman"/>
                <w:sz w:val="20"/>
                <w:szCs w:val="20"/>
                <w:lang w:eastAsia="ru-RU"/>
              </w:rPr>
              <w:t>, 1409.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380075.28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2152940.01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380155.03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2153026.2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380120.24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2153031.32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380058.98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2152953.54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1/1/10</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1402, 1403, 1404, 1405.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379961.49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2152815.48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380064.46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2152930.97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379974.55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2153016.39</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379945.83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2152816.92</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1/1/11</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1470, 1471, 1472, 1473.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379685.55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2153099.37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379736.22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2153474.37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379710.91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2153452.8</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1473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379666.8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2153101.69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1/1/12</w:t>
            </w:r>
          </w:p>
        </w:tc>
        <w:tc>
          <w:tcPr>
            <w:tcW w:w="4569"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1507, 1508, 1509, 1510.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379366.05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2153251.09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379348.74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2153141.6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1509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379330.98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2153143.61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69"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379346.08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2153253.41</w:t>
            </w:r>
          </w:p>
        </w:tc>
      </w:tr>
    </w:tbl>
    <w:p w:rsidR="00CF707B" w:rsidRPr="00CF707B" w:rsidRDefault="00CF707B" w:rsidP="00CF707B">
      <w:pPr>
        <w:spacing w:after="0" w:line="240" w:lineRule="auto"/>
        <w:jc w:val="right"/>
        <w:rPr>
          <w:rFonts w:ascii="Times New Roman" w:eastAsia="Times New Roman" w:hAnsi="Times New Roman" w:cs="Tahoma"/>
          <w:b/>
          <w:sz w:val="20"/>
          <w:szCs w:val="20"/>
          <w:lang w:eastAsia="ru-RU"/>
        </w:rPr>
      </w:pPr>
      <w:r w:rsidRPr="00CF707B">
        <w:rPr>
          <w:rFonts w:ascii="Times New Roman" w:eastAsia="Times New Roman" w:hAnsi="Times New Roman" w:cs="Times New Roman"/>
          <w:b/>
          <w:sz w:val="20"/>
          <w:szCs w:val="20"/>
          <w:lang w:eastAsia="ru-RU"/>
        </w:rPr>
        <w:br w:type="page"/>
      </w:r>
      <w:r w:rsidRPr="00CF707B">
        <w:rPr>
          <w:rFonts w:ascii="Times New Roman" w:eastAsia="Times New Roman" w:hAnsi="Times New Roman" w:cs="Tahoma"/>
          <w:b/>
          <w:sz w:val="20"/>
          <w:szCs w:val="20"/>
          <w:lang w:eastAsia="ru-RU"/>
        </w:rPr>
        <w:lastRenderedPageBreak/>
        <w:t>Индекс зоны Р 2.</w:t>
      </w:r>
    </w:p>
    <w:p w:rsidR="00CF707B" w:rsidRPr="00CF707B" w:rsidRDefault="00CF707B" w:rsidP="00CF707B">
      <w:pPr>
        <w:spacing w:after="0" w:line="240" w:lineRule="auto"/>
        <w:ind w:left="3420"/>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природных ландшафтов</w:t>
      </w:r>
    </w:p>
    <w:p w:rsidR="00CF707B" w:rsidRPr="00CF707B" w:rsidRDefault="00CF707B" w:rsidP="00CF707B">
      <w:pPr>
        <w:spacing w:after="0" w:line="240" w:lineRule="auto"/>
        <w:ind w:left="3420"/>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(древесно-кустарниковые насаждения, луга, овраги, водоемы).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природных ландшафтов: </w:t>
      </w:r>
      <w:r w:rsidRPr="00CF707B">
        <w:rPr>
          <w:rFonts w:ascii="Times New Roman" w:eastAsia="Calibri" w:hAnsi="Times New Roman" w:cs="Tahoma"/>
          <w:color w:val="000000"/>
          <w:kern w:val="24"/>
          <w:sz w:val="24"/>
          <w:szCs w:val="24"/>
        </w:rPr>
        <w:t>8 участков.</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val="x-none"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b/>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100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85"/>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66"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85"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5.1</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68" w:name="sub_1050"/>
            <w:r w:rsidRPr="00CF707B">
              <w:rPr>
                <w:rFonts w:ascii="Times New Roman" w:eastAsia="Times New Roman" w:hAnsi="Times New Roman" w:cs="Times New Roman"/>
                <w:sz w:val="24"/>
                <w:szCs w:val="24"/>
                <w:u w:val="single"/>
                <w:lang w:eastAsia="ru-RU"/>
              </w:rPr>
              <w:t>Спорт</w:t>
            </w:r>
            <w:bookmarkEnd w:id="168"/>
            <w:r w:rsidRPr="00CF707B">
              <w:rPr>
                <w:rFonts w:ascii="Arial" w:eastAsia="Times New Roman" w:hAnsi="Arial" w:cs="Arial"/>
                <w:sz w:val="24"/>
                <w:szCs w:val="24"/>
                <w:lang w:eastAsia="ru-RU"/>
              </w:rPr>
              <w:t xml:space="preserve"> </w:t>
            </w:r>
            <w:r w:rsidRPr="00CF707B">
              <w:rPr>
                <w:rFonts w:ascii="Arial" w:eastAsia="Times New Roman" w:hAnsi="Arial" w:cs="Arial"/>
                <w:szCs w:val="24"/>
                <w:lang w:eastAsia="ru-RU"/>
              </w:rPr>
              <w:t>(</w:t>
            </w:r>
            <w:r w:rsidRPr="00CF707B">
              <w:rPr>
                <w:rFonts w:ascii="Times New Roman" w:eastAsia="Times New Roman" w:hAnsi="Times New Roman" w:cs="Times New Roman"/>
                <w:szCs w:val="24"/>
                <w:lang w:eastAsia="ar-SA"/>
              </w:rPr>
              <w:t>устройство площадок для занятия спортом и физкультурой (беговые дорожки, теннисные корты, поля для спортивной игры), в том числе водным (причалы, сооружения, необходимые для водных видов спорта)</w:t>
            </w:r>
            <w:r w:rsidRPr="00CF707B">
              <w:rPr>
                <w:rFonts w:ascii="Times New Roman" w:eastAsia="Times New Roman" w:hAnsi="Times New Roman" w:cs="Times New Roman"/>
                <w:szCs w:val="24"/>
                <w:lang w:eastAsia="ru-RU"/>
              </w:rPr>
              <w:t>)</w:t>
            </w:r>
          </w:p>
        </w:tc>
        <w:tc>
          <w:tcPr>
            <w:tcW w:w="862"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rPr>
          <w:trHeight w:val="43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5.2</w:t>
            </w:r>
          </w:p>
        </w:tc>
        <w:tc>
          <w:tcPr>
            <w:tcW w:w="3590" w:type="dxa"/>
            <w:tcBorders>
              <w:top w:val="nil"/>
              <w:left w:val="single" w:sz="4" w:space="0" w:color="auto"/>
              <w:bottom w:val="nil"/>
              <w:right w:val="single" w:sz="4" w:space="0" w:color="auto"/>
            </w:tcBorders>
          </w:tcPr>
          <w:p w:rsidR="00CF707B" w:rsidRPr="00CF707B" w:rsidRDefault="00CF707B" w:rsidP="00CF70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 xml:space="preserve">Природно-познавательный туризм </w:t>
            </w:r>
            <w:r w:rsidRPr="00CF707B">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43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5.3</w:t>
            </w:r>
          </w:p>
        </w:tc>
        <w:tc>
          <w:tcPr>
            <w:tcW w:w="3590" w:type="dxa"/>
            <w:tcBorders>
              <w:top w:val="nil"/>
              <w:left w:val="single" w:sz="4" w:space="0" w:color="auto"/>
              <w:bottom w:val="nil"/>
              <w:right w:val="single" w:sz="4" w:space="0" w:color="auto"/>
            </w:tcBorders>
          </w:tcPr>
          <w:p w:rsidR="00CF707B" w:rsidRPr="00CF707B" w:rsidRDefault="00CF707B" w:rsidP="00CF70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4"/>
                <w:u w:val="single"/>
                <w:lang w:eastAsia="ru-RU"/>
              </w:rPr>
              <w:t>Охота и рыбалка</w:t>
            </w:r>
            <w:r w:rsidRPr="00CF707B">
              <w:rPr>
                <w:rFonts w:ascii="Times New Roman" w:eastAsia="Times New Roman" w:hAnsi="Times New Roman" w:cs="Times New Roman"/>
                <w:sz w:val="24"/>
                <w:szCs w:val="24"/>
                <w:lang w:eastAsia="ru-RU"/>
              </w:rPr>
              <w:t xml:space="preserve"> </w:t>
            </w:r>
            <w:r w:rsidRPr="00CF707B">
              <w:rPr>
                <w:rFonts w:ascii="Times New Roman" w:eastAsia="Times New Roman" w:hAnsi="Times New Roman"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43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5.4</w:t>
            </w:r>
          </w:p>
        </w:tc>
        <w:tc>
          <w:tcPr>
            <w:tcW w:w="3590" w:type="dxa"/>
            <w:tcBorders>
              <w:top w:val="nil"/>
              <w:left w:val="single" w:sz="4" w:space="0" w:color="auto"/>
              <w:bottom w:val="nil"/>
              <w:right w:val="single" w:sz="4" w:space="0" w:color="auto"/>
            </w:tcBorders>
          </w:tcPr>
          <w:p w:rsidR="00CF707B" w:rsidRPr="00CF707B" w:rsidRDefault="00CF707B" w:rsidP="00CF70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707B">
              <w:rPr>
                <w:rFonts w:ascii="Times New Roman" w:eastAsia="Times New Roman" w:hAnsi="Times New Roman" w:cs="Times New Roman"/>
                <w:sz w:val="24"/>
                <w:szCs w:val="26"/>
                <w:u w:val="single"/>
                <w:lang w:eastAsia="ru-RU"/>
              </w:rPr>
              <w:t>Причалы для маломерных судов</w:t>
            </w:r>
            <w:r w:rsidRPr="00CF707B">
              <w:rPr>
                <w:rFonts w:ascii="Times New Roman" w:eastAsia="Times New Roman" w:hAnsi="Times New Roman" w:cs="Times New Roman"/>
                <w:sz w:val="24"/>
                <w:szCs w:val="26"/>
                <w:lang w:eastAsia="ru-RU"/>
              </w:rPr>
              <w:t xml:space="preserve"> (</w:t>
            </w:r>
            <w:r w:rsidRPr="00CF707B">
              <w:rPr>
                <w:rFonts w:ascii="Times New Roman" w:eastAsia="Times New Roman" w:hAnsi="Times New Roman" w:cs="Times New Roman"/>
                <w:szCs w:val="2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11.1</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bookmarkStart w:id="169" w:name="sub_10111"/>
            <w:r w:rsidRPr="00CF707B">
              <w:rPr>
                <w:rFonts w:ascii="Times New Roman" w:eastAsia="Times New Roman" w:hAnsi="Times New Roman" w:cs="Times New Roman"/>
                <w:sz w:val="20"/>
                <w:szCs w:val="20"/>
                <w:u w:val="single"/>
                <w:lang w:eastAsia="ru-RU"/>
              </w:rPr>
              <w:t>Общее пользование водными объектами</w:t>
            </w:r>
            <w:bookmarkEnd w:id="169"/>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w:t>
            </w:r>
            <w:r w:rsidRPr="00CF707B">
              <w:rPr>
                <w:rFonts w:ascii="Times New Roman" w:eastAsia="Times New Roman" w:hAnsi="Times New Roman" w:cs="Times New Roman"/>
                <w:szCs w:val="20"/>
                <w:lang w:eastAsia="ru-RU"/>
              </w:rPr>
              <w:lastRenderedPageBreak/>
              <w:t>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12.0</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u w:val="single"/>
                <w:lang w:eastAsia="ru-RU"/>
              </w:rPr>
              <w:t>Земельные участки (территории) общего пользования</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85"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85"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85"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66"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b/>
                <w:i/>
                <w:sz w:val="20"/>
                <w:szCs w:val="20"/>
                <w:lang w:eastAsia="ru-RU"/>
              </w:rPr>
            </w:pPr>
            <w:r w:rsidRPr="00CF707B">
              <w:rPr>
                <w:rFonts w:ascii="Times New Roman" w:eastAsia="Times New Roman" w:hAnsi="Times New Roman" w:cs="Times New Roman"/>
                <w:sz w:val="20"/>
                <w:szCs w:val="20"/>
                <w:lang w:eastAsia="ru-RU"/>
              </w:rPr>
              <w:t>Для земельных участков с кодами ВРИ 5.1,5.2,5.3,5.4,11.1,12.0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- 50,0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tabs>
                <w:tab w:val="left" w:pos="705"/>
              </w:tabs>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10036"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numPr>
                <w:ilvl w:val="0"/>
                <w:numId w:val="38"/>
              </w:numPr>
              <w:tabs>
                <w:tab w:val="left" w:pos="440"/>
              </w:tabs>
              <w:suppressAutoHyphen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выделении территории для рекреационной деятельности необходимо учитывать допустимые нагрузки на природный комплекс с учетом типа ландшафта, его состояние.</w:t>
            </w:r>
          </w:p>
          <w:p w:rsidR="00CF707B" w:rsidRPr="00CF707B" w:rsidRDefault="00CF707B" w:rsidP="00CF707B">
            <w:pPr>
              <w:widowControl w:val="0"/>
              <w:numPr>
                <w:ilvl w:val="0"/>
                <w:numId w:val="38"/>
              </w:numPr>
              <w:tabs>
                <w:tab w:val="left" w:pos="440"/>
              </w:tabs>
              <w:suppressAutoHyphen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Площадь отдельных участков зоны массового кратковременного отдыха следует принимать не менее 50га.</w:t>
            </w:r>
          </w:p>
          <w:p w:rsidR="00CF707B" w:rsidRPr="00CF707B" w:rsidRDefault="00CF707B" w:rsidP="00CF707B">
            <w:pPr>
              <w:widowControl w:val="0"/>
              <w:numPr>
                <w:ilvl w:val="0"/>
                <w:numId w:val="38"/>
              </w:numPr>
              <w:tabs>
                <w:tab w:val="left" w:pos="440"/>
              </w:tabs>
              <w:suppressAutoHyphen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зонах рекреационного использования на подтопляемых территориях предусматривать понижение уровня грунтовых вод с нормой осушения не менее 1м. от поверхности земли, а также работы по берегоукреплению и формированию пляжей.</w:t>
            </w:r>
          </w:p>
          <w:p w:rsidR="00CF707B" w:rsidRPr="00CF707B" w:rsidRDefault="00CF707B" w:rsidP="00CF707B">
            <w:pPr>
              <w:widowControl w:val="0"/>
              <w:numPr>
                <w:ilvl w:val="0"/>
                <w:numId w:val="38"/>
              </w:numPr>
              <w:tabs>
                <w:tab w:val="left" w:pos="440"/>
              </w:tabs>
              <w:suppressAutoHyphen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местах выхода родников на поверхность – устройство декоративного оформления.</w:t>
            </w:r>
          </w:p>
          <w:p w:rsidR="00CF707B" w:rsidRPr="00CF707B" w:rsidRDefault="00CF707B" w:rsidP="00CF707B">
            <w:pPr>
              <w:numPr>
                <w:ilvl w:val="0"/>
                <w:numId w:val="77"/>
              </w:num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Проведение специальных видов защитных мероприятий, направленных на укрепление подверженных эрозии склонов долины р. Дон.</w:t>
            </w:r>
          </w:p>
          <w:p w:rsidR="00CF707B" w:rsidRPr="00CF707B" w:rsidRDefault="00CF707B" w:rsidP="00CF707B">
            <w:pPr>
              <w:widowControl w:val="0"/>
              <w:numPr>
                <w:ilvl w:val="0"/>
                <w:numId w:val="38"/>
              </w:numPr>
              <w:tabs>
                <w:tab w:val="left" w:pos="440"/>
              </w:tabs>
              <w:suppressAutoHyphen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Ландшафтно-рекреационная организация береговой полосы р. Дон и устьевого участка р. Осередь; благоустройства пляжа, обустройство пристани, лодочных причалов. </w:t>
            </w:r>
          </w:p>
          <w:p w:rsidR="00CF707B" w:rsidRPr="00CF707B" w:rsidRDefault="00CF707B" w:rsidP="00CF707B">
            <w:pPr>
              <w:widowControl w:val="0"/>
              <w:numPr>
                <w:ilvl w:val="0"/>
                <w:numId w:val="38"/>
              </w:numPr>
              <w:tabs>
                <w:tab w:val="left" w:pos="440"/>
              </w:tabs>
              <w:suppressAutoHyphen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В целях рекреационного использования рекомендуется устройство лугопарков. Лугопарки характеризуются преобладанием открытых луговых пространств, составляющих более </w:t>
            </w:r>
            <w:r w:rsidRPr="00CF707B">
              <w:rPr>
                <w:rFonts w:ascii="Times New Roman" w:eastAsia="Times New Roman" w:hAnsi="Times New Roman" w:cs="Times New Roman"/>
                <w:sz w:val="20"/>
                <w:szCs w:val="20"/>
                <w:lang w:eastAsia="ru-RU"/>
              </w:rPr>
              <w:lastRenderedPageBreak/>
              <w:t>половины их территории, другая часть отводится под насаждения и водоемы.</w:t>
            </w:r>
          </w:p>
          <w:p w:rsidR="00CF707B" w:rsidRPr="00CF707B" w:rsidRDefault="00CF707B" w:rsidP="00CF707B">
            <w:pPr>
              <w:widowControl w:val="0"/>
              <w:numPr>
                <w:ilvl w:val="0"/>
                <w:numId w:val="36"/>
              </w:numPr>
              <w:tabs>
                <w:tab w:val="left" w:pos="255"/>
                <w:tab w:val="left" w:pos="1155"/>
              </w:tabs>
              <w:suppressAutoHyphens/>
              <w:spacing w:after="0" w:line="240" w:lineRule="auto"/>
              <w:ind w:left="255" w:hanging="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Территории лесного фонда могут быть использованы как лесопарки при условии сохранения существующих лесонасаждений, проведении необходимых рубок ухода и санитарных рубок, устройстве прогулочных дорожек и площадок отдыха.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047"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tabs>
                <w:tab w:val="left" w:pos="440"/>
              </w:tabs>
              <w:spacing w:after="0" w:line="240" w:lineRule="auto"/>
              <w:ind w:left="440" w:right="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природных ландшафтов:</w:t>
      </w: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54"/>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47, 48, 49, 50, 51, 52, 53, 54, 55, 56, 57, 58, 59, 60, 61, 62, 63, 64, 65, 66, 67, 68, 69, 70, 71, 72, 73, 74, 75, 76, 77, 78, 79, 80.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382214.64</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2148066.82</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382334.45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2148159.09</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383014.6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2148512.52</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383292.66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2148612.47</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383289.74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2148791.45</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383104.95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2148725.52</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383132.07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2148674.44</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383092.26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2148636.01</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383026.92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2148613.71</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383013.16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2148637.17</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382975.87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2148625.52</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382956.03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2148649.74</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382948.08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2148642.98</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382917.77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2148692.41</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382814.97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2148807.06</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382810.43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2148801.86</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382694.03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2148874.35</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382525.95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2148854.57</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382530.19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2148844.13</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2148836</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382497.52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2148846.41</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382265.08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2148609.51</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382248.17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2148515.64</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382231.79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2148516.36</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382226.94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2148396.27</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382220.06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2148395.99</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382226.44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2148317.05</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382255.17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2148235.95</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382252.69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2148194.36</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382231.45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2148181.95</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382220.62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2148187.75</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382213.72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2148194.64</w:t>
            </w:r>
          </w:p>
        </w:tc>
      </w:tr>
      <w:tr w:rsidR="00CF707B" w:rsidRPr="00CF707B" w:rsidTr="00303DB6">
        <w:trPr>
          <w:trHeight w:val="32"/>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382197.66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2148181.19</w:t>
            </w:r>
          </w:p>
        </w:tc>
      </w:tr>
      <w:tr w:rsidR="00CF707B" w:rsidRPr="00CF707B" w:rsidTr="00303DB6">
        <w:trPr>
          <w:trHeight w:val="32"/>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382144.7</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2148177.5</w:t>
            </w:r>
          </w:p>
        </w:tc>
      </w:tr>
      <w:tr w:rsidR="00CF707B" w:rsidRPr="00CF707B" w:rsidTr="00303DB6">
        <w:trPr>
          <w:trHeight w:val="63"/>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176”"/>
              </w:smartTagPr>
              <w:r w:rsidRPr="00CF707B">
                <w:rPr>
                  <w:rFonts w:ascii="Times New Roman" w:eastAsia="Times New Roman" w:hAnsi="Times New Roman" w:cs="Times New Roman"/>
                  <w:sz w:val="20"/>
                  <w:szCs w:val="20"/>
                  <w:lang w:eastAsia="ru-RU"/>
                </w:rPr>
                <w:t>176”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76’"/>
              </w:smartTagPr>
              <w:r w:rsidRPr="00CF707B">
                <w:rPr>
                  <w:rFonts w:ascii="Times New Roman" w:eastAsia="Times New Roman" w:hAnsi="Times New Roman" w:cs="Times New Roman"/>
                  <w:sz w:val="20"/>
                  <w:szCs w:val="20"/>
                  <w:lang w:eastAsia="ru-RU"/>
                </w:rPr>
                <w:t>176’</w:t>
              </w:r>
            </w:smartTag>
            <w:r w:rsidRPr="00CF707B">
              <w:rPr>
                <w:rFonts w:ascii="Times New Roman" w:eastAsia="Times New Roman" w:hAnsi="Times New Roman" w:cs="Times New Roman"/>
                <w:sz w:val="20"/>
                <w:szCs w:val="20"/>
                <w:lang w:eastAsia="ru-RU"/>
              </w:rPr>
              <w:t xml:space="preserve">, 176, 177, 178, 179, 180, 181, 182, 183, 184, 185, 194, 195, 196, 197, 199, 200, 201, 202, 206, 207, 208, </w:t>
            </w:r>
            <w:smartTag w:uri="urn:schemas-microsoft-com:office:smarttags" w:element="metricconverter">
              <w:smartTagPr>
                <w:attr w:name="ProductID" w:val="262’"/>
              </w:smartTagPr>
              <w:r w:rsidRPr="00CF707B">
                <w:rPr>
                  <w:rFonts w:ascii="Times New Roman" w:eastAsia="Times New Roman" w:hAnsi="Times New Roman" w:cs="Times New Roman"/>
                  <w:sz w:val="20"/>
                  <w:szCs w:val="20"/>
                  <w:lang w:eastAsia="ru-RU"/>
                </w:rPr>
                <w:t>262’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3’"/>
              </w:smartTagPr>
              <w:r w:rsidRPr="00CF707B">
                <w:rPr>
                  <w:rFonts w:ascii="Times New Roman" w:eastAsia="Times New Roman" w:hAnsi="Times New Roman" w:cs="Times New Roman"/>
                  <w:sz w:val="20"/>
                  <w:szCs w:val="20"/>
                  <w:lang w:eastAsia="ru-RU"/>
                </w:rPr>
                <w:t>263’</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4’"/>
              </w:smartTagPr>
              <w:r w:rsidRPr="00CF707B">
                <w:rPr>
                  <w:rFonts w:ascii="Times New Roman" w:eastAsia="Times New Roman" w:hAnsi="Times New Roman" w:cs="Times New Roman"/>
                  <w:sz w:val="20"/>
                  <w:szCs w:val="20"/>
                  <w:lang w:eastAsia="ru-RU"/>
                </w:rPr>
                <w:t>264’</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5’"/>
              </w:smartTagPr>
              <w:r w:rsidRPr="00CF707B">
                <w:rPr>
                  <w:rFonts w:ascii="Times New Roman" w:eastAsia="Times New Roman" w:hAnsi="Times New Roman" w:cs="Times New Roman"/>
                  <w:sz w:val="20"/>
                  <w:szCs w:val="20"/>
                  <w:lang w:eastAsia="ru-RU"/>
                </w:rPr>
                <w:t>265’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6’"/>
              </w:smartTagPr>
              <w:r w:rsidRPr="00CF707B">
                <w:rPr>
                  <w:rFonts w:ascii="Times New Roman" w:eastAsia="Times New Roman" w:hAnsi="Times New Roman" w:cs="Times New Roman"/>
                  <w:sz w:val="20"/>
                  <w:szCs w:val="20"/>
                  <w:lang w:eastAsia="ru-RU"/>
                </w:rPr>
                <w:t>266’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7’"/>
              </w:smartTagPr>
              <w:r w:rsidRPr="00CF707B">
                <w:rPr>
                  <w:rFonts w:ascii="Times New Roman" w:eastAsia="Times New Roman" w:hAnsi="Times New Roman" w:cs="Times New Roman"/>
                  <w:sz w:val="20"/>
                  <w:szCs w:val="20"/>
                  <w:lang w:eastAsia="ru-RU"/>
                </w:rPr>
                <w:t>267’</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268’"/>
              </w:smartTagPr>
              <w:r w:rsidRPr="00CF707B">
                <w:rPr>
                  <w:rFonts w:ascii="Times New Roman" w:eastAsia="Times New Roman" w:hAnsi="Times New Roman" w:cs="Times New Roman"/>
                  <w:sz w:val="20"/>
                  <w:szCs w:val="20"/>
                  <w:lang w:eastAsia="ru-RU"/>
                </w:rPr>
                <w:t>268’</w:t>
              </w:r>
            </w:smartTag>
            <w:r w:rsidRPr="00CF707B">
              <w:rPr>
                <w:rFonts w:ascii="Times New Roman" w:eastAsia="Times New Roman" w:hAnsi="Times New Roman" w:cs="Times New Roman"/>
                <w:sz w:val="20"/>
                <w:szCs w:val="20"/>
                <w:lang w:eastAsia="ru-RU"/>
              </w:rPr>
              <w:t xml:space="preserve">, 331, 332, 333, 334, 335, 338, 339, 340, 341, 342, 343, 344, 345, 410, 409, 411, 412, 413, 431, 432, 494, 495, 512, 513, 514, 515, 516, 517, 518, </w:t>
            </w:r>
            <w:smartTag w:uri="urn:schemas-microsoft-com:office:smarttags" w:element="metricconverter">
              <w:smartTagPr>
                <w:attr w:name="ProductID" w:val="536’"/>
              </w:smartTagPr>
              <w:r w:rsidRPr="00CF707B">
                <w:rPr>
                  <w:rFonts w:ascii="Times New Roman" w:eastAsia="Times New Roman" w:hAnsi="Times New Roman" w:cs="Times New Roman"/>
                  <w:sz w:val="20"/>
                  <w:szCs w:val="20"/>
                  <w:lang w:eastAsia="ru-RU"/>
                </w:rPr>
                <w:t>536’</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7’"/>
              </w:smartTagPr>
              <w:r w:rsidRPr="00CF707B">
                <w:rPr>
                  <w:rFonts w:ascii="Times New Roman" w:eastAsia="Times New Roman" w:hAnsi="Times New Roman" w:cs="Times New Roman"/>
                  <w:sz w:val="20"/>
                  <w:szCs w:val="20"/>
                  <w:lang w:eastAsia="ru-RU"/>
                </w:rPr>
                <w:t>537’</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8’"/>
              </w:smartTagPr>
              <w:r w:rsidRPr="00CF707B">
                <w:rPr>
                  <w:rFonts w:ascii="Times New Roman" w:eastAsia="Times New Roman" w:hAnsi="Times New Roman" w:cs="Times New Roman"/>
                  <w:sz w:val="20"/>
                  <w:szCs w:val="20"/>
                  <w:lang w:eastAsia="ru-RU"/>
                </w:rPr>
                <w:t>538’</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9’"/>
              </w:smartTagPr>
              <w:r w:rsidRPr="00CF707B">
                <w:rPr>
                  <w:rFonts w:ascii="Times New Roman" w:eastAsia="Times New Roman" w:hAnsi="Times New Roman" w:cs="Times New Roman"/>
                  <w:sz w:val="20"/>
                  <w:szCs w:val="20"/>
                  <w:lang w:eastAsia="ru-RU"/>
                </w:rPr>
                <w:t>539’</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40’"/>
              </w:smartTagPr>
              <w:r w:rsidRPr="00CF707B">
                <w:rPr>
                  <w:rFonts w:ascii="Times New Roman" w:eastAsia="Times New Roman" w:hAnsi="Times New Roman" w:cs="Times New Roman"/>
                  <w:sz w:val="20"/>
                  <w:szCs w:val="20"/>
                  <w:lang w:eastAsia="ru-RU"/>
                </w:rPr>
                <w:t>540’</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382475.81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2149600.25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382792.18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2149484.45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383287.07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2148796.09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383132.33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2148737.97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383131.15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2148744.85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383121.27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2148780.4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383093.26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2148774.03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383081.28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2148802.05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383090.86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2148808.98</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383053.41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2148902.77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383035.89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2148927.47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383014.96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2148914.38</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383005.54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2148919.74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382982.79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2148952.33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382957.53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2148931.91</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382804.2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2149071.14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382816.55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2149084.11</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382857.62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2149055.84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382873.72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2149082.27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382865.92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2149086.31</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382870.22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2149092.95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382877.8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2149107.12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382709.66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2149250.19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382854.3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2149154.12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382848.24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2149231.18</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382841.31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2149266.32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382816.05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2149255.64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382800.64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2149298.51</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382785.76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2149293.62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382746.15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2149416.16</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382743.43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2149426.93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382699.48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2149506.95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382710.94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2149514.31</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382697.63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2149536.45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382677.77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2149520.84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382673.59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2149526.04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382660.72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2149547.7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382605.33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2149526.72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382597.35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2149545.14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382515.02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2149518.03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382521.99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2149487.37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382441.66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2149464.35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345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382364.7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2149506.5</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382361.52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2149514.47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409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382348.98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2149507.34</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382245.67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2149591.09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382290.5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2149635.56</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382235.49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2149771.19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382231.29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2149784.63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382175.77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2149883.83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382168.35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2149890.59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495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382094.95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2149991.79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382087.63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2150001.68</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381981.28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2150665.18</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381952.57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2150698.72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381982.3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2150820.29</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382005.74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2150817.53</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382013.25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2150845.91</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382128.34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2151039.82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382284.9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2151117.92</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382287.98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2151110.47</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382027.53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2150801.08</w:t>
            </w:r>
          </w:p>
        </w:tc>
      </w:tr>
      <w:tr w:rsidR="00CF707B" w:rsidRPr="00CF707B" w:rsidTr="00303DB6">
        <w:trPr>
          <w:trHeight w:val="3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382084.97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2150174.81</w:t>
            </w:r>
          </w:p>
        </w:tc>
      </w:tr>
      <w:tr w:rsidR="00CF707B" w:rsidRPr="00CF707B" w:rsidTr="00303DB6">
        <w:trPr>
          <w:trHeight w:val="34"/>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540'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382275.22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2149934.11</w:t>
            </w:r>
          </w:p>
        </w:tc>
      </w:tr>
      <w:tr w:rsidR="00CF707B" w:rsidRPr="00CF707B" w:rsidTr="00303DB6">
        <w:trPr>
          <w:trHeight w:val="54"/>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 2, 3, 4, 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382544.19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2147838.73</w:t>
            </w:r>
          </w:p>
        </w:tc>
      </w:tr>
      <w:tr w:rsidR="00CF707B" w:rsidRPr="00CF707B" w:rsidTr="00303DB6">
        <w:trPr>
          <w:trHeight w:val="5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382370.36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2148043.16</w:t>
            </w:r>
          </w:p>
        </w:tc>
      </w:tr>
      <w:tr w:rsidR="00CF707B" w:rsidRPr="00CF707B" w:rsidTr="00303DB6">
        <w:trPr>
          <w:trHeight w:val="5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382341.4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2148136.43</w:t>
            </w:r>
          </w:p>
        </w:tc>
      </w:tr>
      <w:tr w:rsidR="00CF707B" w:rsidRPr="00CF707B" w:rsidTr="00303DB6">
        <w:trPr>
          <w:trHeight w:val="54"/>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382220.56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2148058.41</w:t>
            </w:r>
          </w:p>
        </w:tc>
      </w:tr>
      <w:tr w:rsidR="00CF707B" w:rsidRPr="00CF707B" w:rsidTr="00303DB6">
        <w:trPr>
          <w:trHeight w:val="54"/>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382373.69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2147774.84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6, 7, 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382365.36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2147776.84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2148051.41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382156.63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2147827.96</w:t>
            </w:r>
          </w:p>
        </w:tc>
      </w:tr>
      <w:tr w:rsidR="00CF707B" w:rsidRPr="00CF707B" w:rsidTr="00303DB6">
        <w:trPr>
          <w:trHeight w:val="6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smartTag w:uri="urn:schemas-microsoft-com:office:smarttags" w:element="metricconverter">
              <w:smartTagPr>
                <w:attr w:name="ProductID" w:val="8’"/>
              </w:smartTagPr>
              <w:r w:rsidRPr="00CF707B">
                <w:rPr>
                  <w:rFonts w:ascii="Times New Roman" w:eastAsia="Times New Roman" w:hAnsi="Times New Roman" w:cs="Times New Roman"/>
                  <w:sz w:val="20"/>
                  <w:szCs w:val="20"/>
                  <w:lang w:eastAsia="ru-RU"/>
                </w:rPr>
                <w:t>8</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xml:space="preserve">, 9, 10, 11, 12, 13, 14, 15, 17, </w:t>
            </w:r>
            <w:smartTag w:uri="urn:schemas-microsoft-com:office:smarttags" w:element="metricconverter">
              <w:smartTagPr>
                <w:attr w:name="ProductID" w:val="17’"/>
              </w:smartTagPr>
              <w:r w:rsidRPr="00CF707B">
                <w:rPr>
                  <w:rFonts w:ascii="Times New Roman" w:eastAsia="Times New Roman" w:hAnsi="Times New Roman" w:cs="Times New Roman"/>
                  <w:sz w:val="20"/>
                  <w:szCs w:val="20"/>
                  <w:lang w:eastAsia="ru-RU"/>
                </w:rPr>
                <w:t>17</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382208.26</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2148061.38</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382161.13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2148146.16</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382162.47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2148058.61</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382121.88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2148023.15</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381944.19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2147999.41</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381945.87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2147980.6</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381924.86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2147950.41</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381871.41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2147978.07</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381743.91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2148046.64</w:t>
            </w:r>
          </w:p>
        </w:tc>
      </w:tr>
      <w:tr w:rsidR="00CF707B" w:rsidRPr="00CF707B" w:rsidTr="00303DB6">
        <w:trPr>
          <w:trHeight w:val="5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382162.65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2147854.98</w:t>
            </w:r>
          </w:p>
        </w:tc>
      </w:tr>
      <w:tr w:rsidR="00CF707B" w:rsidRPr="00CF707B" w:rsidTr="00303DB6">
        <w:trPr>
          <w:trHeight w:val="5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19, 20, 21, 376, 377, 378, 379, 104, 105, 106, 107, 135, 130, 131, </w:t>
            </w:r>
            <w:smartTag w:uri="urn:schemas-microsoft-com:office:smarttags" w:element="metricconverter">
              <w:smartTagPr>
                <w:attr w:name="ProductID" w:val="135’"/>
              </w:smartTagPr>
              <w:r w:rsidRPr="00CF707B">
                <w:rPr>
                  <w:rFonts w:ascii="Times New Roman" w:eastAsia="Times New Roman" w:hAnsi="Times New Roman" w:cs="Times New Roman"/>
                  <w:sz w:val="20"/>
                  <w:szCs w:val="20"/>
                  <w:lang w:eastAsia="ru-RU"/>
                </w:rPr>
                <w:t>135</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142, 141, 140, 139, 270, 269, 268, 380, 381, 427, 430, 429, 583, 590, 589, 588, 587, 586, 585, 604, 605, 606, 607, 608.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381590.87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2148216.05</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381664.03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2148243.71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381656.02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2148277.22</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381614.97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2148286.91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381584.42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2148658.63</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381590.23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2148658.95</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381621.61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2148290.11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381660.97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2148296.87</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381665.59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2148389.38</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381686.39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2148393.11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381684.59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2148408.24</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381682.75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2148434.62</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381680.29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2148442.62</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381667.49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2148526.41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381665.39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2148535.49</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381655.58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2148593.86</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381663.23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2148594.82</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381659.97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2148623.2</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381650.88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2148620.8</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270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381627.04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2148696.21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381619.73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2148754.14</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381630.08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2148812.18</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381613.29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2148805.14</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381570.5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2148922.27</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381507.8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2149218.29</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381471.95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2149321.4</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429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381484.44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2149326.57</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381216.74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2149749.21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381056.11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2149826.31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381049.35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2149805.65</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381029.74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2149816.14</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381039.93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2149834.87</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2149860.97</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585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380955.02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2149877.94</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380488.99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2149850.21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380469.16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2149883.31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380208.46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2149776.51</w:t>
            </w:r>
          </w:p>
        </w:tc>
      </w:tr>
      <w:tr w:rsidR="00CF707B" w:rsidRPr="00CF707B" w:rsidTr="00303DB6">
        <w:trPr>
          <w:trHeight w:val="3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380032.71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2149641.21</w:t>
            </w:r>
          </w:p>
        </w:tc>
      </w:tr>
      <w:tr w:rsidR="00CF707B" w:rsidRPr="00CF707B" w:rsidTr="00303DB6">
        <w:trPr>
          <w:trHeight w:val="3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608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380072.62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2149603.06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385, 386, 387.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381513.82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2149207.52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381525.81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2149167.01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381529.97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2149085.79</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2/1/8</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1525, 1526, 1521, 1520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378515.00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215239.03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378515.00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215239.03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378006.46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2151953.22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378044.13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215191.98</w:t>
            </w:r>
          </w:p>
        </w:tc>
      </w:tr>
    </w:tbl>
    <w:p w:rsidR="00CF707B" w:rsidRPr="00CF707B" w:rsidRDefault="00CF707B" w:rsidP="00CF707B">
      <w:pPr>
        <w:spacing w:after="0" w:line="240" w:lineRule="auto"/>
        <w:ind w:firstLine="567"/>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Р 3.</w:t>
      </w:r>
    </w:p>
    <w:p w:rsidR="00CF707B" w:rsidRPr="00CF707B" w:rsidRDefault="00CF707B" w:rsidP="00CF707B">
      <w:pPr>
        <w:spacing w:after="0" w:line="240" w:lineRule="auto"/>
        <w:ind w:left="3420"/>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зеленых насаждений</w:t>
      </w:r>
    </w:p>
    <w:p w:rsidR="00CF707B" w:rsidRPr="00CF707B" w:rsidRDefault="00CF707B" w:rsidP="00CF707B">
      <w:pPr>
        <w:spacing w:after="0" w:line="240" w:lineRule="auto"/>
        <w:ind w:left="3420"/>
        <w:jc w:val="right"/>
        <w:outlineLvl w:val="0"/>
        <w:rPr>
          <w:rFonts w:ascii="Times New Roman" w:eastAsia="Times New Roman" w:hAnsi="Times New Roman" w:cs="Times New Roman"/>
          <w:sz w:val="20"/>
          <w:szCs w:val="20"/>
          <w:lang w:eastAsia="ru-RU"/>
        </w:rPr>
      </w:pPr>
      <w:r w:rsidRPr="00CF707B">
        <w:rPr>
          <w:rFonts w:ascii="Times New Roman" w:eastAsia="Times New Roman" w:hAnsi="Times New Roman" w:cs="Tahoma"/>
          <w:b/>
          <w:sz w:val="20"/>
          <w:szCs w:val="20"/>
          <w:lang w:eastAsia="ru-RU"/>
        </w:rPr>
        <w:t>специального назначения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город Павловск </w:t>
      </w:r>
      <w:r w:rsidRPr="00CF707B">
        <w:rPr>
          <w:rFonts w:ascii="Times New Roman" w:eastAsia="Calibri" w:hAnsi="Times New Roman" w:cs="Times New Roman"/>
          <w:color w:val="000000"/>
          <w:kern w:val="24"/>
          <w:sz w:val="24"/>
          <w:szCs w:val="24"/>
        </w:rPr>
        <w:t xml:space="preserve">выделяются участки зеленых насаждений специального назначения; в том числе: </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населенном пункте город Павловск (1)</w:t>
      </w:r>
      <w:r w:rsidRPr="00CF707B">
        <w:rPr>
          <w:rFonts w:ascii="Times New Roman" w:eastAsia="Calibri" w:hAnsi="Times New Roman" w:cs="Times New Roman"/>
          <w:color w:val="000000"/>
          <w:kern w:val="24"/>
          <w:sz w:val="24"/>
          <w:szCs w:val="24"/>
        </w:rPr>
        <w:tab/>
      </w:r>
      <w:r w:rsidRPr="00CF707B">
        <w:rPr>
          <w:rFonts w:ascii="Times New Roman" w:eastAsia="Calibri" w:hAnsi="Times New Roman" w:cs="Times New Roman"/>
          <w:color w:val="000000"/>
          <w:kern w:val="24"/>
          <w:sz w:val="24"/>
          <w:szCs w:val="24"/>
        </w:rPr>
        <w:tab/>
        <w:t>14 участков.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1. Градостроительный регламент </w:t>
      </w:r>
      <w:r w:rsidRPr="00CF707B">
        <w:rPr>
          <w:rFonts w:ascii="Times New Roman" w:eastAsia="Calibri" w:hAnsi="Times New Roman" w:cs="Times New Roman"/>
          <w:bCs/>
          <w:iCs/>
          <w:color w:val="000000"/>
          <w:kern w:val="24"/>
          <w:sz w:val="24"/>
          <w:szCs w:val="24"/>
          <w:lang w:eastAsia="ru-RU"/>
        </w:rPr>
        <w:t>(виды разрешенного использования выделены подчеркиванием)</w:t>
      </w: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44"/>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25"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25"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
                <w:i/>
                <w:sz w:val="20"/>
                <w:szCs w:val="20"/>
                <w:lang w:eastAsia="ru-RU"/>
              </w:rPr>
              <w:t>Размещение объектов капитального строительства в границах территориальной зоны не предусмотрено</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44"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12.3</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Запас</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(отсутствие хозяйственной деятельности)</w:t>
            </w:r>
          </w:p>
        </w:tc>
        <w:tc>
          <w:tcPr>
            <w:tcW w:w="862"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44"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Borders>
              <w:top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земельных участков с кодом ВРИ 12.3</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tabs>
                <w:tab w:val="left" w:pos="705"/>
              </w:tabs>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9995"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numPr>
                <w:ilvl w:val="0"/>
                <w:numId w:val="79"/>
              </w:num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Данная зона предназначена для создания санитарно-защитного барьера между территорией предприятий и территорией жилой застройки, организации дополнительных озелененных площадей, обеспечивающих экранирование, фильтрацию загрязнений атмосферного воздуха, а также создание условий для водопонижения путем устройства биологических фильтров – посадка влаголюбивых деревьев и кустарников (тополь, ива, ольха, черемуха).</w:t>
            </w:r>
          </w:p>
          <w:p w:rsidR="00CF707B" w:rsidRPr="00CF707B" w:rsidRDefault="00CF707B" w:rsidP="00CF707B">
            <w:pPr>
              <w:numPr>
                <w:ilvl w:val="0"/>
                <w:numId w:val="79"/>
              </w:num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Мероприятия по уходу за зелёными насаждениями должны включать: санитарные рубки, рубки ухода и улучшение почвенно-грунтовых условий.</w:t>
            </w:r>
          </w:p>
          <w:p w:rsidR="00CF707B" w:rsidRPr="00CF707B" w:rsidRDefault="00CF707B" w:rsidP="00CF707B">
            <w:pPr>
              <w:numPr>
                <w:ilvl w:val="0"/>
                <w:numId w:val="79"/>
              </w:num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Площадь питомников следует принимать из расчёта 3-5 м²/чел., в зависимости от уровня обеспеченности населения озеленёнными территориями.</w:t>
            </w:r>
          </w:p>
          <w:p w:rsidR="00CF707B" w:rsidRPr="00CF707B" w:rsidRDefault="00CF707B" w:rsidP="00CF707B">
            <w:pPr>
              <w:widowControl w:val="0"/>
              <w:numPr>
                <w:ilvl w:val="0"/>
                <w:numId w:val="38"/>
              </w:numPr>
              <w:tabs>
                <w:tab w:val="left" w:pos="440"/>
              </w:tabs>
              <w:suppressAutoHyphens/>
              <w:spacing w:after="0" w:line="240" w:lineRule="auto"/>
              <w:ind w:left="440" w:right="5" w:hanging="440"/>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Общую площадь цветочно-оранжерейных хозяйств следует принимать из расчета 0,4м</w:t>
            </w:r>
            <w:r w:rsidRPr="00CF707B">
              <w:rPr>
                <w:rFonts w:ascii="Times New Roman" w:eastAsia="Times New Roman" w:hAnsi="Times New Roman" w:cs="Times New Roman"/>
                <w:sz w:val="20"/>
                <w:szCs w:val="20"/>
                <w:vertAlign w:val="superscript"/>
                <w:lang w:eastAsia="ru-RU"/>
              </w:rPr>
              <w:t>2</w:t>
            </w:r>
            <w:r w:rsidRPr="00CF707B">
              <w:rPr>
                <w:rFonts w:ascii="Times New Roman" w:eastAsia="Times New Roman" w:hAnsi="Times New Roman" w:cs="Times New Roman"/>
                <w:sz w:val="20"/>
                <w:szCs w:val="20"/>
                <w:lang w:eastAsia="ru-RU"/>
              </w:rPr>
              <w:t>\чел.</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5) предоставленные для обеспечения обороны и безопасности, оборонной промышленности, </w:t>
            </w:r>
            <w:r w:rsidRPr="00CF707B">
              <w:rPr>
                <w:rFonts w:ascii="Times New Roman" w:eastAsia="Times New Roman" w:hAnsi="Times New Roman" w:cs="Times New Roman"/>
                <w:sz w:val="20"/>
                <w:szCs w:val="20"/>
                <w:lang w:eastAsia="ru-RU"/>
              </w:rPr>
              <w:lastRenderedPageBreak/>
              <w:t>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3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Описание прохождения границ участков зоны зеленых насаждений специального назначения.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Населенный пункт город Павловск (1)</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1217, 1218, 1221, 1222.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382633.06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2152314.06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1218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382549.85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2152370.9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382436.14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2152462.77</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382446.11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2152496.56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1238, 1239, 1241, 1242, 1243.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381963.25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2152308.66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381883.59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2152310.06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381892.73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2152294.52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382145.2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2152285.84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1243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382146.66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2152298.81</w:t>
            </w:r>
          </w:p>
        </w:tc>
      </w:tr>
      <w:tr w:rsidR="00CF707B" w:rsidRPr="00CF707B" w:rsidTr="00303DB6">
        <w:trPr>
          <w:trHeight w:val="7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1083, 1084, 1091, 1090, 1090</w:t>
            </w:r>
            <w:r w:rsidRPr="00CF707B">
              <w:rPr>
                <w:rFonts w:ascii="Times New Roman" w:eastAsia="Times New Roman" w:hAnsi="Times New Roman" w:cs="Times New Roman"/>
                <w:sz w:val="20"/>
                <w:szCs w:val="20"/>
                <w:lang w:val="en-US" w:eastAsia="ru-RU"/>
              </w:rPr>
              <w:t>’’</w:t>
            </w:r>
            <w:r w:rsidRPr="00CF707B">
              <w:rPr>
                <w:rFonts w:ascii="Times New Roman" w:eastAsia="Times New Roman" w:hAnsi="Times New Roman" w:cs="Times New Roman"/>
                <w:sz w:val="20"/>
                <w:szCs w:val="20"/>
                <w:lang w:eastAsia="ru-RU"/>
              </w:rPr>
              <w:t>, 1089, 1093, 1092.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1083</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380983.73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2152142.25</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380713.61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2152051.94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380704.75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2152077.56</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380581.27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2152033.05</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380558.13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2152025.44</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1089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380285.89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2151940.58</w:t>
            </w:r>
          </w:p>
        </w:tc>
      </w:tr>
      <w:tr w:rsidR="00CF707B" w:rsidRPr="00CF707B" w:rsidTr="00303DB6">
        <w:trPr>
          <w:trHeight w:val="6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380278.2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2151967.44</w:t>
            </w:r>
          </w:p>
        </w:tc>
      </w:tr>
      <w:tr w:rsidR="00CF707B" w:rsidRPr="00CF707B" w:rsidTr="00303DB6">
        <w:trPr>
          <w:trHeight w:val="6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1092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380970.85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2152180.04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1101, 1102, 1105, 1104.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380273.58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2151943.7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379955.63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2151923.85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379956.29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2151943.62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380267.1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2151966.6</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1120, 1123, 1124, 1125.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379927.9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2151893.3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379927.76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2151928.33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379589.96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2151895.22</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379592.74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2151874.41</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Р 3/1/6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1147, 1148, 1149, 1150.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379579.71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2151872.73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379576.73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2151894.78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379303.39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2151863.44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379302.19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2151850.19</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3/1/7</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1118, 1119, 1126, 1127.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379951.63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2151629.63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379950.63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2151656.56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379612.7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2151642.31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1127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379617.55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2151610.53</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3/1/8</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1136, 1137, 1138, 1139, 1140, 1141.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379600.64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2151604.4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379598.08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2151632.43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379349.16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2151614.17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1139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379349.16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2151565.3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379396.56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2151553.41</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379544.28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2151578.06</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3/1/9</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1144, 1145, 1146, 1154, 1153, 1152, 1151.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379288.43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2151835.54</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379276.98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2151834.62</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1146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379264.84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2151623.54</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379230.55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2151486.08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379268.06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2151879.53</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379293.43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2151879.33</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379293.23</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2151843.23</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3/1/10</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1156, 1157, 1158, 1159, 1160, 1161, 1162.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379246.01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2151840.9</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379248.19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2151852.91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378611.56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2151792.07</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378584.79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2151342.69</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378603.55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2151342.01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378645.23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2151768.85</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1162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378660.19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2151776.18</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1319, 1320, 1321, 1322.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1319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380895.25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2152416.42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380720.75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2152918.96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380700.53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2152916.99</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1322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380877.78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2152412.25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1464, 1465, 1468, 1469.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379880.45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2152522.14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379885.89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2152560.44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379457.76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2152615.85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1469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379452.44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2152578.14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1525, 1526, 1529, 1530.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379424.27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2152580.42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379428.99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2152619.33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379162.59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2152653.04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379157.55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2152613.21</w:t>
            </w:r>
          </w:p>
        </w:tc>
      </w:tr>
      <w:tr w:rsidR="00CF707B" w:rsidRPr="00CF707B" w:rsidTr="00303DB6">
        <w:trPr>
          <w:trHeight w:val="55"/>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 3/1/14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1223, </w:t>
            </w:r>
            <w:smartTag w:uri="urn:schemas-microsoft-com:office:smarttags" w:element="metricconverter">
              <w:smartTagPr>
                <w:attr w:name="ProductID" w:val="1223’"/>
              </w:smartTagPr>
              <w:r w:rsidRPr="00CF707B">
                <w:rPr>
                  <w:rFonts w:ascii="Times New Roman" w:eastAsia="Times New Roman" w:hAnsi="Times New Roman" w:cs="Times New Roman"/>
                  <w:sz w:val="20"/>
                  <w:szCs w:val="20"/>
                  <w:lang w:eastAsia="ru-RU"/>
                </w:rPr>
                <w:t>1223</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 1224, 1225, 1226, 1227, 1228, 1229, 1230, 1231, 1232.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1223</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382319.07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2152545.08</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382191.98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2152440.04</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2152542.55</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382181.85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2152581.86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381978.42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2152903.67</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381926.86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2152870.36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381908.28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2152896.82</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1229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381948.11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2152926.56</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382061.3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2152916.03</w:t>
            </w:r>
          </w:p>
        </w:tc>
      </w:tr>
      <w:tr w:rsidR="00CF707B" w:rsidRPr="00CF707B" w:rsidTr="00303DB6">
        <w:trPr>
          <w:trHeight w:val="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382143.12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2152796.42</w:t>
            </w:r>
          </w:p>
        </w:tc>
      </w:tr>
      <w:tr w:rsidR="00CF707B" w:rsidRPr="00CF707B" w:rsidTr="00303DB6">
        <w:trPr>
          <w:trHeight w:val="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1232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382136.18</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2152741.98</w:t>
            </w:r>
          </w:p>
        </w:tc>
      </w:tr>
    </w:tbl>
    <w:p w:rsidR="00CF707B" w:rsidRPr="00CF707B" w:rsidRDefault="00CF707B" w:rsidP="00CF707B">
      <w:pPr>
        <w:spacing w:after="0" w:line="240" w:lineRule="auto"/>
        <w:jc w:val="right"/>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Р Л</w:t>
      </w:r>
    </w:p>
    <w:p w:rsidR="00CF707B" w:rsidRPr="00CF707B" w:rsidRDefault="00CF707B" w:rsidP="00CF707B">
      <w:pPr>
        <w:spacing w:after="0" w:line="240" w:lineRule="auto"/>
        <w:ind w:left="3420"/>
        <w:jc w:val="right"/>
        <w:outlineLvl w:val="0"/>
        <w:rPr>
          <w:rFonts w:ascii="Times New Roman" w:eastAsia="Times New Roman" w:hAnsi="Times New Roman" w:cs="Times New Roman"/>
          <w:sz w:val="20"/>
          <w:szCs w:val="20"/>
          <w:lang w:eastAsia="ru-RU"/>
        </w:rPr>
      </w:pPr>
      <w:r w:rsidRPr="00CF707B">
        <w:rPr>
          <w:rFonts w:ascii="Times New Roman" w:eastAsia="Times New Roman" w:hAnsi="Times New Roman" w:cs="Tahoma"/>
          <w:b/>
          <w:sz w:val="20"/>
          <w:szCs w:val="20"/>
          <w:lang w:eastAsia="ru-RU"/>
        </w:rPr>
        <w:t>Зона лечебно-оздоровительных курортов и местностей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город Павловск </w:t>
      </w:r>
      <w:r w:rsidRPr="00CF707B">
        <w:rPr>
          <w:rFonts w:ascii="Times New Roman" w:eastAsia="Calibri" w:hAnsi="Times New Roman" w:cs="Times New Roman"/>
          <w:color w:val="000000"/>
          <w:kern w:val="24"/>
          <w:sz w:val="24"/>
          <w:szCs w:val="24"/>
        </w:rPr>
        <w:t xml:space="preserve">выделяются участки </w:t>
      </w:r>
      <w:r w:rsidRPr="00CF707B">
        <w:rPr>
          <w:rFonts w:ascii="Times New Roman" w:eastAsia="Calibri" w:hAnsi="Times New Roman" w:cs="Tahoma"/>
          <w:color w:val="000000"/>
          <w:kern w:val="24"/>
          <w:sz w:val="24"/>
          <w:szCs w:val="24"/>
        </w:rPr>
        <w:t>лечебно-оздоровительных курортов и местностей</w:t>
      </w:r>
      <w:r w:rsidRPr="00CF707B">
        <w:rPr>
          <w:rFonts w:ascii="Times New Roman" w:eastAsia="Calibri" w:hAnsi="Times New Roman" w:cs="Times New Roman"/>
          <w:color w:val="000000"/>
          <w:kern w:val="24"/>
          <w:sz w:val="24"/>
          <w:szCs w:val="24"/>
        </w:rPr>
        <w:t xml:space="preserve"> – 1 участок</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1. Градостроительный регламент </w:t>
      </w:r>
      <w:r w:rsidRPr="00CF707B">
        <w:rPr>
          <w:rFonts w:ascii="Times New Roman" w:eastAsia="Calibri" w:hAnsi="Times New Roman" w:cs="Times New Roman"/>
          <w:bCs/>
          <w:iCs/>
          <w:color w:val="000000"/>
          <w:kern w:val="24"/>
          <w:sz w:val="24"/>
          <w:szCs w:val="24"/>
          <w:lang w:eastAsia="ru-RU"/>
        </w:rPr>
        <w:t>(виды разрешенного использования выделены подчеркиванием)</w:t>
      </w:r>
    </w:p>
    <w:tbl>
      <w:tblPr>
        <w:tblW w:w="99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44"/>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25"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25"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b/>
                <w:i/>
                <w:sz w:val="20"/>
                <w:szCs w:val="20"/>
                <w:lang w:eastAsia="ru-RU"/>
              </w:rPr>
              <w:t xml:space="preserve">Размещение объектов капитального строительства в границах территориальной зоны не </w:t>
            </w:r>
            <w:r w:rsidRPr="00CF707B">
              <w:rPr>
                <w:rFonts w:ascii="Times New Roman" w:eastAsia="Times New Roman" w:hAnsi="Times New Roman" w:cs="Times New Roman"/>
                <w:b/>
                <w:i/>
                <w:sz w:val="20"/>
                <w:szCs w:val="20"/>
                <w:lang w:eastAsia="ru-RU"/>
              </w:rPr>
              <w:lastRenderedPageBreak/>
              <w:t>предусмотрено</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44"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5.2.1</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u w:val="single"/>
                <w:lang w:eastAsia="ru-RU"/>
              </w:rPr>
              <w:t>Туристическое обслуживание</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Cs w:val="20"/>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62"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44"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Borders>
              <w:top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земельных участков с кодом ВРИ 5.2.1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- 10,0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tabs>
                <w:tab w:val="left" w:pos="705"/>
              </w:tabs>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firstLine="195"/>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не подлежит установлению.</w:t>
            </w:r>
          </w:p>
          <w:p w:rsidR="00CF707B" w:rsidRPr="00CF707B" w:rsidRDefault="00CF707B" w:rsidP="00CF707B">
            <w:pPr>
              <w:spacing w:after="0" w:line="240" w:lineRule="auto"/>
              <w:ind w:left="176" w:firstLine="195"/>
              <w:jc w:val="both"/>
              <w:rPr>
                <w:rFonts w:ascii="Times New Roman" w:eastAsia="Times New Roman" w:hAnsi="Times New Roman" w:cs="Times New Roman"/>
                <w:bCs/>
                <w:iCs/>
                <w:sz w:val="20"/>
                <w:szCs w:val="20"/>
                <w:lang w:eastAsia="ru-RU"/>
              </w:rPr>
            </w:pPr>
          </w:p>
        </w:tc>
      </w:tr>
      <w:tr w:rsidR="00CF707B" w:rsidRPr="00CF707B" w:rsidTr="00303DB6">
        <w:tc>
          <w:tcPr>
            <w:tcW w:w="9995"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3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2. Описание прохождения границ участков зоны </w:t>
      </w:r>
      <w:r w:rsidRPr="00CF707B">
        <w:rPr>
          <w:rFonts w:ascii="Times New Roman" w:eastAsia="Calibri" w:hAnsi="Times New Roman" w:cs="Tahoma"/>
          <w:color w:val="000000"/>
          <w:kern w:val="24"/>
          <w:sz w:val="24"/>
          <w:szCs w:val="24"/>
        </w:rPr>
        <w:t>лечебно-оздоровительных курортов и местностей</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РЛ</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color w:val="000000"/>
                <w:sz w:val="20"/>
                <w:szCs w:val="20"/>
                <w:lang w:eastAsia="ru-RU"/>
              </w:rPr>
              <w:t>1511, 1512, 1513, 1514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377617.18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2152167.34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377514.21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2152374.53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377377.07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2152313.70</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377468.50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2152030.92</w:t>
            </w:r>
          </w:p>
        </w:tc>
      </w:tr>
    </w:tbl>
    <w:p w:rsidR="00CF707B" w:rsidRPr="00CF707B" w:rsidRDefault="00CF707B" w:rsidP="00CF707B">
      <w:pPr>
        <w:spacing w:after="0" w:line="240" w:lineRule="auto"/>
        <w:jc w:val="right"/>
        <w:rPr>
          <w:rFonts w:ascii="Times New Roman" w:eastAsia="Times New Roman" w:hAnsi="Times New Roman" w:cs="Tahoma"/>
          <w:b/>
          <w:bCs/>
          <w:sz w:val="26"/>
          <w:szCs w:val="26"/>
          <w:lang w:eastAsia="ru-RU"/>
        </w:rPr>
      </w:pPr>
    </w:p>
    <w:p w:rsidR="00CF707B" w:rsidRPr="00CF707B" w:rsidRDefault="00CF707B" w:rsidP="00CF707B">
      <w:pPr>
        <w:keepNext/>
        <w:widowControl w:val="0"/>
        <w:numPr>
          <w:ilvl w:val="2"/>
          <w:numId w:val="0"/>
        </w:numPr>
        <w:spacing w:after="0" w:line="288" w:lineRule="auto"/>
        <w:ind w:left="720" w:hanging="432"/>
        <w:jc w:val="center"/>
        <w:outlineLvl w:val="2"/>
        <w:rPr>
          <w:rFonts w:ascii="Times New Roman" w:eastAsia="Times New Roman" w:hAnsi="Times New Roman" w:cs="Tahoma"/>
          <w:spacing w:val="20"/>
          <w:sz w:val="36"/>
          <w:szCs w:val="20"/>
          <w:lang w:eastAsia="ru-RU"/>
        </w:rPr>
      </w:pPr>
      <w:bookmarkStart w:id="170" w:name="_Toc168826915"/>
      <w:bookmarkStart w:id="171" w:name="_Toc510168238"/>
    </w:p>
    <w:p w:rsidR="00CF707B" w:rsidRPr="00CF707B" w:rsidRDefault="00CF707B" w:rsidP="00CF707B">
      <w:pPr>
        <w:keepNext/>
        <w:widowControl w:val="0"/>
        <w:numPr>
          <w:ilvl w:val="2"/>
          <w:numId w:val="0"/>
        </w:numPr>
        <w:spacing w:after="0" w:line="288" w:lineRule="auto"/>
        <w:ind w:left="720" w:hanging="432"/>
        <w:jc w:val="center"/>
        <w:outlineLvl w:val="2"/>
        <w:rPr>
          <w:rFonts w:ascii="Times New Roman" w:eastAsia="Times New Roman" w:hAnsi="Times New Roman" w:cs="Tahoma"/>
          <w:spacing w:val="20"/>
          <w:sz w:val="36"/>
          <w:szCs w:val="20"/>
          <w:lang w:eastAsia="ru-RU"/>
        </w:rPr>
      </w:pPr>
    </w:p>
    <w:p w:rsidR="00CF707B" w:rsidRPr="00CF707B" w:rsidRDefault="00CF707B" w:rsidP="00CF707B">
      <w:pPr>
        <w:keepNext/>
        <w:widowControl w:val="0"/>
        <w:numPr>
          <w:ilvl w:val="2"/>
          <w:numId w:val="0"/>
        </w:numPr>
        <w:spacing w:after="0" w:line="288" w:lineRule="auto"/>
        <w:ind w:left="720" w:hanging="432"/>
        <w:jc w:val="center"/>
        <w:outlineLvl w:val="2"/>
        <w:rPr>
          <w:rFonts w:ascii="Times New Roman" w:eastAsia="Times New Roman" w:hAnsi="Times New Roman" w:cs="Tahoma"/>
          <w:spacing w:val="20"/>
          <w:sz w:val="36"/>
          <w:szCs w:val="20"/>
          <w:lang w:eastAsia="ru-RU"/>
        </w:rPr>
      </w:pPr>
      <w:r w:rsidRPr="00CF707B">
        <w:rPr>
          <w:rFonts w:ascii="Times New Roman" w:eastAsia="Times New Roman" w:hAnsi="Times New Roman" w:cs="Tahoma"/>
          <w:spacing w:val="20"/>
          <w:sz w:val="36"/>
          <w:szCs w:val="20"/>
          <w:lang w:eastAsia="ru-RU"/>
        </w:rPr>
        <w:t>Статья 10.8.   Зона сельскохозяйственного использования</w:t>
      </w:r>
      <w:bookmarkEnd w:id="170"/>
      <w:bookmarkEnd w:id="171"/>
    </w:p>
    <w:p w:rsidR="00CF707B" w:rsidRPr="00CF707B" w:rsidRDefault="00CF707B" w:rsidP="00CF707B">
      <w:pPr>
        <w:spacing w:after="0" w:line="240" w:lineRule="auto"/>
        <w:jc w:val="right"/>
        <w:rPr>
          <w:rFonts w:ascii="Times New Roman" w:eastAsia="Times New Roman" w:hAnsi="Times New Roman" w:cs="Tahoma"/>
          <w:b/>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С 1</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сельскохозяйственных угодий.</w:t>
      </w:r>
    </w:p>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 xml:space="preserve">городского поселения - </w:t>
      </w:r>
      <w:r w:rsidRPr="00CF707B">
        <w:rPr>
          <w:rFonts w:ascii="Times New Roman" w:eastAsia="Calibri" w:hAnsi="Times New Roman" w:cs="Tahoma"/>
          <w:color w:val="000000"/>
          <w:kern w:val="24"/>
          <w:sz w:val="24"/>
          <w:szCs w:val="24"/>
        </w:rPr>
        <w:t>город Павловск</w:t>
      </w:r>
      <w:r w:rsidRPr="00CF707B">
        <w:rPr>
          <w:rFonts w:ascii="Times New Roman" w:eastAsia="Calibri" w:hAnsi="Times New Roman" w:cs="Times New Roman"/>
          <w:color w:val="000000"/>
          <w:kern w:val="24"/>
          <w:sz w:val="24"/>
          <w:szCs w:val="24"/>
        </w:rPr>
        <w:t xml:space="preserve"> выделяются участки зоны сельскохозяйственных угодий:</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ahoma"/>
          <w:sz w:val="20"/>
          <w:szCs w:val="20"/>
          <w:lang w:eastAsia="ru-RU"/>
        </w:rPr>
        <w:t>город Павловск (1)</w:t>
      </w:r>
      <w:r w:rsidRPr="00CF707B">
        <w:rPr>
          <w:rFonts w:ascii="Times New Roman" w:eastAsia="Times New Roman" w:hAnsi="Times New Roman" w:cs="Tahoma"/>
          <w:sz w:val="20"/>
          <w:szCs w:val="20"/>
          <w:lang w:eastAsia="ru-RU"/>
        </w:rPr>
        <w:tab/>
      </w:r>
      <w:r w:rsidRPr="00CF707B">
        <w:rPr>
          <w:rFonts w:ascii="Times New Roman" w:eastAsia="Times New Roman" w:hAnsi="Times New Roman" w:cs="Tahoma"/>
          <w:sz w:val="20"/>
          <w:szCs w:val="20"/>
          <w:lang w:eastAsia="ru-RU"/>
        </w:rPr>
        <w:tab/>
        <w:t>7 участков.</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99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30"/>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11"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3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Растениеводство</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 xml:space="preserve">(осуществление хозяйственной деятельности, связанной с выращиванием сельскохозяйственных культур: </w:t>
            </w: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1.2 - </w:t>
            </w:r>
            <w:r w:rsidRPr="00CF707B">
              <w:rPr>
                <w:rFonts w:ascii="Times New Roman" w:eastAsia="Calibri" w:hAnsi="Times New Roman" w:cs="Times New Roman"/>
                <w:color w:val="000000"/>
                <w:kern w:val="24"/>
                <w:sz w:val="20"/>
                <w:szCs w:val="20"/>
                <w:u w:val="single"/>
              </w:rPr>
              <w:t>выращивание зерновых и иных сельскохозяйственных культур</w:t>
            </w:r>
            <w:r w:rsidRPr="00CF707B">
              <w:rPr>
                <w:rFonts w:ascii="Times New Roman" w:eastAsia="Calibri" w:hAnsi="Times New Roman" w:cs="Times New Roman"/>
                <w:color w:val="000000"/>
                <w:kern w:val="24"/>
                <w:sz w:val="20"/>
                <w:szCs w:val="20"/>
              </w:rPr>
              <w:t xml:space="preserve">, </w:t>
            </w: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1.3 - </w:t>
            </w:r>
            <w:r w:rsidRPr="00CF707B">
              <w:rPr>
                <w:rFonts w:ascii="Times New Roman" w:eastAsia="Calibri" w:hAnsi="Times New Roman" w:cs="Times New Roman"/>
                <w:color w:val="000000"/>
                <w:kern w:val="24"/>
                <w:sz w:val="20"/>
                <w:szCs w:val="20"/>
                <w:u w:val="single"/>
              </w:rPr>
              <w:t>овощеводство</w:t>
            </w:r>
            <w:r w:rsidRPr="00CF707B">
              <w:rPr>
                <w:rFonts w:ascii="Times New Roman" w:eastAsia="Calibri" w:hAnsi="Times New Roman" w:cs="Times New Roman"/>
                <w:color w:val="000000"/>
                <w:kern w:val="24"/>
                <w:sz w:val="20"/>
                <w:szCs w:val="20"/>
              </w:rPr>
              <w:t xml:space="preserve">, </w:t>
            </w:r>
          </w:p>
          <w:p w:rsidR="00CF707B" w:rsidRPr="00CF707B" w:rsidRDefault="00CF707B" w:rsidP="00CF707B">
            <w:pPr>
              <w:spacing w:after="0" w:line="240" w:lineRule="auto"/>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1.4-</w:t>
            </w:r>
            <w:r w:rsidRPr="00CF707B">
              <w:rPr>
                <w:rFonts w:ascii="Times New Roman" w:eastAsia="Calibri" w:hAnsi="Times New Roman" w:cs="Times New Roman"/>
                <w:color w:val="000000"/>
                <w:kern w:val="24"/>
                <w:sz w:val="20"/>
                <w:szCs w:val="20"/>
                <w:u w:val="single"/>
              </w:rPr>
              <w:t>выращивание тонизирующих, лекарственных, цветочных культур</w:t>
            </w:r>
            <w:r w:rsidRPr="00CF707B">
              <w:rPr>
                <w:rFonts w:ascii="Times New Roman" w:eastAsia="Calibri" w:hAnsi="Times New Roman" w:cs="Times New Roman"/>
                <w:color w:val="000000"/>
                <w:kern w:val="24"/>
                <w:sz w:val="20"/>
                <w:szCs w:val="20"/>
              </w:rPr>
              <w:t xml:space="preserve">, </w:t>
            </w: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1.5 - </w:t>
            </w:r>
            <w:r w:rsidRPr="00CF707B">
              <w:rPr>
                <w:rFonts w:ascii="Times New Roman" w:eastAsia="Calibri" w:hAnsi="Times New Roman" w:cs="Times New Roman"/>
                <w:color w:val="000000"/>
                <w:kern w:val="24"/>
                <w:sz w:val="20"/>
                <w:szCs w:val="20"/>
                <w:u w:val="single"/>
              </w:rPr>
              <w:t>садоводство</w:t>
            </w:r>
            <w:r w:rsidRPr="00CF707B">
              <w:rPr>
                <w:rFonts w:ascii="Times New Roman" w:eastAsia="Calibri" w:hAnsi="Times New Roman" w:cs="Times New Roman"/>
                <w:color w:val="000000"/>
                <w:kern w:val="24"/>
                <w:sz w:val="20"/>
                <w:szCs w:val="20"/>
              </w:rPr>
              <w:t xml:space="preserve">, </w:t>
            </w: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1.6 - </w:t>
            </w:r>
            <w:r w:rsidRPr="00CF707B">
              <w:rPr>
                <w:rFonts w:ascii="Times New Roman" w:eastAsia="Calibri" w:hAnsi="Times New Roman" w:cs="Times New Roman"/>
                <w:color w:val="000000"/>
                <w:kern w:val="24"/>
                <w:sz w:val="20"/>
                <w:szCs w:val="20"/>
                <w:u w:val="single"/>
              </w:rPr>
              <w:t>выращивание льна и конопли</w:t>
            </w:r>
            <w:r w:rsidRPr="00CF707B">
              <w:rPr>
                <w:rFonts w:ascii="Times New Roman" w:eastAsia="Calibri" w:hAnsi="Times New Roman" w:cs="Times New Roman"/>
                <w:color w:val="000000"/>
                <w:kern w:val="24"/>
                <w:sz w:val="20"/>
                <w:szCs w:val="20"/>
              </w:rPr>
              <w:t>)</w:t>
            </w:r>
          </w:p>
        </w:tc>
        <w:tc>
          <w:tcPr>
            <w:tcW w:w="862"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3.1</w:t>
            </w:r>
          </w:p>
        </w:tc>
        <w:tc>
          <w:tcPr>
            <w:tcW w:w="413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Коммунальное обслуживание</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(размещение объектов капитального строительства в целях обеспечения физических и юридических лиц коммунальными услугами: котельные, водозаборы, трансформаторные подстанции)</w:t>
            </w: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1.12</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Пчеловодство</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 сооружений, используемых для хранений и первичной переработки продукции пчеловодства)</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3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1.17</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Питомники</w:t>
            </w:r>
            <w:r w:rsidRPr="00CF707B">
              <w:rPr>
                <w:rFonts w:ascii="Times New Roman" w:eastAsia="Calibri" w:hAnsi="Times New Roman" w:cs="Times New Roman"/>
                <w:color w:val="000000"/>
                <w:kern w:val="24"/>
                <w:sz w:val="20"/>
                <w:szCs w:val="20"/>
              </w:rPr>
              <w:t xml:space="preserve"> </w:t>
            </w:r>
            <w:r w:rsidRPr="00CF707B">
              <w:rPr>
                <w:rFonts w:ascii="Times New Roman" w:eastAsia="Calibri" w:hAnsi="Times New Roman" w:cs="Times New Roman"/>
                <w:color w:val="000000"/>
                <w:kern w:val="24"/>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семян; размещение сооружений необходимых для указанных видов сельскохозяйственного производства)</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3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130" w:right="-23"/>
              <w:jc w:val="center"/>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bCs/>
                <w:iCs/>
                <w:color w:val="000000"/>
                <w:sz w:val="20"/>
                <w:szCs w:val="20"/>
                <w:lang w:eastAsia="ru-RU"/>
              </w:rPr>
              <w:t>2.2</w:t>
            </w:r>
          </w:p>
        </w:tc>
        <w:tc>
          <w:tcPr>
            <w:tcW w:w="3590" w:type="dxa"/>
            <w:tcBorders>
              <w:top w:val="nil"/>
              <w:left w:val="single" w:sz="4" w:space="0" w:color="auto"/>
              <w:bottom w:val="nil"/>
              <w:right w:val="single" w:sz="4" w:space="0" w:color="auto"/>
            </w:tcBorders>
          </w:tcPr>
          <w:p w:rsidR="00CF707B" w:rsidRPr="00CF707B" w:rsidRDefault="00CF707B" w:rsidP="00CF707B">
            <w:pPr>
              <w:tabs>
                <w:tab w:val="num" w:pos="154"/>
              </w:tabs>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Для ведения личного подсобного хозяйства</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3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rPr>
          <w:trHeight w:val="62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13.1</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 xml:space="preserve">Ведение огородничества </w:t>
            </w:r>
            <w:r w:rsidRPr="00CF707B">
              <w:rPr>
                <w:rFonts w:ascii="Times New Roman" w:eastAsia="Calibri" w:hAnsi="Times New Roman" w:cs="Times New Roman"/>
                <w:color w:val="000000"/>
                <w:kern w:val="24"/>
                <w:szCs w:val="20"/>
              </w:rPr>
              <w:t>(осуществление деятельности, связанной с выращиванием ягодных, овощных, бахчевых или иных сельскохозяйственных культур, а также размещение некапитального жилого строения и хозяйственных строений и сооружений)</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3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30"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30"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11"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Borders>
              <w:top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11"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земельных участков с кодами ВРИ 1.1,1.2,1.3,1.4,1.5,1.6,1.12,1.17,2.2,13.1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- 0,04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- 5,00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60"/>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3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Предельное количество этажей зданий, строений, сооружений</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60"/>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3 этажа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60"/>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40%</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11"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ind w:left="29"/>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w:t>
            </w:r>
          </w:p>
        </w:tc>
        <w:tc>
          <w:tcPr>
            <w:tcW w:w="9411"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11" w:type="dxa"/>
            <w:gridSpan w:val="4"/>
            <w:tcBorders>
              <w:top w:val="single" w:sz="4" w:space="0" w:color="auto"/>
              <w:bottom w:val="single" w:sz="4" w:space="0" w:color="auto"/>
              <w:right w:val="single" w:sz="4" w:space="0" w:color="auto"/>
            </w:tcBorders>
          </w:tcPr>
          <w:p w:rsidR="00CF707B" w:rsidRPr="00CF707B" w:rsidRDefault="00CF707B" w:rsidP="00CF707B">
            <w:pPr>
              <w:widowControl w:val="0"/>
              <w:tabs>
                <w:tab w:val="left" w:pos="34"/>
              </w:tabs>
              <w:autoSpaceDE w:val="0"/>
              <w:autoSpaceDN w:val="0"/>
              <w:adjustRightInd w:val="0"/>
              <w:snapToGrid w:val="0"/>
              <w:spacing w:after="0" w:line="240" w:lineRule="auto"/>
              <w:ind w:left="34" w:firstLine="44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p w:rsidR="00CF707B" w:rsidRPr="00CF707B" w:rsidRDefault="00CF707B" w:rsidP="00CF707B">
            <w:pPr>
              <w:widowControl w:val="0"/>
              <w:tabs>
                <w:tab w:val="left" w:pos="34"/>
                <w:tab w:val="left" w:pos="1155"/>
              </w:tabs>
              <w:autoSpaceDE w:val="0"/>
              <w:autoSpaceDN w:val="0"/>
              <w:adjustRightInd w:val="0"/>
              <w:snapToGrid w:val="0"/>
              <w:spacing w:after="0" w:line="240" w:lineRule="auto"/>
              <w:ind w:left="34" w:firstLine="44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От красной линии улиц - 5 м;</w:t>
            </w:r>
          </w:p>
          <w:p w:rsidR="00CF707B" w:rsidRPr="00CF707B" w:rsidRDefault="00CF707B" w:rsidP="00CF707B">
            <w:pPr>
              <w:widowControl w:val="0"/>
              <w:tabs>
                <w:tab w:val="left" w:pos="34"/>
                <w:tab w:val="left" w:pos="1155"/>
              </w:tabs>
              <w:autoSpaceDE w:val="0"/>
              <w:autoSpaceDN w:val="0"/>
              <w:adjustRightInd w:val="0"/>
              <w:snapToGrid w:val="0"/>
              <w:spacing w:after="0" w:line="240" w:lineRule="auto"/>
              <w:ind w:left="34" w:firstLine="44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От красной линии проездов - 3 м;</w:t>
            </w:r>
          </w:p>
          <w:p w:rsidR="00CF707B" w:rsidRPr="00CF707B" w:rsidRDefault="00CF707B" w:rsidP="00CF707B">
            <w:pPr>
              <w:widowControl w:val="0"/>
              <w:tabs>
                <w:tab w:val="left" w:pos="34"/>
                <w:tab w:val="left" w:pos="1155"/>
              </w:tabs>
              <w:autoSpaceDE w:val="0"/>
              <w:autoSpaceDN w:val="0"/>
              <w:adjustRightInd w:val="0"/>
              <w:snapToGrid w:val="0"/>
              <w:spacing w:after="0" w:line="240" w:lineRule="auto"/>
              <w:ind w:left="34" w:firstLine="44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От границ смежных земельных участков:</w:t>
            </w:r>
          </w:p>
          <w:p w:rsidR="00CF707B" w:rsidRPr="00CF707B" w:rsidRDefault="00CF707B" w:rsidP="00CF707B">
            <w:pPr>
              <w:widowControl w:val="0"/>
              <w:numPr>
                <w:ilvl w:val="0"/>
                <w:numId w:val="86"/>
              </w:numPr>
              <w:tabs>
                <w:tab w:val="left" w:pos="34"/>
              </w:tabs>
              <w:suppressAutoHyphens/>
              <w:autoSpaceDE w:val="0"/>
              <w:autoSpaceDN w:val="0"/>
              <w:adjustRightIn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до усадебного дома – </w:t>
            </w:r>
            <w:smartTag w:uri="urn:schemas-microsoft-com:office:smarttags" w:element="metricconverter">
              <w:smartTagPr>
                <w:attr w:name="ProductID" w:val="3 м"/>
              </w:smartTagPr>
              <w:r w:rsidRPr="00CF707B">
                <w:rPr>
                  <w:rFonts w:ascii="Times New Roman" w:eastAsia="Times New Roman" w:hAnsi="Times New Roman" w:cs="Tahoma"/>
                  <w:sz w:val="20"/>
                  <w:szCs w:val="20"/>
                  <w:lang w:eastAsia="ru-RU"/>
                </w:rPr>
                <w:t>3 м</w:t>
              </w:r>
            </w:smartTag>
            <w:r w:rsidRPr="00CF707B">
              <w:rPr>
                <w:rFonts w:ascii="Times New Roman" w:eastAsia="Times New Roman" w:hAnsi="Times New Roman" w:cs="Tahoma"/>
                <w:sz w:val="20"/>
                <w:szCs w:val="20"/>
                <w:lang w:eastAsia="ru-RU"/>
              </w:rPr>
              <w:t>;</w:t>
            </w:r>
          </w:p>
          <w:p w:rsidR="00CF707B" w:rsidRPr="00CF707B" w:rsidRDefault="00CF707B" w:rsidP="00CF707B">
            <w:pPr>
              <w:widowControl w:val="0"/>
              <w:numPr>
                <w:ilvl w:val="0"/>
                <w:numId w:val="86"/>
              </w:numPr>
              <w:tabs>
                <w:tab w:val="left" w:pos="34"/>
              </w:tabs>
              <w:suppressAutoHyphens/>
              <w:autoSpaceDE w:val="0"/>
              <w:autoSpaceDN w:val="0"/>
              <w:adjustRightIn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до других построек (баня, гараж и др.) – 1м;</w:t>
            </w:r>
          </w:p>
          <w:p w:rsidR="00CF707B" w:rsidRPr="00CF707B" w:rsidRDefault="00CF707B" w:rsidP="00CF707B">
            <w:pPr>
              <w:widowControl w:val="0"/>
              <w:numPr>
                <w:ilvl w:val="0"/>
                <w:numId w:val="86"/>
              </w:numPr>
              <w:tabs>
                <w:tab w:val="left" w:pos="34"/>
              </w:tabs>
              <w:suppressAutoHyphens/>
              <w:autoSpaceDE w:val="0"/>
              <w:autoSpaceDN w:val="0"/>
              <w:adjustRightIn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до постройки для содержания скота и птицы – </w:t>
            </w:r>
            <w:smartTag w:uri="urn:schemas-microsoft-com:office:smarttags" w:element="metricconverter">
              <w:smartTagPr>
                <w:attr w:name="ProductID" w:val="4 м"/>
              </w:smartTagPr>
              <w:r w:rsidRPr="00CF707B">
                <w:rPr>
                  <w:rFonts w:ascii="Times New Roman" w:eastAsia="Times New Roman" w:hAnsi="Times New Roman" w:cs="Tahoma"/>
                  <w:sz w:val="20"/>
                  <w:szCs w:val="20"/>
                  <w:lang w:eastAsia="ru-RU"/>
                </w:rPr>
                <w:t>4 м</w:t>
              </w:r>
            </w:smartTag>
            <w:r w:rsidRPr="00CF707B">
              <w:rPr>
                <w:rFonts w:ascii="Times New Roman" w:eastAsia="Times New Roman" w:hAnsi="Times New Roman" w:cs="Tahoma"/>
                <w:sz w:val="20"/>
                <w:szCs w:val="20"/>
                <w:lang w:eastAsia="ru-RU"/>
              </w:rPr>
              <w:t>.</w:t>
            </w:r>
          </w:p>
          <w:p w:rsidR="00CF707B" w:rsidRPr="00CF707B" w:rsidRDefault="00CF707B" w:rsidP="00CF707B">
            <w:pPr>
              <w:autoSpaceDE w:val="0"/>
              <w:spacing w:after="0" w:line="240" w:lineRule="auto"/>
              <w:ind w:firstLine="54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Пасеки (ульи) на территории населенных пунктов размещаются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 </w:t>
            </w:r>
          </w:p>
          <w:p w:rsidR="00CF707B" w:rsidRPr="00CF707B" w:rsidRDefault="00CF707B" w:rsidP="00CF707B">
            <w:pPr>
              <w:autoSpaceDE w:val="0"/>
              <w:spacing w:after="0" w:line="240" w:lineRule="auto"/>
              <w:ind w:firstLine="512"/>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Размещение ульев на земельных участках на расстоянии менее 10 м от границы соседнего земельного участка допускается:</w:t>
            </w:r>
          </w:p>
          <w:p w:rsidR="00CF707B" w:rsidRPr="00CF707B" w:rsidRDefault="00CF707B" w:rsidP="00CF707B">
            <w:pPr>
              <w:autoSpaceDE w:val="0"/>
              <w:spacing w:after="0" w:line="240" w:lineRule="auto"/>
              <w:ind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при размещении ульев на высоте не менее 2 м;</w:t>
            </w:r>
          </w:p>
          <w:p w:rsidR="00CF707B" w:rsidRPr="00CF707B" w:rsidRDefault="00CF707B" w:rsidP="00CF707B">
            <w:pPr>
              <w:autoSpaceDE w:val="0"/>
              <w:spacing w:after="0" w:line="240" w:lineRule="auto"/>
              <w:ind w:firstLine="70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с отделением их зданием, строением, сооружением, густым кустарником высотой не менее 2 м.</w:t>
            </w:r>
          </w:p>
          <w:p w:rsidR="00CF707B" w:rsidRPr="00CF707B" w:rsidRDefault="00CF707B" w:rsidP="00CF707B">
            <w:pPr>
              <w:widowControl w:val="0"/>
              <w:tabs>
                <w:tab w:val="left" w:pos="34"/>
              </w:tabs>
              <w:suppressAutoHyphens/>
              <w:autoSpaceDE w:val="0"/>
              <w:autoSpaceDN w:val="0"/>
              <w:adjustRightInd w:val="0"/>
              <w:spacing w:after="0" w:line="240" w:lineRule="auto"/>
              <w:ind w:left="34" w:firstLine="443"/>
              <w:jc w:val="both"/>
              <w:rPr>
                <w:rFonts w:ascii="Times New Roman" w:eastAsia="Arial" w:hAnsi="Times New Roman" w:cs="Tahoma"/>
                <w:color w:val="000000"/>
                <w:sz w:val="24"/>
                <w:szCs w:val="24"/>
              </w:rPr>
            </w:pPr>
            <w:r w:rsidRPr="00CF707B">
              <w:rPr>
                <w:rFonts w:ascii="Times New Roman" w:eastAsia="Arial" w:hAnsi="Times New Roman" w:cs="Tahoma"/>
                <w:color w:val="000000"/>
                <w:sz w:val="24"/>
                <w:szCs w:val="24"/>
              </w:rPr>
              <w:t>Расстояния от пасек (ульев) до объектов жилого и общественного назначения могут устанавливаться органами местного самоуправления исходя из местных условий.</w:t>
            </w:r>
          </w:p>
        </w:tc>
      </w:tr>
      <w:tr w:rsidR="00CF707B" w:rsidRPr="00CF707B" w:rsidTr="00303DB6">
        <w:tc>
          <w:tcPr>
            <w:tcW w:w="9981"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Санитарно-гигиенические и экологические  требования</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земельных участков, на которые распространяется действие санитарно-защитных зон следует применять следующие требования:</w:t>
            </w:r>
          </w:p>
          <w:p w:rsidR="00CF707B" w:rsidRPr="00CF707B" w:rsidRDefault="00CF707B" w:rsidP="00CF707B">
            <w:pPr>
              <w:spacing w:after="0" w:line="240" w:lineRule="auto"/>
              <w:ind w:left="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не допускается размещение коллективных или индивидуальных дачных и садово-огородных участков;</w:t>
            </w:r>
          </w:p>
          <w:p w:rsidR="00CF707B" w:rsidRPr="00CF707B" w:rsidRDefault="00CF707B" w:rsidP="00CF707B">
            <w:pPr>
              <w:spacing w:after="0" w:line="240" w:lineRule="auto"/>
              <w:ind w:left="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 возможно размещение сельхозугодий для выращивания технических культур, не используемых для производства продуктов питания.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992"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w:t>
            </w:r>
            <w:r w:rsidRPr="00CF707B">
              <w:rPr>
                <w:rFonts w:ascii="Times New Roman" w:eastAsia="Times New Roman" w:hAnsi="Times New Roman" w:cs="Times New Roman"/>
                <w:sz w:val="20"/>
                <w:szCs w:val="20"/>
                <w:lang w:eastAsia="ru-RU"/>
              </w:rPr>
              <w:lastRenderedPageBreak/>
              <w:t>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60"/>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 xml:space="preserve">Примечание: Земельные участки в составе зон сельскохозяйственного использования используются в целях ведения сельскохозяйственного производства до момента принятия решения об изменении их использования в соответствии с генеральными планами населенных пунктов и правилами землепользования и застройки (ст.85 ЗК РФ). </w:t>
      </w:r>
    </w:p>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pacing w:after="0" w:line="240" w:lineRule="auto"/>
        <w:ind w:firstLine="426"/>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сельскохозяйственных угодий:</w:t>
      </w:r>
    </w:p>
    <w:p w:rsidR="00CF707B" w:rsidRPr="00CF707B" w:rsidRDefault="00CF707B" w:rsidP="00CF707B">
      <w:pPr>
        <w:spacing w:after="0" w:line="240" w:lineRule="auto"/>
        <w:ind w:firstLine="426"/>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1/1/1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860, 861, 862, 863, 864.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382591.91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2151962.63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382588.8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2152020.64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382634.24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2152248.81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863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382556.88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2152250.09</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884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382196.36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2152258.22</w:t>
            </w:r>
          </w:p>
        </w:tc>
      </w:tr>
      <w:tr w:rsidR="00CF707B" w:rsidRPr="00CF707B" w:rsidTr="00303DB6">
        <w:trPr>
          <w:trHeight w:val="67"/>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1/1/2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1256, 1257, 1258, 1259, 1260, 1261, 1262, 1263.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382009.72</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2153016.63</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381997.38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2153185.04</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381968.45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2153229.39</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381973.97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2153177.71</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381869.16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2153100.33</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381890.57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2153000.42</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381778.4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2152946.29</w:t>
            </w:r>
          </w:p>
        </w:tc>
      </w:tr>
      <w:tr w:rsidR="00CF707B" w:rsidRPr="00CF707B" w:rsidTr="00303DB6">
        <w:trPr>
          <w:trHeight w:val="61"/>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381811.77</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2152903.91</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1/1/3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1267, 1268, 1269, 1270, 1271, 1272, 1273.</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381679.85</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2153389.71</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381680.43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2153269.22</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381945.05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2153238.92</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381988.76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2153475.53</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381839.16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2153497.35</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381851.64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2153670.24</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381687.95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2153735.01</w:t>
            </w:r>
          </w:p>
        </w:tc>
      </w:tr>
      <w:tr w:rsidR="00CF707B" w:rsidRPr="00CF707B" w:rsidTr="00303DB6">
        <w:trPr>
          <w:trHeight w:val="49"/>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1/1/4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1307, 1306, 1306', 1307', 1308''.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379568.11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2155892.56</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379562.25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2156279.17</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379473.44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2156286.38</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379461.03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2156024.17</w:t>
            </w:r>
          </w:p>
        </w:tc>
      </w:tr>
      <w:tr w:rsidR="00CF707B" w:rsidRPr="00CF707B" w:rsidTr="00303DB6">
        <w:trPr>
          <w:trHeight w:val="46"/>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379280.15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2156085.65</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1/1/5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1331, 1332, 1333, 1334, </w:t>
            </w:r>
            <w:smartTag w:uri="urn:schemas-microsoft-com:office:smarttags" w:element="metricconverter">
              <w:smartTagPr>
                <w:attr w:name="ProductID" w:val="1334’"/>
              </w:smartTagPr>
              <w:r w:rsidRPr="00CF707B">
                <w:rPr>
                  <w:rFonts w:ascii="Times New Roman" w:eastAsia="Times New Roman" w:hAnsi="Times New Roman" w:cs="Times New Roman"/>
                  <w:sz w:val="20"/>
                  <w:szCs w:val="20"/>
                  <w:lang w:eastAsia="ru-RU"/>
                </w:rPr>
                <w:t>1334</w:t>
              </w:r>
              <w:r w:rsidRPr="00CF707B">
                <w:rPr>
                  <w:rFonts w:ascii="Times New Roman" w:eastAsia="Times New Roman" w:hAnsi="Times New Roman" w:cs="Times New Roman"/>
                  <w:sz w:val="20"/>
                  <w:szCs w:val="20"/>
                  <w:lang w:val="en-US" w:eastAsia="ru-RU"/>
                </w:rPr>
                <w:t>’</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380713.83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2152957.87</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380307.25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2153300.12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380283.15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2153195.84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380598.92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2152916.6</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380591.66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2152960.59</w:t>
            </w:r>
          </w:p>
        </w:tc>
      </w:tr>
      <w:tr w:rsidR="00CF707B" w:rsidRPr="00CF707B" w:rsidTr="00303DB6">
        <w:trPr>
          <w:trHeight w:val="67"/>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С 1/1/6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1350, 1351, 1382, 1383, 1384, 1385, 1391, 1357, 1358, 1359.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1350</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380333.32</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2152489.71</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380214.05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2152505.12</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380214.87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2152518.5</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380101.87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2152532.75</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380097.31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2152494.84</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1391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379934.18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2152753.23</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380316.26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2152700.55</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380361.77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2152674.09</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380348.55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2152588.75</w:t>
            </w:r>
          </w:p>
        </w:tc>
      </w:tr>
      <w:tr w:rsidR="00CF707B" w:rsidRPr="00CF707B" w:rsidTr="00303DB6">
        <w:trPr>
          <w:trHeight w:val="49"/>
        </w:trPr>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val="en-US" w:eastAsia="ru-RU"/>
              </w:rPr>
              <w:t>C 1/1/7</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1308'', 1309', 1305, 1304, 1303, 1302, 1301, 1300, 1299, 1298, 1297, 1308'.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379280.15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2156085.65</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379280.19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2156320.93</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379271.64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2156395.43</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378920.91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2156294.6</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378975.24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2156124.48</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378992.64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2156074.67</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378976.97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2156015.55</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379078.67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2156023.25</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379114.78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2155867.6</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379029.67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2155813.41</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1297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379057.53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2155680.32</w:t>
            </w:r>
          </w:p>
        </w:tc>
      </w:tr>
      <w:tr w:rsidR="00CF707B" w:rsidRPr="00CF707B" w:rsidTr="00303DB6">
        <w:trPr>
          <w:trHeight w:val="46"/>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1308'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379271.32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2156093.02</w:t>
            </w:r>
          </w:p>
        </w:tc>
      </w:tr>
    </w:tbl>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bookmarkStart w:id="172" w:name="_Toc168826916"/>
      <w:r w:rsidRPr="00CF707B">
        <w:rPr>
          <w:rFonts w:ascii="Times New Roman" w:eastAsia="Times New Roman" w:hAnsi="Times New Roman" w:cs="Tahoma"/>
          <w:b/>
          <w:sz w:val="20"/>
          <w:szCs w:val="20"/>
          <w:lang w:eastAsia="ru-RU"/>
        </w:rPr>
        <w:t>Индекс зоны Сх 1</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 xml:space="preserve">Зона сельскохозяйственных угодий </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(в составе земель сельскохозяйственного назначения)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pacing w:after="0" w:line="240" w:lineRule="auto"/>
        <w:ind w:left="-142"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В соответствии со статьей 36 п. 6 Градостроительного кодекса РФ градостроительные регламенты не устанавливаются для сельскохозяйственных угодий в составе земель сельскохозяйственного назначения.</w:t>
      </w:r>
    </w:p>
    <w:p w:rsidR="00CF707B" w:rsidRPr="00CF707B" w:rsidRDefault="00CF707B" w:rsidP="00CF707B">
      <w:pPr>
        <w:spacing w:after="0" w:line="240" w:lineRule="auto"/>
        <w:ind w:left="-142" w:firstLine="709"/>
        <w:jc w:val="both"/>
        <w:rPr>
          <w:rFonts w:ascii="Times New Roman" w:eastAsia="Calibri" w:hAnsi="Times New Roman" w:cs="Times New Roman"/>
          <w:sz w:val="20"/>
          <w:szCs w:val="20"/>
          <w:lang w:eastAsia="ru-RU"/>
        </w:rPr>
      </w:pPr>
      <w:r w:rsidRPr="00CF707B">
        <w:rPr>
          <w:rFonts w:ascii="Times New Roman" w:eastAsia="Calibri" w:hAnsi="Times New Roman" w:cs="Times New Roman"/>
          <w:sz w:val="20"/>
          <w:szCs w:val="20"/>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 7 Градостроительного кодекса РФ).</w:t>
      </w:r>
    </w:p>
    <w:p w:rsidR="00CF707B" w:rsidRPr="00CF707B" w:rsidRDefault="00CF707B" w:rsidP="00CF707B">
      <w:pPr>
        <w:spacing w:after="0" w:line="240" w:lineRule="auto"/>
        <w:ind w:firstLine="426"/>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outlineLvl w:val="0"/>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2.Описание прохождения границ зоны сельскохозяйственных угодий </w:t>
      </w:r>
      <w:r w:rsidRPr="00CF707B">
        <w:rPr>
          <w:rFonts w:ascii="Times New Roman" w:eastAsia="Times New Roman" w:hAnsi="Times New Roman" w:cs="Tahoma"/>
          <w:sz w:val="20"/>
          <w:szCs w:val="20"/>
          <w:lang w:eastAsia="ru-RU"/>
        </w:rPr>
        <w:t>(в составе земель сельскохозяйственного назначения)</w:t>
      </w:r>
    </w:p>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1528, 1529, 1530, 1531, 1539, 1537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380008.81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2150246.20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380682.08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2150159.59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380609.02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2149402.82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381369.67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2149910.20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381342.29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2151056.60</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380363.69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2150543.20</w:t>
            </w:r>
          </w:p>
        </w:tc>
      </w:tr>
      <w:tr w:rsidR="00CF707B" w:rsidRPr="00CF707B" w:rsidTr="00303DB6">
        <w:trPr>
          <w:trHeight w:val="67"/>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1539, 1540, 1541, 1548, 1546, 1547, 1542, 1544, 1545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381342.29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2151056.60</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382313.97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215272.56</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381756.24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2154399.94</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380707.58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2154682.20</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380547.59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2153776.74</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380939.43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2154001.23</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381224.31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2154053.22</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381044.59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2153771.88</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1544</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380558.75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2153638.75</w:t>
            </w:r>
          </w:p>
        </w:tc>
      </w:tr>
      <w:tr w:rsidR="00CF707B" w:rsidRPr="00CF707B" w:rsidTr="00303DB6">
        <w:trPr>
          <w:trHeight w:val="61"/>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1545</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380352.15</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2152355.87</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1585, 1586, 1573, 1574, 1575, 1576, 1577, 1578, 1579, 1580, 1581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376655.49</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2153779.77</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376703.87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2154255.03</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372377.87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2154306.58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372075.37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2152124.55</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372911.93</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2152112.58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3744048.91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2152286.31</w:t>
            </w:r>
          </w:p>
        </w:tc>
      </w:tr>
      <w:tr w:rsidR="00CF707B" w:rsidRPr="00CF707B" w:rsidTr="00303DB6">
        <w:trPr>
          <w:trHeight w:val="247"/>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1577</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375641.03</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2153453.98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375650.33</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2153517.57</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1579</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375730.64</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2153529.39</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375753.02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2153713.50</w:t>
            </w:r>
          </w:p>
        </w:tc>
      </w:tr>
      <w:tr w:rsidR="00CF707B" w:rsidRPr="00CF707B" w:rsidTr="00303DB6">
        <w:trPr>
          <w:trHeight w:val="208"/>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1586</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376703.87</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2154255.03</w:t>
            </w:r>
          </w:p>
        </w:tc>
      </w:tr>
      <w:tr w:rsidR="00CF707B" w:rsidRPr="00CF707B" w:rsidTr="00303DB6">
        <w:trPr>
          <w:trHeight w:val="482"/>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1/4</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1599, 1598, 1597, 1596, 1600, 1601, 1603, 1602, 1571, 1572</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1599</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377957.46</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2154448.0</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377960.57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2154690.53</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378420.50</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2154615.91</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378451.58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2154883.31</w:t>
            </w:r>
          </w:p>
        </w:tc>
      </w:tr>
      <w:tr w:rsidR="00CF707B" w:rsidRPr="00CF707B" w:rsidTr="00303DB6">
        <w:trPr>
          <w:trHeight w:val="228"/>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1600</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377365.92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2155040.42</w:t>
            </w:r>
          </w:p>
        </w:tc>
      </w:tr>
      <w:tr w:rsidR="00CF707B" w:rsidRPr="00CF707B" w:rsidTr="00303DB6">
        <w:trPr>
          <w:trHeight w:val="228"/>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377438.72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2155592.94</w:t>
            </w:r>
          </w:p>
        </w:tc>
      </w:tr>
      <w:tr w:rsidR="00CF707B" w:rsidRPr="00CF707B" w:rsidTr="00303DB6">
        <w:trPr>
          <w:trHeight w:val="228"/>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1603</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376500.14</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2155749.04</w:t>
            </w:r>
          </w:p>
        </w:tc>
      </w:tr>
      <w:tr w:rsidR="00CF707B" w:rsidRPr="00CF707B" w:rsidTr="00303DB6">
        <w:trPr>
          <w:trHeight w:val="228"/>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376525.24</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2155904.30</w:t>
            </w:r>
          </w:p>
        </w:tc>
      </w:tr>
      <w:tr w:rsidR="00CF707B" w:rsidRPr="00CF707B" w:rsidTr="00303DB6">
        <w:trPr>
          <w:trHeight w:val="228"/>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373685.63</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2154744.51</w:t>
            </w:r>
          </w:p>
        </w:tc>
      </w:tr>
      <w:tr w:rsidR="00CF707B" w:rsidRPr="00CF707B" w:rsidTr="00303DB6">
        <w:trPr>
          <w:trHeight w:val="228"/>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1572</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373606.19</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215278.24</w:t>
            </w: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1/5</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1567, 1568, 1569, 1570</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376540.78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2156608.94</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375343.06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215245.80</w:t>
            </w:r>
          </w:p>
        </w:tc>
      </w:tr>
      <w:tr w:rsidR="00CF707B" w:rsidRPr="00CF707B" w:rsidTr="00303DB6">
        <w:trPr>
          <w:trHeight w:val="7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374546.48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2157008.33</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373702.43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2154867.70</w:t>
            </w:r>
          </w:p>
        </w:tc>
      </w:tr>
      <w:tr w:rsidR="00CF707B" w:rsidRPr="00CF707B" w:rsidTr="00303DB6">
        <w:trPr>
          <w:trHeight w:val="67"/>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1/6</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1557, 1558, 1563, 1564, 1562, 1559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378738.01</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2156392.64</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378733.51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2156634.70</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1563</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378212.92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2156694.76</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1564</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378093.21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2156461.72</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378461.28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2156524.01</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378562.35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2156341.59</w:t>
            </w:r>
          </w:p>
        </w:tc>
      </w:tr>
      <w:tr w:rsidR="00CF707B" w:rsidRPr="00CF707B" w:rsidTr="00303DB6">
        <w:trPr>
          <w:trHeight w:val="49"/>
        </w:trPr>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r w:rsidRPr="00CF707B">
              <w:rPr>
                <w:rFonts w:ascii="Times New Roman" w:eastAsia="Times New Roman" w:hAnsi="Times New Roman" w:cs="Times New Roman"/>
                <w:sz w:val="20"/>
                <w:szCs w:val="20"/>
                <w:lang w:val="en-US" w:eastAsia="ru-RU"/>
              </w:rPr>
              <w:t>C</w:t>
            </w:r>
            <w:r w:rsidRPr="00CF707B">
              <w:rPr>
                <w:rFonts w:ascii="Times New Roman" w:eastAsia="Times New Roman" w:hAnsi="Times New Roman" w:cs="Times New Roman"/>
                <w:sz w:val="20"/>
                <w:szCs w:val="20"/>
                <w:lang w:eastAsia="ru-RU"/>
              </w:rPr>
              <w:t>х</w:t>
            </w:r>
            <w:r w:rsidRPr="00CF707B">
              <w:rPr>
                <w:rFonts w:ascii="Times New Roman" w:eastAsia="Times New Roman" w:hAnsi="Times New Roman" w:cs="Times New Roman"/>
                <w:sz w:val="20"/>
                <w:szCs w:val="20"/>
                <w:lang w:val="en-US" w:eastAsia="ru-RU"/>
              </w:rPr>
              <w:t xml:space="preserve"> 1/7</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1560, 1561, 1565, 1566</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378407.38</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2155771.96</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378396.62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2156355.89</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378031.09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2156396.10</w:t>
            </w:r>
          </w:p>
        </w:tc>
      </w:tr>
      <w:tr w:rsidR="00CF707B" w:rsidRPr="00CF707B" w:rsidTr="00303DB6">
        <w:trPr>
          <w:trHeight w:val="46"/>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val="en-US"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1566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377807.09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2156226.07</w:t>
            </w:r>
          </w:p>
        </w:tc>
      </w:tr>
    </w:tbl>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pacing w:after="0" w:line="240" w:lineRule="auto"/>
        <w:ind w:left="-142" w:firstLine="709"/>
        <w:jc w:val="both"/>
        <w:rPr>
          <w:rFonts w:ascii="Times New Roman" w:eastAsia="Calibri" w:hAnsi="Times New Roman" w:cs="Times New Roman"/>
          <w:sz w:val="20"/>
          <w:szCs w:val="20"/>
          <w:highlight w:val="lightGray"/>
          <w:lang w:eastAsia="ru-RU"/>
        </w:rPr>
      </w:pP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Индекс зоны Сх 2</w:t>
      </w:r>
    </w:p>
    <w:p w:rsidR="00CF707B" w:rsidRPr="00CF707B" w:rsidRDefault="00CF707B" w:rsidP="00CF707B">
      <w:pPr>
        <w:spacing w:after="0" w:line="240" w:lineRule="auto"/>
        <w:jc w:val="right"/>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 xml:space="preserve"> Зона объектов сельскохозяйственного назначения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Градостроительный регламент.</w:t>
      </w: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tbl>
      <w:tblPr>
        <w:tblW w:w="97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3942"/>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223"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94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1.8</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Скотоводство</w:t>
            </w:r>
            <w:r w:rsidRPr="00CF707B">
              <w:rPr>
                <w:rFonts w:ascii="Times New Roman" w:eastAsia="Calibri" w:hAnsi="Times New Roman" w:cs="Times New Roman"/>
                <w:color w:val="000000"/>
                <w:kern w:val="24"/>
                <w:sz w:val="20"/>
                <w:szCs w:val="20"/>
              </w:rPr>
              <w:t xml:space="preserve"> (разведение сельскохозяйственных животных - крупного рогатого скота, овец, коз, лошадей, общим поголовьем до 100 голов; сенокошение, выпас, производство кормов, размещение зданий, сооружений, используемых для содержания и разведения сельскохозяйственных животных);</w:t>
            </w:r>
          </w:p>
        </w:tc>
        <w:tc>
          <w:tcPr>
            <w:tcW w:w="862" w:type="dxa"/>
            <w:vMerge w:val="restart"/>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942" w:type="dxa"/>
            <w:vMerge w:val="restart"/>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r>
      <w:tr w:rsidR="00CF707B" w:rsidRPr="00CF707B" w:rsidTr="00303DB6">
        <w:trPr>
          <w:trHeight w:val="43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1.11</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Свиноводство</w:t>
            </w:r>
            <w:r w:rsidRPr="00CF707B">
              <w:rPr>
                <w:rFonts w:ascii="Times New Roman" w:eastAsia="Calibri" w:hAnsi="Times New Roman" w:cs="Times New Roman"/>
                <w:color w:val="000000"/>
                <w:kern w:val="24"/>
                <w:sz w:val="20"/>
                <w:szCs w:val="20"/>
              </w:rPr>
              <w:t xml:space="preserve"> (размещение зданий, сооружений, используемых для содержания и разведения животных (общим поголовьем до 100 голов), производства хранения и первичной переработки продукции);</w:t>
            </w:r>
          </w:p>
        </w:tc>
        <w:tc>
          <w:tcPr>
            <w:tcW w:w="862" w:type="dxa"/>
            <w:vMerge/>
            <w:tcBorders>
              <w:top w:val="nil"/>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942" w:type="dxa"/>
            <w:vMerge/>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r>
      <w:tr w:rsidR="00CF707B" w:rsidRPr="00CF707B" w:rsidTr="00303DB6">
        <w:trPr>
          <w:trHeight w:val="43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1.15</w:t>
            </w:r>
          </w:p>
        </w:tc>
        <w:tc>
          <w:tcPr>
            <w:tcW w:w="3590" w:type="dxa"/>
            <w:tcBorders>
              <w:top w:val="nil"/>
              <w:left w:val="single" w:sz="4" w:space="0" w:color="auto"/>
              <w:bottom w:val="nil"/>
              <w:right w:val="single" w:sz="4" w:space="0" w:color="auto"/>
            </w:tcBorders>
          </w:tcPr>
          <w:p w:rsidR="00CF707B" w:rsidRPr="00CF707B" w:rsidRDefault="00CF707B" w:rsidP="00CF707B">
            <w:pPr>
              <w:widowControl w:val="0"/>
              <w:autoSpaceDE w:val="0"/>
              <w:autoSpaceDN w:val="0"/>
              <w:adjustRightInd w:val="0"/>
              <w:spacing w:after="0" w:line="240" w:lineRule="auto"/>
              <w:rPr>
                <w:rFonts w:ascii="Times New Roman" w:eastAsia="Times New Roman" w:hAnsi="Times New Roman" w:cs="Times New Roman"/>
                <w:u w:val="single"/>
                <w:lang w:eastAsia="ru-RU"/>
              </w:rPr>
            </w:pPr>
            <w:bookmarkStart w:id="173" w:name="sub_10115"/>
            <w:r w:rsidRPr="00CF707B">
              <w:rPr>
                <w:rFonts w:ascii="Times New Roman" w:eastAsia="Times New Roman" w:hAnsi="Times New Roman" w:cs="Times New Roman"/>
                <w:u w:val="single"/>
                <w:lang w:eastAsia="ru-RU"/>
              </w:rPr>
              <w:t>Хранение и переработка</w:t>
            </w:r>
            <w:bookmarkEnd w:id="173"/>
          </w:p>
          <w:p w:rsidR="00CF707B" w:rsidRPr="00CF707B" w:rsidRDefault="00CF707B" w:rsidP="00CF707B">
            <w:pPr>
              <w:widowControl w:val="0"/>
              <w:autoSpaceDE w:val="0"/>
              <w:autoSpaceDN w:val="0"/>
              <w:adjustRightInd w:val="0"/>
              <w:spacing w:after="0" w:line="240" w:lineRule="auto"/>
              <w:rPr>
                <w:rFonts w:ascii="Times New Roman" w:eastAsia="Times New Roman" w:hAnsi="Times New Roman" w:cs="Times New Roman"/>
                <w:u w:val="single"/>
                <w:lang w:eastAsia="ru-RU"/>
              </w:rPr>
            </w:pPr>
            <w:r w:rsidRPr="00CF707B">
              <w:rPr>
                <w:rFonts w:ascii="Times New Roman" w:eastAsia="Times New Roman" w:hAnsi="Times New Roman" w:cs="Times New Roman"/>
                <w:u w:val="single"/>
                <w:lang w:eastAsia="ru-RU"/>
              </w:rPr>
              <w:t>сельскохозяйственной</w:t>
            </w:r>
          </w:p>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r w:rsidRPr="00CF707B">
              <w:rPr>
                <w:rFonts w:ascii="Times New Roman" w:eastAsia="Times New Roman" w:hAnsi="Times New Roman" w:cs="Times New Roman"/>
                <w:u w:val="single"/>
                <w:lang w:eastAsia="ru-RU"/>
              </w:rPr>
              <w:lastRenderedPageBreak/>
              <w:t>продукции</w:t>
            </w:r>
            <w:r w:rsidRPr="00CF707B">
              <w:rPr>
                <w:rFonts w:ascii="Times New Roman" w:eastAsia="Times New Roman" w:hAnsi="Times New Roman" w:cs="Times New Roman"/>
                <w:lang w:eastAsia="ru-RU"/>
              </w:rPr>
              <w:t xml:space="preserve">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2" w:type="dxa"/>
            <w:vMerge/>
            <w:tcBorders>
              <w:top w:val="nil"/>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942" w:type="dxa"/>
            <w:vMerge/>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r>
      <w:tr w:rsidR="00CF707B" w:rsidRPr="00CF707B" w:rsidTr="00303DB6">
        <w:trPr>
          <w:trHeight w:val="433"/>
        </w:trPr>
        <w:tc>
          <w:tcPr>
            <w:tcW w:w="57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1.18</w:t>
            </w:r>
          </w:p>
        </w:tc>
        <w:tc>
          <w:tcPr>
            <w:tcW w:w="3590"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Обеспечение сельскохозяйственного производства</w:t>
            </w:r>
            <w:r w:rsidRPr="00CF707B">
              <w:rPr>
                <w:rFonts w:ascii="Times New Roman" w:eastAsia="Calibri" w:hAnsi="Times New Roman" w:cs="Times New Roman"/>
                <w:color w:val="000000"/>
                <w:kern w:val="24"/>
                <w:sz w:val="20"/>
                <w:szCs w:val="20"/>
              </w:rPr>
              <w:t xml:space="preserve">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2" w:type="dxa"/>
            <w:vMerge/>
            <w:tcBorders>
              <w:top w:val="nil"/>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942" w:type="dxa"/>
            <w:vMerge/>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u w:val="single"/>
              </w:rPr>
            </w:pP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Код 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3942"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3942"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223"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
                <w:i/>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Borders>
              <w:top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223"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Для земельных участков с кодами ВРИ 1.8,1.11,1.15,1.18 </w:t>
            </w:r>
          </w:p>
        </w:tc>
      </w:tr>
      <w:tr w:rsidR="00CF707B" w:rsidRPr="00CF707B" w:rsidTr="00303DB6">
        <w:tc>
          <w:tcPr>
            <w:tcW w:w="570" w:type="dxa"/>
            <w:vMerge/>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480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
                <w:bCs/>
                <w:iCs/>
                <w:sz w:val="20"/>
                <w:szCs w:val="20"/>
                <w:lang w:eastAsia="ru-RU"/>
              </w:rPr>
            </w:pPr>
            <w:r w:rsidRPr="00CF707B">
              <w:rPr>
                <w:rFonts w:ascii="Times New Roman" w:eastAsia="Times New Roman" w:hAnsi="Times New Roman" w:cs="Times New Roman"/>
                <w:b/>
                <w:bCs/>
                <w:iCs/>
                <w:sz w:val="20"/>
                <w:szCs w:val="20"/>
                <w:lang w:eastAsia="ru-RU"/>
              </w:rPr>
              <w:t>Минимальный - 0,1 га</w:t>
            </w:r>
          </w:p>
          <w:p w:rsidR="00CF707B" w:rsidRPr="00CF707B" w:rsidRDefault="00CF707B" w:rsidP="00CF707B">
            <w:pPr>
              <w:spacing w:after="0" w:line="240" w:lineRule="auto"/>
              <w:ind w:left="176"/>
              <w:jc w:val="both"/>
              <w:rPr>
                <w:rFonts w:ascii="Times New Roman" w:eastAsia="Times New Roman" w:hAnsi="Times New Roman" w:cs="Times New Roman"/>
                <w:b/>
                <w:bCs/>
                <w:iCs/>
                <w:sz w:val="20"/>
                <w:szCs w:val="20"/>
                <w:lang w:eastAsia="ru-RU"/>
              </w:rPr>
            </w:pPr>
          </w:p>
        </w:tc>
      </w:tr>
      <w:tr w:rsidR="00CF707B" w:rsidRPr="00CF707B" w:rsidTr="00303DB6">
        <w:tc>
          <w:tcPr>
            <w:tcW w:w="570" w:type="dxa"/>
            <w:tcBorders>
              <w:top w:val="nil"/>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480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60"/>
              <w:rPr>
                <w:rFonts w:ascii="Times New Roman" w:eastAsia="Times New Roman" w:hAnsi="Times New Roman" w:cs="Times New Roman"/>
                <w:b/>
                <w:sz w:val="20"/>
                <w:szCs w:val="20"/>
                <w:lang w:eastAsia="ru-RU"/>
              </w:rPr>
            </w:pPr>
            <w:r w:rsidRPr="00CF707B">
              <w:rPr>
                <w:rFonts w:ascii="Times New Roman" w:eastAsia="Times New Roman" w:hAnsi="Times New Roman" w:cs="Tahoma"/>
                <w:b/>
                <w:sz w:val="20"/>
                <w:szCs w:val="20"/>
                <w:lang w:eastAsia="ru-RU"/>
              </w:rPr>
              <w:t>6 м</w:t>
            </w:r>
          </w:p>
        </w:tc>
      </w:tr>
      <w:tr w:rsidR="00CF707B" w:rsidRPr="00CF707B" w:rsidTr="00303DB6">
        <w:tc>
          <w:tcPr>
            <w:tcW w:w="570" w:type="dxa"/>
            <w:tcBorders>
              <w:top w:val="nil"/>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480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
                <w:bCs/>
                <w:iCs/>
                <w:sz w:val="20"/>
                <w:szCs w:val="20"/>
                <w:lang w:eastAsia="ru-RU"/>
              </w:rPr>
              <w:t>50 м</w:t>
            </w:r>
          </w:p>
        </w:tc>
      </w:tr>
      <w:tr w:rsidR="00CF707B" w:rsidRPr="00CF707B" w:rsidTr="00303DB6">
        <w:tc>
          <w:tcPr>
            <w:tcW w:w="570" w:type="dxa"/>
            <w:tcBorders>
              <w:top w:val="nil"/>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480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60"/>
              <w:rPr>
                <w:rFonts w:ascii="Times New Roman" w:eastAsia="Times New Roman" w:hAnsi="Times New Roman" w:cs="Times New Roman"/>
                <w:b/>
                <w:sz w:val="20"/>
                <w:szCs w:val="20"/>
                <w:lang w:eastAsia="ru-RU"/>
              </w:rPr>
            </w:pPr>
            <w:r w:rsidRPr="00CF707B">
              <w:rPr>
                <w:rFonts w:ascii="Times New Roman" w:eastAsia="Times New Roman" w:hAnsi="Times New Roman" w:cs="Tahoma"/>
                <w:b/>
                <w:sz w:val="20"/>
                <w:szCs w:val="20"/>
                <w:lang w:eastAsia="ru-RU"/>
              </w:rPr>
              <w:t>80%</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ind w:left="29"/>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4.</w:t>
            </w:r>
          </w:p>
        </w:tc>
        <w:tc>
          <w:tcPr>
            <w:tcW w:w="9223"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76"/>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223" w:type="dxa"/>
            <w:gridSpan w:val="4"/>
            <w:tcBorders>
              <w:top w:val="single" w:sz="4" w:space="0" w:color="auto"/>
              <w:bottom w:val="single" w:sz="4" w:space="0" w:color="auto"/>
              <w:right w:val="single" w:sz="4" w:space="0" w:color="auto"/>
            </w:tcBorders>
          </w:tcPr>
          <w:p w:rsidR="00CF707B" w:rsidRPr="00CF707B" w:rsidRDefault="00CF707B" w:rsidP="00CF707B">
            <w:pPr>
              <w:widowControl w:val="0"/>
              <w:tabs>
                <w:tab w:val="left" w:pos="34"/>
              </w:tabs>
              <w:suppressAutoHyphens/>
              <w:autoSpaceDE w:val="0"/>
              <w:autoSpaceDN w:val="0"/>
              <w:adjustRightInd w:val="0"/>
              <w:spacing w:after="0" w:line="240" w:lineRule="auto"/>
              <w:ind w:left="34" w:firstLine="443"/>
              <w:jc w:val="both"/>
              <w:rPr>
                <w:rFonts w:ascii="Times New Roman" w:eastAsia="Arial" w:hAnsi="Times New Roman" w:cs="Tahoma"/>
                <w:color w:val="000000"/>
                <w:sz w:val="24"/>
                <w:szCs w:val="24"/>
              </w:rPr>
            </w:pPr>
            <w:r w:rsidRPr="00CF707B">
              <w:rPr>
                <w:rFonts w:ascii="Times New Roman" w:eastAsia="Arial" w:hAnsi="Times New Roman" w:cs="Tahoma"/>
                <w:color w:val="000000"/>
                <w:sz w:val="24"/>
                <w:szCs w:val="24"/>
              </w:rPr>
              <w:t>В границах территориальной зоны следует размещать объекты сельскохозяйственного назначения с размером санитарно-защитной зоны не более 1000 м.</w:t>
            </w:r>
          </w:p>
          <w:p w:rsidR="00CF707B" w:rsidRPr="00CF707B" w:rsidRDefault="00CF707B" w:rsidP="00CF707B">
            <w:pPr>
              <w:widowControl w:val="0"/>
              <w:tabs>
                <w:tab w:val="left" w:pos="34"/>
              </w:tabs>
              <w:suppressAutoHyphens/>
              <w:autoSpaceDE w:val="0"/>
              <w:autoSpaceDN w:val="0"/>
              <w:adjustRightInd w:val="0"/>
              <w:spacing w:after="0" w:line="240" w:lineRule="auto"/>
              <w:ind w:left="34" w:firstLine="443"/>
              <w:jc w:val="both"/>
              <w:rPr>
                <w:rFonts w:ascii="Times New Roman" w:eastAsia="Arial" w:hAnsi="Times New Roman" w:cs="Tahoma"/>
                <w:color w:val="000000"/>
                <w:sz w:val="24"/>
                <w:szCs w:val="24"/>
              </w:rPr>
            </w:pPr>
            <w:r w:rsidRPr="00CF707B">
              <w:rPr>
                <w:rFonts w:ascii="Times New Roman" w:eastAsia="Arial" w:hAnsi="Times New Roman" w:cs="Tahoma"/>
                <w:color w:val="000000"/>
                <w:sz w:val="24"/>
                <w:szCs w:val="24"/>
              </w:rPr>
              <w:t>При размещении сельскохозяйственных предприятий, зданий и сооружений на прибрежных участках рек и водоемов следует руководствоваться Водным кодексом РФ.</w:t>
            </w:r>
          </w:p>
          <w:p w:rsidR="00CF707B" w:rsidRPr="00CF707B" w:rsidRDefault="00CF707B" w:rsidP="00CF707B">
            <w:pPr>
              <w:widowControl w:val="0"/>
              <w:tabs>
                <w:tab w:val="left" w:pos="34"/>
              </w:tabs>
              <w:suppressAutoHyphens/>
              <w:autoSpaceDE w:val="0"/>
              <w:autoSpaceDN w:val="0"/>
              <w:adjustRightInd w:val="0"/>
              <w:spacing w:after="0" w:line="240" w:lineRule="auto"/>
              <w:ind w:left="34" w:firstLine="443"/>
              <w:jc w:val="both"/>
              <w:rPr>
                <w:rFonts w:ascii="Times New Roman" w:eastAsia="Arial" w:hAnsi="Times New Roman" w:cs="Tahoma"/>
                <w:color w:val="000000"/>
                <w:sz w:val="24"/>
                <w:szCs w:val="24"/>
              </w:rPr>
            </w:pPr>
            <w:r w:rsidRPr="00CF707B">
              <w:rPr>
                <w:rFonts w:ascii="Times New Roman" w:eastAsia="Arial" w:hAnsi="Times New Roman" w:cs="Tahoma"/>
                <w:color w:val="000000"/>
                <w:sz w:val="24"/>
                <w:szCs w:val="24"/>
              </w:rPr>
              <w:t>Склады и хранилища сельскохозяйственной продукции следует располагать на хорошо проветриваемых земельных участках с наивысшим уровнем грунтовых вод не менее 1,5 м от поверхности земли</w:t>
            </w:r>
          </w:p>
        </w:tc>
      </w:tr>
      <w:tr w:rsidR="00CF707B" w:rsidRPr="00CF707B" w:rsidTr="00303DB6">
        <w:tc>
          <w:tcPr>
            <w:tcW w:w="9793"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p w:rsidR="00CF707B" w:rsidRPr="00CF707B" w:rsidRDefault="00CF707B" w:rsidP="00CF707B">
            <w:pPr>
              <w:tabs>
                <w:tab w:val="left" w:pos="1155"/>
              </w:tabs>
              <w:spacing w:after="0" w:line="240" w:lineRule="auto"/>
              <w:jc w:val="both"/>
              <w:rPr>
                <w:rFonts w:ascii="Times New Roman" w:eastAsia="Times New Roman" w:hAnsi="Times New Roman" w:cs="Tahoma"/>
                <w:sz w:val="20"/>
                <w:szCs w:val="20"/>
                <w:lang w:eastAsia="ru-RU"/>
              </w:rPr>
            </w:pPr>
          </w:p>
        </w:tc>
        <w:tc>
          <w:tcPr>
            <w:tcW w:w="480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 соответствие с СанПин 2.2.1/2.1.1.1200-03 "Санитарно-защитные зоны и санитарная классификация предприятий, сооружений и иных объектов", для предприятий, производств и объектов устанавливаются следующие размеры санитарно-защитных зон:</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V</w:t>
            </w:r>
            <w:r w:rsidRPr="00CF707B">
              <w:rPr>
                <w:rFonts w:ascii="Times New Roman" w:eastAsia="Times New Roman" w:hAnsi="Times New Roman" w:cs="Times New Roman"/>
                <w:sz w:val="20"/>
                <w:szCs w:val="20"/>
                <w:lang w:eastAsia="ru-RU"/>
              </w:rPr>
              <w:t xml:space="preserve"> класса - 50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IV</w:t>
            </w:r>
            <w:r w:rsidRPr="00CF707B">
              <w:rPr>
                <w:rFonts w:ascii="Times New Roman" w:eastAsia="Times New Roman" w:hAnsi="Times New Roman" w:cs="Times New Roman"/>
                <w:sz w:val="20"/>
                <w:szCs w:val="20"/>
                <w:lang w:eastAsia="ru-RU"/>
              </w:rPr>
              <w:t xml:space="preserve"> класса - 100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III</w:t>
            </w:r>
            <w:r w:rsidRPr="00CF707B">
              <w:rPr>
                <w:rFonts w:ascii="Times New Roman" w:eastAsia="Times New Roman" w:hAnsi="Times New Roman" w:cs="Times New Roman"/>
                <w:sz w:val="20"/>
                <w:szCs w:val="20"/>
                <w:lang w:eastAsia="ru-RU"/>
              </w:rPr>
              <w:t xml:space="preserve"> класса - 300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II</w:t>
            </w:r>
            <w:r w:rsidRPr="00CF707B">
              <w:rPr>
                <w:rFonts w:ascii="Times New Roman" w:eastAsia="Times New Roman" w:hAnsi="Times New Roman" w:cs="Times New Roman"/>
                <w:sz w:val="20"/>
                <w:szCs w:val="20"/>
                <w:lang w:eastAsia="ru-RU"/>
              </w:rPr>
              <w:t xml:space="preserve"> класса - 500 м.</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предприятия </w:t>
            </w:r>
            <w:r w:rsidRPr="00CF707B">
              <w:rPr>
                <w:rFonts w:ascii="Times New Roman" w:eastAsia="Times New Roman" w:hAnsi="Times New Roman" w:cs="Times New Roman"/>
                <w:sz w:val="20"/>
                <w:szCs w:val="20"/>
                <w:lang w:val="en-US" w:eastAsia="ru-RU"/>
              </w:rPr>
              <w:t>I</w:t>
            </w:r>
            <w:r w:rsidRPr="00CF707B">
              <w:rPr>
                <w:rFonts w:ascii="Times New Roman" w:eastAsia="Times New Roman" w:hAnsi="Times New Roman" w:cs="Times New Roman"/>
                <w:sz w:val="20"/>
                <w:szCs w:val="20"/>
                <w:lang w:eastAsia="ru-RU"/>
              </w:rPr>
              <w:t xml:space="preserve"> класса - 1000 м.</w:t>
            </w:r>
          </w:p>
          <w:p w:rsidR="00CF707B" w:rsidRPr="00CF707B" w:rsidRDefault="00CF707B" w:rsidP="00CF707B">
            <w:pPr>
              <w:spacing w:after="0" w:line="240" w:lineRule="auto"/>
              <w:ind w:left="34" w:firstLine="42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 xml:space="preserve">На территории санитарно-защитных зон запрещается размещать жилую застройку, включая отдельные жилые дома, зоны отдыха,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w:t>
            </w:r>
            <w:r w:rsidRPr="00CF707B">
              <w:rPr>
                <w:rFonts w:ascii="Times New Roman" w:eastAsia="Times New Roman" w:hAnsi="Times New Roman" w:cs="Times New Roman"/>
                <w:bCs/>
                <w:iCs/>
                <w:color w:val="000000"/>
                <w:sz w:val="20"/>
                <w:szCs w:val="20"/>
                <w:lang w:eastAsia="ru-RU"/>
              </w:rPr>
              <w:lastRenderedPageBreak/>
              <w:t>учреждения общего пользования.</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CF707B" w:rsidRPr="00CF707B" w:rsidRDefault="00CF707B" w:rsidP="00CF707B">
            <w:pPr>
              <w:spacing w:after="0" w:line="240" w:lineRule="auto"/>
              <w:ind w:firstLine="45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CF707B" w:rsidRPr="00CF707B" w:rsidRDefault="00CF707B" w:rsidP="00CF707B">
            <w:pPr>
              <w:spacing w:after="0" w:line="240" w:lineRule="auto"/>
              <w:ind w:left="60" w:firstLine="43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Все загрязненные воды поверхностного стока с территории промплощадки направляются на очистные сооружения.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lastRenderedPageBreak/>
              <w:t>6.</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tabs>
                <w:tab w:val="left" w:pos="1155"/>
              </w:tabs>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4804"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left="283" w:hanging="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p>
          <w:p w:rsidR="00CF707B" w:rsidRPr="00CF707B" w:rsidRDefault="00CF707B" w:rsidP="00CF707B">
            <w:pPr>
              <w:numPr>
                <w:ilvl w:val="0"/>
                <w:numId w:val="9"/>
              </w:numPr>
              <w:suppressAutoHyphens/>
              <w:spacing w:after="0" w:line="240" w:lineRule="auto"/>
              <w:ind w:left="283" w:hanging="283"/>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1) в пределах особо охраняемых природных территорий;</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spacing w:after="0" w:line="240" w:lineRule="auto"/>
              <w:ind w:left="708"/>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jc w:val="both"/>
        <w:outlineLvl w:val="0"/>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outlineLvl w:val="0"/>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зоны объектов сельскохозяйственного назначения</w:t>
      </w:r>
    </w:p>
    <w:tbl>
      <w:tblPr>
        <w:tblW w:w="100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2/1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1581, 1580, 1579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376071.80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215731.50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375753.02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2153713.50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375730.64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2153529.39</w:t>
            </w:r>
          </w:p>
        </w:tc>
      </w:tr>
      <w:tr w:rsidR="00CF707B" w:rsidRPr="00CF707B" w:rsidTr="00303DB6">
        <w:trPr>
          <w:trHeight w:val="67"/>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Сх 2/2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1604, 1605, 1606</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1604</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381538.33</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2160236.21</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381941.17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2160725.92</w:t>
            </w:r>
          </w:p>
        </w:tc>
      </w:tr>
      <w:tr w:rsidR="00CF707B" w:rsidRPr="00CF707B" w:rsidTr="00303DB6">
        <w:trPr>
          <w:trHeight w:val="61"/>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1606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380761.51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2160458.17</w:t>
            </w:r>
          </w:p>
        </w:tc>
      </w:tr>
    </w:tbl>
    <w:p w:rsidR="00CF707B" w:rsidRPr="00CF707B" w:rsidRDefault="00CF707B" w:rsidP="00CF707B">
      <w:pPr>
        <w:spacing w:after="0" w:line="240" w:lineRule="auto"/>
        <w:jc w:val="center"/>
        <w:rPr>
          <w:rFonts w:ascii="Times New Roman" w:eastAsia="Times New Roman" w:hAnsi="Times New Roman" w:cs="Tahoma"/>
          <w:sz w:val="20"/>
          <w:szCs w:val="20"/>
          <w:lang w:eastAsia="ru-RU"/>
        </w:rPr>
      </w:pPr>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left="-142" w:firstLine="709"/>
        <w:jc w:val="both"/>
        <w:rPr>
          <w:rFonts w:ascii="Times New Roman" w:eastAsia="Times New Roman" w:hAnsi="Times New Roman" w:cs="Tahoma"/>
          <w:sz w:val="20"/>
          <w:szCs w:val="20"/>
          <w:lang w:eastAsia="ru-RU"/>
        </w:rPr>
      </w:pPr>
    </w:p>
    <w:p w:rsidR="00CF707B" w:rsidRPr="00CF707B" w:rsidRDefault="00CF707B" w:rsidP="00CF707B">
      <w:pPr>
        <w:keepNext/>
        <w:widowControl w:val="0"/>
        <w:numPr>
          <w:ilvl w:val="2"/>
          <w:numId w:val="1"/>
        </w:numPr>
        <w:tabs>
          <w:tab w:val="left" w:pos="0"/>
        </w:tabs>
        <w:suppressAutoHyphens/>
        <w:spacing w:after="0" w:line="240" w:lineRule="auto"/>
        <w:outlineLvl w:val="2"/>
        <w:rPr>
          <w:rFonts w:ascii="Times New Roman" w:eastAsia="Times New Roman" w:hAnsi="Times New Roman" w:cs="Tahoma"/>
          <w:spacing w:val="20"/>
          <w:sz w:val="36"/>
          <w:szCs w:val="20"/>
          <w:lang w:eastAsia="ru-RU"/>
        </w:rPr>
      </w:pPr>
      <w:bookmarkStart w:id="174" w:name="_Toc510168239"/>
      <w:r w:rsidRPr="00CF707B">
        <w:rPr>
          <w:rFonts w:ascii="Times New Roman" w:eastAsia="Times New Roman" w:hAnsi="Times New Roman" w:cs="Tahoma"/>
          <w:spacing w:val="20"/>
          <w:sz w:val="36"/>
          <w:szCs w:val="20"/>
          <w:lang w:eastAsia="ru-RU"/>
        </w:rPr>
        <w:lastRenderedPageBreak/>
        <w:t>Статья 10.9.   Зоны специального назначения</w:t>
      </w:r>
      <w:bookmarkEnd w:id="172"/>
      <w:bookmarkEnd w:id="174"/>
    </w:p>
    <w:p w:rsidR="00CF707B" w:rsidRPr="00CF707B" w:rsidRDefault="00CF707B" w:rsidP="00CF707B">
      <w:pPr>
        <w:spacing w:after="0" w:line="240" w:lineRule="auto"/>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СП 1</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размещения объектов водоснабжения</w:t>
      </w:r>
    </w:p>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выделяются участки зоны объектов водоснабжения:</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в населенном пункте</w:t>
      </w:r>
      <w:r w:rsidRPr="00CF707B">
        <w:rPr>
          <w:rFonts w:ascii="Times New Roman" w:eastAsia="Times New Roman" w:hAnsi="Times New Roman" w:cs="Tahoma"/>
          <w:sz w:val="20"/>
          <w:szCs w:val="20"/>
          <w:lang w:eastAsia="ru-RU"/>
        </w:rPr>
        <w:t xml:space="preserve"> </w:t>
      </w:r>
      <w:r w:rsidRPr="00CF707B">
        <w:rPr>
          <w:rFonts w:ascii="Times New Roman" w:eastAsia="Times New Roman" w:hAnsi="Times New Roman" w:cs="Times New Roman"/>
          <w:bCs/>
          <w:sz w:val="20"/>
          <w:szCs w:val="20"/>
          <w:lang w:eastAsia="ru-RU"/>
        </w:rPr>
        <w:t>город Павловск</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ahoma"/>
          <w:sz w:val="20"/>
          <w:szCs w:val="20"/>
          <w:lang w:eastAsia="ru-RU"/>
        </w:rPr>
        <w:t>(1)</w:t>
      </w:r>
      <w:r w:rsidRPr="00CF707B">
        <w:rPr>
          <w:rFonts w:ascii="Times New Roman" w:eastAsia="Times New Roman" w:hAnsi="Times New Roman" w:cs="Times New Roman"/>
          <w:sz w:val="20"/>
          <w:szCs w:val="20"/>
          <w:lang w:eastAsia="ru-RU"/>
        </w:rPr>
        <w:t xml:space="preserve"> </w:t>
      </w:r>
      <w:r w:rsidRPr="00CF707B">
        <w:rPr>
          <w:rFonts w:ascii="Times New Roman" w:eastAsia="Times New Roman" w:hAnsi="Times New Roman" w:cs="Times New Roman"/>
          <w:sz w:val="20"/>
          <w:szCs w:val="20"/>
          <w:lang w:eastAsia="ru-RU"/>
        </w:rPr>
        <w:tab/>
      </w:r>
      <w:r w:rsidRPr="00CF707B">
        <w:rPr>
          <w:rFonts w:ascii="Times New Roman" w:eastAsia="Times New Roman" w:hAnsi="Times New Roman" w:cs="Times New Roman"/>
          <w:sz w:val="20"/>
          <w:szCs w:val="20"/>
          <w:lang w:eastAsia="ru-RU"/>
        </w:rPr>
        <w:tab/>
        <w:t>2 участка.</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numPr>
          <w:ilvl w:val="1"/>
          <w:numId w:val="26"/>
        </w:numPr>
        <w:tabs>
          <w:tab w:val="left" w:pos="1155"/>
        </w:tabs>
        <w:spacing w:after="0" w:line="240" w:lineRule="auto"/>
        <w:jc w:val="both"/>
        <w:rPr>
          <w:rFonts w:ascii="Times New Roman" w:eastAsia="Times New Roman" w:hAnsi="Times New Roman" w:cs="Times New Roman"/>
          <w:bCs/>
          <w:iCs/>
          <w:color w:val="000000"/>
          <w:sz w:val="20"/>
          <w:szCs w:val="20"/>
          <w:lang w:eastAsia="ru-RU"/>
        </w:rPr>
      </w:pP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p w:rsidR="00CF707B" w:rsidRPr="00CF707B" w:rsidRDefault="00CF707B" w:rsidP="00CF707B">
      <w:pPr>
        <w:tabs>
          <w:tab w:val="left" w:pos="1155"/>
        </w:tabs>
        <w:spacing w:after="0" w:line="240" w:lineRule="auto"/>
        <w:ind w:left="1440"/>
        <w:jc w:val="both"/>
        <w:rPr>
          <w:rFonts w:ascii="Times New Roman" w:eastAsia="Times New Roman" w:hAnsi="Times New Roman" w:cs="Times New Roman"/>
          <w:bCs/>
          <w:iCs/>
          <w:color w:val="000000"/>
          <w:sz w:val="20"/>
          <w:szCs w:val="20"/>
          <w:lang w:eastAsia="ru-RU"/>
        </w:rPr>
      </w:pPr>
    </w:p>
    <w:p w:rsidR="00CF707B" w:rsidRPr="00CF707B" w:rsidRDefault="00CF707B" w:rsidP="00CF707B">
      <w:pPr>
        <w:tabs>
          <w:tab w:val="left" w:pos="1155"/>
        </w:tabs>
        <w:spacing w:after="0" w:line="240" w:lineRule="auto"/>
        <w:ind w:left="1440"/>
        <w:jc w:val="both"/>
        <w:rPr>
          <w:rFonts w:ascii="Times New Roman" w:eastAsia="Times New Roman" w:hAnsi="Times New Roman" w:cs="Tahoma"/>
          <w:sz w:val="20"/>
          <w:szCs w:val="20"/>
          <w:lang w:eastAsia="ru-RU"/>
        </w:rPr>
      </w:pP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250"/>
        <w:gridCol w:w="862"/>
        <w:gridCol w:w="4512"/>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53"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51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152"/>
        </w:trPr>
        <w:tc>
          <w:tcPr>
            <w:tcW w:w="570" w:type="dxa"/>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nil"/>
              <w:left w:val="single" w:sz="4" w:space="0" w:color="auto"/>
              <w:bottom w:val="nil"/>
              <w:right w:val="single" w:sz="4" w:space="0" w:color="auto"/>
            </w:tcBorders>
          </w:tcPr>
          <w:p w:rsidR="00CF707B" w:rsidRPr="00CF707B" w:rsidRDefault="00CF707B" w:rsidP="00CF707B">
            <w:pPr>
              <w:spacing w:after="0" w:line="240" w:lineRule="auto"/>
              <w:ind w:left="34"/>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color w:val="000000"/>
                <w:sz w:val="20"/>
                <w:szCs w:val="20"/>
                <w:lang w:eastAsia="ru-RU"/>
              </w:rPr>
              <w:t>3.1</w:t>
            </w:r>
          </w:p>
        </w:tc>
        <w:tc>
          <w:tcPr>
            <w:tcW w:w="3250" w:type="dxa"/>
            <w:tcBorders>
              <w:top w:val="nil"/>
              <w:left w:val="single" w:sz="4" w:space="0" w:color="auto"/>
              <w:bottom w:val="nil"/>
              <w:right w:val="single" w:sz="4" w:space="0" w:color="auto"/>
            </w:tcBorders>
          </w:tcPr>
          <w:p w:rsidR="00CF707B" w:rsidRPr="00CF707B" w:rsidRDefault="00CF707B" w:rsidP="00CF707B">
            <w:pPr>
              <w:tabs>
                <w:tab w:val="num" w:pos="8"/>
              </w:tabs>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Коммунальное обслуживание</w:t>
            </w:r>
            <w:r w:rsidRPr="00CF707B">
              <w:rPr>
                <w:rFonts w:ascii="Times New Roman" w:eastAsia="Calibri" w:hAnsi="Times New Roman" w:cs="Times New Roman"/>
                <w:color w:val="000000"/>
                <w:kern w:val="24"/>
                <w:sz w:val="20"/>
                <w:szCs w:val="20"/>
              </w:rPr>
              <w:t xml:space="preserve"> (размещение объектов капитального строительства в целях обеспечения физических и юридических лиц коммунальными услугами, в частности: поставки воды (водозаборов, очистных сооружений, насосных станций, водопроводов)</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4512"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25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tcBorders>
              <w:top w:val="nil"/>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512" w:type="dxa"/>
            <w:tcBorders>
              <w:top w:val="nil"/>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250" w:type="dxa"/>
            <w:tcBorders>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c>
          <w:tcPr>
            <w:tcW w:w="862" w:type="dxa"/>
            <w:tcBorders>
              <w:top w:val="nil"/>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12" w:type="dxa"/>
            <w:tcBorders>
              <w:top w:val="nil"/>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53"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53" w:type="dxa"/>
            <w:gridSpan w:val="4"/>
            <w:tcBorders>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u w:val="single"/>
                <w:lang w:eastAsia="ru-RU"/>
              </w:rPr>
              <w:t xml:space="preserve">Для земельных участков объектов </w:t>
            </w:r>
            <w:r w:rsidRPr="00CF707B">
              <w:rPr>
                <w:rFonts w:ascii="Times New Roman" w:eastAsia="Times New Roman" w:hAnsi="Times New Roman" w:cs="Times New Roman"/>
                <w:sz w:val="20"/>
                <w:szCs w:val="20"/>
                <w:u w:val="single"/>
                <w:lang w:eastAsia="ru-RU"/>
              </w:rPr>
              <w:t>коммунального обслуживания с кодом ВРИ 3.1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- 4 кв.м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0 м</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Не подлежит установлению</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374" w:type="dxa"/>
            <w:gridSpan w:val="2"/>
            <w:tcBorders>
              <w:top w:val="nil"/>
              <w:left w:val="single" w:sz="4" w:space="0" w:color="auto"/>
              <w:right w:val="single" w:sz="4" w:space="0" w:color="auto"/>
            </w:tcBorders>
          </w:tcPr>
          <w:p w:rsidR="00CF707B" w:rsidRPr="00CF707B" w:rsidRDefault="00CF707B" w:rsidP="00CF707B">
            <w:pPr>
              <w:spacing w:after="0" w:line="240" w:lineRule="auto"/>
              <w:ind w:left="176" w:right="34"/>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100%</w:t>
            </w:r>
          </w:p>
        </w:tc>
      </w:tr>
      <w:tr w:rsidR="00CF707B" w:rsidRPr="00CF707B" w:rsidTr="00303DB6">
        <w:tc>
          <w:tcPr>
            <w:tcW w:w="570" w:type="dxa"/>
          </w:tcPr>
          <w:p w:rsidR="00CF707B" w:rsidRPr="00CF707B" w:rsidRDefault="00CF707B" w:rsidP="00CF707B">
            <w:pPr>
              <w:spacing w:after="0" w:line="240" w:lineRule="auto"/>
              <w:rPr>
                <w:rFonts w:ascii="Times New Roman" w:eastAsia="Times New Roman" w:hAnsi="Times New Roman" w:cs="Times New Roman"/>
                <w:bCs/>
                <w:color w:val="000000"/>
                <w:sz w:val="20"/>
                <w:szCs w:val="20"/>
                <w:lang w:eastAsia="ru-RU"/>
              </w:rPr>
            </w:pPr>
            <w:r w:rsidRPr="00CF707B">
              <w:rPr>
                <w:rFonts w:ascii="Times New Roman" w:eastAsia="Times New Roman" w:hAnsi="Times New Roman" w:cs="Times New Roman"/>
                <w:bCs/>
                <w:color w:val="000000"/>
                <w:sz w:val="20"/>
                <w:szCs w:val="20"/>
                <w:lang w:eastAsia="ru-RU"/>
              </w:rPr>
              <w:t>4.</w:t>
            </w:r>
          </w:p>
        </w:tc>
        <w:tc>
          <w:tcPr>
            <w:tcW w:w="9453" w:type="dxa"/>
            <w:gridSpan w:val="4"/>
            <w:tcBorders>
              <w:right w:val="single" w:sz="4" w:space="0" w:color="auto"/>
            </w:tcBorders>
          </w:tcPr>
          <w:p w:rsidR="00CF707B" w:rsidRPr="00CF707B" w:rsidRDefault="00CF707B" w:rsidP="00CF707B">
            <w:pPr>
              <w:spacing w:after="0" w:line="240" w:lineRule="auto"/>
              <w:ind w:left="74"/>
              <w:jc w:val="center"/>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Архитектурно-строительные требования</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53" w:type="dxa"/>
            <w:gridSpan w:val="4"/>
            <w:tcBorders>
              <w:right w:val="single" w:sz="4" w:space="0" w:color="auto"/>
            </w:tcBorders>
          </w:tcPr>
          <w:p w:rsidR="00CF707B" w:rsidRPr="00CF707B" w:rsidRDefault="00CF707B" w:rsidP="00CF707B">
            <w:pPr>
              <w:spacing w:after="0" w:line="240" w:lineRule="auto"/>
              <w:ind w:firstLine="19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стен зданий и сооружений до красных линий улиц и проездов - 5 м.</w:t>
            </w:r>
          </w:p>
        </w:tc>
      </w:tr>
      <w:tr w:rsidR="00CF707B" w:rsidRPr="00CF707B" w:rsidTr="00303DB6">
        <w:tc>
          <w:tcPr>
            <w:tcW w:w="10023" w:type="dxa"/>
            <w:gridSpan w:val="5"/>
            <w:tcBorders>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079" w:type="dxa"/>
            <w:gridSpan w:val="2"/>
            <w:tcBorders>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5374" w:type="dxa"/>
            <w:gridSpan w:val="2"/>
            <w:tcBorders>
              <w:top w:val="nil"/>
              <w:left w:val="single" w:sz="4" w:space="0" w:color="auto"/>
              <w:bottom w:val="single" w:sz="4" w:space="0" w:color="auto"/>
              <w:right w:val="single" w:sz="4" w:space="0" w:color="auto"/>
            </w:tcBorders>
          </w:tcPr>
          <w:p w:rsidR="00CF707B" w:rsidRPr="00CF707B" w:rsidRDefault="00CF707B" w:rsidP="00CF707B">
            <w:pPr>
              <w:widowControl w:val="0"/>
              <w:numPr>
                <w:ilvl w:val="0"/>
                <w:numId w:val="55"/>
              </w:numPr>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Параметры застройки земельных участков и объектов капитального строительства определяются расчетом, вносятся в градостроительный план земельного участка.</w:t>
            </w:r>
          </w:p>
          <w:p w:rsidR="00CF707B" w:rsidRPr="00CF707B" w:rsidRDefault="00CF707B" w:rsidP="00CF707B">
            <w:pPr>
              <w:widowControl w:val="0"/>
              <w:numPr>
                <w:ilvl w:val="0"/>
                <w:numId w:val="55"/>
              </w:numPr>
              <w:suppressAutoHyphens/>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Водозаборы подземных вод должны располагаться вне территорий промышленных предприятий и жилой застройки.</w:t>
            </w:r>
          </w:p>
          <w:p w:rsidR="00CF707B" w:rsidRPr="00CF707B" w:rsidRDefault="00CF707B" w:rsidP="00CF707B">
            <w:pPr>
              <w:widowControl w:val="0"/>
              <w:numPr>
                <w:ilvl w:val="0"/>
                <w:numId w:val="55"/>
              </w:numPr>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Соблюдение режима зон санитарной охраны источников водоснабжения с проведением мероприятий согласно требований СанПиНа 2.1.4.1110-02 «Зона санитарной охраны источников водоснабжения и водопроводов хозяйственно-питьевого назначения.</w:t>
            </w:r>
          </w:p>
          <w:p w:rsidR="00CF707B" w:rsidRPr="00CF707B" w:rsidRDefault="00CF707B" w:rsidP="00CF707B">
            <w:pPr>
              <w:widowControl w:val="0"/>
              <w:numPr>
                <w:ilvl w:val="0"/>
                <w:numId w:val="55"/>
              </w:numPr>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Мероприятия по </w:t>
            </w:r>
            <w:r w:rsidRPr="00CF707B">
              <w:rPr>
                <w:rFonts w:ascii="Times New Roman" w:eastAsia="Times New Roman" w:hAnsi="Times New Roman" w:cs="Tahoma"/>
                <w:sz w:val="20"/>
                <w:szCs w:val="20"/>
                <w:lang w:val="en-US" w:eastAsia="ru-RU"/>
              </w:rPr>
              <w:t>I</w:t>
            </w:r>
            <w:r w:rsidRPr="00CF707B">
              <w:rPr>
                <w:rFonts w:ascii="Times New Roman" w:eastAsia="Times New Roman" w:hAnsi="Times New Roman" w:cs="Tahoma"/>
                <w:sz w:val="20"/>
                <w:szCs w:val="20"/>
                <w:lang w:eastAsia="ru-RU"/>
              </w:rPr>
              <w:t xml:space="preserve"> поясу зоны санитарной охраны (ЗСО);</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территория </w:t>
            </w:r>
            <w:r w:rsidRPr="00CF707B">
              <w:rPr>
                <w:rFonts w:ascii="Times New Roman" w:eastAsia="Times New Roman" w:hAnsi="Times New Roman" w:cs="Tahoma"/>
                <w:sz w:val="20"/>
                <w:szCs w:val="20"/>
                <w:lang w:val="en-US" w:eastAsia="ru-RU"/>
              </w:rPr>
              <w:t>I</w:t>
            </w:r>
            <w:r w:rsidRPr="00CF707B">
              <w:rPr>
                <w:rFonts w:ascii="Times New Roman" w:eastAsia="Times New Roman" w:hAnsi="Times New Roman" w:cs="Tahoma"/>
                <w:sz w:val="20"/>
                <w:szCs w:val="20"/>
                <w:lang w:eastAsia="ru-RU"/>
              </w:rPr>
              <w:t xml:space="preserve"> пояса ЗСО должна быть </w:t>
            </w:r>
            <w:r w:rsidRPr="00CF707B">
              <w:rPr>
                <w:rFonts w:ascii="Times New Roman" w:eastAsia="Times New Roman" w:hAnsi="Times New Roman" w:cs="Tahoma"/>
                <w:sz w:val="20"/>
                <w:szCs w:val="20"/>
                <w:lang w:eastAsia="ru-RU"/>
              </w:rPr>
              <w:lastRenderedPageBreak/>
              <w:t>спланирована для отвода поверхностного стока за ее пределы, озеленена, ограждена и обеспечена охраной;</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дорожки и сооружения должны иметь твердое покрытие;</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CF707B" w:rsidRPr="00CF707B" w:rsidRDefault="00CF707B" w:rsidP="00CF707B">
            <w:pPr>
              <w:widowControl w:val="0"/>
              <w:numPr>
                <w:ilvl w:val="1"/>
                <w:numId w:val="39"/>
              </w:numPr>
              <w:tabs>
                <w:tab w:val="left" w:pos="787"/>
                <w:tab w:val="num" w:pos="1397"/>
              </w:tabs>
              <w:suppressAutoHyphens/>
              <w:spacing w:after="0" w:line="240" w:lineRule="auto"/>
              <w:ind w:left="78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здания должны быть оборудованы канализацией с отведением сточных вод на местную станцию очистных сооружений, расположенную за пределами </w:t>
            </w:r>
            <w:r w:rsidRPr="00CF707B">
              <w:rPr>
                <w:rFonts w:ascii="Times New Roman" w:eastAsia="Times New Roman" w:hAnsi="Times New Roman" w:cs="Tahoma"/>
                <w:sz w:val="20"/>
                <w:szCs w:val="20"/>
                <w:lang w:val="en-US" w:eastAsia="ru-RU"/>
              </w:rPr>
              <w:t>I</w:t>
            </w:r>
            <w:r w:rsidRPr="00CF707B">
              <w:rPr>
                <w:rFonts w:ascii="Times New Roman" w:eastAsia="Times New Roman" w:hAnsi="Times New Roman" w:cs="Tahoma"/>
                <w:sz w:val="20"/>
                <w:szCs w:val="20"/>
                <w:lang w:eastAsia="ru-RU"/>
              </w:rPr>
              <w:t xml:space="preserve"> пояса ЗСО, в  исключительных случаях – водонепроницаемые выгреба,  исключающие случаи микробного загрязнения  территории.</w:t>
            </w:r>
          </w:p>
          <w:p w:rsidR="00CF707B" w:rsidRPr="00CF707B" w:rsidRDefault="00CF707B" w:rsidP="00CF707B">
            <w:pPr>
              <w:widowControl w:val="0"/>
              <w:numPr>
                <w:ilvl w:val="0"/>
                <w:numId w:val="39"/>
              </w:numPr>
              <w:tabs>
                <w:tab w:val="left" w:pos="360"/>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Мероприятия по </w:t>
            </w:r>
            <w:r w:rsidRPr="00CF707B">
              <w:rPr>
                <w:rFonts w:ascii="Times New Roman" w:eastAsia="Times New Roman" w:hAnsi="Times New Roman" w:cs="Tahoma"/>
                <w:sz w:val="20"/>
                <w:szCs w:val="20"/>
                <w:lang w:val="en-US" w:eastAsia="ru-RU"/>
              </w:rPr>
              <w:t>II</w:t>
            </w:r>
            <w:r w:rsidRPr="00CF707B">
              <w:rPr>
                <w:rFonts w:ascii="Times New Roman" w:eastAsia="Times New Roman" w:hAnsi="Times New Roman" w:cs="Tahoma"/>
                <w:sz w:val="20"/>
                <w:szCs w:val="20"/>
                <w:lang w:eastAsia="ru-RU"/>
              </w:rPr>
              <w:t xml:space="preserve"> поясу ЗСО:</w:t>
            </w:r>
          </w:p>
          <w:p w:rsidR="00CF707B" w:rsidRPr="00CF707B" w:rsidRDefault="00CF707B" w:rsidP="00CF707B">
            <w:pPr>
              <w:widowControl w:val="0"/>
              <w:numPr>
                <w:ilvl w:val="0"/>
                <w:numId w:val="40"/>
              </w:numPr>
              <w:tabs>
                <w:tab w:val="left" w:pos="720"/>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запрещается размещение кладбищ, скотомогильников, полей ассенизации, полей фильтрации, навозохранилищ, животноводческих предприятий, складов горючесмазочных материалов, ядохимикатов, шламохранилищ и других объектов, обуславливающих опасность микробного и химического загрязнения подземных вод; ограниченной применение удобрений.</w:t>
            </w:r>
          </w:p>
          <w:p w:rsidR="00CF707B" w:rsidRPr="00CF707B" w:rsidRDefault="00CF707B" w:rsidP="00CF707B">
            <w:pPr>
              <w:widowControl w:val="0"/>
              <w:numPr>
                <w:ilvl w:val="0"/>
                <w:numId w:val="40"/>
              </w:numPr>
              <w:tabs>
                <w:tab w:val="left" w:pos="720"/>
              </w:tabs>
              <w:suppressAutoHyphens/>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прилегающей селитебной зоне необходимо выполнение мероприятий по санитарному благоустройству территории на основании «Санитарных правил содержания территории населенных мест №4690-88» и требований СанПиНа «Охрана поверхностных вод от загрязнения».</w:t>
            </w:r>
          </w:p>
        </w:tc>
      </w:tr>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079" w:type="dxa"/>
            <w:gridSpan w:val="2"/>
            <w:tcBorders>
              <w:top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374" w:type="dxa"/>
            <w:gridSpan w:val="2"/>
            <w:tcBorders>
              <w:top w:val="single" w:sz="4" w:space="0" w:color="auto"/>
              <w:left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snapToGrid w:val="0"/>
              <w:spacing w:after="0" w:line="240" w:lineRule="auto"/>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размещения объектов водоснабжения:</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7"/>
        <w:gridCol w:w="4851"/>
        <w:gridCol w:w="1036"/>
        <w:gridCol w:w="1358"/>
        <w:gridCol w:w="1386"/>
      </w:tblGrid>
      <w:tr w:rsidR="00CF707B" w:rsidRPr="00CF707B" w:rsidTr="00303DB6">
        <w:trPr>
          <w:trHeight w:val="278"/>
        </w:trPr>
        <w:tc>
          <w:tcPr>
            <w:tcW w:w="137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851"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74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1377"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4851"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38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37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38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rPr>
          <w:trHeight w:val="54"/>
        </w:trPr>
        <w:tc>
          <w:tcPr>
            <w:tcW w:w="137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1/1/1</w:t>
            </w:r>
          </w:p>
        </w:tc>
        <w:tc>
          <w:tcPr>
            <w:tcW w:w="485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518, 519, </w:t>
            </w:r>
            <w:smartTag w:uri="urn:schemas-microsoft-com:office:smarttags" w:element="metricconverter">
              <w:smartTagPr>
                <w:attr w:name="ProductID" w:val="532’"/>
              </w:smartTagPr>
              <w:r w:rsidRPr="00CF707B">
                <w:rPr>
                  <w:rFonts w:ascii="Times New Roman" w:eastAsia="Times New Roman" w:hAnsi="Times New Roman" w:cs="Times New Roman"/>
                  <w:sz w:val="20"/>
                  <w:szCs w:val="20"/>
                  <w:lang w:eastAsia="ru-RU"/>
                </w:rPr>
                <w:t>532’</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5’"/>
              </w:smartTagPr>
              <w:r w:rsidRPr="00CF707B">
                <w:rPr>
                  <w:rFonts w:ascii="Times New Roman" w:eastAsia="Times New Roman" w:hAnsi="Times New Roman" w:cs="Times New Roman"/>
                  <w:sz w:val="20"/>
                  <w:szCs w:val="20"/>
                  <w:lang w:eastAsia="ru-RU"/>
                </w:rPr>
                <w:t>535’</w:t>
              </w:r>
            </w:smartTag>
            <w:r w:rsidRPr="00CF707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536’"/>
              </w:smartTagPr>
              <w:r w:rsidRPr="00CF707B">
                <w:rPr>
                  <w:rFonts w:ascii="Times New Roman" w:eastAsia="Times New Roman" w:hAnsi="Times New Roman" w:cs="Times New Roman"/>
                  <w:sz w:val="20"/>
                  <w:szCs w:val="20"/>
                  <w:lang w:eastAsia="ru-RU"/>
                </w:rPr>
                <w:t>536’</w:t>
              </w:r>
            </w:smartTag>
            <w:r w:rsidRPr="00CF707B">
              <w:rPr>
                <w:rFonts w:ascii="Times New Roman" w:eastAsia="Times New Roman" w:hAnsi="Times New Roman" w:cs="Times New Roman"/>
                <w:sz w:val="20"/>
                <w:szCs w:val="20"/>
                <w:lang w:eastAsia="ru-RU"/>
              </w:rPr>
              <w:t>.</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518</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382128.34</w:t>
            </w:r>
          </w:p>
        </w:tc>
        <w:tc>
          <w:tcPr>
            <w:tcW w:w="138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2151039.82</w:t>
            </w:r>
          </w:p>
        </w:tc>
      </w:tr>
      <w:tr w:rsidR="00CF707B" w:rsidRPr="00CF707B" w:rsidTr="00303DB6">
        <w:trPr>
          <w:trHeight w:val="54"/>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519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382075.32</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2151067.48</w:t>
            </w:r>
          </w:p>
        </w:tc>
      </w:tr>
      <w:tr w:rsidR="00CF707B" w:rsidRPr="00CF707B" w:rsidTr="00303DB6">
        <w:trPr>
          <w:trHeight w:val="54"/>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382142.12</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2151128.25</w:t>
            </w:r>
          </w:p>
        </w:tc>
      </w:tr>
      <w:tr w:rsidR="00CF707B" w:rsidRPr="00CF707B" w:rsidTr="00303DB6">
        <w:trPr>
          <w:trHeight w:val="54"/>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382253.13</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2151189.89</w:t>
            </w:r>
          </w:p>
        </w:tc>
      </w:tr>
      <w:tr w:rsidR="00CF707B" w:rsidRPr="00CF707B" w:rsidTr="00303DB6">
        <w:trPr>
          <w:trHeight w:val="54"/>
        </w:trPr>
        <w:tc>
          <w:tcPr>
            <w:tcW w:w="137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536'</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382284.9</w:t>
            </w:r>
          </w:p>
        </w:tc>
        <w:tc>
          <w:tcPr>
            <w:tcW w:w="138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2151117.92</w:t>
            </w:r>
          </w:p>
        </w:tc>
      </w:tr>
      <w:tr w:rsidR="00CF707B" w:rsidRPr="00CF707B" w:rsidTr="00303DB6">
        <w:trPr>
          <w:trHeight w:val="81"/>
        </w:trPr>
        <w:tc>
          <w:tcPr>
            <w:tcW w:w="137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1/1/2</w:t>
            </w:r>
          </w:p>
        </w:tc>
        <w:tc>
          <w:tcPr>
            <w:tcW w:w="4851"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1106, 1107, 1108, 1109, 1115, 1116, 1117.</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1106</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380236.19</w:t>
            </w:r>
          </w:p>
        </w:tc>
        <w:tc>
          <w:tcPr>
            <w:tcW w:w="138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2151431.84</w:t>
            </w:r>
          </w:p>
        </w:tc>
      </w:tr>
      <w:tr w:rsidR="00CF707B" w:rsidRPr="00CF707B" w:rsidTr="00303DB6">
        <w:trPr>
          <w:trHeight w:val="79"/>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380247.52</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2151483.68</w:t>
            </w:r>
          </w:p>
        </w:tc>
      </w:tr>
      <w:tr w:rsidR="00CF707B" w:rsidRPr="00CF707B" w:rsidTr="00303DB6">
        <w:trPr>
          <w:trHeight w:val="79"/>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380103.57</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2151537.52</w:t>
            </w:r>
          </w:p>
        </w:tc>
      </w:tr>
      <w:tr w:rsidR="00CF707B" w:rsidRPr="00CF707B" w:rsidTr="00303DB6">
        <w:trPr>
          <w:trHeight w:val="79"/>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1109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380073.06</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2151537.71</w:t>
            </w:r>
          </w:p>
        </w:tc>
      </w:tr>
      <w:tr w:rsidR="00CF707B" w:rsidRPr="00CF707B" w:rsidTr="00303DB6">
        <w:trPr>
          <w:trHeight w:val="79"/>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379847.36</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2151535.51</w:t>
            </w:r>
          </w:p>
        </w:tc>
      </w:tr>
      <w:tr w:rsidR="00CF707B" w:rsidRPr="00CF707B" w:rsidTr="00303DB6">
        <w:trPr>
          <w:trHeight w:val="79"/>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379851.26</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2151506.05</w:t>
            </w:r>
          </w:p>
        </w:tc>
      </w:tr>
      <w:tr w:rsidR="00CF707B" w:rsidRPr="00CF707B" w:rsidTr="00303DB6">
        <w:trPr>
          <w:trHeight w:val="79"/>
        </w:trPr>
        <w:tc>
          <w:tcPr>
            <w:tcW w:w="1377"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851"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1117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379923.16</w:t>
            </w:r>
          </w:p>
        </w:tc>
        <w:tc>
          <w:tcPr>
            <w:tcW w:w="138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2151510.5</w:t>
            </w:r>
          </w:p>
        </w:tc>
      </w:tr>
    </w:tbl>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both"/>
        <w:rPr>
          <w:rFonts w:ascii="Times New Roman" w:eastAsia="Times New Roman" w:hAnsi="Times New Roman" w:cs="Tahoma"/>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br w:type="page"/>
      </w:r>
      <w:r w:rsidRPr="00CF707B">
        <w:rPr>
          <w:rFonts w:ascii="Times New Roman" w:eastAsia="Times New Roman" w:hAnsi="Times New Roman" w:cs="Tahoma"/>
          <w:b/>
          <w:sz w:val="20"/>
          <w:szCs w:val="20"/>
          <w:lang w:eastAsia="ru-RU"/>
        </w:rPr>
        <w:lastRenderedPageBreak/>
        <w:t>Индекс зоны СП 2</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занятая кладбищами</w:t>
      </w:r>
    </w:p>
    <w:p w:rsidR="00CF707B" w:rsidRPr="00CF707B" w:rsidRDefault="00CF707B" w:rsidP="00CF707B">
      <w:pPr>
        <w:spacing w:after="0" w:line="240" w:lineRule="auto"/>
        <w:jc w:val="right"/>
        <w:rPr>
          <w:rFonts w:ascii="Times New Roman" w:eastAsia="Times New Roman" w:hAnsi="Times New Roman" w:cs="Tahoma"/>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выделяются участки зоны занятой кладбищами:</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в населенном пункте</w:t>
      </w:r>
      <w:r w:rsidRPr="00CF707B">
        <w:rPr>
          <w:rFonts w:ascii="Times New Roman" w:eastAsia="Times New Roman" w:hAnsi="Times New Roman" w:cs="Tahoma"/>
          <w:sz w:val="20"/>
          <w:szCs w:val="20"/>
          <w:lang w:eastAsia="ru-RU"/>
        </w:rPr>
        <w:t xml:space="preserve"> </w:t>
      </w:r>
      <w:r w:rsidRPr="00CF707B">
        <w:rPr>
          <w:rFonts w:ascii="Times New Roman" w:eastAsia="Times New Roman" w:hAnsi="Times New Roman" w:cs="Times New Roman"/>
          <w:bCs/>
          <w:sz w:val="20"/>
          <w:szCs w:val="20"/>
          <w:lang w:eastAsia="ru-RU"/>
        </w:rPr>
        <w:t>город Павловск</w:t>
      </w:r>
      <w:r w:rsidRPr="00CF707B">
        <w:rPr>
          <w:rFonts w:ascii="Times New Roman" w:eastAsia="Times New Roman" w:hAnsi="Times New Roman" w:cs="Times New Roman"/>
          <w:bCs/>
          <w:sz w:val="20"/>
          <w:szCs w:val="20"/>
          <w:lang w:eastAsia="ru-RU"/>
        </w:rPr>
        <w:tab/>
      </w:r>
      <w:r w:rsidRPr="00CF707B">
        <w:rPr>
          <w:rFonts w:ascii="Times New Roman" w:eastAsia="Times New Roman" w:hAnsi="Times New Roman" w:cs="Times New Roman"/>
          <w:bCs/>
          <w:sz w:val="20"/>
          <w:szCs w:val="20"/>
          <w:lang w:eastAsia="ru-RU"/>
        </w:rPr>
        <w:tab/>
        <w:t>3 участка.</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44"/>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25"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44"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12.1</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u w:val="single"/>
              </w:rPr>
              <w:t>Ритуальная деятельность</w:t>
            </w:r>
            <w:r w:rsidRPr="00CF707B">
              <w:rPr>
                <w:rFonts w:ascii="Times New Roman" w:eastAsia="Calibri" w:hAnsi="Times New Roman" w:cs="Times New Roman"/>
                <w:color w:val="000000"/>
                <w:kern w:val="24"/>
                <w:sz w:val="20"/>
                <w:szCs w:val="20"/>
              </w:rPr>
              <w:t xml:space="preserve"> (размещение кладбищ, крематориев и мест захоронения, размещение соответствующих культовых сооружений)</w:t>
            </w:r>
          </w:p>
        </w:tc>
        <w:tc>
          <w:tcPr>
            <w:tcW w:w="862"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44"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val="restart"/>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Borders>
              <w:top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земельных участков с кодом ВРИ 12.1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- 40,0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176"/>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6 м</w:t>
            </w:r>
          </w:p>
          <w:p w:rsidR="00CF707B" w:rsidRPr="00CF707B" w:rsidRDefault="00CF707B" w:rsidP="00CF707B">
            <w:pPr>
              <w:tabs>
                <w:tab w:val="left" w:pos="705"/>
              </w:tabs>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10 м</w:t>
            </w: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176"/>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20%</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176"/>
              <w:jc w:val="center"/>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Строительные требования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widowControl w:val="0"/>
              <w:tabs>
                <w:tab w:val="left" w:pos="34"/>
              </w:tabs>
              <w:autoSpaceDE w:val="0"/>
              <w:autoSpaceDN w:val="0"/>
              <w:adjustRightInd w:val="0"/>
              <w:snapToGrid w:val="0"/>
              <w:spacing w:after="0" w:line="240" w:lineRule="auto"/>
              <w:ind w:left="3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Минимальное расстояние от кладбищ традиционного захоронения и крематориев до стен жилых домов и зданий общеобразовательных школ, детских дошкольных и лечебных учреждений - 100 м при занимаемой площади до 10,0 га, 300м - 10,0-20,0 га и 500м - 20,0-40,0 га;</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Устройство кладбища осуществляется в соответствии с утвержденным в установленном порядке проектом, в котором необходимо предусмотреть следующее:</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наличие водоупорного слоя для кладбищ традиционного типа;</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систему дренажа;</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обваловку территории;</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характер и площадь зеленых насаждений;</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организацию подъездных путей и автостоянок;</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более 75 % общей площади кладбища;</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CF707B" w:rsidRPr="00CF707B" w:rsidRDefault="00CF707B" w:rsidP="00CF707B">
            <w:pPr>
              <w:widowControl w:val="0"/>
              <w:tabs>
                <w:tab w:val="left" w:pos="34"/>
              </w:tabs>
              <w:snapToGrid w:val="0"/>
              <w:spacing w:after="0" w:line="240" w:lineRule="auto"/>
              <w:ind w:left="176"/>
              <w:jc w:val="both"/>
              <w:rPr>
                <w:rFonts w:ascii="Times New Roman" w:eastAsia="Times New Roman" w:hAnsi="Times New Roman" w:cs="Tahoma"/>
                <w:b/>
                <w:sz w:val="20"/>
                <w:szCs w:val="20"/>
                <w:lang w:eastAsia="ru-RU"/>
              </w:rPr>
            </w:pPr>
            <w:r w:rsidRPr="00CF707B">
              <w:rPr>
                <w:rFonts w:ascii="Times New Roman" w:eastAsia="Times New Roman" w:hAnsi="Times New Roman" w:cs="Times New Roman"/>
                <w:sz w:val="20"/>
                <w:szCs w:val="20"/>
                <w:lang w:eastAsia="ru-RU"/>
              </w:rPr>
              <w:t>- канализование, водоснабжение, теплоэлектроснабжение, благоустройство территории.</w:t>
            </w:r>
          </w:p>
        </w:tc>
      </w:tr>
      <w:tr w:rsidR="00CF707B" w:rsidRPr="00CF707B" w:rsidTr="00303DB6">
        <w:tc>
          <w:tcPr>
            <w:tcW w:w="9995" w:type="dxa"/>
            <w:gridSpan w:val="5"/>
            <w:tcBorders>
              <w:top w:val="single" w:sz="4" w:space="0" w:color="auto"/>
              <w:bottom w:val="single" w:sz="4" w:space="0" w:color="auto"/>
              <w:right w:val="single" w:sz="4" w:space="0" w:color="auto"/>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ahoma"/>
                <w:sz w:val="20"/>
                <w:szCs w:val="20"/>
                <w:lang w:eastAsia="ru-RU"/>
              </w:rPr>
              <w:t>Ограничения использования земельных участков и объектов капитального строительства</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5.</w:t>
            </w: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Санитарно-гигиенические и экологические требования</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34"/>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Участок, отводимый под кладбище, должен удовлетворять следующим требованиям:</w:t>
            </w:r>
          </w:p>
          <w:p w:rsidR="00CF707B" w:rsidRPr="00CF707B" w:rsidRDefault="00CF707B" w:rsidP="00CF707B">
            <w:pPr>
              <w:widowControl w:val="0"/>
              <w:tabs>
                <w:tab w:val="left" w:pos="601"/>
              </w:tabs>
              <w:snapToGrid w:val="0"/>
              <w:spacing w:after="0" w:line="240" w:lineRule="auto"/>
              <w:ind w:left="459" w:hanging="23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CF707B" w:rsidRPr="00CF707B" w:rsidRDefault="00CF707B" w:rsidP="00CF707B">
            <w:pPr>
              <w:widowControl w:val="0"/>
              <w:tabs>
                <w:tab w:val="left" w:pos="601"/>
              </w:tabs>
              <w:snapToGrid w:val="0"/>
              <w:spacing w:after="0" w:line="240" w:lineRule="auto"/>
              <w:ind w:left="459" w:hanging="23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не затопляться при паводках;</w:t>
            </w:r>
          </w:p>
          <w:p w:rsidR="00CF707B" w:rsidRPr="00CF707B" w:rsidRDefault="00CF707B" w:rsidP="00CF707B">
            <w:pPr>
              <w:widowControl w:val="0"/>
              <w:tabs>
                <w:tab w:val="left" w:pos="601"/>
              </w:tabs>
              <w:snapToGrid w:val="0"/>
              <w:spacing w:after="0" w:line="240" w:lineRule="auto"/>
              <w:ind w:left="459" w:hanging="23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 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w:t>
            </w:r>
            <w:r w:rsidRPr="00CF707B">
              <w:rPr>
                <w:rFonts w:ascii="Times New Roman" w:eastAsia="Times New Roman" w:hAnsi="Times New Roman" w:cs="Tahoma"/>
                <w:sz w:val="20"/>
                <w:szCs w:val="20"/>
                <w:lang w:eastAsia="ru-RU"/>
              </w:rPr>
              <w:lastRenderedPageBreak/>
              <w:t>участок может быть использован лишь для размещения кладбища для погребения после кремации;</w:t>
            </w:r>
          </w:p>
          <w:p w:rsidR="00CF707B" w:rsidRPr="00CF707B" w:rsidRDefault="00CF707B" w:rsidP="00CF707B">
            <w:pPr>
              <w:widowControl w:val="0"/>
              <w:tabs>
                <w:tab w:val="left" w:pos="317"/>
              </w:tabs>
              <w:snapToGrid w:val="0"/>
              <w:spacing w:after="0" w:line="240" w:lineRule="auto"/>
              <w:ind w:left="459" w:hanging="230"/>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иметь сухую, пористую почву (супесчаную, песчаную) на глубине 1,5 м и ниже с влажностью почвы в пределах 6 - 18 %.</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F707B" w:rsidRPr="00CF707B" w:rsidRDefault="00CF707B" w:rsidP="00CF707B">
            <w:pPr>
              <w:spacing w:after="0" w:line="240" w:lineRule="auto"/>
              <w:ind w:left="34"/>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Территория санитарно-защитных зон должна быть спланирована, благоустроена и озеленена, иметь транспортные и инженерные коридоры.</w:t>
            </w:r>
          </w:p>
          <w:p w:rsidR="00CF707B" w:rsidRPr="00CF707B" w:rsidRDefault="00CF707B" w:rsidP="00CF707B">
            <w:pPr>
              <w:widowControl w:val="0"/>
              <w:numPr>
                <w:ilvl w:val="0"/>
                <w:numId w:val="91"/>
              </w:numPr>
              <w:tabs>
                <w:tab w:val="left" w:pos="360"/>
              </w:tabs>
              <w:suppressAutoHyphens/>
              <w:snapToGrid w:val="0"/>
              <w:spacing w:after="0" w:line="240" w:lineRule="auto"/>
              <w:ind w:left="357" w:hanging="357"/>
              <w:jc w:val="both"/>
              <w:rPr>
                <w:rFonts w:ascii="Times New Roman" w:eastAsia="Times New Roman" w:hAnsi="Times New Roman" w:cs="Tahoma"/>
                <w:sz w:val="20"/>
                <w:szCs w:val="20"/>
                <w:lang w:eastAsia="ru-RU"/>
              </w:rPr>
            </w:pPr>
          </w:p>
          <w:p w:rsidR="00CF707B" w:rsidRPr="00CF707B" w:rsidRDefault="00CF707B" w:rsidP="00CF707B">
            <w:pPr>
              <w:widowControl w:val="0"/>
              <w:numPr>
                <w:ilvl w:val="0"/>
                <w:numId w:val="91"/>
              </w:numPr>
              <w:tabs>
                <w:tab w:val="left" w:pos="360"/>
              </w:tabs>
              <w:suppressAutoHyphens/>
              <w:snapToGrid w:val="0"/>
              <w:spacing w:after="0" w:line="240" w:lineRule="auto"/>
              <w:ind w:left="357" w:hanging="35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Санитарно-защитная зона от закрытых и сельских кладбищ составляет </w:t>
            </w:r>
            <w:smartTag w:uri="urn:schemas-microsoft-com:office:smarttags" w:element="metricconverter">
              <w:smartTagPr>
                <w:attr w:name="ProductID" w:val="50 м"/>
              </w:smartTagPr>
              <w:r w:rsidRPr="00CF707B">
                <w:rPr>
                  <w:rFonts w:ascii="Times New Roman" w:eastAsia="Times New Roman" w:hAnsi="Times New Roman" w:cs="Tahoma"/>
                  <w:sz w:val="20"/>
                  <w:szCs w:val="20"/>
                  <w:lang w:eastAsia="ru-RU"/>
                </w:rPr>
                <w:t>50 м</w:t>
              </w:r>
            </w:smartTag>
            <w:r w:rsidRPr="00CF707B">
              <w:rPr>
                <w:rFonts w:ascii="Times New Roman" w:eastAsia="Times New Roman" w:hAnsi="Times New Roman" w:cs="Tahoma"/>
                <w:sz w:val="20"/>
                <w:szCs w:val="20"/>
                <w:lang w:eastAsia="ru-RU"/>
              </w:rPr>
              <w:t>.</w:t>
            </w:r>
          </w:p>
          <w:p w:rsidR="00CF707B" w:rsidRPr="00CF707B" w:rsidRDefault="00CF707B" w:rsidP="00CF707B">
            <w:pPr>
              <w:widowControl w:val="0"/>
              <w:numPr>
                <w:ilvl w:val="0"/>
                <w:numId w:val="91"/>
              </w:numPr>
              <w:tabs>
                <w:tab w:val="left" w:pos="360"/>
              </w:tabs>
              <w:suppressAutoHyphens/>
              <w:snapToGrid w:val="0"/>
              <w:spacing w:after="0" w:line="240" w:lineRule="auto"/>
              <w:ind w:left="357" w:hanging="35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Благоустройство и озеленение территории.</w:t>
            </w:r>
          </w:p>
          <w:p w:rsidR="00CF707B" w:rsidRPr="00CF707B" w:rsidRDefault="00CF707B" w:rsidP="00CF707B">
            <w:pPr>
              <w:widowControl w:val="0"/>
              <w:numPr>
                <w:ilvl w:val="0"/>
                <w:numId w:val="91"/>
              </w:numPr>
              <w:tabs>
                <w:tab w:val="left" w:pos="360"/>
              </w:tabs>
              <w:suppressAutoHyphens/>
              <w:spacing w:after="0" w:line="240" w:lineRule="auto"/>
              <w:ind w:left="357" w:hanging="357"/>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Площадь зеленых насаждений (деревьев и кустарников) должна составлять не менее 20% от территории кладбища.</w:t>
            </w:r>
          </w:p>
          <w:p w:rsidR="00CF707B" w:rsidRPr="00CF707B" w:rsidRDefault="00CF707B" w:rsidP="00CF707B">
            <w:pPr>
              <w:widowControl w:val="0"/>
              <w:numPr>
                <w:ilvl w:val="0"/>
                <w:numId w:val="57"/>
              </w:numPr>
              <w:suppressAutoHyphens/>
              <w:spacing w:after="0" w:line="240" w:lineRule="auto"/>
              <w:ind w:left="366" w:hanging="366"/>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водоохранных зонах рек и водохранилищ, в границах первого и второго пояса зон санитарной охраны источников централизованного водоснабжения, запрещается размещение мест захоронения.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napToGrid w:val="0"/>
              <w:spacing w:after="0" w:line="240" w:lineRule="auto"/>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Ограничения оборотоспособности земельных участков (в соответствии с ст.27 Земельного кодекса РФ)</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изъятым</w:t>
            </w:r>
            <w:r w:rsidRPr="00CF707B">
              <w:rPr>
                <w:rFonts w:ascii="Times New Roman" w:eastAsia="Times New Roman" w:hAnsi="Times New Roman" w:cs="Times New Roman"/>
                <w:sz w:val="20"/>
                <w:szCs w:val="20"/>
                <w:lang w:eastAsia="ru-RU"/>
              </w:rPr>
              <w:t xml:space="preserve"> из оборота, не могут предоставляться в частную собственность, а также быть объектами сделок, предусмотренных гражданским законодательством.</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Земельные участки, отнесенные к землям, </w:t>
            </w:r>
            <w:r w:rsidRPr="00CF707B">
              <w:rPr>
                <w:rFonts w:ascii="Times New Roman" w:eastAsia="Times New Roman" w:hAnsi="Times New Roman" w:cs="Times New Roman"/>
                <w:b/>
                <w:i/>
                <w:sz w:val="20"/>
                <w:szCs w:val="20"/>
                <w:lang w:eastAsia="ru-RU"/>
              </w:rPr>
              <w:t>ограниченным</w:t>
            </w:r>
            <w:r w:rsidRPr="00CF707B">
              <w:rPr>
                <w:rFonts w:ascii="Times New Roman" w:eastAsia="Times New Roman" w:hAnsi="Times New Roman" w:cs="Times New Roman"/>
                <w:sz w:val="20"/>
                <w:szCs w:val="20"/>
                <w:lang w:eastAsia="ru-RU"/>
              </w:rPr>
              <w:t xml:space="preserve"> в обороте, не предоставляются в частную собственность, за исключением случаев, установленных федеральными законами.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Из оборота изъяты земельные участки, занятые находящимися в федеральной собственности следующими объектами: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государственными природными заповедниками и национальными парками;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зданиями, сооружениями, в которых размещены военные суды;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объектами организаций федеральной службы безопасности;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объектами организаций органов государственной охраны;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объектами использования атомной энергии, пунктами хранения ядерных материалов и радиоактивных веществ;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объектами, в соответствии с видами деятельности которых созданы закрытые административно-территориальные образования;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объектами учреждений и органов Федеральной службы исполнения наказаний;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воинскими и гражданскими захоронениями;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10) инженерно-техническими сооружениями, линиями связи и коммуникациями, возведенными в </w:t>
            </w:r>
            <w:r w:rsidRPr="00CF707B">
              <w:rPr>
                <w:rFonts w:ascii="Times New Roman" w:eastAsia="Times New Roman" w:hAnsi="Times New Roman" w:cs="Times New Roman"/>
                <w:sz w:val="20"/>
                <w:szCs w:val="20"/>
                <w:lang w:eastAsia="ru-RU"/>
              </w:rPr>
              <w:lastRenderedPageBreak/>
              <w:t>интересах защиты и охраны Государственной границы Российской Федерации.</w:t>
            </w:r>
          </w:p>
          <w:p w:rsidR="00CF707B" w:rsidRPr="00CF707B" w:rsidRDefault="00CF707B" w:rsidP="00CF707B">
            <w:pPr>
              <w:numPr>
                <w:ilvl w:val="0"/>
                <w:numId w:val="9"/>
              </w:numPr>
              <w:suppressAutoHyphens/>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Ограничиваются в обороте находящиеся в государственной или муниципальной собственности следующие земельные участки: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в пределах особо охраняемых природных территорий;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 из состава земель лесного фонда;</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 в пределах которых расположены водные объекты, находящиеся в государственной или муниципальной собственности;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 предоставленные для обеспечения обороны и безопасности, оборонной промышленности, таможенных;</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6)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7) занятые объектами космической инфраструктуры;</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8) расположенные под объектами гидротехнических сооружений;</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9) предоставленные для производства ядовитых веществ, наркотических средств;</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 загрязненные опасными отходами, радиоактивными веществами, подвергшиеся биогенному загрязнению, иные подвергшиеся деградации земли;</w:t>
            </w:r>
          </w:p>
          <w:p w:rsidR="00CF707B" w:rsidRPr="00CF707B" w:rsidRDefault="00CF707B" w:rsidP="00CF707B">
            <w:pPr>
              <w:spacing w:after="0" w:line="240" w:lineRule="auto"/>
              <w:ind w:firstLine="175"/>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13) расположенные в границах земель, зарезервированных для государственных или муниципальных нужд;</w:t>
            </w:r>
          </w:p>
          <w:p w:rsidR="00CF707B" w:rsidRPr="00CF707B" w:rsidRDefault="00CF707B" w:rsidP="00CF707B">
            <w:pPr>
              <w:widowControl w:val="0"/>
              <w:snapToGrid w:val="0"/>
              <w:spacing w:after="0" w:line="240" w:lineRule="auto"/>
              <w:ind w:left="366"/>
              <w:jc w:val="both"/>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tc>
      </w:tr>
    </w:tbl>
    <w:p w:rsidR="00CF707B" w:rsidRPr="00CF707B" w:rsidRDefault="00CF707B" w:rsidP="00CF707B">
      <w:pPr>
        <w:spacing w:after="0" w:line="240" w:lineRule="auto"/>
        <w:ind w:firstLine="426"/>
        <w:jc w:val="both"/>
        <w:outlineLvl w:val="0"/>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426"/>
        <w:jc w:val="both"/>
        <w:outlineLvl w:val="0"/>
        <w:rPr>
          <w:rFonts w:ascii="Times New Roman" w:eastAsia="Times New Roman" w:hAnsi="Times New Roman" w:cs="Tahoma"/>
          <w:b/>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размещения зоны, занятой кладбищами:</w:t>
      </w:r>
    </w:p>
    <w:p w:rsidR="00CF707B" w:rsidRPr="00CF707B" w:rsidRDefault="00CF707B" w:rsidP="00CF707B">
      <w:pPr>
        <w:spacing w:after="0" w:line="240" w:lineRule="auto"/>
        <w:ind w:firstLine="426"/>
        <w:jc w:val="both"/>
        <w:outlineLvl w:val="0"/>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spacing w:after="0" w:line="240" w:lineRule="auto"/>
        <w:ind w:firstLine="426"/>
        <w:jc w:val="both"/>
        <w:outlineLvl w:val="0"/>
        <w:rPr>
          <w:rFonts w:ascii="Times New Roman" w:eastAsia="Times New Roman" w:hAnsi="Times New Roman" w:cs="Tahoma"/>
          <w:b/>
          <w:sz w:val="20"/>
          <w:szCs w:val="20"/>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2/1/1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По точкам </w:t>
            </w:r>
            <w:r w:rsidRPr="00CF707B">
              <w:rPr>
                <w:rFonts w:ascii="Times New Roman" w:eastAsia="Times New Roman" w:hAnsi="Times New Roman" w:cs="Times New Roman"/>
                <w:sz w:val="20"/>
                <w:szCs w:val="20"/>
                <w:lang w:val="en-US" w:eastAsia="ru-RU"/>
              </w:rPr>
              <w:t xml:space="preserve">715, </w:t>
            </w:r>
            <w:r w:rsidRPr="00CF707B">
              <w:rPr>
                <w:rFonts w:ascii="Times New Roman" w:eastAsia="Times New Roman" w:hAnsi="Times New Roman" w:cs="Times New Roman"/>
                <w:sz w:val="20"/>
                <w:szCs w:val="20"/>
                <w:lang w:eastAsia="ru-RU"/>
              </w:rPr>
              <w:t>719, 720, 721, 736, 735, 734.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381755.61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2150994.91</w:t>
            </w:r>
          </w:p>
        </w:tc>
      </w:tr>
      <w:tr w:rsidR="00CF707B" w:rsidRPr="00CF707B" w:rsidTr="00303DB6">
        <w:tc>
          <w:tcPr>
            <w:tcW w:w="1534" w:type="dxa"/>
            <w:vMerge/>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719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381757.43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2150967.25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381757.19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2150934.9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721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381655.94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2150929.58</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381566.8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2151125.52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381733.99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2151140.14</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734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381739.21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2151140.94</w:t>
            </w:r>
          </w:p>
        </w:tc>
      </w:tr>
      <w:tr w:rsidR="00CF707B" w:rsidRPr="00CF707B" w:rsidTr="00303DB6">
        <w:trPr>
          <w:trHeight w:val="60"/>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2/1/2</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1257, 1258, 1269, 1270, 1271, 1272, 1275, 1276, 1277, 1278.</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1257</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381997.38</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2153185.04</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1258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381968.45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2153229.39</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1269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381945.05</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2153238.92</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381988.76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2153475.53</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1271</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381839.16</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2153497.35</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1272</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381851.64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2153670.24</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1275</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382082.7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2153691.78</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382116.17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2153460.04</w:t>
            </w:r>
          </w:p>
        </w:tc>
      </w:tr>
      <w:tr w:rsidR="00CF707B" w:rsidRPr="00CF707B" w:rsidTr="00303DB6">
        <w:trPr>
          <w:trHeight w:val="55"/>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382069.94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2153424.98</w:t>
            </w:r>
          </w:p>
        </w:tc>
      </w:tr>
      <w:tr w:rsidR="00CF707B" w:rsidRPr="00CF707B" w:rsidTr="00303DB6">
        <w:trPr>
          <w:trHeight w:val="55"/>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1278</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382101.51</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2153343.28</w:t>
            </w:r>
          </w:p>
        </w:tc>
      </w:tr>
      <w:tr w:rsidR="00CF707B" w:rsidRPr="00CF707B" w:rsidTr="00303DB6">
        <w:trPr>
          <w:trHeight w:val="81"/>
        </w:trPr>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2/1/3</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1275, 1276, 1277, 1278, 1279, 1280, 1281.</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1275</w:t>
            </w:r>
          </w:p>
        </w:tc>
        <w:tc>
          <w:tcPr>
            <w:tcW w:w="1358"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382082.7</w:t>
            </w:r>
          </w:p>
        </w:tc>
        <w:tc>
          <w:tcPr>
            <w:tcW w:w="1476" w:type="dxa"/>
            <w:tcBorders>
              <w:top w:val="single" w:sz="4" w:space="0" w:color="auto"/>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2153691.78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1276</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382116.17</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2153460.04</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1277</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382069.94</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2153424.98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1278</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382101.51</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2153343.28</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1279</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382572.32</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2153380.34</w:t>
            </w:r>
          </w:p>
        </w:tc>
      </w:tr>
      <w:tr w:rsidR="00CF707B" w:rsidRPr="00CF707B" w:rsidTr="00303DB6">
        <w:trPr>
          <w:trHeight w:val="79"/>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1280</w:t>
            </w:r>
          </w:p>
        </w:tc>
        <w:tc>
          <w:tcPr>
            <w:tcW w:w="1358"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382517.89</w:t>
            </w:r>
          </w:p>
        </w:tc>
        <w:tc>
          <w:tcPr>
            <w:tcW w:w="1476" w:type="dxa"/>
            <w:tcBorders>
              <w:left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2153581.73</w:t>
            </w:r>
          </w:p>
        </w:tc>
      </w:tr>
      <w:tr w:rsidR="00CF707B" w:rsidRPr="00CF707B" w:rsidTr="00303DB6">
        <w:trPr>
          <w:trHeight w:val="79"/>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1281</w:t>
            </w:r>
          </w:p>
        </w:tc>
        <w:tc>
          <w:tcPr>
            <w:tcW w:w="1358"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382213.82</w:t>
            </w:r>
          </w:p>
        </w:tc>
        <w:tc>
          <w:tcPr>
            <w:tcW w:w="1476" w:type="dxa"/>
            <w:tcBorders>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2153705.99</w:t>
            </w:r>
          </w:p>
        </w:tc>
      </w:tr>
    </w:tbl>
    <w:p w:rsidR="00CF707B" w:rsidRPr="00CF707B" w:rsidRDefault="00CF707B" w:rsidP="00CF707B">
      <w:pPr>
        <w:spacing w:after="0" w:line="240" w:lineRule="auto"/>
        <w:ind w:firstLine="426"/>
        <w:jc w:val="both"/>
        <w:outlineLvl w:val="0"/>
        <w:rPr>
          <w:rFonts w:ascii="Times New Roman" w:eastAsia="Times New Roman" w:hAnsi="Times New Roman" w:cs="Tahoma"/>
          <w:b/>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 xml:space="preserve"> Индекс зоны СП 3</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Зона режимных объектов</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 xml:space="preserve"> ограниченного доступа</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(метеостанция).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территории </w:t>
      </w:r>
      <w:r w:rsidRPr="00CF707B">
        <w:rPr>
          <w:rFonts w:ascii="Times New Roman" w:eastAsia="Calibri" w:hAnsi="Times New Roman" w:cs="Times New Roman"/>
          <w:bCs/>
          <w:color w:val="000000"/>
          <w:kern w:val="24"/>
          <w:sz w:val="24"/>
          <w:szCs w:val="24"/>
        </w:rPr>
        <w:t>городского поселения - город Павловск</w:t>
      </w:r>
      <w:r w:rsidRPr="00CF707B">
        <w:rPr>
          <w:rFonts w:ascii="Times New Roman" w:eastAsia="Calibri" w:hAnsi="Times New Roman" w:cs="Times New Roman"/>
          <w:color w:val="000000"/>
          <w:kern w:val="24"/>
          <w:sz w:val="24"/>
          <w:szCs w:val="24"/>
        </w:rPr>
        <w:t xml:space="preserve"> выделяются участки зоны режимных объектов ограниченного доступа:</w:t>
      </w:r>
    </w:p>
    <w:p w:rsidR="00CF707B" w:rsidRPr="00CF707B" w:rsidRDefault="00CF707B" w:rsidP="00CF707B">
      <w:pPr>
        <w:spacing w:after="0" w:line="240" w:lineRule="auto"/>
        <w:ind w:firstLine="567"/>
        <w:rPr>
          <w:rFonts w:ascii="Times New Roman" w:eastAsia="Times New Roman" w:hAnsi="Times New Roman" w:cs="Tahoma"/>
          <w:sz w:val="20"/>
          <w:szCs w:val="20"/>
          <w:lang w:eastAsia="ru-RU"/>
        </w:rPr>
      </w:pPr>
      <w:r w:rsidRPr="00CF707B">
        <w:rPr>
          <w:rFonts w:ascii="Times New Roman" w:eastAsia="Times New Roman" w:hAnsi="Times New Roman" w:cs="Times New Roman"/>
          <w:sz w:val="20"/>
          <w:szCs w:val="20"/>
          <w:lang w:eastAsia="ru-RU"/>
        </w:rPr>
        <w:t xml:space="preserve">в населенном пункте </w:t>
      </w:r>
      <w:r w:rsidRPr="00CF707B">
        <w:rPr>
          <w:rFonts w:ascii="Times New Roman" w:eastAsia="Times New Roman" w:hAnsi="Times New Roman" w:cs="Times New Roman"/>
          <w:bCs/>
          <w:sz w:val="20"/>
          <w:szCs w:val="20"/>
          <w:lang w:eastAsia="ru-RU"/>
        </w:rPr>
        <w:t>город Павловск</w:t>
      </w:r>
      <w:r w:rsidRPr="00CF707B">
        <w:rPr>
          <w:rFonts w:ascii="Times New Roman" w:eastAsia="Times New Roman" w:hAnsi="Times New Roman" w:cs="Times New Roman"/>
          <w:bCs/>
          <w:sz w:val="20"/>
          <w:szCs w:val="20"/>
          <w:lang w:eastAsia="ru-RU"/>
        </w:rPr>
        <w:tab/>
        <w:t>1 участок.</w:t>
      </w: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p>
    <w:p w:rsidR="00CF707B" w:rsidRPr="00CF707B" w:rsidRDefault="00CF707B" w:rsidP="00CF707B">
      <w:pPr>
        <w:tabs>
          <w:tab w:val="left" w:pos="1155"/>
        </w:tabs>
        <w:spacing w:after="0" w:line="240" w:lineRule="auto"/>
        <w:ind w:firstLine="709"/>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 xml:space="preserve">1. </w:t>
      </w:r>
      <w:r w:rsidRPr="00CF707B">
        <w:rPr>
          <w:rFonts w:ascii="Times New Roman" w:eastAsia="Times New Roman" w:hAnsi="Times New Roman" w:cs="Times New Roman"/>
          <w:sz w:val="20"/>
          <w:szCs w:val="20"/>
          <w:lang w:eastAsia="ru-RU"/>
        </w:rPr>
        <w:t xml:space="preserve">Градостроительный регламент </w:t>
      </w:r>
      <w:r w:rsidRPr="00CF707B">
        <w:rPr>
          <w:rFonts w:ascii="Times New Roman" w:eastAsia="Times New Roman" w:hAnsi="Times New Roman" w:cs="Times New Roman"/>
          <w:bCs/>
          <w:iCs/>
          <w:color w:val="000000"/>
          <w:sz w:val="20"/>
          <w:szCs w:val="20"/>
          <w:lang w:eastAsia="ru-RU"/>
        </w:rPr>
        <w:t>(виды разрешенного использования выделены подчеркиванием)</w:t>
      </w: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829"/>
        <w:gridCol w:w="3590"/>
        <w:gridCol w:w="862"/>
        <w:gridCol w:w="4144"/>
      </w:tblGrid>
      <w:tr w:rsidR="00CF707B" w:rsidRPr="00CF707B" w:rsidTr="00303DB6">
        <w:tc>
          <w:tcPr>
            <w:tcW w:w="570" w:type="dxa"/>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п/п</w:t>
            </w:r>
          </w:p>
        </w:tc>
        <w:tc>
          <w:tcPr>
            <w:tcW w:w="9425" w:type="dxa"/>
            <w:gridSpan w:val="4"/>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Виды разрешенного использования (ВРИ) земельных участков и объектов капитального строительства</w:t>
            </w:r>
          </w:p>
        </w:tc>
      </w:tr>
      <w:tr w:rsidR="00CF707B" w:rsidRPr="00CF707B" w:rsidTr="00303DB6">
        <w:tc>
          <w:tcPr>
            <w:tcW w:w="57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1.</w:t>
            </w:r>
          </w:p>
        </w:tc>
        <w:tc>
          <w:tcPr>
            <w:tcW w:w="829"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Основные виды разрешенного использования</w:t>
            </w:r>
          </w:p>
        </w:tc>
        <w:tc>
          <w:tcPr>
            <w:tcW w:w="862"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4144" w:type="dxa"/>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Вспомогательные виды разрешенного использования </w:t>
            </w:r>
          </w:p>
        </w:tc>
      </w:tr>
      <w:tr w:rsidR="00CF707B" w:rsidRPr="00CF707B" w:rsidTr="00303DB6">
        <w:trPr>
          <w:trHeight w:val="433"/>
        </w:trPr>
        <w:tc>
          <w:tcPr>
            <w:tcW w:w="57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color w:val="333333"/>
                <w:sz w:val="20"/>
                <w:szCs w:val="20"/>
                <w:shd w:val="clear" w:color="auto" w:fill="FFFFFF"/>
                <w:lang w:eastAsia="ru-RU"/>
              </w:rPr>
              <w:t>3.9.1</w:t>
            </w:r>
          </w:p>
        </w:tc>
        <w:tc>
          <w:tcPr>
            <w:tcW w:w="3590" w:type="dxa"/>
            <w:tcBorders>
              <w:top w:val="single" w:sz="4" w:space="0" w:color="auto"/>
              <w:left w:val="single" w:sz="4" w:space="0" w:color="auto"/>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color w:val="000000"/>
                <w:sz w:val="20"/>
                <w:szCs w:val="20"/>
                <w:u w:val="single"/>
                <w:shd w:val="clear" w:color="auto" w:fill="FFFFFF"/>
                <w:lang w:eastAsia="ru-RU"/>
              </w:rPr>
              <w:t>Обеспечение деятельности в области гидрометеорологии и смежных с ней областях</w:t>
            </w:r>
            <w:r w:rsidRPr="00CF707B">
              <w:rPr>
                <w:rFonts w:ascii="Times New Roman" w:eastAsia="Calibri" w:hAnsi="Times New Roman" w:cs="Times New Roman"/>
                <w:color w:val="000000"/>
                <w:kern w:val="24"/>
                <w:sz w:val="20"/>
                <w:szCs w:val="20"/>
              </w:rPr>
              <w:t xml:space="preserve"> (</w:t>
            </w:r>
            <w:r w:rsidRPr="00CF707B">
              <w:rPr>
                <w:rFonts w:ascii="Times New Roman" w:eastAsia="Times New Roman" w:hAnsi="Times New Roman" w:cs="Times New Roman"/>
                <w:color w:val="000000"/>
                <w:szCs w:val="20"/>
                <w:shd w:val="clear" w:color="auto" w:fill="FFFFFF"/>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rsidRPr="00CF707B">
              <w:rPr>
                <w:rFonts w:ascii="Times New Roman" w:eastAsia="Times New Roman" w:hAnsi="Times New Roman" w:cs="Times New Roman"/>
                <w:szCs w:val="20"/>
                <w:lang w:eastAsia="ru-RU"/>
              </w:rPr>
              <w:t>)</w:t>
            </w:r>
          </w:p>
        </w:tc>
        <w:tc>
          <w:tcPr>
            <w:tcW w:w="862"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ind w:right="-22"/>
              <w:jc w:val="center"/>
              <w:rPr>
                <w:rFonts w:ascii="Times New Roman" w:eastAsia="Calibri" w:hAnsi="Times New Roman" w:cs="Times New Roman"/>
                <w:color w:val="000000"/>
                <w:kern w:val="24"/>
                <w:sz w:val="20"/>
                <w:szCs w:val="20"/>
              </w:rPr>
            </w:pPr>
          </w:p>
        </w:tc>
        <w:tc>
          <w:tcPr>
            <w:tcW w:w="4144" w:type="dxa"/>
            <w:vMerge w:val="restart"/>
            <w:tcBorders>
              <w:top w:val="single" w:sz="4" w:space="0" w:color="auto"/>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устанавливается</w:t>
            </w:r>
          </w:p>
        </w:tc>
      </w:tr>
      <w:tr w:rsidR="00CF707B" w:rsidRPr="00CF707B" w:rsidTr="00303DB6">
        <w:tc>
          <w:tcPr>
            <w:tcW w:w="570"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2.</w:t>
            </w:r>
          </w:p>
        </w:tc>
        <w:tc>
          <w:tcPr>
            <w:tcW w:w="829" w:type="dxa"/>
            <w:tcBorders>
              <w:top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lang w:val="en-US"/>
              </w:rPr>
              <w:t xml:space="preserve">Код </w:t>
            </w:r>
            <w:r w:rsidRPr="00CF707B">
              <w:rPr>
                <w:rFonts w:ascii="Times New Roman" w:eastAsia="Calibri" w:hAnsi="Times New Roman" w:cs="Times New Roman"/>
                <w:color w:val="000000"/>
                <w:kern w:val="24"/>
                <w:sz w:val="20"/>
                <w:szCs w:val="20"/>
              </w:rPr>
              <w:t>ВРИ</w:t>
            </w:r>
          </w:p>
        </w:tc>
        <w:tc>
          <w:tcPr>
            <w:tcW w:w="3590" w:type="dxa"/>
            <w:tcBorders>
              <w:top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Условно разрешенные виды использования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tcBorders>
              <w:bottom w:val="nil"/>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829" w:type="dxa"/>
            <w:tcBorders>
              <w:bottom w:val="nil"/>
            </w:tcBorders>
          </w:tcPr>
          <w:p w:rsidR="00CF707B" w:rsidRPr="00CF707B" w:rsidRDefault="00CF707B" w:rsidP="00CF707B">
            <w:pPr>
              <w:spacing w:after="0" w:line="240" w:lineRule="auto"/>
              <w:jc w:val="center"/>
              <w:rPr>
                <w:rFonts w:ascii="Times New Roman" w:eastAsia="Calibri" w:hAnsi="Times New Roman" w:cs="Times New Roman"/>
                <w:color w:val="000000"/>
                <w:kern w:val="24"/>
                <w:sz w:val="20"/>
                <w:szCs w:val="20"/>
              </w:rPr>
            </w:pPr>
          </w:p>
        </w:tc>
        <w:tc>
          <w:tcPr>
            <w:tcW w:w="3590" w:type="dxa"/>
            <w:tcBorders>
              <w:bottom w:val="nil"/>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Не устанавливаются</w:t>
            </w:r>
          </w:p>
        </w:tc>
        <w:tc>
          <w:tcPr>
            <w:tcW w:w="862" w:type="dxa"/>
            <w:vMerge/>
            <w:tcBorders>
              <w:left w:val="single" w:sz="4" w:space="0" w:color="auto"/>
              <w:right w:val="single" w:sz="4" w:space="0" w:color="auto"/>
            </w:tcBorders>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144" w:type="dxa"/>
            <w:vMerge/>
            <w:tcBorders>
              <w:left w:val="single" w:sz="4" w:space="0" w:color="auto"/>
              <w:right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r>
      <w:tr w:rsidR="00CF707B" w:rsidRPr="00CF707B" w:rsidTr="00303DB6">
        <w:tc>
          <w:tcPr>
            <w:tcW w:w="570" w:type="dxa"/>
            <w:vMerge w:val="restart"/>
            <w:tcBorders>
              <w:top w:val="single" w:sz="4" w:space="0" w:color="auto"/>
            </w:tcBorders>
          </w:tcPr>
          <w:p w:rsidR="00CF707B" w:rsidRPr="00CF707B" w:rsidRDefault="00CF707B" w:rsidP="00CF707B">
            <w:pPr>
              <w:spacing w:after="0" w:line="240" w:lineRule="auto"/>
              <w:ind w:left="-58" w:right="-108"/>
              <w:jc w:val="center"/>
              <w:rPr>
                <w:rFonts w:ascii="Times New Roman" w:eastAsia="Calibri" w:hAnsi="Times New Roman" w:cs="Times New Roman"/>
                <w:b/>
                <w:i/>
                <w:color w:val="000000"/>
                <w:kern w:val="24"/>
                <w:sz w:val="20"/>
                <w:szCs w:val="20"/>
              </w:rPr>
            </w:pPr>
            <w:r w:rsidRPr="00CF707B">
              <w:rPr>
                <w:rFonts w:ascii="Times New Roman" w:eastAsia="Times New Roman" w:hAnsi="Times New Roman" w:cs="Times New Roman"/>
                <w:bCs/>
                <w:color w:val="000000"/>
                <w:sz w:val="20"/>
                <w:szCs w:val="20"/>
                <w:lang w:eastAsia="ru-RU"/>
              </w:rPr>
              <w:t>3.</w:t>
            </w: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Calibri" w:hAnsi="Times New Roman" w:cs="Times New Roman"/>
                <w:color w:val="000000"/>
                <w:kern w:val="24"/>
                <w:sz w:val="20"/>
                <w:szCs w:val="20"/>
              </w:rPr>
            </w:pPr>
            <w:r w:rsidRPr="00CF707B">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F707B" w:rsidRPr="00CF707B" w:rsidTr="00303DB6">
        <w:tc>
          <w:tcPr>
            <w:tcW w:w="570" w:type="dxa"/>
            <w:vMerge/>
            <w:tcBorders>
              <w:top w:val="single" w:sz="4" w:space="0" w:color="auto"/>
            </w:tcBorders>
          </w:tcPr>
          <w:p w:rsidR="00CF707B" w:rsidRPr="00CF707B" w:rsidRDefault="00CF707B" w:rsidP="00CF707B">
            <w:pPr>
              <w:spacing w:after="0" w:line="240" w:lineRule="auto"/>
              <w:ind w:left="-58" w:right="-108"/>
              <w:jc w:val="center"/>
              <w:rPr>
                <w:rFonts w:ascii="Times New Roman" w:eastAsia="Times New Roman" w:hAnsi="Times New Roman" w:cs="Times New Roman"/>
                <w:bCs/>
                <w:color w:val="000000"/>
                <w:sz w:val="20"/>
                <w:szCs w:val="20"/>
                <w:lang w:eastAsia="ru-RU"/>
              </w:rPr>
            </w:pP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58"/>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Для земельных участков с кодом ВРИ 3.9.1</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Предельные (минимальные и (или) максимальные) размеры земельных участков</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Минимальный - 0,5 га</w:t>
            </w:r>
          </w:p>
          <w:p w:rsidR="00CF707B" w:rsidRPr="00CF707B" w:rsidRDefault="00CF707B" w:rsidP="00CF707B">
            <w:pPr>
              <w:spacing w:after="0" w:line="240" w:lineRule="auto"/>
              <w:ind w:left="176"/>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Максимальный - 40,0 га</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bCs/>
                <w:iCs/>
                <w:sz w:val="20"/>
                <w:szCs w:val="20"/>
                <w:lang w:eastAsia="ru-RU"/>
              </w:rPr>
            </w:pPr>
            <w:r w:rsidRPr="00CF707B">
              <w:rPr>
                <w:rFonts w:ascii="Times New Roman" w:eastAsia="Times New Roman" w:hAnsi="Times New Roman" w:cs="Times New Roman"/>
                <w:bCs/>
                <w:iCs/>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215"/>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Не подлежит установлению</w:t>
            </w:r>
          </w:p>
        </w:tc>
      </w:tr>
      <w:tr w:rsidR="00CF707B" w:rsidRPr="00CF707B" w:rsidTr="00303DB6">
        <w:tc>
          <w:tcPr>
            <w:tcW w:w="570" w:type="dxa"/>
            <w:vMerge/>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Предельная высота зданий, строений, сооружений</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uppressAutoHyphens/>
              <w:autoSpaceDE w:val="0"/>
              <w:spacing w:after="0" w:line="240" w:lineRule="auto"/>
              <w:ind w:firstLine="215"/>
              <w:rPr>
                <w:rFonts w:ascii="Times New Roman" w:eastAsia="Arial" w:hAnsi="Times New Roman" w:cs="Times New Roman"/>
                <w:color w:val="000000"/>
                <w:sz w:val="24"/>
                <w:szCs w:val="24"/>
                <w:lang w:bidi="en-US"/>
              </w:rPr>
            </w:pPr>
            <w:r w:rsidRPr="00CF707B">
              <w:rPr>
                <w:rFonts w:ascii="Times New Roman" w:eastAsia="Arial" w:hAnsi="Times New Roman" w:cs="Times New Roman"/>
                <w:color w:val="000000"/>
                <w:sz w:val="24"/>
                <w:szCs w:val="24"/>
                <w:lang w:bidi="en-US"/>
              </w:rPr>
              <w:t>Не подлежит установлению</w:t>
            </w:r>
          </w:p>
        </w:tc>
      </w:tr>
      <w:tr w:rsidR="00CF707B" w:rsidRPr="00CF707B" w:rsidTr="00303DB6">
        <w:tc>
          <w:tcPr>
            <w:tcW w:w="570" w:type="dxa"/>
            <w:vMerge/>
            <w:tcBorders>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4419" w:type="dxa"/>
            <w:gridSpan w:val="2"/>
            <w:tcBorders>
              <w:top w:val="single" w:sz="4" w:space="0" w:color="auto"/>
              <w:bottom w:val="single" w:sz="4" w:space="0" w:color="auto"/>
              <w:right w:val="single" w:sz="4" w:space="0" w:color="auto"/>
            </w:tcBorders>
          </w:tcPr>
          <w:p w:rsidR="00CF707B" w:rsidRPr="00CF707B" w:rsidRDefault="00CF707B" w:rsidP="00CF707B">
            <w:pPr>
              <w:spacing w:after="0" w:line="240" w:lineRule="auto"/>
              <w:ind w:left="139"/>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bCs/>
                <w:iCs/>
                <w:sz w:val="20"/>
                <w:szCs w:val="20"/>
                <w:lang w:eastAsia="ru-RU"/>
              </w:rPr>
              <w:t>Максимальный процент застройки в границах земельного участка</w:t>
            </w:r>
          </w:p>
        </w:tc>
        <w:tc>
          <w:tcPr>
            <w:tcW w:w="5006" w:type="dxa"/>
            <w:gridSpan w:val="2"/>
            <w:tcBorders>
              <w:top w:val="single" w:sz="4" w:space="0" w:color="auto"/>
              <w:left w:val="single" w:sz="4" w:space="0" w:color="auto"/>
              <w:bottom w:val="single" w:sz="4" w:space="0" w:color="auto"/>
              <w:right w:val="single" w:sz="4" w:space="0" w:color="auto"/>
            </w:tcBorders>
          </w:tcPr>
          <w:p w:rsidR="00CF707B" w:rsidRPr="00CF707B" w:rsidRDefault="00CF707B" w:rsidP="00CF707B">
            <w:pPr>
              <w:spacing w:after="0" w:line="240" w:lineRule="auto"/>
              <w:ind w:firstLine="215"/>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Не подлежит установлению</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4.</w:t>
            </w: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widowControl w:val="0"/>
              <w:tabs>
                <w:tab w:val="left" w:pos="34"/>
              </w:tabs>
              <w:snapToGrid w:val="0"/>
              <w:spacing w:after="0" w:line="240" w:lineRule="auto"/>
              <w:ind w:left="176"/>
              <w:jc w:val="center"/>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Архитектурно-строительные требования</w:t>
            </w:r>
          </w:p>
        </w:tc>
      </w:tr>
      <w:tr w:rsidR="00CF707B" w:rsidRPr="00CF707B" w:rsidTr="00303DB6">
        <w:tc>
          <w:tcPr>
            <w:tcW w:w="570" w:type="dxa"/>
            <w:tcBorders>
              <w:top w:val="single" w:sz="4" w:space="0" w:color="auto"/>
              <w:bottom w:val="single" w:sz="4" w:space="0" w:color="auto"/>
            </w:tcBorders>
          </w:tcPr>
          <w:p w:rsidR="00CF707B" w:rsidRPr="00CF707B" w:rsidRDefault="00CF707B" w:rsidP="00CF707B">
            <w:pPr>
              <w:spacing w:after="0" w:line="240" w:lineRule="auto"/>
              <w:jc w:val="both"/>
              <w:rPr>
                <w:rFonts w:ascii="Times New Roman" w:eastAsia="Calibri" w:hAnsi="Times New Roman" w:cs="Times New Roman"/>
                <w:color w:val="000000"/>
                <w:kern w:val="24"/>
                <w:sz w:val="20"/>
                <w:szCs w:val="20"/>
              </w:rPr>
            </w:pPr>
          </w:p>
        </w:tc>
        <w:tc>
          <w:tcPr>
            <w:tcW w:w="9425" w:type="dxa"/>
            <w:gridSpan w:val="4"/>
            <w:tcBorders>
              <w:top w:val="single" w:sz="4" w:space="0" w:color="auto"/>
              <w:bottom w:val="single" w:sz="4" w:space="0" w:color="auto"/>
              <w:right w:val="single" w:sz="4" w:space="0" w:color="auto"/>
            </w:tcBorders>
          </w:tcPr>
          <w:p w:rsidR="00CF707B" w:rsidRPr="00CF707B" w:rsidRDefault="00CF707B" w:rsidP="00CF707B">
            <w:pPr>
              <w:widowControl w:val="0"/>
              <w:numPr>
                <w:ilvl w:val="0"/>
                <w:numId w:val="56"/>
              </w:numPr>
              <w:suppressAutoHyphens/>
              <w:spacing w:after="0" w:line="240" w:lineRule="auto"/>
              <w:ind w:left="319"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Параметры застройки земельных участков и объектов капитального строительства устанавливаются с учетом требований специальных нормативов и правил в соответствии с назначением объекта.</w:t>
            </w:r>
          </w:p>
          <w:p w:rsidR="00CF707B" w:rsidRPr="00CF707B" w:rsidRDefault="00CF707B" w:rsidP="00CF707B">
            <w:pPr>
              <w:widowControl w:val="0"/>
              <w:numPr>
                <w:ilvl w:val="0"/>
                <w:numId w:val="56"/>
              </w:numPr>
              <w:suppressAutoHyphens/>
              <w:spacing w:after="0" w:line="240" w:lineRule="auto"/>
              <w:ind w:left="319" w:hanging="283"/>
              <w:jc w:val="both"/>
              <w:rPr>
                <w:rFonts w:ascii="Times New Roman" w:eastAsia="Times New Roman" w:hAnsi="Times New Roman" w:cs="Tahoma"/>
                <w:sz w:val="20"/>
                <w:szCs w:val="20"/>
                <w:lang w:eastAsia="ru-RU"/>
              </w:rPr>
            </w:pPr>
            <w:r w:rsidRPr="00CF707B">
              <w:rPr>
                <w:rFonts w:ascii="Times New Roman" w:eastAsia="Times New Roman" w:hAnsi="Times New Roman" w:cs="Tahoma"/>
                <w:sz w:val="20"/>
                <w:szCs w:val="20"/>
                <w:lang w:eastAsia="ru-RU"/>
              </w:rPr>
              <w:t>В охранных зонах гидрометеорологических станций запрещается: возводить любые здания и сооружения; производить взрывные работы и планировку грунта; высаживать деревья, складировать удобрения; устраивать стоянки автомобильного транспорта, тракторов и других машин и механизмов. Указанные работы могут производиться в охранных зонах гидрометеорологических станций, не входящих в перечень режимных климатических станций вековой сети, только с согласия республиканских или территориальных управлений по гидрометеорологии и контролю природной среды.</w:t>
            </w:r>
          </w:p>
        </w:tc>
      </w:tr>
    </w:tbl>
    <w:p w:rsidR="00CF707B" w:rsidRPr="00CF707B" w:rsidRDefault="00CF707B" w:rsidP="00CF707B">
      <w:pPr>
        <w:tabs>
          <w:tab w:val="left" w:pos="510"/>
        </w:tabs>
        <w:spacing w:after="0" w:line="240" w:lineRule="auto"/>
        <w:rPr>
          <w:rFonts w:ascii="Times New Roman" w:eastAsia="Times New Roman" w:hAnsi="Times New Roman" w:cs="Tahoma"/>
          <w:b/>
          <w:sz w:val="20"/>
          <w:szCs w:val="20"/>
          <w:lang w:eastAsia="ru-RU"/>
        </w:rPr>
      </w:pPr>
    </w:p>
    <w:p w:rsidR="00CF707B" w:rsidRPr="00CF707B" w:rsidRDefault="00CF707B" w:rsidP="00CF707B">
      <w:pPr>
        <w:tabs>
          <w:tab w:val="left" w:pos="510"/>
        </w:tabs>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размещения режимных объектов ограниченного доступа:</w:t>
      </w:r>
    </w:p>
    <w:p w:rsidR="00CF707B" w:rsidRPr="00CF707B" w:rsidRDefault="00CF707B" w:rsidP="00CF707B">
      <w:pPr>
        <w:tabs>
          <w:tab w:val="left" w:pos="510"/>
        </w:tabs>
        <w:spacing w:after="0" w:line="240" w:lineRule="auto"/>
        <w:ind w:firstLine="567"/>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Населенный пункт город Павловск (1)</w:t>
      </w:r>
    </w:p>
    <w:p w:rsidR="00CF707B" w:rsidRPr="00CF707B" w:rsidRDefault="00CF707B" w:rsidP="00CF707B">
      <w:pPr>
        <w:tabs>
          <w:tab w:val="left" w:pos="510"/>
        </w:tabs>
        <w:spacing w:after="0" w:line="240" w:lineRule="auto"/>
        <w:ind w:firstLine="567"/>
        <w:rPr>
          <w:rFonts w:ascii="Times New Roman" w:eastAsia="Times New Roman" w:hAnsi="Times New Roman" w:cs="Times New Roman"/>
          <w:sz w:val="20"/>
          <w:szCs w:val="20"/>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СП 3/1/1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1381, 1351, 1382, 1383, 1384.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380210.2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2152480.06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1351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380214.05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2152505.12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380214.87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2152518.5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380101.87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2152532.75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1384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380097.31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2152494.84</w:t>
            </w:r>
          </w:p>
        </w:tc>
      </w:tr>
    </w:tbl>
    <w:p w:rsidR="00CF707B" w:rsidRPr="00CF707B" w:rsidRDefault="00CF707B" w:rsidP="00CF707B">
      <w:pPr>
        <w:tabs>
          <w:tab w:val="left" w:pos="510"/>
        </w:tabs>
        <w:spacing w:after="0" w:line="240" w:lineRule="auto"/>
        <w:ind w:firstLine="567"/>
        <w:rPr>
          <w:rFonts w:ascii="Times New Roman" w:eastAsia="Times New Roman" w:hAnsi="Times New Roman" w:cs="Tahoma"/>
          <w:b/>
          <w:sz w:val="20"/>
          <w:szCs w:val="20"/>
          <w:lang w:eastAsia="ru-RU"/>
        </w:rPr>
      </w:pPr>
    </w:p>
    <w:p w:rsidR="00CF707B" w:rsidRPr="00CF707B" w:rsidRDefault="00CF707B" w:rsidP="00CF707B">
      <w:pPr>
        <w:keepNext/>
        <w:numPr>
          <w:ilvl w:val="2"/>
          <w:numId w:val="1"/>
        </w:numPr>
        <w:suppressAutoHyphens/>
        <w:spacing w:after="0" w:line="240" w:lineRule="auto"/>
        <w:outlineLvl w:val="2"/>
        <w:rPr>
          <w:rFonts w:ascii="Times New Roman" w:eastAsia="Times New Roman" w:hAnsi="Times New Roman" w:cs="Times New Roman"/>
          <w:spacing w:val="20"/>
          <w:sz w:val="36"/>
          <w:szCs w:val="20"/>
          <w:lang w:eastAsia="ru-RU"/>
        </w:rPr>
      </w:pPr>
      <w:bookmarkStart w:id="175" w:name="_Toc426468071"/>
      <w:bookmarkStart w:id="176" w:name="_Toc427759862"/>
      <w:bookmarkStart w:id="177" w:name="_Toc510168240"/>
      <w:r w:rsidRPr="00CF707B">
        <w:rPr>
          <w:rFonts w:ascii="Times New Roman" w:eastAsia="Times New Roman" w:hAnsi="Times New Roman" w:cs="Times New Roman"/>
          <w:spacing w:val="20"/>
          <w:sz w:val="36"/>
          <w:szCs w:val="20"/>
          <w:lang w:eastAsia="ru-RU"/>
        </w:rPr>
        <w:t>Статья 10.10. Зоны лесов</w:t>
      </w:r>
      <w:bookmarkEnd w:id="175"/>
      <w:bookmarkEnd w:id="176"/>
      <w:bookmarkEnd w:id="177"/>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Л1</w:t>
      </w:r>
    </w:p>
    <w:p w:rsidR="00CF707B" w:rsidRPr="00CF707B" w:rsidRDefault="00CF707B" w:rsidP="00CF707B">
      <w:pPr>
        <w:suppressAutoHyphens/>
        <w:spacing w:after="0" w:line="240" w:lineRule="auto"/>
        <w:jc w:val="right"/>
        <w:rPr>
          <w:rFonts w:ascii="Times New Roman" w:eastAsia="Calibri" w:hAnsi="Times New Roman" w:cs="Times New Roman"/>
          <w:b/>
          <w:i/>
          <w:color w:val="000000"/>
          <w:kern w:val="24"/>
          <w:sz w:val="24"/>
          <w:szCs w:val="24"/>
        </w:rPr>
      </w:pPr>
      <w:r w:rsidRPr="00CF707B">
        <w:rPr>
          <w:rFonts w:ascii="Times New Roman" w:eastAsia="Calibri" w:hAnsi="Times New Roman" w:cs="Times New Roman"/>
          <w:b/>
          <w:color w:val="000000"/>
          <w:kern w:val="24"/>
          <w:sz w:val="24"/>
          <w:szCs w:val="24"/>
        </w:rPr>
        <w:t>Зона земель лесного фонда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соответствии с ч. 6-7 ст.36 Градостроительного кодекса Российской Федерации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уполномоченными органами исполнительной власти Воронежской области в соответствии с федеральным законом.</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 7 Градостроительного кодекса РФ).</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tabs>
          <w:tab w:val="left" w:pos="510"/>
        </w:tabs>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2.Описание прохождения границ земель лесного фонда:</w:t>
      </w:r>
    </w:p>
    <w:p w:rsidR="00CF707B" w:rsidRPr="00CF707B" w:rsidRDefault="00CF707B" w:rsidP="00CF707B">
      <w:pPr>
        <w:tabs>
          <w:tab w:val="left" w:pos="510"/>
        </w:tabs>
        <w:spacing w:after="0" w:line="240" w:lineRule="auto"/>
        <w:ind w:firstLine="567"/>
        <w:rPr>
          <w:rFonts w:ascii="Times New Roman" w:eastAsia="Times New Roman" w:hAnsi="Times New Roman" w:cs="Times New Roman"/>
          <w:sz w:val="20"/>
          <w:szCs w:val="20"/>
          <w:lang w:eastAsia="ru-RU"/>
        </w:rPr>
      </w:pPr>
    </w:p>
    <w:tbl>
      <w:tblPr>
        <w:tblW w:w="10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4597"/>
        <w:gridCol w:w="1036"/>
        <w:gridCol w:w="1358"/>
        <w:gridCol w:w="1476"/>
      </w:tblGrid>
      <w:tr w:rsidR="00CF707B" w:rsidRPr="00CF707B" w:rsidTr="00303DB6">
        <w:trPr>
          <w:trHeight w:val="278"/>
        </w:trPr>
        <w:tc>
          <w:tcPr>
            <w:tcW w:w="1534"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участка зоны</w:t>
            </w:r>
          </w:p>
        </w:tc>
        <w:tc>
          <w:tcPr>
            <w:tcW w:w="4597"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Картографическое описание</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Номер точки</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Координаты</w:t>
            </w:r>
          </w:p>
        </w:tc>
      </w:tr>
      <w:tr w:rsidR="00CF707B" w:rsidRPr="00CF707B" w:rsidTr="00303DB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 м</w:t>
            </w:r>
          </w:p>
        </w:tc>
        <w:tc>
          <w:tcPr>
            <w:tcW w:w="1476"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 м</w:t>
            </w:r>
          </w:p>
        </w:tc>
      </w:tr>
      <w:tr w:rsidR="00CF707B" w:rsidRPr="00CF707B" w:rsidTr="00303DB6">
        <w:tc>
          <w:tcPr>
            <w:tcW w:w="1534"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tcBorders>
              <w:top w:val="single" w:sz="4" w:space="0" w:color="auto"/>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Граница зоны проходит:</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ind w:left="-170" w:firstLine="170"/>
              <w:jc w:val="center"/>
              <w:rPr>
                <w:rFonts w:ascii="Times New Roman" w:eastAsia="Times New Roman" w:hAnsi="Times New Roman" w:cs="Times New Roman"/>
                <w:color w:val="000000"/>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p>
        </w:tc>
      </w:tr>
      <w:tr w:rsidR="00CF707B" w:rsidRPr="00CF707B" w:rsidTr="00303DB6">
        <w:tc>
          <w:tcPr>
            <w:tcW w:w="1534"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Л 1/1</w:t>
            </w:r>
          </w:p>
        </w:tc>
        <w:tc>
          <w:tcPr>
            <w:tcW w:w="4597" w:type="dxa"/>
            <w:vMerge w:val="restart"/>
            <w:tcBorders>
              <w:top w:val="single" w:sz="4" w:space="0" w:color="auto"/>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1535, 1531, 1530, 1529, 1528, 1527, 1532,1533, 1534</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386366.35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2149429.65</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381369.67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2149910.20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380609.02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2149402.82</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380682.08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2150159.59</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380008.81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2150246.20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1527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379606.05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2150479.36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383813.00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2150507.01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382585.95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2147094.01</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1534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383707.84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214525.74</w:t>
            </w:r>
          </w:p>
        </w:tc>
      </w:tr>
      <w:tr w:rsidR="00CF707B" w:rsidRPr="00CF707B" w:rsidTr="00303DB6">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Л 1/2</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1549, 1550, 1594, 1595</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1549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380108.42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2155368.40</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1550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380086.96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2155452.86</w:t>
            </w:r>
          </w:p>
        </w:tc>
      </w:tr>
      <w:tr w:rsidR="00CF707B" w:rsidRPr="00CF707B" w:rsidTr="00303DB6">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378788.96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2154718.95</w:t>
            </w:r>
          </w:p>
        </w:tc>
      </w:tr>
      <w:tr w:rsidR="00CF707B" w:rsidRPr="00CF707B" w:rsidTr="00303DB6">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1595</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378701.24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2154558.25</w:t>
            </w:r>
          </w:p>
        </w:tc>
      </w:tr>
      <w:tr w:rsidR="00CF707B" w:rsidRPr="00CF707B" w:rsidTr="00303DB6">
        <w:trPr>
          <w:trHeight w:val="348"/>
        </w:trPr>
        <w:tc>
          <w:tcPr>
            <w:tcW w:w="1534"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Л 1/3</w:t>
            </w:r>
          </w:p>
        </w:tc>
        <w:tc>
          <w:tcPr>
            <w:tcW w:w="4597" w:type="dxa"/>
            <w:vMerge w:val="restart"/>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 точкам 1592, 1587, 1584, 1583, 1582, 1577, 1576, 1519,1593</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за исключением 1511, 1512, 1513, 1514;</w:t>
            </w:r>
          </w:p>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за исключением 1590, 1591, 1588, 1589</w:t>
            </w: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379325.79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2153422.83</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377999.03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2153947.32</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376718.28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215665.27</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376468.85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2153751.20</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376412.71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2153343.79</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1577</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375641.03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2153453.98</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1576</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374048.91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2152286.31</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377899.03</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2151729.76</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379038.62</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2153016.94</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377617.18</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2152167.34</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1512</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377514.21</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2152374.53</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1513</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377377.07</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2152313.70</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1514</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377468.50</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2152030.92</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1590</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378838.64</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2153750.82</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1591</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378894.25</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215659.28</w:t>
            </w:r>
          </w:p>
        </w:tc>
      </w:tr>
      <w:tr w:rsidR="00CF707B" w:rsidRPr="00CF707B" w:rsidTr="00303DB6">
        <w:trPr>
          <w:trHeight w:val="350"/>
        </w:trPr>
        <w:tc>
          <w:tcPr>
            <w:tcW w:w="1534" w:type="dxa"/>
            <w:vMerge/>
            <w:tcBorders>
              <w:left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1588</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378605.89</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215762.38</w:t>
            </w:r>
          </w:p>
        </w:tc>
      </w:tr>
      <w:tr w:rsidR="00CF707B" w:rsidRPr="00CF707B" w:rsidTr="00303DB6">
        <w:trPr>
          <w:trHeight w:val="350"/>
        </w:trPr>
        <w:tc>
          <w:tcPr>
            <w:tcW w:w="1534"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p>
        </w:tc>
        <w:tc>
          <w:tcPr>
            <w:tcW w:w="4597" w:type="dxa"/>
            <w:vMerge/>
            <w:tcBorders>
              <w:left w:val="single" w:sz="4" w:space="0" w:color="auto"/>
              <w:bottom w:val="single" w:sz="4" w:space="0" w:color="auto"/>
              <w:right w:val="single" w:sz="4" w:space="0" w:color="auto"/>
            </w:tcBorders>
            <w:vAlign w:val="center"/>
          </w:tcPr>
          <w:p w:rsidR="00CF707B" w:rsidRPr="00CF707B" w:rsidRDefault="00CF707B" w:rsidP="00CF707B">
            <w:pPr>
              <w:spacing w:after="0" w:line="240" w:lineRule="auto"/>
              <w:jc w:val="both"/>
              <w:rPr>
                <w:rFonts w:ascii="Times New Roman" w:eastAsia="Times New Roman" w:hAnsi="Times New Roman" w:cs="Times New Roman"/>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1589</w:t>
            </w:r>
          </w:p>
        </w:tc>
        <w:tc>
          <w:tcPr>
            <w:tcW w:w="1358"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378553.16</w:t>
            </w:r>
          </w:p>
        </w:tc>
        <w:tc>
          <w:tcPr>
            <w:tcW w:w="1476" w:type="dxa"/>
            <w:tcBorders>
              <w:top w:val="single" w:sz="4" w:space="0" w:color="auto"/>
              <w:left w:val="single" w:sz="4" w:space="0" w:color="auto"/>
              <w:bottom w:val="single" w:sz="4" w:space="0" w:color="auto"/>
              <w:right w:val="single" w:sz="4" w:space="0" w:color="auto"/>
            </w:tcBorders>
            <w:vAlign w:val="bottom"/>
          </w:tcPr>
          <w:p w:rsidR="00CF707B" w:rsidRPr="00CF707B" w:rsidRDefault="00CF707B" w:rsidP="00CF707B">
            <w:pPr>
              <w:spacing w:after="0" w:line="240" w:lineRule="auto"/>
              <w:jc w:val="center"/>
              <w:rPr>
                <w:rFonts w:ascii="Times New Roman" w:eastAsia="Times New Roman" w:hAnsi="Times New Roman" w:cs="Times New Roman"/>
                <w:color w:val="000000"/>
                <w:sz w:val="20"/>
                <w:szCs w:val="20"/>
                <w:lang w:eastAsia="ru-RU"/>
              </w:rPr>
            </w:pPr>
            <w:r w:rsidRPr="00CF707B">
              <w:rPr>
                <w:rFonts w:ascii="Times New Roman" w:eastAsia="Times New Roman" w:hAnsi="Times New Roman" w:cs="Times New Roman"/>
                <w:color w:val="000000"/>
                <w:sz w:val="20"/>
                <w:szCs w:val="20"/>
                <w:lang w:eastAsia="ru-RU"/>
              </w:rPr>
              <w:t>215528.37</w:t>
            </w:r>
          </w:p>
        </w:tc>
      </w:tr>
    </w:tbl>
    <w:p w:rsidR="00CF707B" w:rsidRPr="00CF707B" w:rsidRDefault="00CF707B" w:rsidP="00CF707B">
      <w:pPr>
        <w:tabs>
          <w:tab w:val="left" w:pos="510"/>
        </w:tabs>
        <w:spacing w:after="0" w:line="240" w:lineRule="auto"/>
        <w:ind w:firstLine="567"/>
        <w:rPr>
          <w:rFonts w:ascii="Times New Roman" w:eastAsia="Times New Roman" w:hAnsi="Times New Roman" w:cs="Tahoma"/>
          <w:b/>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2"/>
          <w:numId w:val="1"/>
        </w:numPr>
        <w:suppressAutoHyphens/>
        <w:spacing w:after="0" w:line="240" w:lineRule="auto"/>
        <w:outlineLvl w:val="2"/>
        <w:rPr>
          <w:rFonts w:ascii="Times New Roman" w:eastAsia="Times New Roman" w:hAnsi="Times New Roman" w:cs="Times New Roman"/>
          <w:spacing w:val="20"/>
          <w:sz w:val="36"/>
          <w:szCs w:val="20"/>
          <w:lang w:eastAsia="ru-RU"/>
        </w:rPr>
      </w:pPr>
      <w:bookmarkStart w:id="178" w:name="_Toc426468072"/>
      <w:bookmarkStart w:id="179" w:name="_Toc427759863"/>
      <w:bookmarkStart w:id="180" w:name="_Toc510168241"/>
      <w:r w:rsidRPr="00CF707B">
        <w:rPr>
          <w:rFonts w:ascii="Times New Roman" w:eastAsia="Times New Roman" w:hAnsi="Times New Roman" w:cs="Times New Roman"/>
          <w:spacing w:val="20"/>
          <w:sz w:val="36"/>
          <w:szCs w:val="20"/>
          <w:lang w:eastAsia="ru-RU"/>
        </w:rPr>
        <w:t>Статья 10.11. Зоны водных объектов общего пользования</w:t>
      </w:r>
      <w:bookmarkEnd w:id="178"/>
      <w:bookmarkEnd w:id="179"/>
      <w:bookmarkEnd w:id="180"/>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Индекс зоны В1</w:t>
      </w:r>
    </w:p>
    <w:p w:rsidR="00CF707B" w:rsidRPr="00CF707B" w:rsidRDefault="00CF707B" w:rsidP="00CF707B">
      <w:pPr>
        <w:spacing w:after="0" w:line="240" w:lineRule="auto"/>
        <w:jc w:val="right"/>
        <w:outlineLvl w:val="0"/>
        <w:rPr>
          <w:rFonts w:ascii="Times New Roman" w:eastAsia="Times New Roman" w:hAnsi="Times New Roman" w:cs="Tahoma"/>
          <w:b/>
          <w:sz w:val="20"/>
          <w:szCs w:val="20"/>
          <w:lang w:eastAsia="ru-RU"/>
        </w:rPr>
      </w:pPr>
      <w:r w:rsidRPr="00CF707B">
        <w:rPr>
          <w:rFonts w:ascii="Times New Roman" w:eastAsia="Times New Roman" w:hAnsi="Times New Roman" w:cs="Tahoma"/>
          <w:b/>
          <w:sz w:val="20"/>
          <w:szCs w:val="20"/>
          <w:lang w:eastAsia="ru-RU"/>
        </w:rPr>
        <w:t xml:space="preserve"> </w:t>
      </w:r>
      <w:r w:rsidRPr="00CF707B">
        <w:rPr>
          <w:rFonts w:ascii="Times New Roman" w:eastAsia="Times New Roman" w:hAnsi="Times New Roman" w:cs="Times New Roman"/>
          <w:b/>
          <w:sz w:val="20"/>
          <w:szCs w:val="20"/>
          <w:lang w:eastAsia="ru-RU"/>
        </w:rPr>
        <w:t>Зона водных объектов общего пользования</w:t>
      </w:r>
    </w:p>
    <w:p w:rsidR="00CF707B" w:rsidRPr="00CF707B" w:rsidRDefault="00CF707B" w:rsidP="00CF707B">
      <w:pPr>
        <w:suppressAutoHyphens/>
        <w:spacing w:after="0" w:line="240" w:lineRule="auto"/>
        <w:jc w:val="center"/>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соответствии с ч. 6-7 ст.36 Градостроительного кодекса Российской Федерации градостроительный регламент не устанавливается для земель водного фонда и использование земельных участков в составе земель водного фонда определяется уполномоченными органами государственной власти в соответствии с федеральными законами.</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 7 Градостроительного кодекса РФ).</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1"/>
          <w:numId w:val="1"/>
        </w:numPr>
        <w:suppressAutoHyphens/>
        <w:spacing w:after="0" w:line="240" w:lineRule="auto"/>
        <w:jc w:val="both"/>
        <w:outlineLvl w:val="1"/>
        <w:rPr>
          <w:rFonts w:ascii="Times New Roman" w:eastAsia="Times New Roman" w:hAnsi="Times New Roman" w:cs="Times New Roman"/>
          <w:i/>
          <w:sz w:val="24"/>
          <w:szCs w:val="24"/>
          <w:lang w:eastAsia="ru-RU"/>
        </w:rPr>
      </w:pPr>
      <w:bookmarkStart w:id="181" w:name="_Toc280099518"/>
      <w:bookmarkStart w:id="182" w:name="_Toc283904178"/>
      <w:bookmarkStart w:id="183" w:name="_Toc119482640"/>
      <w:bookmarkStart w:id="184" w:name="_Toc119812091"/>
      <w:bookmarkStart w:id="185" w:name="_Toc119812150"/>
      <w:bookmarkStart w:id="186" w:name="_Toc119833459"/>
      <w:bookmarkStart w:id="187" w:name="_Toc151279905"/>
      <w:bookmarkStart w:id="188" w:name="_Toc151279993"/>
      <w:r w:rsidRPr="00CF707B">
        <w:rPr>
          <w:rFonts w:ascii="Arial Narrow" w:eastAsia="Times New Roman" w:hAnsi="Arial Narrow" w:cs="Times New Roman"/>
          <w:sz w:val="24"/>
          <w:szCs w:val="24"/>
          <w:lang w:eastAsia="ru-RU"/>
        </w:rPr>
        <w:t xml:space="preserve"> </w:t>
      </w:r>
      <w:bookmarkStart w:id="189" w:name="_Toc286742617"/>
      <w:bookmarkStart w:id="190" w:name="_Toc510168242"/>
      <w:r w:rsidRPr="00CF707B">
        <w:rPr>
          <w:rFonts w:ascii="Times New Roman" w:eastAsia="Times New Roman" w:hAnsi="Times New Roman" w:cs="Times New Roman"/>
          <w:i/>
          <w:sz w:val="24"/>
          <w:szCs w:val="24"/>
          <w:lang w:eastAsia="ru-RU"/>
        </w:rPr>
        <w:t>РАЗДЕЛ 11. ЗОНЫ С ОСОБЫМИ УСЛОВИЯМИ ИСПОЛЬЗОВАНИЯ ТЕРРИТОРИИ И ИНЫЕ ЗОНЫ С ОСОБЫМИ УСЛОВИЯМИ ИСПОЛЬЗОВАНИЯ ЗЕМЕЛЬНЫХ УЧАСТКОВ</w:t>
      </w:r>
      <w:bookmarkEnd w:id="181"/>
      <w:bookmarkEnd w:id="182"/>
      <w:bookmarkEnd w:id="189"/>
      <w:bookmarkEnd w:id="190"/>
    </w:p>
    <w:p w:rsidR="00CF707B" w:rsidRPr="00CF707B" w:rsidRDefault="00CF707B" w:rsidP="00CF707B">
      <w:pPr>
        <w:keepNext/>
        <w:numPr>
          <w:ilvl w:val="2"/>
          <w:numId w:val="0"/>
        </w:numPr>
        <w:spacing w:after="0" w:line="288" w:lineRule="auto"/>
        <w:ind w:left="720" w:hanging="432"/>
        <w:jc w:val="center"/>
        <w:outlineLvl w:val="2"/>
        <w:rPr>
          <w:rFonts w:ascii="Times New Roman" w:eastAsia="Times New Roman" w:hAnsi="Times New Roman" w:cs="Times New Roman"/>
          <w:spacing w:val="20"/>
          <w:sz w:val="36"/>
          <w:szCs w:val="20"/>
          <w:lang w:eastAsia="ru-RU"/>
        </w:rPr>
      </w:pPr>
      <w:bookmarkStart w:id="191" w:name="_Toc280099519"/>
      <w:bookmarkStart w:id="192" w:name="_Toc283904179"/>
      <w:bookmarkStart w:id="193" w:name="_Toc286742618"/>
      <w:bookmarkStart w:id="194" w:name="_Toc510168243"/>
      <w:r w:rsidRPr="00CF707B">
        <w:rPr>
          <w:rFonts w:ascii="Times New Roman" w:eastAsia="Times New Roman" w:hAnsi="Times New Roman" w:cs="Times New Roman"/>
          <w:spacing w:val="20"/>
          <w:sz w:val="36"/>
          <w:szCs w:val="20"/>
          <w:lang w:eastAsia="ru-RU"/>
        </w:rPr>
        <w:t>Статья 11.1. Зоны с особыми условиями использования территории</w:t>
      </w:r>
      <w:bookmarkEnd w:id="191"/>
      <w:bookmarkEnd w:id="192"/>
      <w:bookmarkEnd w:id="193"/>
      <w:bookmarkEnd w:id="194"/>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195" w:name="_Toc314581605"/>
      <w:bookmarkStart w:id="196" w:name="_Toc314642501"/>
      <w:bookmarkStart w:id="197" w:name="_Toc314749051"/>
      <w:bookmarkStart w:id="198" w:name="_Toc314816714"/>
      <w:bookmarkStart w:id="199" w:name="_Toc318381141"/>
      <w:bookmarkStart w:id="200" w:name="_Toc510168244"/>
      <w:r w:rsidRPr="00CF707B">
        <w:rPr>
          <w:rFonts w:ascii="Times New Roman" w:eastAsia="Times New Roman" w:hAnsi="Times New Roman" w:cs="Times New Roman"/>
          <w:sz w:val="28"/>
          <w:szCs w:val="20"/>
          <w:lang w:eastAsia="ru-RU"/>
        </w:rPr>
        <w:lastRenderedPageBreak/>
        <w:t>11.1.1. Защитные зоны объектов культурного наследия. Зоны охраны объектов культурного наследия</w:t>
      </w:r>
      <w:bookmarkEnd w:id="195"/>
      <w:bookmarkEnd w:id="196"/>
      <w:bookmarkEnd w:id="197"/>
      <w:bookmarkEnd w:id="198"/>
      <w:bookmarkEnd w:id="199"/>
      <w:bookmarkEnd w:id="200"/>
    </w:p>
    <w:p w:rsidR="00CF707B" w:rsidRPr="00CF707B" w:rsidRDefault="00CF707B" w:rsidP="00CF707B">
      <w:pPr>
        <w:suppressAutoHyphens/>
        <w:spacing w:after="0" w:line="240" w:lineRule="auto"/>
        <w:ind w:firstLine="539"/>
        <w:jc w:val="center"/>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Защитные зоны объектов культурного наследия</w:t>
      </w:r>
    </w:p>
    <w:p w:rsidR="00CF707B" w:rsidRPr="00CF707B" w:rsidRDefault="00CF707B" w:rsidP="00CF707B">
      <w:pPr>
        <w:suppressAutoHyphens/>
        <w:spacing w:after="0" w:line="240" w:lineRule="auto"/>
        <w:ind w:firstLine="539"/>
        <w:jc w:val="center"/>
        <w:rPr>
          <w:rFonts w:ascii="Times New Roman" w:eastAsia="Calibri" w:hAnsi="Times New Roman" w:cs="Times New Roman"/>
          <w:color w:val="000000"/>
          <w:kern w:val="24"/>
          <w:sz w:val="24"/>
          <w:szCs w:val="24"/>
          <w:u w:val="single"/>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соответствии с федеральным законом от 25.06.2002 г. № 73-ФЗ "Об объектах культурного наследия (памятниках истории и культуры) народов Российской Федерации", защитными зонами объектов культурного наследия (далее по тексту ОКН) являются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и в границах которых, в целях обеспечения сохранности ОКН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Границы защитной зоны ОКН устанавливаются: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случае отсутствия утвержденных границ территории ОКН,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Региональный орган охраны ОКН вправе принять решение, предусматривающее установление границ защитной зоны ОКН  на расстоянии, отличном от указанных ранее,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Защитная зона объекта культурного наследия прекращает существование со дня утверждения в порядке, установленном статьей 34 Федерального закона от 25.06.2002 г.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pacing w:after="0" w:line="240" w:lineRule="auto"/>
        <w:ind w:firstLine="539"/>
        <w:jc w:val="center"/>
        <w:rPr>
          <w:rFonts w:ascii="Times New Roman" w:eastAsia="Calibri" w:hAnsi="Times New Roman" w:cs="Times New Roman"/>
          <w:color w:val="000000"/>
          <w:kern w:val="24"/>
          <w:sz w:val="20"/>
          <w:szCs w:val="20"/>
          <w:u w:val="single"/>
        </w:rPr>
      </w:pPr>
      <w:r w:rsidRPr="00CF707B">
        <w:rPr>
          <w:rFonts w:ascii="Times New Roman" w:eastAsia="Calibri" w:hAnsi="Times New Roman" w:cs="Times New Roman"/>
          <w:color w:val="000000"/>
          <w:kern w:val="24"/>
          <w:sz w:val="20"/>
          <w:szCs w:val="20"/>
          <w:u w:val="single"/>
        </w:rPr>
        <w:t>Зоны охраны объектов культурного наследия</w:t>
      </w:r>
    </w:p>
    <w:p w:rsidR="00CF707B" w:rsidRPr="00CF707B" w:rsidRDefault="00CF707B" w:rsidP="00CF707B">
      <w:pPr>
        <w:spacing w:after="0" w:line="240" w:lineRule="auto"/>
        <w:ind w:firstLine="539"/>
        <w:jc w:val="center"/>
        <w:rPr>
          <w:rFonts w:ascii="Times New Roman" w:eastAsia="Calibri" w:hAnsi="Times New Roman" w:cs="Times New Roman"/>
          <w:color w:val="000000"/>
          <w:kern w:val="24"/>
          <w:sz w:val="20"/>
          <w:szCs w:val="20"/>
          <w:u w:val="single"/>
        </w:rPr>
      </w:pP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Границы зон охраны объектов культурного наследия определяются проектом и утверждаются для каждого объекта индивидуально постановлением правительства Воронежской области. Согласно постановлению правительства Российской Федерации 12 сентября 2015г.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1) </w:t>
      </w:r>
      <w:r w:rsidRPr="00CF707B">
        <w:rPr>
          <w:rFonts w:ascii="Times New Roman" w:eastAsia="Times New Roman" w:hAnsi="Times New Roman" w:cs="Times New Roman"/>
          <w:sz w:val="20"/>
          <w:szCs w:val="20"/>
          <w:lang w:eastAsia="ru-RU"/>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r w:rsidRPr="00CF707B">
        <w:rPr>
          <w:rFonts w:ascii="Times New Roman" w:eastAsia="Calibri" w:hAnsi="Times New Roman" w:cs="Times New Roman"/>
          <w:color w:val="000000"/>
          <w:kern w:val="24"/>
          <w:sz w:val="20"/>
          <w:szCs w:val="20"/>
        </w:rPr>
        <w:t>:</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w:t>
      </w:r>
      <w:r w:rsidRPr="00CF707B">
        <w:rPr>
          <w:rFonts w:ascii="Times New Roman" w:eastAsia="Calibri" w:hAnsi="Times New Roman" w:cs="Times New Roman"/>
          <w:color w:val="000000"/>
          <w:kern w:val="24"/>
          <w:sz w:val="20"/>
          <w:szCs w:val="20"/>
        </w:rPr>
        <w:lastRenderedPageBreak/>
        <w:t>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ж) иные требования, необходимые для обеспечения сохранности объекта культурного наследия в его историческом и ландшафтном окружении.</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2) </w:t>
      </w:r>
      <w:r w:rsidRPr="00CF707B">
        <w:rPr>
          <w:rFonts w:ascii="Times New Roman" w:eastAsia="Times New Roman" w:hAnsi="Times New Roman" w:cs="Times New Roman"/>
          <w:sz w:val="20"/>
          <w:szCs w:val="20"/>
          <w:lang w:eastAsia="ru-RU"/>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r w:rsidRPr="00CF707B">
        <w:rPr>
          <w:rFonts w:ascii="Times New Roman" w:eastAsia="Calibri" w:hAnsi="Times New Roman" w:cs="Times New Roman"/>
          <w:color w:val="000000"/>
          <w:kern w:val="24"/>
          <w:sz w:val="20"/>
          <w:szCs w:val="20"/>
        </w:rPr>
        <w:t>:</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 обеспечение визуального восприятия объекта культурного наследия в его историко-градостроительной и природной среде;</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ж) иные требования, необходимые для обеспечения сохранности объекта культурного наследия в его историко-градостроительной и природной среде. </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3) </w:t>
      </w:r>
      <w:r w:rsidRPr="00CF707B">
        <w:rPr>
          <w:rFonts w:ascii="Times New Roman" w:eastAsia="Times New Roman" w:hAnsi="Times New Roman" w:cs="Times New Roman"/>
          <w:sz w:val="20"/>
          <w:szCs w:val="20"/>
          <w:lang w:eastAsia="ru-RU"/>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r w:rsidRPr="00CF707B">
        <w:rPr>
          <w:rFonts w:ascii="Times New Roman" w:eastAsia="Calibri" w:hAnsi="Times New Roman" w:cs="Times New Roman"/>
          <w:color w:val="000000"/>
          <w:kern w:val="24"/>
          <w:sz w:val="20"/>
          <w:szCs w:val="20"/>
        </w:rPr>
        <w:t>:</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CF707B" w:rsidRPr="00CF707B" w:rsidRDefault="00CF707B" w:rsidP="00CF707B">
      <w:pPr>
        <w:spacing w:after="0" w:line="240" w:lineRule="auto"/>
        <w:ind w:firstLine="540"/>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д) иные требования, необходимые для сохранения и восстановления (регенерации) охраняемого природного ландшафта.</w:t>
      </w:r>
    </w:p>
    <w:p w:rsidR="00CF707B" w:rsidRPr="00CF707B" w:rsidRDefault="00CF707B" w:rsidP="00CF707B">
      <w:pPr>
        <w:spacing w:after="0" w:line="240" w:lineRule="auto"/>
        <w:rPr>
          <w:rFonts w:ascii="Times New Roman" w:eastAsia="Times New Roman" w:hAnsi="Times New Roman" w:cs="Times New Roman"/>
          <w:sz w:val="20"/>
          <w:szCs w:val="20"/>
          <w:u w:val="single"/>
          <w:lang w:eastAsia="ru-RU"/>
        </w:rPr>
      </w:pPr>
    </w:p>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Зона исторического центра города Павловска.</w:t>
      </w:r>
    </w:p>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p>
    <w:tbl>
      <w:tblPr>
        <w:tblW w:w="9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343"/>
        <w:gridCol w:w="3500"/>
      </w:tblGrid>
      <w:tr w:rsidR="00CF707B" w:rsidRPr="00CF707B" w:rsidTr="00303DB6">
        <w:trPr>
          <w:cantSplit/>
        </w:trPr>
        <w:tc>
          <w:tcPr>
            <w:tcW w:w="2138" w:type="dxa"/>
          </w:tcPr>
          <w:p w:rsidR="00CF707B" w:rsidRPr="00CF707B" w:rsidRDefault="00CF707B" w:rsidP="00CF707B">
            <w:pPr>
              <w:tabs>
                <w:tab w:val="left" w:pos="1155"/>
              </w:tabs>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Характеристика реконструкции.</w:t>
            </w:r>
          </w:p>
        </w:tc>
        <w:tc>
          <w:tcPr>
            <w:tcW w:w="7843" w:type="dxa"/>
            <w:gridSpan w:val="2"/>
          </w:tcPr>
          <w:p w:rsidR="00CF707B" w:rsidRPr="00CF707B" w:rsidRDefault="00CF707B" w:rsidP="00CF707B">
            <w:pPr>
              <w:tabs>
                <w:tab w:val="left" w:pos="1155"/>
              </w:tabs>
              <w:spacing w:after="0" w:line="240" w:lineRule="auto"/>
              <w:jc w:val="center"/>
              <w:rPr>
                <w:rFonts w:ascii="Times New Roman" w:eastAsia="Times New Roman" w:hAnsi="Times New Roman" w:cs="Times New Roman"/>
                <w:b/>
                <w:sz w:val="20"/>
                <w:szCs w:val="20"/>
                <w:lang w:eastAsia="ru-RU"/>
              </w:rPr>
            </w:pPr>
            <w:r w:rsidRPr="00CF707B">
              <w:rPr>
                <w:rFonts w:ascii="Times New Roman" w:eastAsia="Times New Roman" w:hAnsi="Times New Roman" w:cs="Times New Roman"/>
                <w:b/>
                <w:sz w:val="20"/>
                <w:szCs w:val="20"/>
                <w:lang w:eastAsia="ru-RU"/>
              </w:rPr>
              <w:t>Ограниченная реконструкция.</w:t>
            </w:r>
          </w:p>
        </w:tc>
      </w:tr>
      <w:tr w:rsidR="00CF707B" w:rsidRPr="00CF707B" w:rsidTr="00303DB6">
        <w:tc>
          <w:tcPr>
            <w:tcW w:w="2138"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Объекты реконструкции, кроме </w:t>
            </w:r>
            <w:r w:rsidRPr="00CF707B">
              <w:rPr>
                <w:rFonts w:ascii="Times New Roman" w:eastAsia="Times New Roman" w:hAnsi="Times New Roman" w:cs="Times New Roman"/>
                <w:sz w:val="20"/>
                <w:szCs w:val="20"/>
                <w:lang w:eastAsia="ru-RU"/>
              </w:rPr>
              <w:lastRenderedPageBreak/>
              <w:t>объектов культурного наследия.</w:t>
            </w:r>
          </w:p>
        </w:tc>
        <w:tc>
          <w:tcPr>
            <w:tcW w:w="4343"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 xml:space="preserve">Застройка преимущественно общественно-делового назначения  и муниципальное жилье в </w:t>
            </w:r>
            <w:r w:rsidRPr="00CF707B">
              <w:rPr>
                <w:rFonts w:ascii="Times New Roman" w:eastAsia="Times New Roman" w:hAnsi="Times New Roman" w:cs="Times New Roman"/>
                <w:sz w:val="20"/>
                <w:szCs w:val="20"/>
                <w:lang w:eastAsia="ru-RU"/>
              </w:rPr>
              <w:lastRenderedPageBreak/>
              <w:t>границах общегородского центра (зона строгого регулирования застройки).</w:t>
            </w:r>
          </w:p>
        </w:tc>
        <w:tc>
          <w:tcPr>
            <w:tcW w:w="3500"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 xml:space="preserve">Сложившаяся индивидуальная застройка и отдельные общественные </w:t>
            </w:r>
            <w:r w:rsidRPr="00CF707B">
              <w:rPr>
                <w:rFonts w:ascii="Times New Roman" w:eastAsia="Times New Roman" w:hAnsi="Times New Roman" w:cs="Times New Roman"/>
                <w:sz w:val="20"/>
                <w:szCs w:val="20"/>
                <w:lang w:eastAsia="ru-RU"/>
              </w:rPr>
              <w:lastRenderedPageBreak/>
              <w:t>учреждения (зона регулирования застройки).</w:t>
            </w:r>
          </w:p>
        </w:tc>
      </w:tr>
      <w:tr w:rsidR="00CF707B" w:rsidRPr="00CF707B" w:rsidTr="00303DB6">
        <w:tc>
          <w:tcPr>
            <w:tcW w:w="2138"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lastRenderedPageBreak/>
              <w:t>Состав реконструктивных мероприятий.</w:t>
            </w:r>
          </w:p>
        </w:tc>
        <w:tc>
          <w:tcPr>
            <w:tcW w:w="4343" w:type="dxa"/>
          </w:tcPr>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Капитальный ремонт зданий с элементами реставрации;</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Строительство новых малоэтажных контекстуальных зданий с формированием фронта застройки;</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Контекстуальная реконструкция фасадов типовых зданий поздней постройки (пр. Революции  4).</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Упорядочение застройки квартала на месте бывшей главной площади города и бывшей крепости.</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p>
        </w:tc>
        <w:tc>
          <w:tcPr>
            <w:tcW w:w="3500" w:type="dxa"/>
          </w:tcPr>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Ремонт, реконструкция, строительство жилых домов в пределах домовладений, с сохранением ценной средовой застройки, в том числе малых архитектурных форм (ворота, ограды и т.п.)</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Прокладка инженерных сетей строительства дорог, объектов сферы услуг.</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Контекстуальная реконструкция фасадов типовых зданий поздней постройки (пр. Революции 33, 62, 64, 66);</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Контекстуальная застройка квартала на месте выведенного консервного завода.</w:t>
            </w:r>
          </w:p>
        </w:tc>
      </w:tr>
      <w:tr w:rsidR="00CF707B" w:rsidRPr="00CF707B" w:rsidTr="00303DB6">
        <w:tc>
          <w:tcPr>
            <w:tcW w:w="2138"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Сохранение объектов культурного наследия.</w:t>
            </w:r>
          </w:p>
        </w:tc>
        <w:tc>
          <w:tcPr>
            <w:tcW w:w="4343" w:type="dxa"/>
          </w:tcPr>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Реставрация фасада ОКН «Особняк купеческий с примыкающей по пр. Революции лавкой» (пр.Революции,6, лит.А, Б);</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Реставрация и воссоздание часовой башни (с восстановлением шпиля) ОКН Преображенский собор» (ул.Покровская, 9) как главной композиционной доминанты исторического центра города;</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Реставрация и приспособление для современного использования ОКН «Особняка Одинцова» (ул. 1 Мая, 20, лит. А, А1, Б);</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Воссоздание Казанской площади с реставрацией Казанской церкви.</w:t>
            </w:r>
          </w:p>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Исследование археологического культурного слоя на территории бывшей крепости.</w:t>
            </w:r>
          </w:p>
        </w:tc>
        <w:tc>
          <w:tcPr>
            <w:tcW w:w="3500" w:type="dxa"/>
          </w:tcPr>
          <w:p w:rsidR="00CF707B" w:rsidRPr="00CF707B" w:rsidRDefault="00CF707B" w:rsidP="00CF707B">
            <w:pPr>
              <w:numPr>
                <w:ilvl w:val="0"/>
                <w:numId w:val="44"/>
              </w:num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Реставрация и приспособление для современного использования ОКН «Кинематографа «Иллюзион» (пр. Революции, 29).</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p>
        </w:tc>
      </w:tr>
      <w:tr w:rsidR="00CF707B" w:rsidRPr="00CF707B" w:rsidTr="00303DB6">
        <w:tc>
          <w:tcPr>
            <w:tcW w:w="2138"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Характер проведения реконструкции.</w:t>
            </w:r>
          </w:p>
        </w:tc>
        <w:tc>
          <w:tcPr>
            <w:tcW w:w="4343"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Выборочно или комплексно с максимально возможным сохранением ценной средовой застройки, включая отдельные здания и малые архитектурные формы (ворота, ограды и т.п.).</w:t>
            </w:r>
          </w:p>
        </w:tc>
        <w:tc>
          <w:tcPr>
            <w:tcW w:w="3500"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Выборочно – жилых и общественных зданий; комплексно – инженерно-транспортной инфраструктуры.</w:t>
            </w:r>
          </w:p>
        </w:tc>
      </w:tr>
      <w:tr w:rsidR="00CF707B" w:rsidRPr="00CF707B" w:rsidTr="00303DB6">
        <w:tc>
          <w:tcPr>
            <w:tcW w:w="2138"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Характер проведения работ по сохранению объектов культурного наследия</w:t>
            </w:r>
          </w:p>
        </w:tc>
        <w:tc>
          <w:tcPr>
            <w:tcW w:w="7843" w:type="dxa"/>
            <w:gridSpan w:val="2"/>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Определяется требованиями ст.40,41,42,43,44,45   Федерального закона РФ от 25.06.2002г. №73-ФЗ «Об объектах культурного наследия (памятниках истории и культуры) народов Российской Федерации.</w:t>
            </w:r>
          </w:p>
        </w:tc>
      </w:tr>
      <w:tr w:rsidR="00CF707B" w:rsidRPr="00CF707B" w:rsidTr="00303DB6">
        <w:tc>
          <w:tcPr>
            <w:tcW w:w="2138"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Ограничения.</w:t>
            </w:r>
          </w:p>
        </w:tc>
        <w:tc>
          <w:tcPr>
            <w:tcW w:w="4343"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Сохранение размеров кварталов, планировочной структуры.</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Сомасштабность существующей и проектируемой застройки.</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Рекомендуемая высота застройки – не выше 3-х этажей.</w:t>
            </w:r>
          </w:p>
        </w:tc>
        <w:tc>
          <w:tcPr>
            <w:tcW w:w="3500" w:type="dxa"/>
          </w:tcPr>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Не допускаются виды функционального использования домовладений, несовместимые с жилой зоной и установленным регламентам.</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Преимущество традиционной усадебной застройки перед многоквартирной. Рекомендуемая высота застройки – не выше 2-х этажей.</w:t>
            </w:r>
          </w:p>
        </w:tc>
      </w:tr>
    </w:tbl>
    <w:p w:rsidR="00CF707B" w:rsidRPr="00CF707B" w:rsidRDefault="00CF707B" w:rsidP="00CF707B">
      <w:pPr>
        <w:tabs>
          <w:tab w:val="left" w:pos="1155"/>
        </w:tabs>
        <w:spacing w:after="0" w:line="240" w:lineRule="auto"/>
        <w:ind w:firstLine="426"/>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Состав реконструктивных мероприятий приведен согласно «Концепции реконструкции исторического центра города Павловска» (ИНРЕКОН, Москва, </w:t>
      </w:r>
      <w:smartTag w:uri="urn:schemas-microsoft-com:office:smarttags" w:element="metricconverter">
        <w:smartTagPr>
          <w:attr w:name="ProductID" w:val="2003 г"/>
        </w:smartTagPr>
        <w:r w:rsidRPr="00CF707B">
          <w:rPr>
            <w:rFonts w:ascii="Times New Roman" w:eastAsia="Times New Roman" w:hAnsi="Times New Roman" w:cs="Times New Roman"/>
            <w:sz w:val="20"/>
            <w:szCs w:val="20"/>
            <w:lang w:eastAsia="ru-RU"/>
          </w:rPr>
          <w:t>2003 г</w:t>
        </w:r>
      </w:smartTag>
      <w:r w:rsidRPr="00CF707B">
        <w:rPr>
          <w:rFonts w:ascii="Times New Roman" w:eastAsia="Times New Roman" w:hAnsi="Times New Roman" w:cs="Times New Roman"/>
          <w:sz w:val="20"/>
          <w:szCs w:val="20"/>
          <w:lang w:eastAsia="ru-RU"/>
        </w:rPr>
        <w:t>.).</w:t>
      </w:r>
    </w:p>
    <w:p w:rsidR="00CF707B" w:rsidRPr="00CF707B" w:rsidRDefault="00CF707B" w:rsidP="00CF707B">
      <w:pPr>
        <w:tabs>
          <w:tab w:val="left" w:pos="1155"/>
        </w:tabs>
        <w:spacing w:after="0" w:line="240" w:lineRule="auto"/>
        <w:rPr>
          <w:rFonts w:ascii="Times New Roman" w:eastAsia="Times New Roman" w:hAnsi="Times New Roman" w:cs="Times New Roman"/>
          <w:sz w:val="20"/>
          <w:szCs w:val="20"/>
          <w:lang w:eastAsia="ru-RU"/>
        </w:rPr>
      </w:pPr>
    </w:p>
    <w:p w:rsidR="00CF707B" w:rsidRPr="00CF707B" w:rsidRDefault="00CF707B" w:rsidP="00CF707B">
      <w:pPr>
        <w:spacing w:after="0" w:line="240" w:lineRule="auto"/>
        <w:jc w:val="center"/>
        <w:rPr>
          <w:rFonts w:ascii="Times New Roman" w:eastAsia="Times New Roman" w:hAnsi="Times New Roman" w:cs="Times New Roman"/>
          <w:sz w:val="20"/>
          <w:szCs w:val="20"/>
          <w:u w:val="single"/>
          <w:lang w:eastAsia="ru-RU"/>
        </w:rPr>
      </w:pPr>
      <w:r w:rsidRPr="00CF707B">
        <w:rPr>
          <w:rFonts w:ascii="Times New Roman" w:eastAsia="Times New Roman" w:hAnsi="Times New Roman" w:cs="Times New Roman"/>
          <w:sz w:val="20"/>
          <w:szCs w:val="20"/>
          <w:u w:val="single"/>
          <w:lang w:eastAsia="ru-RU"/>
        </w:rPr>
        <w:t>Общие требования для всех видов строительства включают следующие положения:</w:t>
      </w:r>
    </w:p>
    <w:p w:rsidR="00CF707B" w:rsidRPr="00CF707B" w:rsidRDefault="00CF707B" w:rsidP="00CF707B">
      <w:pPr>
        <w:numPr>
          <w:ilvl w:val="0"/>
          <w:numId w:val="45"/>
        </w:numPr>
        <w:suppressAutoHyphen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 xml:space="preserve">сохранение, как правило, линий застройки исторически сложившейся планировочной структуры, при необходимости, восстановление и закрепление градоформирующего значения исторических доминант – </w:t>
      </w:r>
      <w:r w:rsidRPr="00CF707B">
        <w:rPr>
          <w:rFonts w:ascii="Times New Roman" w:eastAsia="Times New Roman" w:hAnsi="Times New Roman" w:cs="Times New Roman"/>
          <w:sz w:val="20"/>
          <w:szCs w:val="20"/>
          <w:lang w:eastAsia="ru-RU"/>
        </w:rPr>
        <w:lastRenderedPageBreak/>
        <w:t>утраченных или частично утраченных культовых зданий и комплексов в архитектурно-пространственной организации территорий и в речной панораме;</w:t>
      </w:r>
    </w:p>
    <w:p w:rsidR="00CF707B" w:rsidRPr="00CF707B" w:rsidRDefault="00CF707B" w:rsidP="00CF707B">
      <w:pPr>
        <w:numPr>
          <w:ilvl w:val="0"/>
          <w:numId w:val="45"/>
        </w:numPr>
        <w:suppressAutoHyphen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принятие габаритов новой застройки, обеспечивающих масштабное соответствие с окружающей исторической средой, исключающих закрытие видовых точек на пространственные доминанты и памятники архитектуры, а также исключающих создание фона, неблагоприятного для восприятия памятников.</w:t>
      </w:r>
    </w:p>
    <w:p w:rsidR="00CF707B" w:rsidRPr="00CF707B" w:rsidRDefault="00CF707B" w:rsidP="00CF707B">
      <w:pPr>
        <w:numPr>
          <w:ilvl w:val="0"/>
          <w:numId w:val="45"/>
        </w:numPr>
        <w:suppressAutoHyphen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согласование отводов земельных участков под новое строительство, проектов на новое строительство и реконструкцию, сноса существующей застройки в зоне исторической застройки с инспекцией по охране и использованию культурного наследия городского поселения - город Павловск.</w:t>
      </w:r>
    </w:p>
    <w:p w:rsidR="00CF707B" w:rsidRPr="00CF707B" w:rsidRDefault="00CF707B" w:rsidP="00CF707B">
      <w:pPr>
        <w:numPr>
          <w:ilvl w:val="0"/>
          <w:numId w:val="45"/>
        </w:numPr>
        <w:suppressAutoHyphens/>
        <w:spacing w:after="0" w:line="240" w:lineRule="auto"/>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при необходимости, разработка проекта планировки исторической части города.</w:t>
      </w:r>
    </w:p>
    <w:p w:rsidR="00CF707B" w:rsidRPr="00CF707B" w:rsidRDefault="00CF707B" w:rsidP="00CF707B">
      <w:pPr>
        <w:spacing w:after="0" w:line="240" w:lineRule="auto"/>
        <w:ind w:left="567"/>
        <w:jc w:val="both"/>
        <w:rPr>
          <w:rFonts w:ascii="Times New Roman" w:eastAsia="Times New Roman" w:hAnsi="Times New Roman" w:cs="Times New Roman"/>
          <w:sz w:val="20"/>
          <w:szCs w:val="20"/>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После разработки и утверждения  в установленном порядке проекта зон охраны памятников истории и культуры г. Павловска, в настоящую статью вносятся дополнения и изменения в части определенных этим проектом ограничений по условиям охраны объектов культурного наследия.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01" w:name="_Toc314581607"/>
      <w:bookmarkStart w:id="202" w:name="_Toc314642502"/>
      <w:bookmarkStart w:id="203" w:name="_Toc314749052"/>
      <w:bookmarkStart w:id="204" w:name="_Toc314816715"/>
      <w:bookmarkStart w:id="205" w:name="_Toc318381142"/>
      <w:bookmarkStart w:id="206" w:name="_Toc510168245"/>
      <w:r w:rsidRPr="00CF707B">
        <w:rPr>
          <w:rFonts w:ascii="Times New Roman" w:eastAsia="Times New Roman" w:hAnsi="Times New Roman" w:cs="Times New Roman"/>
          <w:sz w:val="28"/>
          <w:szCs w:val="20"/>
          <w:lang w:eastAsia="ru-RU"/>
        </w:rPr>
        <w:t>11.1.2. Особо охраняемые природные территории – памятники природы</w:t>
      </w:r>
      <w:bookmarkEnd w:id="201"/>
      <w:bookmarkEnd w:id="202"/>
      <w:bookmarkEnd w:id="203"/>
      <w:bookmarkEnd w:id="204"/>
      <w:bookmarkEnd w:id="205"/>
      <w:bookmarkEnd w:id="206"/>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Режим охраны определяется федеральным законом «Об особо охраняемых природных территориях» от 14.13.95г. №33-ФЗ, Постановлением Администрации Воронежской области  №500 от 28.05.98г. «О памятниках природы на территории Воронежской области». Не допускается изменение ландшафта, кроме изменений, связанных с восстановлением нарушенных природных объектов.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территориях памятников природы  </w:t>
      </w:r>
      <w:r w:rsidRPr="00CF707B">
        <w:rPr>
          <w:rFonts w:ascii="Times New Roman" w:eastAsia="Calibri" w:hAnsi="Times New Roman" w:cs="Times New Roman"/>
          <w:color w:val="000000"/>
          <w:kern w:val="24"/>
          <w:sz w:val="24"/>
          <w:szCs w:val="24"/>
          <w:u w:val="single"/>
        </w:rPr>
        <w:t xml:space="preserve">запрещается </w:t>
      </w:r>
      <w:r w:rsidRPr="00CF707B">
        <w:rPr>
          <w:rFonts w:ascii="Times New Roman" w:eastAsia="Calibri" w:hAnsi="Times New Roman" w:cs="Times New Roman"/>
          <w:color w:val="000000"/>
          <w:kern w:val="24"/>
          <w:sz w:val="24"/>
          <w:szCs w:val="24"/>
        </w:rPr>
        <w:t>всякая деятельность, влекущая за собой нарушения сохранности  памятников природы.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Разрешается ограниченное строительство объектов необходимых для содержания территории и деятельности хозяйствующих субъектов на противоречащей установленному назначению территории.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w:t>
      </w:r>
      <w:r w:rsidRPr="00CF707B">
        <w:rPr>
          <w:rFonts w:ascii="Times New Roman" w:eastAsia="Calibri" w:hAnsi="Times New Roman" w:cs="Times New Roman"/>
          <w:b/>
          <w:bCs/>
          <w:color w:val="000000"/>
          <w:kern w:val="24"/>
          <w:sz w:val="24"/>
          <w:szCs w:val="24"/>
        </w:rPr>
        <w:t>охранные зоны</w:t>
      </w:r>
      <w:r w:rsidRPr="00CF707B">
        <w:rPr>
          <w:rFonts w:ascii="Times New Roman" w:eastAsia="Calibri" w:hAnsi="Times New Roman" w:cs="Times New Roman"/>
          <w:color w:val="000000"/>
          <w:kern w:val="24"/>
          <w:sz w:val="24"/>
          <w:szCs w:val="24"/>
        </w:rPr>
        <w:t>, с регулируемым режимом хозяйственной деятельности.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Рекомендуемая охранная зона от отдельных объектов, охраняемых ландшафтов – </w:t>
      </w:r>
      <w:smartTag w:uri="urn:schemas-microsoft-com:office:smarttags" w:element="metricconverter">
        <w:smartTagPr>
          <w:attr w:name="ProductID" w:val="0,1 км"/>
        </w:smartTagPr>
        <w:r w:rsidRPr="00CF707B">
          <w:rPr>
            <w:rFonts w:ascii="Times New Roman" w:eastAsia="Calibri" w:hAnsi="Times New Roman" w:cs="Times New Roman"/>
            <w:color w:val="000000"/>
            <w:kern w:val="24"/>
            <w:sz w:val="24"/>
            <w:szCs w:val="24"/>
          </w:rPr>
          <w:t>0,1 км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07" w:name="_Toc314581608"/>
      <w:bookmarkStart w:id="208" w:name="_Toc314642503"/>
      <w:bookmarkStart w:id="209" w:name="_Toc314749053"/>
      <w:bookmarkStart w:id="210" w:name="_Toc314816716"/>
      <w:bookmarkStart w:id="211" w:name="_Toc318381143"/>
      <w:bookmarkStart w:id="212" w:name="_Toc510168246"/>
      <w:r w:rsidRPr="00CF707B">
        <w:rPr>
          <w:rFonts w:ascii="Times New Roman" w:eastAsia="Times New Roman" w:hAnsi="Times New Roman" w:cs="Times New Roman"/>
          <w:sz w:val="28"/>
          <w:szCs w:val="20"/>
          <w:lang w:eastAsia="ru-RU"/>
        </w:rPr>
        <w:t>11.1.3. Водоохранные зоны и прибрежные защитные полосы</w:t>
      </w:r>
      <w:bookmarkEnd w:id="207"/>
      <w:bookmarkEnd w:id="208"/>
      <w:bookmarkEnd w:id="209"/>
      <w:bookmarkEnd w:id="210"/>
      <w:bookmarkEnd w:id="211"/>
      <w:bookmarkEnd w:id="212"/>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Границы и режимы использования водоохранных установлены Водным кодексом Российской Федерации.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Параметры зоны: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CF707B">
          <w:rPr>
            <w:rFonts w:ascii="Times New Roman" w:eastAsia="Calibri" w:hAnsi="Times New Roman" w:cs="Times New Roman"/>
            <w:color w:val="000000"/>
            <w:kern w:val="24"/>
            <w:sz w:val="24"/>
            <w:szCs w:val="24"/>
          </w:rPr>
          <w:t>20 метров</w:t>
        </w:r>
      </w:smartTag>
      <w:r w:rsidRPr="00CF707B">
        <w:rPr>
          <w:rFonts w:ascii="Times New Roman" w:eastAsia="Calibri" w:hAnsi="Times New Roman" w:cs="Times New Roman"/>
          <w:color w:val="000000"/>
          <w:kern w:val="24"/>
          <w:sz w:val="24"/>
          <w:szCs w:val="24"/>
        </w:rPr>
        <w:t xml:space="preserve">,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CF707B">
          <w:rPr>
            <w:rFonts w:ascii="Times New Roman" w:eastAsia="Calibri" w:hAnsi="Times New Roman" w:cs="Times New Roman"/>
            <w:color w:val="000000"/>
            <w:kern w:val="24"/>
            <w:sz w:val="24"/>
            <w:szCs w:val="24"/>
          </w:rPr>
          <w:t>5 метров</w:t>
        </w:r>
      </w:smartTag>
      <w:r w:rsidRPr="00CF707B">
        <w:rPr>
          <w:rFonts w:ascii="Times New Roman" w:eastAsia="Calibri" w:hAnsi="Times New Roman" w:cs="Times New Roman"/>
          <w:color w:val="000000"/>
          <w:kern w:val="24"/>
          <w:sz w:val="24"/>
          <w:szCs w:val="24"/>
        </w:rPr>
        <w:t>. Береговая полоса болот и природных выходов подземных вод (родников) - не определяется.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Водоохранные зоны примыкают к береговой линии рек, ручьев, каналов, озер, водохранилищ. Ширина водоохранной зоны рек или ручьев устанавливается от их истока для рек или ручьев протяженностью:</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1) до десяти километров - в размере </w:t>
      </w:r>
      <w:smartTag w:uri="urn:schemas-microsoft-com:office:smarttags" w:element="metricconverter">
        <w:smartTagPr>
          <w:attr w:name="ProductID" w:val="50 метров"/>
        </w:smartTagPr>
        <w:r w:rsidRPr="00CF707B">
          <w:rPr>
            <w:rFonts w:ascii="Times New Roman" w:eastAsia="Calibri" w:hAnsi="Times New Roman" w:cs="Times New Roman"/>
            <w:color w:val="000000"/>
            <w:kern w:val="24"/>
            <w:sz w:val="24"/>
            <w:szCs w:val="24"/>
          </w:rPr>
          <w:t>50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2) от десяти до пятидесяти километров - в размере </w:t>
      </w:r>
      <w:smartTag w:uri="urn:schemas-microsoft-com:office:smarttags" w:element="metricconverter">
        <w:smartTagPr>
          <w:attr w:name="ProductID" w:val="100 метров"/>
        </w:smartTagPr>
        <w:r w:rsidRPr="00CF707B">
          <w:rPr>
            <w:rFonts w:ascii="Times New Roman" w:eastAsia="Calibri" w:hAnsi="Times New Roman" w:cs="Times New Roman"/>
            <w:color w:val="000000"/>
            <w:kern w:val="24"/>
            <w:sz w:val="24"/>
            <w:szCs w:val="24"/>
          </w:rPr>
          <w:t>100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3) от пятидесяти километров и более - в размере </w:t>
      </w:r>
      <w:smartTag w:uri="urn:schemas-microsoft-com:office:smarttags" w:element="metricconverter">
        <w:smartTagPr>
          <w:attr w:name="ProductID" w:val="200 метров"/>
        </w:smartTagPr>
        <w:r w:rsidRPr="00CF707B">
          <w:rPr>
            <w:rFonts w:ascii="Times New Roman" w:eastAsia="Calibri" w:hAnsi="Times New Roman" w:cs="Times New Roman"/>
            <w:color w:val="000000"/>
            <w:kern w:val="24"/>
            <w:sz w:val="24"/>
            <w:szCs w:val="24"/>
          </w:rPr>
          <w:t>200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реки, ручья протяженностью менее </w:t>
      </w:r>
      <w:smartTag w:uri="urn:schemas-microsoft-com:office:smarttags" w:element="metricconverter">
        <w:smartTagPr>
          <w:attr w:name="ProductID" w:val="10 километров"/>
        </w:smartTagPr>
        <w:r w:rsidRPr="00CF707B">
          <w:rPr>
            <w:rFonts w:ascii="Times New Roman" w:eastAsia="Calibri" w:hAnsi="Times New Roman" w:cs="Times New Roman"/>
            <w:color w:val="000000"/>
            <w:kern w:val="24"/>
            <w:sz w:val="24"/>
            <w:szCs w:val="24"/>
          </w:rPr>
          <w:t>10 километров</w:t>
        </w:r>
      </w:smartTag>
      <w:r w:rsidRPr="00CF707B">
        <w:rPr>
          <w:rFonts w:ascii="Times New Roman" w:eastAsia="Calibri" w:hAnsi="Times New Roman" w:cs="Times New Roman"/>
          <w:color w:val="000000"/>
          <w:kern w:val="24"/>
          <w:sz w:val="24"/>
          <w:szCs w:val="24"/>
        </w:rPr>
        <w:t xml:space="preserve"> от истока до устья водоохранная зона совпадает с прибрежной защитной полосой.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Радиус водоохранной зоны для истоков реки, ручья устанавливается в размере </w:t>
      </w:r>
      <w:smartTag w:uri="urn:schemas-microsoft-com:office:smarttags" w:element="metricconverter">
        <w:smartTagPr>
          <w:attr w:name="ProductID" w:val="50 метров"/>
        </w:smartTagPr>
        <w:r w:rsidRPr="00CF707B">
          <w:rPr>
            <w:rFonts w:ascii="Times New Roman" w:eastAsia="Calibri" w:hAnsi="Times New Roman" w:cs="Times New Roman"/>
            <w:color w:val="000000"/>
            <w:kern w:val="24"/>
            <w:sz w:val="24"/>
            <w:szCs w:val="24"/>
          </w:rPr>
          <w:t>50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smartTag w:uri="urn:schemas-microsoft-com:office:smarttags" w:element="metricconverter">
        <w:smartTagPr>
          <w:attr w:name="ProductID" w:val="50 метров"/>
        </w:smartTagPr>
        <w:r w:rsidRPr="00CF707B">
          <w:rPr>
            <w:rFonts w:ascii="Times New Roman" w:eastAsia="Calibri" w:hAnsi="Times New Roman" w:cs="Times New Roman"/>
            <w:color w:val="000000"/>
            <w:kern w:val="24"/>
            <w:sz w:val="24"/>
            <w:szCs w:val="24"/>
          </w:rPr>
          <w:t>50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Ширина водоохранной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u w:val="single"/>
        </w:rPr>
      </w:pPr>
      <w:r w:rsidRPr="00CF707B">
        <w:rPr>
          <w:rFonts w:ascii="Times New Roman" w:eastAsia="Calibri" w:hAnsi="Times New Roman" w:cs="Times New Roman"/>
          <w:color w:val="000000"/>
          <w:kern w:val="24"/>
          <w:sz w:val="24"/>
          <w:szCs w:val="24"/>
          <w:u w:val="single"/>
        </w:rPr>
        <w:t xml:space="preserve">Водоохранная зона  р.Дон  составляет – 200м. , р.Осередь – 100м, прибрежной полосы -  40 и </w:t>
      </w:r>
      <w:smartTag w:uri="urn:schemas-microsoft-com:office:smarttags" w:element="metricconverter">
        <w:smartTagPr>
          <w:attr w:name="ProductID" w:val="30 метров"/>
        </w:smartTagPr>
        <w:r w:rsidRPr="00CF707B">
          <w:rPr>
            <w:rFonts w:ascii="Times New Roman" w:eastAsia="Calibri" w:hAnsi="Times New Roman" w:cs="Times New Roman"/>
            <w:color w:val="000000"/>
            <w:kern w:val="24"/>
            <w:sz w:val="24"/>
            <w:szCs w:val="24"/>
            <w:u w:val="single"/>
          </w:rPr>
          <w:t>30 метров</w:t>
        </w:r>
      </w:smartTag>
      <w:r w:rsidRPr="00CF707B">
        <w:rPr>
          <w:rFonts w:ascii="Times New Roman" w:eastAsia="Calibri" w:hAnsi="Times New Roman" w:cs="Times New Roman"/>
          <w:color w:val="000000"/>
          <w:kern w:val="24"/>
          <w:sz w:val="24"/>
          <w:szCs w:val="24"/>
          <w:u w:val="single"/>
        </w:rPr>
        <w:t xml:space="preserve"> соответственно,</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етров"/>
        </w:smartTagPr>
        <w:r w:rsidRPr="00CF707B">
          <w:rPr>
            <w:rFonts w:ascii="Times New Roman" w:eastAsia="Calibri" w:hAnsi="Times New Roman" w:cs="Times New Roman"/>
            <w:color w:val="000000"/>
            <w:kern w:val="24"/>
            <w:sz w:val="24"/>
            <w:szCs w:val="24"/>
          </w:rPr>
          <w:t>30 метров</w:t>
        </w:r>
      </w:smartTag>
      <w:r w:rsidRPr="00CF707B">
        <w:rPr>
          <w:rFonts w:ascii="Times New Roman" w:eastAsia="Calibri" w:hAnsi="Times New Roman" w:cs="Times New Roman"/>
          <w:color w:val="000000"/>
          <w:kern w:val="24"/>
          <w:sz w:val="24"/>
          <w:szCs w:val="24"/>
        </w:rPr>
        <w:t xml:space="preserve"> для обратного или нулевого уклона, </w:t>
      </w:r>
      <w:smartTag w:uri="urn:schemas-microsoft-com:office:smarttags" w:element="metricconverter">
        <w:smartTagPr>
          <w:attr w:name="ProductID" w:val="40 метров"/>
        </w:smartTagPr>
        <w:r w:rsidRPr="00CF707B">
          <w:rPr>
            <w:rFonts w:ascii="Times New Roman" w:eastAsia="Calibri" w:hAnsi="Times New Roman" w:cs="Times New Roman"/>
            <w:color w:val="000000"/>
            <w:kern w:val="24"/>
            <w:sz w:val="24"/>
            <w:szCs w:val="24"/>
          </w:rPr>
          <w:t>40 метров</w:t>
        </w:r>
      </w:smartTag>
      <w:r w:rsidRPr="00CF707B">
        <w:rPr>
          <w:rFonts w:ascii="Times New Roman" w:eastAsia="Calibri" w:hAnsi="Times New Roman" w:cs="Times New Roman"/>
          <w:color w:val="000000"/>
          <w:kern w:val="24"/>
          <w:sz w:val="24"/>
          <w:szCs w:val="24"/>
        </w:rPr>
        <w:t xml:space="preserve"> для уклона до трех градусов и </w:t>
      </w:r>
      <w:smartTag w:uri="urn:schemas-microsoft-com:office:smarttags" w:element="metricconverter">
        <w:smartTagPr>
          <w:attr w:name="ProductID" w:val="50 метров"/>
        </w:smartTagPr>
        <w:r w:rsidRPr="00CF707B">
          <w:rPr>
            <w:rFonts w:ascii="Times New Roman" w:eastAsia="Calibri" w:hAnsi="Times New Roman" w:cs="Times New Roman"/>
            <w:color w:val="000000"/>
            <w:kern w:val="24"/>
            <w:sz w:val="24"/>
            <w:szCs w:val="24"/>
          </w:rPr>
          <w:t>50 метров</w:t>
        </w:r>
      </w:smartTag>
      <w:r w:rsidRPr="00CF707B">
        <w:rPr>
          <w:rFonts w:ascii="Times New Roman" w:eastAsia="Calibri" w:hAnsi="Times New Roman" w:cs="Times New Roman"/>
          <w:color w:val="000000"/>
          <w:kern w:val="24"/>
          <w:sz w:val="24"/>
          <w:szCs w:val="24"/>
        </w:rPr>
        <w:t xml:space="preserve"> для уклона три и более градуса.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етров"/>
        </w:smartTagPr>
        <w:r w:rsidRPr="00CF707B">
          <w:rPr>
            <w:rFonts w:ascii="Times New Roman" w:eastAsia="Calibri" w:hAnsi="Times New Roman" w:cs="Times New Roman"/>
            <w:color w:val="000000"/>
            <w:kern w:val="24"/>
            <w:sz w:val="24"/>
            <w:szCs w:val="24"/>
          </w:rPr>
          <w:t>50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Ограничения деятельности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границах водоохранных зон запрещаются: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использование сточных вод для удобрения почв;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осуществление авиационных мер по борьбе с вредителями и болезнями растений;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границах прибрежных защитных полос наряду с указанными выше ограничениями запрещаются: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распашка земель;</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размещение отвалов размываемых грунтов;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выпас сельскохозяйственных животных и организация для них летних лагерей, ванн.</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границах водоохранных зон допускаются: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13" w:name="_Toc314581609"/>
      <w:bookmarkStart w:id="214" w:name="_Toc314642504"/>
      <w:bookmarkStart w:id="215" w:name="_Toc314749054"/>
      <w:bookmarkStart w:id="216" w:name="_Toc314816717"/>
      <w:bookmarkStart w:id="217" w:name="_Toc318381144"/>
      <w:bookmarkStart w:id="218" w:name="_Toc510168247"/>
      <w:r w:rsidRPr="00CF707B">
        <w:rPr>
          <w:rFonts w:ascii="Times New Roman" w:eastAsia="Times New Roman" w:hAnsi="Times New Roman" w:cs="Times New Roman"/>
          <w:sz w:val="28"/>
          <w:szCs w:val="20"/>
          <w:lang w:eastAsia="ru-RU"/>
        </w:rPr>
        <w:t>11.1.4. Зона санитарной охраны источников питьевого водоснабжения.</w:t>
      </w:r>
      <w:bookmarkEnd w:id="213"/>
      <w:bookmarkEnd w:id="214"/>
      <w:bookmarkEnd w:id="215"/>
      <w:bookmarkEnd w:id="216"/>
      <w:bookmarkEnd w:id="217"/>
      <w:bookmarkEnd w:id="218"/>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CF707B">
          <w:rPr>
            <w:rFonts w:ascii="Times New Roman" w:eastAsia="Calibri" w:hAnsi="Times New Roman" w:cs="Times New Roman"/>
            <w:color w:val="000000"/>
            <w:kern w:val="24"/>
            <w:sz w:val="24"/>
            <w:szCs w:val="24"/>
          </w:rPr>
          <w:t>50 м</w:t>
        </w:r>
      </w:smartTag>
      <w:r w:rsidRPr="00CF707B">
        <w:rPr>
          <w:rFonts w:ascii="Times New Roman" w:eastAsia="Calibri" w:hAnsi="Times New Roman" w:cs="Times New Roman"/>
          <w:color w:val="000000"/>
          <w:kern w:val="24"/>
          <w:sz w:val="24"/>
          <w:szCs w:val="24"/>
        </w:rPr>
        <w:t xml:space="preserve">.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w:t>
      </w:r>
      <w:r w:rsidRPr="00CF707B">
        <w:rPr>
          <w:rFonts w:ascii="Times New Roman" w:eastAsia="Calibri" w:hAnsi="Times New Roman" w:cs="Times New Roman"/>
          <w:color w:val="000000"/>
          <w:kern w:val="24"/>
          <w:sz w:val="24"/>
          <w:szCs w:val="24"/>
        </w:rPr>
        <w:lastRenderedPageBreak/>
        <w:t>спланирована для отвода поверхностного стока за ее пределы, озеленена, ограждена и обеспечена охраной.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 территории первого пояса запрещается: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посадка высокоствольных деревьев;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размещение жилых и общественных зданий, проживание людей;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Допускаются рубки ухода и санитарные рубки леса.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 территории второго и третьего пояса зоны санитарной охраны поверхностных источников водоснабжения запрещается: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загрязнение территории нечистотами, мусором, навозом, промышленными отходами и др.;</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применение удобрений и ядохимикатов;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добыча песка и гравия из водотока или водоема, а также дноуглубительные работы;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CF707B">
          <w:rPr>
            <w:rFonts w:ascii="Times New Roman" w:eastAsia="Calibri" w:hAnsi="Times New Roman" w:cs="Times New Roman"/>
            <w:color w:val="000000"/>
            <w:kern w:val="24"/>
            <w:sz w:val="24"/>
            <w:szCs w:val="24"/>
          </w:rPr>
          <w:t>500 м</w:t>
        </w:r>
      </w:smartTag>
      <w:r w:rsidRPr="00CF707B">
        <w:rPr>
          <w:rFonts w:ascii="Times New Roman" w:eastAsia="Calibri" w:hAnsi="Times New Roman" w:cs="Times New Roman"/>
          <w:color w:val="000000"/>
          <w:kern w:val="24"/>
          <w:sz w:val="24"/>
          <w:szCs w:val="24"/>
        </w:rPr>
        <w:t>, которое может привести к ухудшению качества или уменьшению количества воды источника водоснабжения;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19" w:name="_Toc314581610"/>
      <w:bookmarkStart w:id="220" w:name="_Toc314642505"/>
      <w:bookmarkStart w:id="221" w:name="_Toc314749055"/>
      <w:bookmarkStart w:id="222" w:name="_Toc314816718"/>
      <w:bookmarkStart w:id="223" w:name="_Toc318381145"/>
      <w:bookmarkStart w:id="224" w:name="_Toc510168248"/>
      <w:r w:rsidRPr="00CF707B">
        <w:rPr>
          <w:rFonts w:ascii="Times New Roman" w:eastAsia="Times New Roman" w:hAnsi="Times New Roman" w:cs="Times New Roman"/>
          <w:sz w:val="28"/>
          <w:szCs w:val="20"/>
          <w:lang w:eastAsia="ru-RU"/>
        </w:rPr>
        <w:t>11.1.5. Санитарно-защитные зоны промышленных, сельскохозяйственных и иных предприятий</w:t>
      </w:r>
      <w:bookmarkEnd w:id="219"/>
      <w:bookmarkEnd w:id="220"/>
      <w:bookmarkEnd w:id="221"/>
      <w:bookmarkEnd w:id="222"/>
      <w:bookmarkEnd w:id="223"/>
      <w:bookmarkEnd w:id="224"/>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промышленные объекты и производства первого класса - </w:t>
      </w:r>
      <w:smartTag w:uri="urn:schemas-microsoft-com:office:smarttags" w:element="metricconverter">
        <w:smartTagPr>
          <w:attr w:name="ProductID" w:val="1000 м"/>
        </w:smartTagPr>
        <w:r w:rsidRPr="00CF707B">
          <w:rPr>
            <w:rFonts w:ascii="Times New Roman" w:eastAsia="Calibri" w:hAnsi="Times New Roman" w:cs="Times New Roman"/>
            <w:color w:val="000000"/>
            <w:kern w:val="24"/>
            <w:sz w:val="24"/>
            <w:szCs w:val="24"/>
          </w:rPr>
          <w:t>1000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промышленные объекты и производства второго класса - </w:t>
      </w:r>
      <w:smartTag w:uri="urn:schemas-microsoft-com:office:smarttags" w:element="metricconverter">
        <w:smartTagPr>
          <w:attr w:name="ProductID" w:val="500 м"/>
        </w:smartTagPr>
        <w:r w:rsidRPr="00CF707B">
          <w:rPr>
            <w:rFonts w:ascii="Times New Roman" w:eastAsia="Calibri" w:hAnsi="Times New Roman" w:cs="Times New Roman"/>
            <w:color w:val="000000"/>
            <w:kern w:val="24"/>
            <w:sz w:val="24"/>
            <w:szCs w:val="24"/>
          </w:rPr>
          <w:t>500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промышленные объекты и производства третьего класса - </w:t>
      </w:r>
      <w:smartTag w:uri="urn:schemas-microsoft-com:office:smarttags" w:element="metricconverter">
        <w:smartTagPr>
          <w:attr w:name="ProductID" w:val="300 м"/>
        </w:smartTagPr>
        <w:r w:rsidRPr="00CF707B">
          <w:rPr>
            <w:rFonts w:ascii="Times New Roman" w:eastAsia="Calibri" w:hAnsi="Times New Roman" w:cs="Times New Roman"/>
            <w:color w:val="000000"/>
            <w:kern w:val="24"/>
            <w:sz w:val="24"/>
            <w:szCs w:val="24"/>
          </w:rPr>
          <w:t>300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промышленные объекты и производства четвертого класса- </w:t>
      </w:r>
      <w:smartTag w:uri="urn:schemas-microsoft-com:office:smarttags" w:element="metricconverter">
        <w:smartTagPr>
          <w:attr w:name="ProductID" w:val="100 м"/>
        </w:smartTagPr>
        <w:r w:rsidRPr="00CF707B">
          <w:rPr>
            <w:rFonts w:ascii="Times New Roman" w:eastAsia="Calibri" w:hAnsi="Times New Roman" w:cs="Times New Roman"/>
            <w:color w:val="000000"/>
            <w:kern w:val="24"/>
            <w:sz w:val="24"/>
            <w:szCs w:val="24"/>
          </w:rPr>
          <w:t>100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промышленные объекты и производства пятого класса -50м; 2) Режим территории санитарно-защитной зоны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2.2) Допускается размещать в границах санитарно-защитной зоны промышленного объекта или производства: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25" w:name="_Toc314581611"/>
      <w:bookmarkStart w:id="226" w:name="_Toc314642506"/>
      <w:bookmarkStart w:id="227" w:name="_Toc314749056"/>
      <w:bookmarkStart w:id="228" w:name="_Toc314816719"/>
      <w:bookmarkStart w:id="229" w:name="_Toc318381146"/>
      <w:bookmarkStart w:id="230" w:name="_Toc510168249"/>
      <w:r w:rsidRPr="00CF707B">
        <w:rPr>
          <w:rFonts w:ascii="Times New Roman" w:eastAsia="Times New Roman" w:hAnsi="Times New Roman" w:cs="Times New Roman"/>
          <w:sz w:val="28"/>
          <w:szCs w:val="20"/>
          <w:lang w:eastAsia="ru-RU"/>
        </w:rPr>
        <w:t>11.1.6. Санитарно-защитные зоны кладбищ</w:t>
      </w:r>
      <w:bookmarkEnd w:id="225"/>
      <w:bookmarkEnd w:id="226"/>
      <w:bookmarkEnd w:id="227"/>
      <w:bookmarkEnd w:id="228"/>
      <w:bookmarkEnd w:id="229"/>
      <w:bookmarkEnd w:id="230"/>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CF707B">
          <w:rPr>
            <w:rFonts w:ascii="Times New Roman" w:eastAsia="Calibri" w:hAnsi="Times New Roman" w:cs="Times New Roman"/>
            <w:color w:val="000000"/>
            <w:kern w:val="24"/>
            <w:sz w:val="24"/>
            <w:szCs w:val="24"/>
          </w:rPr>
          <w:t>300 м</w:t>
        </w:r>
      </w:smartTag>
      <w:r w:rsidRPr="00CF707B">
        <w:rPr>
          <w:rFonts w:ascii="Times New Roman" w:eastAsia="Calibri" w:hAnsi="Times New Roman" w:cs="Times New Roman"/>
          <w:color w:val="000000"/>
          <w:kern w:val="24"/>
          <w:sz w:val="24"/>
          <w:szCs w:val="24"/>
        </w:rPr>
        <w:t xml:space="preserve"> от границ селитебной территории.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Кладбища с погребением путем предания тела (останков) умершего земле (захоронение в могилу, склеп) размещают на расстоянии: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от жилых, общественных зданий, спортивно-оздоровительных и санаторно-курортных зон:</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1. </w:t>
      </w:r>
      <w:smartTag w:uri="urn:schemas-microsoft-com:office:smarttags" w:element="metricconverter">
        <w:smartTagPr>
          <w:attr w:name="ProductID" w:val="500 м"/>
        </w:smartTagPr>
        <w:r w:rsidRPr="00CF707B">
          <w:rPr>
            <w:rFonts w:ascii="Times New Roman" w:eastAsia="Calibri" w:hAnsi="Times New Roman" w:cs="Times New Roman"/>
            <w:color w:val="000000"/>
            <w:kern w:val="24"/>
            <w:sz w:val="24"/>
            <w:szCs w:val="24"/>
          </w:rPr>
          <w:t>500 м</w:t>
        </w:r>
      </w:smartTag>
      <w:r w:rsidRPr="00CF707B">
        <w:rPr>
          <w:rFonts w:ascii="Times New Roman" w:eastAsia="Calibri" w:hAnsi="Times New Roman" w:cs="Times New Roman"/>
          <w:color w:val="000000"/>
          <w:kern w:val="24"/>
          <w:sz w:val="24"/>
          <w:szCs w:val="24"/>
        </w:rPr>
        <w:t xml:space="preserve"> - при площади кладбища от 20 до </w:t>
      </w:r>
      <w:smartTag w:uri="urn:schemas-microsoft-com:office:smarttags" w:element="metricconverter">
        <w:smartTagPr>
          <w:attr w:name="ProductID" w:val="40 га"/>
        </w:smartTagPr>
        <w:r w:rsidRPr="00CF707B">
          <w:rPr>
            <w:rFonts w:ascii="Times New Roman" w:eastAsia="Calibri" w:hAnsi="Times New Roman" w:cs="Times New Roman"/>
            <w:color w:val="000000"/>
            <w:kern w:val="24"/>
            <w:sz w:val="24"/>
            <w:szCs w:val="24"/>
          </w:rPr>
          <w:t>40 га</w:t>
        </w:r>
      </w:smartTag>
      <w:r w:rsidRPr="00CF707B">
        <w:rPr>
          <w:rFonts w:ascii="Times New Roman" w:eastAsia="Calibri" w:hAnsi="Times New Roman" w:cs="Times New Roman"/>
          <w:color w:val="000000"/>
          <w:kern w:val="24"/>
          <w:sz w:val="24"/>
          <w:szCs w:val="24"/>
        </w:rPr>
        <w:t xml:space="preserve"> (размещение кладбища размером территории более </w:t>
      </w:r>
      <w:smartTag w:uri="urn:schemas-microsoft-com:office:smarttags" w:element="metricconverter">
        <w:smartTagPr>
          <w:attr w:name="ProductID" w:val="40 га"/>
        </w:smartTagPr>
        <w:r w:rsidRPr="00CF707B">
          <w:rPr>
            <w:rFonts w:ascii="Times New Roman" w:eastAsia="Calibri" w:hAnsi="Times New Roman" w:cs="Times New Roman"/>
            <w:color w:val="000000"/>
            <w:kern w:val="24"/>
            <w:sz w:val="24"/>
            <w:szCs w:val="24"/>
          </w:rPr>
          <w:t>40 га</w:t>
        </w:r>
      </w:smartTag>
      <w:r w:rsidRPr="00CF707B">
        <w:rPr>
          <w:rFonts w:ascii="Times New Roman" w:eastAsia="Calibri" w:hAnsi="Times New Roman" w:cs="Times New Roman"/>
          <w:color w:val="000000"/>
          <w:kern w:val="24"/>
          <w:sz w:val="24"/>
          <w:szCs w:val="24"/>
        </w:rPr>
        <w:t xml:space="preserve"> не допускается);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2. </w:t>
      </w:r>
      <w:smartTag w:uri="urn:schemas-microsoft-com:office:smarttags" w:element="metricconverter">
        <w:smartTagPr>
          <w:attr w:name="ProductID" w:val="300 м"/>
        </w:smartTagPr>
        <w:r w:rsidRPr="00CF707B">
          <w:rPr>
            <w:rFonts w:ascii="Times New Roman" w:eastAsia="Calibri" w:hAnsi="Times New Roman" w:cs="Times New Roman"/>
            <w:color w:val="000000"/>
            <w:kern w:val="24"/>
            <w:sz w:val="24"/>
            <w:szCs w:val="24"/>
          </w:rPr>
          <w:t>300 м</w:t>
        </w:r>
      </w:smartTag>
      <w:r w:rsidRPr="00CF707B">
        <w:rPr>
          <w:rFonts w:ascii="Times New Roman" w:eastAsia="Calibri" w:hAnsi="Times New Roman" w:cs="Times New Roman"/>
          <w:color w:val="000000"/>
          <w:kern w:val="24"/>
          <w:sz w:val="24"/>
          <w:szCs w:val="24"/>
        </w:rPr>
        <w:t xml:space="preserve"> - при площади кладбища до </w:t>
      </w:r>
      <w:smartTag w:uri="urn:schemas-microsoft-com:office:smarttags" w:element="metricconverter">
        <w:smartTagPr>
          <w:attr w:name="ProductID" w:val="20 га"/>
        </w:smartTagPr>
        <w:r w:rsidRPr="00CF707B">
          <w:rPr>
            <w:rFonts w:ascii="Times New Roman" w:eastAsia="Calibri" w:hAnsi="Times New Roman" w:cs="Times New Roman"/>
            <w:color w:val="000000"/>
            <w:kern w:val="24"/>
            <w:sz w:val="24"/>
            <w:szCs w:val="24"/>
          </w:rPr>
          <w:t>20 га</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3. </w:t>
      </w:r>
      <w:smartTag w:uri="urn:schemas-microsoft-com:office:smarttags" w:element="metricconverter">
        <w:smartTagPr>
          <w:attr w:name="ProductID" w:val="50 м"/>
        </w:smartTagPr>
        <w:r w:rsidRPr="00CF707B">
          <w:rPr>
            <w:rFonts w:ascii="Times New Roman" w:eastAsia="Calibri" w:hAnsi="Times New Roman" w:cs="Times New Roman"/>
            <w:color w:val="000000"/>
            <w:kern w:val="24"/>
            <w:sz w:val="24"/>
            <w:szCs w:val="24"/>
          </w:rPr>
          <w:t>50 м</w:t>
        </w:r>
      </w:smartTag>
      <w:r w:rsidRPr="00CF707B">
        <w:rPr>
          <w:rFonts w:ascii="Times New Roman" w:eastAsia="Calibri" w:hAnsi="Times New Roman" w:cs="Times New Roman"/>
          <w:color w:val="000000"/>
          <w:kern w:val="24"/>
          <w:sz w:val="24"/>
          <w:szCs w:val="24"/>
        </w:rPr>
        <w:t xml:space="preserve"> - для сельских, закрытых кладбищ и мемориальных комплексов, кладбищ с погребением после кремации;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CF707B">
          <w:rPr>
            <w:rFonts w:ascii="Times New Roman" w:eastAsia="Calibri" w:hAnsi="Times New Roman" w:cs="Times New Roman"/>
            <w:color w:val="000000"/>
            <w:kern w:val="24"/>
            <w:sz w:val="24"/>
            <w:szCs w:val="24"/>
          </w:rPr>
          <w:t>1000 м</w:t>
        </w:r>
      </w:smartTag>
      <w:r w:rsidRPr="00CF707B">
        <w:rPr>
          <w:rFonts w:ascii="Times New Roman" w:eastAsia="Calibri" w:hAnsi="Times New Roman" w:cs="Times New Roman"/>
          <w:color w:val="000000"/>
          <w:kern w:val="24"/>
          <w:sz w:val="24"/>
          <w:szCs w:val="24"/>
        </w:rPr>
        <w:t xml:space="preserve"> с подтверждением достаточности расстояния расчетами поясов зон санитарной охраны водоисточника и времени фильтрации;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CF707B">
          <w:rPr>
            <w:rFonts w:ascii="Times New Roman" w:eastAsia="Calibri" w:hAnsi="Times New Roman" w:cs="Times New Roman"/>
            <w:color w:val="000000"/>
            <w:kern w:val="24"/>
            <w:sz w:val="24"/>
            <w:szCs w:val="24"/>
          </w:rPr>
          <w:t>100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w:t>
      </w:r>
      <w:smartTag w:uri="urn:schemas-microsoft-com:office:smarttags" w:element="metricconverter">
        <w:smartTagPr>
          <w:attr w:name="ProductID" w:val="100 м"/>
        </w:smartTagPr>
        <w:r w:rsidRPr="00CF707B">
          <w:rPr>
            <w:rFonts w:ascii="Times New Roman" w:eastAsia="Calibri" w:hAnsi="Times New Roman" w:cs="Times New Roman"/>
            <w:color w:val="000000"/>
            <w:kern w:val="24"/>
            <w:sz w:val="24"/>
            <w:szCs w:val="24"/>
          </w:rPr>
          <w:t>100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На участках кладбищ предусматривается зона зеленых насаждений шириной не менее </w:t>
      </w:r>
      <w:smartTag w:uri="urn:schemas-microsoft-com:office:smarttags" w:element="metricconverter">
        <w:smartTagPr>
          <w:attr w:name="ProductID" w:val="20 м"/>
        </w:smartTagPr>
        <w:r w:rsidRPr="00CF707B">
          <w:rPr>
            <w:rFonts w:ascii="Times New Roman" w:eastAsia="Calibri" w:hAnsi="Times New Roman" w:cs="Times New Roman"/>
            <w:color w:val="000000"/>
            <w:kern w:val="24"/>
            <w:sz w:val="24"/>
            <w:szCs w:val="24"/>
          </w:rPr>
          <w:t>20 м</w:t>
        </w:r>
      </w:smartTag>
      <w:r w:rsidRPr="00CF707B">
        <w:rPr>
          <w:rFonts w:ascii="Times New Roman" w:eastAsia="Calibri" w:hAnsi="Times New Roman" w:cs="Times New Roman"/>
          <w:color w:val="000000"/>
          <w:kern w:val="24"/>
          <w:sz w:val="24"/>
          <w:szCs w:val="24"/>
        </w:rPr>
        <w:t>, стоянки автокатафалков и автотранспорта, урны для сбора мусора, площадки для мусоросборников с подъездами к ним.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jc w:val="both"/>
        <w:outlineLvl w:val="3"/>
        <w:rPr>
          <w:rFonts w:ascii="Times New Roman" w:eastAsia="Times New Roman" w:hAnsi="Times New Roman" w:cs="Times New Roman"/>
          <w:sz w:val="28"/>
          <w:szCs w:val="20"/>
          <w:lang w:eastAsia="ru-RU"/>
        </w:rPr>
      </w:pPr>
      <w:bookmarkStart w:id="231" w:name="_Toc314581614"/>
      <w:bookmarkStart w:id="232" w:name="_Toc314642509"/>
      <w:bookmarkStart w:id="233" w:name="_Toc314749059"/>
      <w:bookmarkStart w:id="234" w:name="_Toc314816722"/>
      <w:bookmarkStart w:id="235" w:name="_Toc318381149"/>
      <w:bookmarkStart w:id="236" w:name="_Toc510168250"/>
      <w:r w:rsidRPr="00CF707B">
        <w:rPr>
          <w:rFonts w:ascii="Times New Roman" w:eastAsia="Times New Roman" w:hAnsi="Times New Roman" w:cs="Times New Roman"/>
          <w:sz w:val="28"/>
          <w:szCs w:val="20"/>
          <w:lang w:eastAsia="ru-RU"/>
        </w:rPr>
        <w:t>11.1.7. Санитарно-защитные зоны для канализационных очистных сооружений</w:t>
      </w:r>
      <w:bookmarkEnd w:id="231"/>
      <w:bookmarkEnd w:id="232"/>
      <w:bookmarkEnd w:id="233"/>
      <w:bookmarkEnd w:id="234"/>
      <w:bookmarkEnd w:id="235"/>
      <w:bookmarkEnd w:id="236"/>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Принимаются в соответствии с требованиями СанПиН 2.2.1/2.1.1.1200-03 по таблице.</w:t>
      </w:r>
    </w:p>
    <w:tbl>
      <w:tblPr>
        <w:tblW w:w="9941" w:type="dxa"/>
        <w:tblInd w:w="40" w:type="dxa"/>
        <w:tblLayout w:type="fixed"/>
        <w:tblCellMar>
          <w:left w:w="40" w:type="dxa"/>
          <w:right w:w="40" w:type="dxa"/>
        </w:tblCellMar>
        <w:tblLook w:val="04A0" w:firstRow="1" w:lastRow="0" w:firstColumn="1" w:lastColumn="0" w:noHBand="0" w:noVBand="1"/>
      </w:tblPr>
      <w:tblGrid>
        <w:gridCol w:w="4214"/>
        <w:gridCol w:w="1277"/>
        <w:gridCol w:w="1266"/>
        <w:gridCol w:w="1564"/>
        <w:gridCol w:w="1620"/>
      </w:tblGrid>
      <w:tr w:rsidR="00CF707B" w:rsidRPr="00CF707B" w:rsidTr="00303DB6">
        <w:trPr>
          <w:trHeight w:val="530"/>
        </w:trPr>
        <w:tc>
          <w:tcPr>
            <w:tcW w:w="4214" w:type="dxa"/>
            <w:vMerge w:val="restart"/>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center"/>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Сооружения для очистки сточных вод</w:t>
            </w:r>
          </w:p>
        </w:tc>
        <w:tc>
          <w:tcPr>
            <w:tcW w:w="5727" w:type="dxa"/>
            <w:gridSpan w:val="4"/>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jc w:val="center"/>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Расстояние в м при расчетной производительности очистных сооружений, тыс. куб. м/сутки</w:t>
            </w:r>
          </w:p>
        </w:tc>
      </w:tr>
      <w:tr w:rsidR="00CF707B" w:rsidRPr="00CF707B" w:rsidTr="00303DB6">
        <w:trPr>
          <w:trHeight w:val="417"/>
        </w:trPr>
        <w:tc>
          <w:tcPr>
            <w:tcW w:w="4214" w:type="dxa"/>
            <w:vMerge/>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rPr>
                <w:rFonts w:ascii="Times New Roman" w:eastAsia="Calibri" w:hAnsi="Times New Roman" w:cs="Times New Roman"/>
                <w:color w:val="000000"/>
                <w:kern w:val="24"/>
                <w:sz w:val="20"/>
                <w:szCs w:val="20"/>
              </w:rPr>
            </w:pP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jc w:val="center"/>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до 0,2</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jc w:val="center"/>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более 0,2 до 5,0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jc w:val="center"/>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более 5,0 до 50,0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jc w:val="center"/>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более 50,0 до 280</w:t>
            </w:r>
          </w:p>
        </w:tc>
      </w:tr>
      <w:tr w:rsidR="00CF707B" w:rsidRPr="00CF707B" w:rsidTr="00303DB6">
        <w:trPr>
          <w:trHeight w:val="430"/>
        </w:trPr>
        <w:tc>
          <w:tcPr>
            <w:tcW w:w="421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Насосные станции и аварийно-регулирующие резервуары</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15</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30</w:t>
            </w:r>
          </w:p>
        </w:tc>
      </w:tr>
      <w:tr w:rsidR="00CF707B" w:rsidRPr="00CF707B" w:rsidTr="00303DB6">
        <w:trPr>
          <w:trHeight w:val="1087"/>
        </w:trPr>
        <w:tc>
          <w:tcPr>
            <w:tcW w:w="421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Сооружения для механической и биологической очистки с иловыми площадками для сброженных осадков, а также иловые площадки</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150</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200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400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500</w:t>
            </w:r>
          </w:p>
        </w:tc>
      </w:tr>
      <w:tr w:rsidR="00CF707B" w:rsidRPr="00CF707B" w:rsidTr="00303DB6">
        <w:trPr>
          <w:trHeight w:val="1087"/>
        </w:trPr>
        <w:tc>
          <w:tcPr>
            <w:tcW w:w="4214" w:type="dxa"/>
            <w:tcBorders>
              <w:top w:val="single" w:sz="6" w:space="0" w:color="auto"/>
              <w:left w:val="single" w:sz="6" w:space="0" w:color="auto"/>
              <w:bottom w:val="single" w:sz="6" w:space="0" w:color="auto"/>
              <w:right w:val="single" w:sz="6" w:space="0" w:color="auto"/>
            </w:tcBorders>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Сооружения для механической и биологической очистки с термомеханической обработкой осадка в закрытых помещениях</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100</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150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300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400</w:t>
            </w:r>
          </w:p>
        </w:tc>
      </w:tr>
      <w:tr w:rsidR="00CF707B" w:rsidRPr="00CF707B" w:rsidTr="00303DB6">
        <w:trPr>
          <w:trHeight w:val="308"/>
        </w:trPr>
        <w:tc>
          <w:tcPr>
            <w:tcW w:w="4214" w:type="dxa"/>
            <w:tcBorders>
              <w:top w:val="single" w:sz="6" w:space="0" w:color="auto"/>
              <w:left w:val="single" w:sz="6" w:space="0" w:color="auto"/>
              <w:bottom w:val="single" w:sz="6" w:space="0" w:color="auto"/>
              <w:right w:val="single" w:sz="6" w:space="0" w:color="auto"/>
            </w:tcBorders>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Поля</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tc>
      </w:tr>
      <w:tr w:rsidR="00CF707B" w:rsidRPr="00CF707B" w:rsidTr="00303DB6">
        <w:trPr>
          <w:trHeight w:val="257"/>
        </w:trPr>
        <w:tc>
          <w:tcPr>
            <w:tcW w:w="4214" w:type="dxa"/>
            <w:tcBorders>
              <w:top w:val="single" w:sz="6" w:space="0" w:color="auto"/>
              <w:left w:val="single" w:sz="6" w:space="0" w:color="auto"/>
              <w:bottom w:val="single" w:sz="6" w:space="0" w:color="auto"/>
              <w:right w:val="single" w:sz="6" w:space="0" w:color="auto"/>
            </w:tcBorders>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а) фильтрации</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200</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300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500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1 000</w:t>
            </w:r>
          </w:p>
        </w:tc>
      </w:tr>
      <w:tr w:rsidR="00CF707B" w:rsidRPr="00CF707B" w:rsidTr="00303DB6">
        <w:trPr>
          <w:trHeight w:val="105"/>
        </w:trPr>
        <w:tc>
          <w:tcPr>
            <w:tcW w:w="4214" w:type="dxa"/>
            <w:tcBorders>
              <w:top w:val="single" w:sz="6" w:space="0" w:color="auto"/>
              <w:left w:val="single" w:sz="6" w:space="0" w:color="auto"/>
              <w:bottom w:val="single" w:sz="6" w:space="0" w:color="auto"/>
              <w:right w:val="single" w:sz="6" w:space="0" w:color="auto"/>
            </w:tcBorders>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б) орошения</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150</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200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400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1 000</w:t>
            </w:r>
          </w:p>
        </w:tc>
      </w:tr>
      <w:tr w:rsidR="00CF707B" w:rsidRPr="00CF707B" w:rsidTr="00303DB6">
        <w:trPr>
          <w:trHeight w:val="250"/>
        </w:trPr>
        <w:tc>
          <w:tcPr>
            <w:tcW w:w="4214" w:type="dxa"/>
            <w:tcBorders>
              <w:top w:val="single" w:sz="6" w:space="0" w:color="auto"/>
              <w:left w:val="single" w:sz="6" w:space="0" w:color="auto"/>
              <w:bottom w:val="single" w:sz="6" w:space="0" w:color="auto"/>
              <w:right w:val="single" w:sz="6" w:space="0" w:color="auto"/>
            </w:tcBorders>
          </w:tcPr>
          <w:p w:rsidR="00CF707B" w:rsidRPr="00CF707B" w:rsidRDefault="00CF707B" w:rsidP="00CF707B">
            <w:pPr>
              <w:spacing w:after="0" w:line="240" w:lineRule="auto"/>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Биологические пруды</w:t>
            </w:r>
          </w:p>
        </w:tc>
        <w:tc>
          <w:tcPr>
            <w:tcW w:w="1277"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200</w:t>
            </w:r>
          </w:p>
        </w:tc>
        <w:tc>
          <w:tcPr>
            <w:tcW w:w="1266"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200</w:t>
            </w:r>
          </w:p>
        </w:tc>
        <w:tc>
          <w:tcPr>
            <w:tcW w:w="1564"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300</w:t>
            </w:r>
          </w:p>
        </w:tc>
        <w:tc>
          <w:tcPr>
            <w:tcW w:w="1620" w:type="dxa"/>
            <w:tcBorders>
              <w:top w:val="single" w:sz="6" w:space="0" w:color="auto"/>
              <w:left w:val="single" w:sz="6" w:space="0" w:color="auto"/>
              <w:bottom w:val="single" w:sz="6" w:space="0" w:color="auto"/>
              <w:right w:val="single" w:sz="6" w:space="0" w:color="auto"/>
            </w:tcBorders>
            <w:vAlign w:val="center"/>
          </w:tcPr>
          <w:p w:rsidR="00CF707B" w:rsidRPr="00CF707B" w:rsidRDefault="00CF707B" w:rsidP="00CF707B">
            <w:pPr>
              <w:spacing w:after="0" w:line="240" w:lineRule="auto"/>
              <w:jc w:val="center"/>
              <w:rPr>
                <w:rFonts w:ascii="Times New Roman" w:eastAsia="Times New Roman" w:hAnsi="Times New Roman" w:cs="Times New Roman"/>
                <w:sz w:val="20"/>
                <w:szCs w:val="20"/>
                <w:lang w:eastAsia="ru-RU"/>
              </w:rPr>
            </w:pPr>
            <w:r w:rsidRPr="00CF707B">
              <w:rPr>
                <w:rFonts w:ascii="Times New Roman" w:eastAsia="Times New Roman" w:hAnsi="Times New Roman" w:cs="Times New Roman"/>
                <w:sz w:val="20"/>
                <w:szCs w:val="20"/>
                <w:lang w:eastAsia="ru-RU"/>
              </w:rPr>
              <w:t>300</w:t>
            </w:r>
          </w:p>
        </w:tc>
      </w:tr>
    </w:tbl>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Примечания: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по Воронежской области.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При отсутствии иловых площадок на территории очистных сооружений производительностью свыше 0,2 тыс. куб. м/сутки размер зоны следует сокращать на 30%.</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полей фильтрации площадью до </w:t>
      </w:r>
      <w:smartTag w:uri="urn:schemas-microsoft-com:office:smarttags" w:element="metricconverter">
        <w:smartTagPr>
          <w:attr w:name="ProductID" w:val="0,5 га"/>
        </w:smartTagPr>
        <w:r w:rsidRPr="00CF707B">
          <w:rPr>
            <w:rFonts w:ascii="Times New Roman" w:eastAsia="Calibri" w:hAnsi="Times New Roman" w:cs="Times New Roman"/>
            <w:color w:val="000000"/>
            <w:kern w:val="24"/>
            <w:sz w:val="24"/>
            <w:szCs w:val="24"/>
          </w:rPr>
          <w:t>0,5 га</w:t>
        </w:r>
      </w:smartTag>
      <w:r w:rsidRPr="00CF707B">
        <w:rPr>
          <w:rFonts w:ascii="Times New Roman" w:eastAsia="Calibri" w:hAnsi="Times New Roman" w:cs="Times New Roman"/>
          <w:color w:val="000000"/>
          <w:kern w:val="24"/>
          <w:sz w:val="24"/>
          <w:szCs w:val="24"/>
        </w:rPr>
        <w:t xml:space="preserve">, для полей орошения коммунального типа площадью до </w:t>
      </w:r>
      <w:smartTag w:uri="urn:schemas-microsoft-com:office:smarttags" w:element="metricconverter">
        <w:smartTagPr>
          <w:attr w:name="ProductID" w:val="1,0 га"/>
        </w:smartTagPr>
        <w:r w:rsidRPr="00CF707B">
          <w:rPr>
            <w:rFonts w:ascii="Times New Roman" w:eastAsia="Calibri" w:hAnsi="Times New Roman" w:cs="Times New Roman"/>
            <w:color w:val="000000"/>
            <w:kern w:val="24"/>
            <w:sz w:val="24"/>
            <w:szCs w:val="24"/>
          </w:rPr>
          <w:t>1,0 га</w:t>
        </w:r>
      </w:smartTag>
      <w:r w:rsidRPr="00CF707B">
        <w:rPr>
          <w:rFonts w:ascii="Times New Roman" w:eastAsia="Calibri" w:hAnsi="Times New Roman" w:cs="Times New Roman"/>
          <w:color w:val="000000"/>
          <w:kern w:val="24"/>
          <w:sz w:val="24"/>
          <w:szCs w:val="24"/>
        </w:rPr>
        <w:t xml:space="preserve">, для сооружений механической и биологической очистки сточных вод производительностью до 50 куб. м/сутки СЗЗ следует принимать размером </w:t>
      </w:r>
      <w:smartTag w:uri="urn:schemas-microsoft-com:office:smarttags" w:element="metricconverter">
        <w:smartTagPr>
          <w:attr w:name="ProductID" w:val="100 м"/>
        </w:smartTagPr>
        <w:r w:rsidRPr="00CF707B">
          <w:rPr>
            <w:rFonts w:ascii="Times New Roman" w:eastAsia="Calibri" w:hAnsi="Times New Roman" w:cs="Times New Roman"/>
            <w:color w:val="000000"/>
            <w:kern w:val="24"/>
            <w:sz w:val="24"/>
            <w:szCs w:val="24"/>
          </w:rPr>
          <w:t>100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полей подземной фильтрации пропускной способностью до 15 куб. м/сутки СЗЗ следует принимать размером </w:t>
      </w:r>
      <w:smartTag w:uri="urn:schemas-microsoft-com:office:smarttags" w:element="metricconverter">
        <w:smartTagPr>
          <w:attr w:name="ProductID" w:val="50 м"/>
        </w:smartTagPr>
        <w:r w:rsidRPr="00CF707B">
          <w:rPr>
            <w:rFonts w:ascii="Times New Roman" w:eastAsia="Calibri" w:hAnsi="Times New Roman" w:cs="Times New Roman"/>
            <w:color w:val="000000"/>
            <w:kern w:val="24"/>
            <w:sz w:val="24"/>
            <w:szCs w:val="24"/>
          </w:rPr>
          <w:t>50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СЗЗ следует принимать не менее: от фильтрующих траншей и песчано-гравийных фильтров - </w:t>
      </w:r>
      <w:smartTag w:uri="urn:schemas-microsoft-com:office:smarttags" w:element="metricconverter">
        <w:smartTagPr>
          <w:attr w:name="ProductID" w:val="25 м"/>
        </w:smartTagPr>
        <w:r w:rsidRPr="00CF707B">
          <w:rPr>
            <w:rFonts w:ascii="Times New Roman" w:eastAsia="Calibri" w:hAnsi="Times New Roman" w:cs="Times New Roman"/>
            <w:color w:val="000000"/>
            <w:kern w:val="24"/>
            <w:sz w:val="24"/>
            <w:szCs w:val="24"/>
          </w:rPr>
          <w:t>25 м</w:t>
        </w:r>
      </w:smartTag>
      <w:r w:rsidRPr="00CF707B">
        <w:rPr>
          <w:rFonts w:ascii="Times New Roman" w:eastAsia="Calibri" w:hAnsi="Times New Roman" w:cs="Times New Roman"/>
          <w:color w:val="000000"/>
          <w:kern w:val="24"/>
          <w:sz w:val="24"/>
          <w:szCs w:val="24"/>
        </w:rPr>
        <w:t xml:space="preserve">, от септиков - </w:t>
      </w:r>
      <w:smartTag w:uri="urn:schemas-microsoft-com:office:smarttags" w:element="metricconverter">
        <w:smartTagPr>
          <w:attr w:name="ProductID" w:val="5 м"/>
        </w:smartTagPr>
        <w:r w:rsidRPr="00CF707B">
          <w:rPr>
            <w:rFonts w:ascii="Times New Roman" w:eastAsia="Calibri" w:hAnsi="Times New Roman" w:cs="Times New Roman"/>
            <w:color w:val="000000"/>
            <w:kern w:val="24"/>
            <w:sz w:val="24"/>
            <w:szCs w:val="24"/>
          </w:rPr>
          <w:t>5 м</w:t>
        </w:r>
      </w:smartTag>
      <w:r w:rsidRPr="00CF707B">
        <w:rPr>
          <w:rFonts w:ascii="Times New Roman" w:eastAsia="Calibri" w:hAnsi="Times New Roman" w:cs="Times New Roman"/>
          <w:color w:val="000000"/>
          <w:kern w:val="24"/>
          <w:sz w:val="24"/>
          <w:szCs w:val="24"/>
        </w:rPr>
        <w:t xml:space="preserve">, от фильтрующих колодцев - </w:t>
      </w:r>
      <w:smartTag w:uri="urn:schemas-microsoft-com:office:smarttags" w:element="metricconverter">
        <w:smartTagPr>
          <w:attr w:name="ProductID" w:val="8 м"/>
        </w:smartTagPr>
        <w:r w:rsidRPr="00CF707B">
          <w:rPr>
            <w:rFonts w:ascii="Times New Roman" w:eastAsia="Calibri" w:hAnsi="Times New Roman" w:cs="Times New Roman"/>
            <w:color w:val="000000"/>
            <w:kern w:val="24"/>
            <w:sz w:val="24"/>
            <w:szCs w:val="24"/>
          </w:rPr>
          <w:t>8 м</w:t>
        </w:r>
      </w:smartTag>
      <w:r w:rsidRPr="00CF707B">
        <w:rPr>
          <w:rFonts w:ascii="Times New Roman" w:eastAsia="Calibri" w:hAnsi="Times New Roman" w:cs="Times New Roman"/>
          <w:color w:val="000000"/>
          <w:kern w:val="24"/>
          <w:sz w:val="24"/>
          <w:szCs w:val="24"/>
        </w:rPr>
        <w:t xml:space="preserve">, от выгребных ям - </w:t>
      </w:r>
      <w:smartTag w:uri="urn:schemas-microsoft-com:office:smarttags" w:element="metricconverter">
        <w:smartTagPr>
          <w:attr w:name="ProductID" w:val="8 м"/>
        </w:smartTagPr>
        <w:r w:rsidRPr="00CF707B">
          <w:rPr>
            <w:rFonts w:ascii="Times New Roman" w:eastAsia="Calibri" w:hAnsi="Times New Roman" w:cs="Times New Roman"/>
            <w:color w:val="000000"/>
            <w:kern w:val="24"/>
            <w:sz w:val="24"/>
            <w:szCs w:val="24"/>
          </w:rPr>
          <w:t>8 м</w:t>
        </w:r>
      </w:smartTag>
      <w:r w:rsidRPr="00CF707B">
        <w:rPr>
          <w:rFonts w:ascii="Times New Roman" w:eastAsia="Calibri" w:hAnsi="Times New Roman" w:cs="Times New Roman"/>
          <w:color w:val="000000"/>
          <w:kern w:val="24"/>
          <w:sz w:val="24"/>
          <w:szCs w:val="24"/>
        </w:rPr>
        <w:t xml:space="preserve">, от аэрационных установок на полное окисление с аэробной стабилизацией ила при производительности до 700 куб. м/сутки - </w:t>
      </w:r>
      <w:smartTag w:uri="urn:schemas-microsoft-com:office:smarttags" w:element="metricconverter">
        <w:smartTagPr>
          <w:attr w:name="ProductID" w:val="50 м"/>
        </w:smartTagPr>
        <w:r w:rsidRPr="00CF707B">
          <w:rPr>
            <w:rFonts w:ascii="Times New Roman" w:eastAsia="Calibri" w:hAnsi="Times New Roman" w:cs="Times New Roman"/>
            <w:color w:val="000000"/>
            <w:kern w:val="24"/>
            <w:sz w:val="24"/>
            <w:szCs w:val="24"/>
          </w:rPr>
          <w:t>50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F707B">
          <w:rPr>
            <w:rFonts w:ascii="Times New Roman" w:eastAsia="Calibri" w:hAnsi="Times New Roman" w:cs="Times New Roman"/>
            <w:color w:val="000000"/>
            <w:kern w:val="24"/>
            <w:sz w:val="24"/>
            <w:szCs w:val="24"/>
          </w:rPr>
          <w:t>100 м</w:t>
        </w:r>
      </w:smartTag>
      <w:r w:rsidRPr="00CF707B">
        <w:rPr>
          <w:rFonts w:ascii="Times New Roman" w:eastAsia="Calibri" w:hAnsi="Times New Roman" w:cs="Times New Roman"/>
          <w:color w:val="000000"/>
          <w:kern w:val="24"/>
          <w:sz w:val="24"/>
          <w:szCs w:val="24"/>
        </w:rPr>
        <w:t xml:space="preserve">, закрытого типа - </w:t>
      </w:r>
      <w:smartTag w:uri="urn:schemas-microsoft-com:office:smarttags" w:element="metricconverter">
        <w:smartTagPr>
          <w:attr w:name="ProductID" w:val="50 м"/>
        </w:smartTagPr>
        <w:r w:rsidRPr="00CF707B">
          <w:rPr>
            <w:rFonts w:ascii="Times New Roman" w:eastAsia="Calibri" w:hAnsi="Times New Roman" w:cs="Times New Roman"/>
            <w:color w:val="000000"/>
            <w:kern w:val="24"/>
            <w:sz w:val="24"/>
            <w:szCs w:val="24"/>
          </w:rPr>
          <w:t>50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Кроме того, устанавливаются санитарно-защитные зоны: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от сливных станций - </w:t>
      </w:r>
      <w:smartTag w:uri="urn:schemas-microsoft-com:office:smarttags" w:element="metricconverter">
        <w:smartTagPr>
          <w:attr w:name="ProductID" w:val="300 м"/>
        </w:smartTagPr>
        <w:r w:rsidRPr="00CF707B">
          <w:rPr>
            <w:rFonts w:ascii="Times New Roman" w:eastAsia="Calibri" w:hAnsi="Times New Roman" w:cs="Times New Roman"/>
            <w:color w:val="000000"/>
            <w:kern w:val="24"/>
            <w:sz w:val="24"/>
            <w:szCs w:val="24"/>
          </w:rPr>
          <w:t>300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от шламонакопителей - в зависимости от состава и свойств шлама по согласованию с органами Роспотребнадзора;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от снеготаялок и снегосплавных пунктов до жилой территории - не менее </w:t>
      </w:r>
      <w:smartTag w:uri="urn:schemas-microsoft-com:office:smarttags" w:element="metricconverter">
        <w:smartTagPr>
          <w:attr w:name="ProductID" w:val="100 м"/>
        </w:smartTagPr>
        <w:r w:rsidRPr="00CF707B">
          <w:rPr>
            <w:rFonts w:ascii="Times New Roman" w:eastAsia="Calibri" w:hAnsi="Times New Roman" w:cs="Times New Roman"/>
            <w:color w:val="000000"/>
            <w:kern w:val="24"/>
            <w:sz w:val="24"/>
            <w:szCs w:val="24"/>
          </w:rPr>
          <w:t>100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2"/>
          <w:numId w:val="58"/>
        </w:numPr>
        <w:suppressAutoHyphens/>
        <w:spacing w:before="240" w:after="60" w:line="240" w:lineRule="auto"/>
        <w:outlineLvl w:val="2"/>
        <w:rPr>
          <w:rFonts w:ascii="Times New Roman" w:eastAsia="Times New Roman" w:hAnsi="Times New Roman" w:cs="Times New Roman"/>
          <w:spacing w:val="20"/>
          <w:sz w:val="36"/>
          <w:szCs w:val="20"/>
          <w:lang w:eastAsia="ru-RU"/>
        </w:rPr>
      </w:pPr>
      <w:bookmarkStart w:id="237" w:name="_Toc280099520"/>
      <w:bookmarkStart w:id="238" w:name="_Toc283904180"/>
      <w:bookmarkStart w:id="239" w:name="_Toc286742619"/>
      <w:bookmarkStart w:id="240" w:name="_Toc510168251"/>
      <w:r w:rsidRPr="00CF707B">
        <w:rPr>
          <w:rFonts w:ascii="Times New Roman" w:eastAsia="Times New Roman" w:hAnsi="Times New Roman" w:cs="Times New Roman"/>
          <w:spacing w:val="20"/>
          <w:sz w:val="36"/>
          <w:szCs w:val="20"/>
          <w:lang w:eastAsia="ru-RU"/>
        </w:rPr>
        <w:t>Статья 11.2. Ограничения инженерно-транспортных коммуникаций</w:t>
      </w:r>
      <w:bookmarkEnd w:id="237"/>
      <w:bookmarkEnd w:id="238"/>
      <w:bookmarkEnd w:id="239"/>
      <w:bookmarkEnd w:id="240"/>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41" w:name="_Toc314581616"/>
      <w:bookmarkStart w:id="242" w:name="_Toc314642511"/>
      <w:bookmarkStart w:id="243" w:name="_Toc314749061"/>
      <w:bookmarkStart w:id="244" w:name="_Toc314816724"/>
      <w:bookmarkStart w:id="245" w:name="_Toc318381151"/>
      <w:bookmarkStart w:id="246" w:name="_Toc510168252"/>
      <w:r w:rsidRPr="00CF707B">
        <w:rPr>
          <w:rFonts w:ascii="Times New Roman" w:eastAsia="Times New Roman" w:hAnsi="Times New Roman" w:cs="Times New Roman"/>
          <w:sz w:val="28"/>
          <w:szCs w:val="20"/>
          <w:lang w:eastAsia="ru-RU"/>
        </w:rPr>
        <w:t xml:space="preserve">11.2.1. Полоса отвода и придорожная полоса автомобильных дорог </w:t>
      </w:r>
      <w:r w:rsidRPr="00CF707B">
        <w:rPr>
          <w:rFonts w:ascii="Times New Roman" w:eastAsia="Times New Roman" w:hAnsi="Times New Roman" w:cs="Times New Roman"/>
          <w:sz w:val="28"/>
          <w:szCs w:val="20"/>
          <w:vertAlign w:val="superscript"/>
          <w:lang w:eastAsia="ru-RU"/>
        </w:rPr>
        <w:footnoteReference w:id="1"/>
      </w:r>
      <w:bookmarkEnd w:id="241"/>
      <w:bookmarkEnd w:id="242"/>
      <w:bookmarkEnd w:id="243"/>
      <w:bookmarkEnd w:id="244"/>
      <w:bookmarkEnd w:id="245"/>
      <w:bookmarkEnd w:id="246"/>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w:t>
      </w:r>
      <w:r w:rsidRPr="00CF707B">
        <w:rPr>
          <w:rFonts w:ascii="Times New Roman" w:eastAsia="Calibri" w:hAnsi="Times New Roman" w:cs="Times New Roman"/>
          <w:color w:val="000000"/>
          <w:kern w:val="24"/>
          <w:sz w:val="24"/>
          <w:szCs w:val="24"/>
        </w:rPr>
        <w:lastRenderedPageBreak/>
        <w:t>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CF707B" w:rsidRPr="00CF707B" w:rsidRDefault="00CF707B" w:rsidP="00CF707B">
      <w:pPr>
        <w:numPr>
          <w:ilvl w:val="0"/>
          <w:numId w:val="59"/>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пределах полосы отвода автомобильной дороги запрещается: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строительство жилых и общественных зданий, складов;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CF707B" w:rsidRPr="00CF707B" w:rsidRDefault="00CF707B" w:rsidP="00CF707B">
      <w:pPr>
        <w:numPr>
          <w:ilvl w:val="0"/>
          <w:numId w:val="59"/>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 зависимости от категории федеральной автомобильной дороги и с учетом ее перспективы ширина каждой придорожной полосы устанавливается: </w:t>
      </w:r>
    </w:p>
    <w:p w:rsidR="00CF707B" w:rsidRPr="00CF707B" w:rsidRDefault="00CF707B" w:rsidP="00CF707B">
      <w:pPr>
        <w:numPr>
          <w:ilvl w:val="0"/>
          <w:numId w:val="63"/>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автомобильных дорог </w:t>
      </w:r>
      <w:r w:rsidRPr="00CF707B">
        <w:rPr>
          <w:rFonts w:ascii="Times New Roman" w:eastAsia="Calibri" w:hAnsi="Times New Roman" w:cs="Times New Roman"/>
          <w:color w:val="000000"/>
          <w:kern w:val="24"/>
          <w:sz w:val="24"/>
          <w:szCs w:val="24"/>
          <w:lang w:val="en-US"/>
        </w:rPr>
        <w:t>V</w:t>
      </w:r>
      <w:r w:rsidRPr="00CF707B">
        <w:rPr>
          <w:rFonts w:ascii="Times New Roman" w:eastAsia="Calibri" w:hAnsi="Times New Roman" w:cs="Times New Roman"/>
          <w:color w:val="000000"/>
          <w:kern w:val="24"/>
          <w:sz w:val="24"/>
          <w:szCs w:val="24"/>
        </w:rPr>
        <w:t xml:space="preserve"> категории – 50м;</w:t>
      </w:r>
    </w:p>
    <w:p w:rsidR="00CF707B" w:rsidRPr="00CF707B" w:rsidRDefault="00CF707B" w:rsidP="00CF707B">
      <w:pPr>
        <w:numPr>
          <w:ilvl w:val="0"/>
          <w:numId w:val="63"/>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автомобильных дорог </w:t>
      </w:r>
      <w:r w:rsidRPr="00CF707B">
        <w:rPr>
          <w:rFonts w:ascii="Times New Roman" w:eastAsia="Calibri" w:hAnsi="Times New Roman" w:cs="Times New Roman"/>
          <w:color w:val="000000"/>
          <w:kern w:val="24"/>
          <w:sz w:val="24"/>
          <w:szCs w:val="24"/>
          <w:lang w:val="en-US"/>
        </w:rPr>
        <w:t>II</w:t>
      </w:r>
      <w:r w:rsidRPr="00CF707B">
        <w:rPr>
          <w:rFonts w:ascii="Times New Roman" w:eastAsia="Calibri" w:hAnsi="Times New Roman" w:cs="Times New Roman"/>
          <w:color w:val="000000"/>
          <w:kern w:val="24"/>
          <w:sz w:val="24"/>
          <w:szCs w:val="24"/>
        </w:rPr>
        <w:t xml:space="preserve"> и </w:t>
      </w:r>
      <w:r w:rsidRPr="00CF707B">
        <w:rPr>
          <w:rFonts w:ascii="Times New Roman" w:eastAsia="Calibri" w:hAnsi="Times New Roman" w:cs="Times New Roman"/>
          <w:color w:val="000000"/>
          <w:kern w:val="24"/>
          <w:sz w:val="24"/>
          <w:szCs w:val="24"/>
          <w:lang w:val="en-US"/>
        </w:rPr>
        <w:t>I</w:t>
      </w:r>
      <w:r w:rsidRPr="00CF707B">
        <w:rPr>
          <w:rFonts w:ascii="Times New Roman" w:eastAsia="Calibri" w:hAnsi="Times New Roman" w:cs="Times New Roman"/>
          <w:color w:val="000000"/>
          <w:kern w:val="24"/>
          <w:sz w:val="24"/>
          <w:szCs w:val="24"/>
        </w:rPr>
        <w:t xml:space="preserve"> категорий – 75м;</w:t>
      </w:r>
    </w:p>
    <w:p w:rsidR="00CF707B" w:rsidRPr="00CF707B" w:rsidRDefault="00CF707B" w:rsidP="00CF707B">
      <w:pPr>
        <w:numPr>
          <w:ilvl w:val="0"/>
          <w:numId w:val="63"/>
        </w:numPr>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участков автомобильных дорог, построенных в обход городов с перспективной численностью населения свыше 250 тыс. человек – 150м.</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47" w:name="_Toc314581617"/>
      <w:bookmarkStart w:id="248" w:name="_Toc314642512"/>
      <w:bookmarkStart w:id="249" w:name="_Toc314749062"/>
      <w:bookmarkStart w:id="250" w:name="_Toc314816725"/>
      <w:bookmarkStart w:id="251" w:name="_Toc318381152"/>
      <w:bookmarkStart w:id="252" w:name="_Toc510168253"/>
      <w:r w:rsidRPr="00CF707B">
        <w:rPr>
          <w:rFonts w:ascii="Times New Roman" w:eastAsia="Times New Roman" w:hAnsi="Times New Roman" w:cs="Times New Roman"/>
          <w:sz w:val="28"/>
          <w:szCs w:val="20"/>
          <w:lang w:eastAsia="ru-RU"/>
        </w:rPr>
        <w:t>11.2.2. Полоса отвода, охранная зона железной дороги</w:t>
      </w:r>
      <w:r w:rsidRPr="00CF707B">
        <w:rPr>
          <w:rFonts w:ascii="Times New Roman" w:eastAsia="Times New Roman" w:hAnsi="Times New Roman" w:cs="Times New Roman"/>
          <w:sz w:val="28"/>
          <w:szCs w:val="20"/>
          <w:vertAlign w:val="superscript"/>
          <w:lang w:eastAsia="ru-RU"/>
        </w:rPr>
        <w:footnoteReference w:id="2"/>
      </w:r>
      <w:bookmarkEnd w:id="247"/>
      <w:bookmarkEnd w:id="248"/>
      <w:bookmarkEnd w:id="249"/>
      <w:bookmarkEnd w:id="250"/>
      <w:bookmarkEnd w:id="251"/>
      <w:bookmarkEnd w:id="252"/>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Полосы отвода</w:t>
      </w:r>
      <w:r w:rsidRPr="00CF707B">
        <w:rPr>
          <w:rFonts w:ascii="Times New Roman" w:eastAsia="Calibri" w:hAnsi="Times New Roman" w:cs="Times New Roman"/>
          <w:color w:val="000000"/>
          <w:kern w:val="24"/>
          <w:sz w:val="24"/>
          <w:szCs w:val="24"/>
          <w:vertAlign w:val="superscript"/>
        </w:rPr>
        <w:footnoteReference w:id="3"/>
      </w:r>
      <w:r w:rsidRPr="00CF707B">
        <w:rPr>
          <w:rFonts w:ascii="Times New Roman" w:eastAsia="Calibri" w:hAnsi="Times New Roman" w:cs="Times New Roman"/>
          <w:color w:val="000000"/>
          <w:kern w:val="24"/>
          <w:sz w:val="24"/>
          <w:szCs w:val="24"/>
        </w:rPr>
        <w:t>. В полосу отвода на железнодорожном транспорте входят зе</w:t>
      </w:r>
      <w:r w:rsidRPr="00CF707B">
        <w:rPr>
          <w:rFonts w:ascii="Times New Roman" w:eastAsia="Calibri" w:hAnsi="Times New Roman" w:cs="Times New Roman"/>
          <w:color w:val="000000"/>
          <w:kern w:val="24"/>
          <w:sz w:val="24"/>
          <w:szCs w:val="24"/>
        </w:rPr>
        <w:softHyphen/>
        <w:t>мельные участки, прилегающие к железнодорожным путям, земельные участки, предна</w:t>
      </w:r>
      <w:r w:rsidRPr="00CF707B">
        <w:rPr>
          <w:rFonts w:ascii="Times New Roman" w:eastAsia="Calibri" w:hAnsi="Times New Roman" w:cs="Times New Roman"/>
          <w:color w:val="000000"/>
          <w:kern w:val="24"/>
          <w:sz w:val="24"/>
          <w:szCs w:val="24"/>
        </w:rPr>
        <w:softHyphen/>
        <w:t>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охранные зоны, необходимые для обеспечения сохранности, прочности и устойчи</w:t>
      </w:r>
      <w:r w:rsidRPr="00CF707B">
        <w:rPr>
          <w:rFonts w:ascii="Times New Roman" w:eastAsia="Calibri" w:hAnsi="Times New Roman" w:cs="Times New Roman"/>
          <w:color w:val="000000"/>
          <w:kern w:val="24"/>
          <w:sz w:val="24"/>
          <w:szCs w:val="24"/>
        </w:rPr>
        <w:softHyphen/>
        <w:t>вости объектов железнодорожного транспорта (далее - охранные зоны) включаются зе</w:t>
      </w:r>
      <w:r w:rsidRPr="00CF707B">
        <w:rPr>
          <w:rFonts w:ascii="Times New Roman" w:eastAsia="Calibri" w:hAnsi="Times New Roman" w:cs="Times New Roman"/>
          <w:color w:val="000000"/>
          <w:kern w:val="24"/>
          <w:sz w:val="24"/>
          <w:szCs w:val="24"/>
        </w:rPr>
        <w:softHyphen/>
        <w:t>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w:t>
      </w:r>
      <w:r w:rsidRPr="00CF707B">
        <w:rPr>
          <w:rFonts w:ascii="Times New Roman" w:eastAsia="Calibri" w:hAnsi="Times New Roman" w:cs="Times New Roman"/>
          <w:color w:val="000000"/>
          <w:kern w:val="24"/>
          <w:sz w:val="24"/>
          <w:szCs w:val="24"/>
        </w:rPr>
        <w:softHyphen/>
        <w:t>гающие к земельным участкам, предназначенным для размещения объектов железнодо</w:t>
      </w:r>
      <w:r w:rsidRPr="00CF707B">
        <w:rPr>
          <w:rFonts w:ascii="Times New Roman" w:eastAsia="Calibri" w:hAnsi="Times New Roman" w:cs="Times New Roman"/>
          <w:color w:val="000000"/>
          <w:kern w:val="24"/>
          <w:sz w:val="24"/>
          <w:szCs w:val="24"/>
        </w:rPr>
        <w:softHyphen/>
        <w:t>рожного транспорта и обеспечения защиты железнодорожного пути от снежных и песча</w:t>
      </w:r>
      <w:r w:rsidRPr="00CF707B">
        <w:rPr>
          <w:rFonts w:ascii="Times New Roman" w:eastAsia="Calibri" w:hAnsi="Times New Roman" w:cs="Times New Roman"/>
          <w:color w:val="000000"/>
          <w:kern w:val="24"/>
          <w:sz w:val="24"/>
          <w:szCs w:val="24"/>
        </w:rPr>
        <w:softHyphen/>
        <w:t>ных заносов и других негативных воздействий.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В границах полосы отвода в целях обеспечения безопасности движения и экс</w:t>
      </w:r>
      <w:r w:rsidRPr="00CF707B">
        <w:rPr>
          <w:rFonts w:ascii="Times New Roman" w:eastAsia="Calibri" w:hAnsi="Times New Roman" w:cs="Times New Roman"/>
          <w:color w:val="000000"/>
          <w:kern w:val="24"/>
          <w:sz w:val="24"/>
          <w:szCs w:val="24"/>
        </w:rPr>
        <w:softHyphen/>
        <w:t>плуатации железнодорожного транспорта заинтересованная организация обязана обеспе</w:t>
      </w:r>
      <w:r w:rsidRPr="00CF707B">
        <w:rPr>
          <w:rFonts w:ascii="Times New Roman" w:eastAsia="Calibri" w:hAnsi="Times New Roman" w:cs="Times New Roman"/>
          <w:color w:val="000000"/>
          <w:kern w:val="24"/>
          <w:sz w:val="24"/>
          <w:szCs w:val="24"/>
        </w:rPr>
        <w:softHyphen/>
        <w:t>чить следующий режим использования земельных участков: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а) не допускать размещение капитальных зданий и сооружений, многолетних насаж</w:t>
      </w:r>
      <w:r w:rsidRPr="00CF707B">
        <w:rPr>
          <w:rFonts w:ascii="Times New Roman" w:eastAsia="Calibri" w:hAnsi="Times New Roman" w:cs="Times New Roman"/>
          <w:color w:val="000000"/>
          <w:kern w:val="24"/>
          <w:sz w:val="24"/>
          <w:szCs w:val="24"/>
        </w:rPr>
        <w:softHyphen/>
        <w:t>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 не допускать в местах расположения водопроводных и канализационных сетей, водозаборных сооружений и других инженерных коммуникаций строительство и разме</w:t>
      </w:r>
      <w:r w:rsidRPr="00CF707B">
        <w:rPr>
          <w:rFonts w:ascii="Times New Roman" w:eastAsia="Calibri" w:hAnsi="Times New Roman" w:cs="Times New Roman"/>
          <w:color w:val="000000"/>
          <w:kern w:val="24"/>
          <w:sz w:val="24"/>
          <w:szCs w:val="24"/>
        </w:rPr>
        <w:softHyphen/>
        <w:t>щение каких-либо зданий и сооружений, проведение сельскохозяйственных работ;</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 не допускать в местах прилегания к лесным массивам скопление сухостоя, валеж</w:t>
      </w:r>
      <w:r w:rsidRPr="00CF707B">
        <w:rPr>
          <w:rFonts w:ascii="Times New Roman" w:eastAsia="Calibri" w:hAnsi="Times New Roman" w:cs="Times New Roman"/>
          <w:color w:val="000000"/>
          <w:kern w:val="24"/>
          <w:sz w:val="24"/>
          <w:szCs w:val="24"/>
        </w:rPr>
        <w:softHyphen/>
        <w:t>ника, порубочных остатков и других горючих материалов;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 отделять границу полосы отвода от опушки естественного леса противопожарной опашкой шириной от 3 до </w:t>
      </w:r>
      <w:smartTag w:uri="urn:schemas-microsoft-com:office:smarttags" w:element="metricconverter">
        <w:smartTagPr>
          <w:attr w:name="ProductID" w:val="5 метров"/>
        </w:smartTagPr>
        <w:r w:rsidRPr="00CF707B">
          <w:rPr>
            <w:rFonts w:ascii="Times New Roman" w:eastAsia="Calibri" w:hAnsi="Times New Roman" w:cs="Times New Roman"/>
            <w:color w:val="000000"/>
            <w:kern w:val="24"/>
            <w:sz w:val="24"/>
            <w:szCs w:val="24"/>
          </w:rPr>
          <w:t>5 метров</w:t>
        </w:r>
      </w:smartTag>
      <w:r w:rsidRPr="00CF707B">
        <w:rPr>
          <w:rFonts w:ascii="Times New Roman" w:eastAsia="Calibri" w:hAnsi="Times New Roman" w:cs="Times New Roman"/>
          <w:color w:val="000000"/>
          <w:kern w:val="24"/>
          <w:sz w:val="24"/>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CF707B">
          <w:rPr>
            <w:rFonts w:ascii="Times New Roman" w:eastAsia="Calibri" w:hAnsi="Times New Roman" w:cs="Times New Roman"/>
            <w:color w:val="000000"/>
            <w:kern w:val="24"/>
            <w:sz w:val="24"/>
            <w:szCs w:val="24"/>
          </w:rPr>
          <w:t>3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Размещение инженерных коммуникаций, линий электропередачи, связи, магист</w:t>
      </w:r>
      <w:r w:rsidRPr="00CF707B">
        <w:rPr>
          <w:rFonts w:ascii="Times New Roman" w:eastAsia="Calibri" w:hAnsi="Times New Roman" w:cs="Times New Roman"/>
          <w:color w:val="000000"/>
          <w:kern w:val="24"/>
          <w:sz w:val="24"/>
          <w:szCs w:val="24"/>
        </w:rPr>
        <w:softHyphen/>
        <w:t>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w:t>
      </w:r>
      <w:r w:rsidRPr="00CF707B">
        <w:rPr>
          <w:rFonts w:ascii="Times New Roman" w:eastAsia="Calibri" w:hAnsi="Times New Roman" w:cs="Times New Roman"/>
          <w:color w:val="000000"/>
          <w:kern w:val="24"/>
          <w:sz w:val="24"/>
          <w:szCs w:val="24"/>
        </w:rPr>
        <w:softHyphen/>
        <w:t>го транспорта наружную рекламу. Такая реклама должна соответствовать требованиям,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установленным законодательством Российской Федерации, и не угрожать безопасности движения и эксплуатации железнодорожного транспорта.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4). В границах охранных зон в целях обеспечения безопасности движения и эксплуа</w:t>
      </w:r>
      <w:r w:rsidRPr="00CF707B">
        <w:rPr>
          <w:rFonts w:ascii="Times New Roman" w:eastAsia="Calibri" w:hAnsi="Times New Roman" w:cs="Times New Roman"/>
          <w:color w:val="000000"/>
          <w:kern w:val="24"/>
          <w:sz w:val="24"/>
          <w:szCs w:val="24"/>
        </w:rPr>
        <w:softHyphen/>
        <w:t>тации железнодорожного транспорта могут быть установлены запреты или ограничения на осуществление следующих видов деятельности: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w:t>
      </w:r>
      <w:r w:rsidRPr="00CF707B">
        <w:rPr>
          <w:rFonts w:ascii="Times New Roman" w:eastAsia="Calibri" w:hAnsi="Times New Roman" w:cs="Times New Roman"/>
          <w:color w:val="000000"/>
          <w:kern w:val="24"/>
          <w:sz w:val="24"/>
          <w:szCs w:val="24"/>
        </w:rPr>
        <w:softHyphen/>
        <w:t>дение земляных работ, за исключением случаев, когда осуществление указанной деятель</w:t>
      </w:r>
      <w:r w:rsidRPr="00CF707B">
        <w:rPr>
          <w:rFonts w:ascii="Times New Roman" w:eastAsia="Calibri" w:hAnsi="Times New Roman" w:cs="Times New Roman"/>
          <w:color w:val="000000"/>
          <w:kern w:val="24"/>
          <w:sz w:val="24"/>
          <w:szCs w:val="24"/>
        </w:rPr>
        <w:softHyphen/>
        <w:t>ности необходимо для обеспечения устойчивой, бесперебойной и безопасной работы же</w:t>
      </w:r>
      <w:r w:rsidRPr="00CF707B">
        <w:rPr>
          <w:rFonts w:ascii="Times New Roman" w:eastAsia="Calibri" w:hAnsi="Times New Roman" w:cs="Times New Roman"/>
          <w:color w:val="000000"/>
          <w:kern w:val="24"/>
          <w:sz w:val="24"/>
          <w:szCs w:val="24"/>
        </w:rPr>
        <w:softHyphen/>
        <w:t>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 распашка земель;</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выпас скота;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 выпуск поверхностных и хозяйственно-бытовых вод.</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53" w:name="_Toc314581618"/>
      <w:bookmarkStart w:id="254" w:name="_Toc314642513"/>
      <w:bookmarkStart w:id="255" w:name="_Toc314749063"/>
      <w:bookmarkStart w:id="256" w:name="_Toc314816726"/>
      <w:bookmarkStart w:id="257" w:name="_Toc318381153"/>
      <w:bookmarkStart w:id="258" w:name="_Toc510168254"/>
      <w:r w:rsidRPr="00CF707B">
        <w:rPr>
          <w:rFonts w:ascii="Times New Roman" w:eastAsia="Times New Roman" w:hAnsi="Times New Roman" w:cs="Times New Roman"/>
          <w:sz w:val="28"/>
          <w:szCs w:val="20"/>
          <w:lang w:eastAsia="ru-RU"/>
        </w:rPr>
        <w:t>11.2.3. Охранные зоны магистральных газопроводов и газораспределительных сетей</w:t>
      </w:r>
      <w:bookmarkEnd w:id="253"/>
      <w:bookmarkEnd w:id="254"/>
      <w:bookmarkEnd w:id="255"/>
      <w:bookmarkEnd w:id="256"/>
      <w:bookmarkEnd w:id="257"/>
      <w:r w:rsidRPr="00CF707B">
        <w:rPr>
          <w:rFonts w:ascii="Times New Roman" w:eastAsia="Times New Roman" w:hAnsi="Times New Roman" w:cs="Times New Roman"/>
          <w:sz w:val="28"/>
          <w:szCs w:val="20"/>
          <w:vertAlign w:val="superscript"/>
          <w:lang w:eastAsia="ru-RU"/>
        </w:rPr>
        <w:footnoteReference w:id="4"/>
      </w:r>
      <w:bookmarkEnd w:id="258"/>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газораспределительных сетей устанавливаются следующие охранные зоны: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
        </w:smartTagPr>
        <w:r w:rsidRPr="00CF707B">
          <w:rPr>
            <w:rFonts w:ascii="Times New Roman" w:eastAsia="Calibri" w:hAnsi="Times New Roman" w:cs="Times New Roman"/>
            <w:color w:val="000000"/>
            <w:kern w:val="24"/>
            <w:sz w:val="24"/>
            <w:szCs w:val="24"/>
          </w:rPr>
          <w:t>2 м</w:t>
        </w:r>
      </w:smartTag>
      <w:r w:rsidRPr="00CF707B">
        <w:rPr>
          <w:rFonts w:ascii="Times New Roman" w:eastAsia="Calibri" w:hAnsi="Times New Roman" w:cs="Times New Roman"/>
          <w:color w:val="000000"/>
          <w:kern w:val="24"/>
          <w:sz w:val="24"/>
          <w:szCs w:val="24"/>
        </w:rPr>
        <w:t>, с каждой стороны газопровода;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CF707B">
          <w:rPr>
            <w:rFonts w:ascii="Times New Roman" w:eastAsia="Calibri" w:hAnsi="Times New Roman" w:cs="Times New Roman"/>
            <w:color w:val="000000"/>
            <w:kern w:val="24"/>
            <w:sz w:val="24"/>
            <w:szCs w:val="24"/>
          </w:rPr>
          <w:t>3 метров</w:t>
        </w:r>
      </w:smartTag>
      <w:r w:rsidRPr="00CF707B">
        <w:rPr>
          <w:rFonts w:ascii="Times New Roman" w:eastAsia="Calibri" w:hAnsi="Times New Roman" w:cs="Times New Roman"/>
          <w:color w:val="000000"/>
          <w:kern w:val="24"/>
          <w:sz w:val="24"/>
          <w:szCs w:val="24"/>
        </w:rPr>
        <w:t xml:space="preserve"> от газопровода со стороны провода и </w:t>
      </w:r>
      <w:smartTag w:uri="urn:schemas-microsoft-com:office:smarttags" w:element="metricconverter">
        <w:smartTagPr>
          <w:attr w:name="ProductID" w:val="2 метров"/>
        </w:smartTagPr>
        <w:r w:rsidRPr="00CF707B">
          <w:rPr>
            <w:rFonts w:ascii="Times New Roman" w:eastAsia="Calibri" w:hAnsi="Times New Roman" w:cs="Times New Roman"/>
            <w:color w:val="000000"/>
            <w:kern w:val="24"/>
            <w:sz w:val="24"/>
            <w:szCs w:val="24"/>
          </w:rPr>
          <w:t>2 метров</w:t>
        </w:r>
      </w:smartTag>
      <w:r w:rsidRPr="00CF707B">
        <w:rPr>
          <w:rFonts w:ascii="Times New Roman" w:eastAsia="Calibri" w:hAnsi="Times New Roman" w:cs="Times New Roman"/>
          <w:color w:val="000000"/>
          <w:kern w:val="24"/>
          <w:sz w:val="24"/>
          <w:szCs w:val="24"/>
        </w:rPr>
        <w:t xml:space="preserve"> - с противоположной стороны;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CF707B">
          <w:rPr>
            <w:rFonts w:ascii="Times New Roman" w:eastAsia="Calibri" w:hAnsi="Times New Roman" w:cs="Times New Roman"/>
            <w:color w:val="000000"/>
            <w:kern w:val="24"/>
            <w:sz w:val="24"/>
            <w:szCs w:val="24"/>
          </w:rPr>
          <w:t>10 метров</w:t>
        </w:r>
      </w:smartTag>
      <w:r w:rsidRPr="00CF707B">
        <w:rPr>
          <w:rFonts w:ascii="Times New Roman" w:eastAsia="Calibri" w:hAnsi="Times New Roman" w:cs="Times New Roman"/>
          <w:color w:val="000000"/>
          <w:kern w:val="24"/>
          <w:sz w:val="24"/>
          <w:szCs w:val="24"/>
        </w:rPr>
        <w:t xml:space="preserve"> от границ этих объектов. Для газорегуляторных пунктов, пристроенных к зданиям, охранная зона не регламентируется;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г)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CF707B">
          <w:rPr>
            <w:rFonts w:ascii="Times New Roman" w:eastAsia="Calibri" w:hAnsi="Times New Roman" w:cs="Times New Roman"/>
            <w:color w:val="000000"/>
            <w:kern w:val="24"/>
            <w:sz w:val="24"/>
            <w:szCs w:val="24"/>
          </w:rPr>
          <w:t>6 метров</w:t>
        </w:r>
      </w:smartTag>
      <w:r w:rsidRPr="00CF707B">
        <w:rPr>
          <w:rFonts w:ascii="Times New Roman" w:eastAsia="Calibri" w:hAnsi="Times New Roman" w:cs="Times New Roman"/>
          <w:color w:val="000000"/>
          <w:kern w:val="24"/>
          <w:sz w:val="24"/>
          <w:szCs w:val="24"/>
        </w:rPr>
        <w:t xml:space="preserve">, по </w:t>
      </w:r>
      <w:smartTag w:uri="urn:schemas-microsoft-com:office:smarttags" w:element="metricconverter">
        <w:smartTagPr>
          <w:attr w:name="ProductID" w:val="3 метра"/>
        </w:smartTagPr>
        <w:r w:rsidRPr="00CF707B">
          <w:rPr>
            <w:rFonts w:ascii="Times New Roman" w:eastAsia="Calibri" w:hAnsi="Times New Roman" w:cs="Times New Roman"/>
            <w:color w:val="000000"/>
            <w:kern w:val="24"/>
            <w:sz w:val="24"/>
            <w:szCs w:val="24"/>
          </w:rPr>
          <w:t>3 метра</w:t>
        </w:r>
      </w:smartTag>
      <w:r w:rsidRPr="00CF707B">
        <w:rPr>
          <w:rFonts w:ascii="Times New Roman" w:eastAsia="Calibri" w:hAnsi="Times New Roman" w:cs="Times New Roman"/>
          <w:color w:val="000000"/>
          <w:kern w:val="24"/>
          <w:sz w:val="24"/>
          <w:szCs w:val="24"/>
        </w:rPr>
        <w:t xml:space="preserve"> с каждой стороны </w:t>
      </w:r>
      <w:r w:rsidRPr="00CF707B">
        <w:rPr>
          <w:rFonts w:ascii="Times New Roman" w:eastAsia="Calibri" w:hAnsi="Times New Roman" w:cs="Times New Roman"/>
          <w:color w:val="000000"/>
          <w:kern w:val="24"/>
          <w:sz w:val="24"/>
          <w:szCs w:val="24"/>
        </w:rPr>
        <w:lastRenderedPageBreak/>
        <w:t>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CF707B" w:rsidRPr="00CF707B" w:rsidRDefault="00CF707B" w:rsidP="00CF707B">
      <w:pPr>
        <w:suppressAutoHyphens/>
        <w:spacing w:after="0" w:line="240" w:lineRule="auto"/>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59" w:name="_Toc314581619"/>
      <w:bookmarkStart w:id="260" w:name="_Toc314642514"/>
      <w:bookmarkStart w:id="261" w:name="_Toc314749064"/>
      <w:bookmarkStart w:id="262" w:name="_Toc314816727"/>
      <w:bookmarkStart w:id="263" w:name="_Toc318381154"/>
      <w:bookmarkStart w:id="264" w:name="_Toc510168255"/>
      <w:r w:rsidRPr="00CF707B">
        <w:rPr>
          <w:rFonts w:ascii="Times New Roman" w:eastAsia="Times New Roman" w:hAnsi="Times New Roman" w:cs="Times New Roman"/>
          <w:sz w:val="28"/>
          <w:szCs w:val="20"/>
          <w:lang w:eastAsia="ru-RU"/>
        </w:rPr>
        <w:t>11.2.4. Охранные зоны магистральных трубопроводов</w:t>
      </w:r>
      <w:bookmarkEnd w:id="259"/>
      <w:bookmarkEnd w:id="260"/>
      <w:bookmarkEnd w:id="261"/>
      <w:bookmarkEnd w:id="262"/>
      <w:bookmarkEnd w:id="263"/>
      <w:r w:rsidRPr="00CF707B">
        <w:rPr>
          <w:rFonts w:ascii="Times New Roman" w:eastAsia="Times New Roman" w:hAnsi="Times New Roman" w:cs="Times New Roman"/>
          <w:sz w:val="28"/>
          <w:szCs w:val="20"/>
          <w:vertAlign w:val="superscript"/>
          <w:lang w:eastAsia="ru-RU"/>
        </w:rPr>
        <w:footnoteReference w:id="5"/>
      </w:r>
      <w:bookmarkEnd w:id="264"/>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Охранные зоны устанавливаются:</w:t>
      </w:r>
    </w:p>
    <w:p w:rsidR="00CF707B" w:rsidRPr="00CF707B" w:rsidRDefault="00CF707B" w:rsidP="00CF707B">
      <w:pPr>
        <w:numPr>
          <w:ilvl w:val="0"/>
          <w:numId w:val="60"/>
        </w:numPr>
        <w:tabs>
          <w:tab w:val="num" w:pos="567"/>
        </w:tabs>
        <w:spacing w:after="0" w:line="240" w:lineRule="auto"/>
        <w:ind w:left="567" w:hanging="425"/>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CF707B">
          <w:rPr>
            <w:rFonts w:ascii="Times New Roman" w:eastAsia="Calibri" w:hAnsi="Times New Roman" w:cs="Times New Roman"/>
            <w:color w:val="000000"/>
            <w:kern w:val="24"/>
            <w:sz w:val="24"/>
            <w:szCs w:val="24"/>
          </w:rPr>
          <w:t>25 метрах</w:t>
        </w:r>
      </w:smartTag>
      <w:r w:rsidRPr="00CF707B">
        <w:rPr>
          <w:rFonts w:ascii="Times New Roman" w:eastAsia="Calibri" w:hAnsi="Times New Roman" w:cs="Times New Roman"/>
          <w:color w:val="000000"/>
          <w:kern w:val="24"/>
          <w:sz w:val="24"/>
          <w:szCs w:val="24"/>
        </w:rPr>
        <w:t xml:space="preserve"> от оси трубопровода с каждой стороны;</w:t>
      </w:r>
    </w:p>
    <w:p w:rsidR="00CF707B" w:rsidRPr="00CF707B" w:rsidRDefault="00CF707B" w:rsidP="00CF707B">
      <w:pPr>
        <w:numPr>
          <w:ilvl w:val="0"/>
          <w:numId w:val="60"/>
        </w:numPr>
        <w:tabs>
          <w:tab w:val="num" w:pos="567"/>
        </w:tabs>
        <w:spacing w:after="0" w:line="240" w:lineRule="auto"/>
        <w:ind w:left="567" w:hanging="425"/>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етрах"/>
        </w:smartTagPr>
        <w:r w:rsidRPr="00CF707B">
          <w:rPr>
            <w:rFonts w:ascii="Times New Roman" w:eastAsia="Calibri" w:hAnsi="Times New Roman" w:cs="Times New Roman"/>
            <w:color w:val="000000"/>
            <w:kern w:val="24"/>
            <w:sz w:val="24"/>
            <w:szCs w:val="24"/>
          </w:rPr>
          <w:t>100 метрах</w:t>
        </w:r>
      </w:smartTag>
      <w:r w:rsidRPr="00CF707B">
        <w:rPr>
          <w:rFonts w:ascii="Times New Roman" w:eastAsia="Calibri" w:hAnsi="Times New Roman" w:cs="Times New Roman"/>
          <w:color w:val="000000"/>
          <w:kern w:val="24"/>
          <w:sz w:val="24"/>
          <w:szCs w:val="24"/>
        </w:rPr>
        <w:t xml:space="preserve"> от оси трубопровода с каждой стороны;</w:t>
      </w:r>
    </w:p>
    <w:p w:rsidR="00CF707B" w:rsidRPr="00CF707B" w:rsidRDefault="00CF707B" w:rsidP="00CF707B">
      <w:pPr>
        <w:numPr>
          <w:ilvl w:val="0"/>
          <w:numId w:val="60"/>
        </w:numPr>
        <w:tabs>
          <w:tab w:val="num" w:pos="567"/>
        </w:tabs>
        <w:spacing w:after="0" w:line="240" w:lineRule="auto"/>
        <w:ind w:left="567" w:hanging="425"/>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CF707B" w:rsidRPr="00CF707B" w:rsidRDefault="00CF707B" w:rsidP="00CF707B">
      <w:pPr>
        <w:numPr>
          <w:ilvl w:val="0"/>
          <w:numId w:val="60"/>
        </w:numPr>
        <w:tabs>
          <w:tab w:val="num" w:pos="567"/>
        </w:tabs>
        <w:spacing w:after="0" w:line="240" w:lineRule="auto"/>
        <w:ind w:left="567" w:hanging="425"/>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етров"/>
        </w:smartTagPr>
        <w:r w:rsidRPr="00CF707B">
          <w:rPr>
            <w:rFonts w:ascii="Times New Roman" w:eastAsia="Calibri" w:hAnsi="Times New Roman" w:cs="Times New Roman"/>
            <w:color w:val="000000"/>
            <w:kern w:val="24"/>
            <w:sz w:val="24"/>
            <w:szCs w:val="24"/>
          </w:rPr>
          <w:t>100 метров</w:t>
        </w:r>
      </w:smartTag>
      <w:r w:rsidRPr="00CF707B">
        <w:rPr>
          <w:rFonts w:ascii="Times New Roman" w:eastAsia="Calibri" w:hAnsi="Times New Roman" w:cs="Times New Roman"/>
          <w:color w:val="000000"/>
          <w:kern w:val="24"/>
          <w:sz w:val="24"/>
          <w:szCs w:val="24"/>
        </w:rPr>
        <w:t xml:space="preserve"> с каждой стороны;</w:t>
      </w:r>
    </w:p>
    <w:p w:rsidR="00CF707B" w:rsidRPr="00CF707B" w:rsidRDefault="00CF707B" w:rsidP="00CF707B">
      <w:pPr>
        <w:numPr>
          <w:ilvl w:val="0"/>
          <w:numId w:val="60"/>
        </w:numPr>
        <w:tabs>
          <w:tab w:val="num" w:pos="567"/>
        </w:tabs>
        <w:spacing w:after="0" w:line="240" w:lineRule="auto"/>
        <w:ind w:left="567" w:hanging="425"/>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етров"/>
        </w:smartTagPr>
        <w:r w:rsidRPr="00CF707B">
          <w:rPr>
            <w:rFonts w:ascii="Times New Roman" w:eastAsia="Calibri" w:hAnsi="Times New Roman" w:cs="Times New Roman"/>
            <w:color w:val="000000"/>
            <w:kern w:val="24"/>
            <w:sz w:val="24"/>
            <w:szCs w:val="24"/>
          </w:rPr>
          <w:t>50 метров</w:t>
        </w:r>
      </w:smartTag>
      <w:r w:rsidRPr="00CF707B">
        <w:rPr>
          <w:rFonts w:ascii="Times New Roman" w:eastAsia="Calibri" w:hAnsi="Times New Roman" w:cs="Times New Roman"/>
          <w:color w:val="000000"/>
          <w:kern w:val="24"/>
          <w:sz w:val="24"/>
          <w:szCs w:val="24"/>
        </w:rPr>
        <w:t xml:space="preserve"> во все стороны;</w:t>
      </w:r>
    </w:p>
    <w:p w:rsidR="00CF707B" w:rsidRPr="00CF707B" w:rsidRDefault="00CF707B" w:rsidP="00CF707B">
      <w:pPr>
        <w:numPr>
          <w:ilvl w:val="0"/>
          <w:numId w:val="60"/>
        </w:numPr>
        <w:tabs>
          <w:tab w:val="num" w:pos="567"/>
        </w:tabs>
        <w:spacing w:after="0" w:line="240" w:lineRule="auto"/>
        <w:ind w:left="567" w:hanging="425"/>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етров"/>
        </w:smartTagPr>
        <w:r w:rsidRPr="00CF707B">
          <w:rPr>
            <w:rFonts w:ascii="Times New Roman" w:eastAsia="Calibri" w:hAnsi="Times New Roman" w:cs="Times New Roman"/>
            <w:color w:val="000000"/>
            <w:kern w:val="24"/>
            <w:sz w:val="24"/>
            <w:szCs w:val="24"/>
          </w:rPr>
          <w:t>100 метров</w:t>
        </w:r>
      </w:smartTag>
      <w:r w:rsidRPr="00CF707B">
        <w:rPr>
          <w:rFonts w:ascii="Times New Roman" w:eastAsia="Calibri" w:hAnsi="Times New Roman" w:cs="Times New Roman"/>
          <w:color w:val="000000"/>
          <w:kern w:val="24"/>
          <w:sz w:val="24"/>
          <w:szCs w:val="24"/>
        </w:rPr>
        <w:t xml:space="preserve"> во все стороны.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Режим использования охранной зоны: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охранных зонах трубопроводов запрещается: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перемещать, засыпать и ломать опознавательные и сигнальные знаки, контрольно -измерительные пункты;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устраивать всякого рода свалки, выливать растворы кислот, солей и щелочей;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е) разводить огонь и размещать какие-либо открытые или закрытые источники огня.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охранных зонах трубопроводов без письменного разрешения предприятий трубопроводного транспорта запрещается: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возводить любые постройки и сооружения;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 производить мелиоративные земляные работы, сооружать оросительные и осушительные системы;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 производить всякого рода открытые и подземные, горные, строительные, монтажные и взрывные работы, планировку грунта.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и составляют:</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Ду  -  1200мм – 300м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Ду -  1000мм – 250м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Ду – 700, 800мм – 200м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Ду – 500мм – 150м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Ду – 300мм – 100м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65" w:name="_Toc314581620"/>
      <w:bookmarkStart w:id="266" w:name="_Toc314642515"/>
      <w:bookmarkStart w:id="267" w:name="_Toc314749065"/>
      <w:bookmarkStart w:id="268" w:name="_Toc314816728"/>
      <w:bookmarkStart w:id="269" w:name="_Toc318381155"/>
      <w:bookmarkStart w:id="270" w:name="_Toc510168256"/>
      <w:r w:rsidRPr="00CF707B">
        <w:rPr>
          <w:rFonts w:ascii="Times New Roman" w:eastAsia="Times New Roman" w:hAnsi="Times New Roman" w:cs="Times New Roman"/>
          <w:sz w:val="28"/>
          <w:szCs w:val="20"/>
          <w:lang w:eastAsia="ru-RU"/>
        </w:rPr>
        <w:t>11.2.5. Охранные зоны объектов электросетевого хозяйства</w:t>
      </w:r>
      <w:bookmarkEnd w:id="265"/>
      <w:bookmarkEnd w:id="266"/>
      <w:bookmarkEnd w:id="267"/>
      <w:bookmarkEnd w:id="268"/>
      <w:bookmarkEnd w:id="269"/>
      <w:r w:rsidRPr="00CF707B">
        <w:rPr>
          <w:rFonts w:ascii="Times New Roman" w:eastAsia="Times New Roman" w:hAnsi="Times New Roman" w:cs="Times New Roman"/>
          <w:sz w:val="28"/>
          <w:szCs w:val="20"/>
          <w:vertAlign w:val="superscript"/>
          <w:lang w:eastAsia="ru-RU"/>
        </w:rPr>
        <w:footnoteReference w:id="6"/>
      </w:r>
      <w:bookmarkEnd w:id="270"/>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Размеры охранных зон</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до 1 кВ - </w:t>
      </w:r>
      <w:smartTag w:uri="urn:schemas-microsoft-com:office:smarttags" w:element="metricconverter">
        <w:smartTagPr>
          <w:attr w:name="ProductID" w:val="2 м"/>
        </w:smartTagPr>
        <w:r w:rsidRPr="00CF707B">
          <w:rPr>
            <w:rFonts w:ascii="Times New Roman" w:eastAsia="Calibri" w:hAnsi="Times New Roman" w:cs="Times New Roman"/>
            <w:color w:val="000000"/>
            <w:kern w:val="24"/>
            <w:sz w:val="24"/>
            <w:szCs w:val="24"/>
          </w:rPr>
          <w:t>2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1-20 кВ- </w:t>
      </w:r>
      <w:smartTag w:uri="urn:schemas-microsoft-com:office:smarttags" w:element="metricconverter">
        <w:smartTagPr>
          <w:attr w:name="ProductID" w:val="10 м"/>
        </w:smartTagPr>
        <w:r w:rsidRPr="00CF707B">
          <w:rPr>
            <w:rFonts w:ascii="Times New Roman" w:eastAsia="Calibri" w:hAnsi="Times New Roman" w:cs="Times New Roman"/>
            <w:color w:val="000000"/>
            <w:kern w:val="24"/>
            <w:sz w:val="24"/>
            <w:szCs w:val="24"/>
          </w:rPr>
          <w:t>10 м</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35кВ-15м.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110кВ-20м.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CF707B">
          <w:rPr>
            <w:rFonts w:ascii="Times New Roman" w:eastAsia="Calibri" w:hAnsi="Times New Roman" w:cs="Times New Roman"/>
            <w:color w:val="000000"/>
            <w:kern w:val="24"/>
            <w:sz w:val="24"/>
            <w:szCs w:val="24"/>
          </w:rPr>
          <w:t>1 метра</w:t>
        </w:r>
      </w:smartTag>
      <w:r w:rsidRPr="00CF707B">
        <w:rPr>
          <w:rFonts w:ascii="Times New Roman" w:eastAsia="Calibri" w:hAnsi="Times New Roman" w:cs="Times New Roman"/>
          <w:color w:val="000000"/>
          <w:kern w:val="24"/>
          <w:sz w:val="24"/>
          <w:szCs w:val="24"/>
        </w:rPr>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sidRPr="00CF707B">
          <w:rPr>
            <w:rFonts w:ascii="Times New Roman" w:eastAsia="Calibri" w:hAnsi="Times New Roman" w:cs="Times New Roman"/>
            <w:color w:val="000000"/>
            <w:kern w:val="24"/>
            <w:sz w:val="24"/>
            <w:szCs w:val="24"/>
          </w:rPr>
          <w:t>0,6 метра</w:t>
        </w:r>
      </w:smartTag>
      <w:r w:rsidRPr="00CF707B">
        <w:rPr>
          <w:rFonts w:ascii="Times New Roman" w:eastAsia="Calibri" w:hAnsi="Times New Roman" w:cs="Times New Roman"/>
          <w:color w:val="000000"/>
          <w:kern w:val="24"/>
          <w:sz w:val="24"/>
          <w:szCs w:val="24"/>
        </w:rPr>
        <w:t xml:space="preserve"> в сторону зданий и сооружений и на </w:t>
      </w:r>
      <w:smartTag w:uri="urn:schemas-microsoft-com:office:smarttags" w:element="metricconverter">
        <w:smartTagPr>
          <w:attr w:name="ProductID" w:val="1 метр"/>
        </w:smartTagPr>
        <w:r w:rsidRPr="00CF707B">
          <w:rPr>
            <w:rFonts w:ascii="Times New Roman" w:eastAsia="Calibri" w:hAnsi="Times New Roman" w:cs="Times New Roman"/>
            <w:color w:val="000000"/>
            <w:kern w:val="24"/>
            <w:sz w:val="24"/>
            <w:szCs w:val="24"/>
          </w:rPr>
          <w:t>1 метр</w:t>
        </w:r>
      </w:smartTag>
      <w:r w:rsidRPr="00CF707B">
        <w:rPr>
          <w:rFonts w:ascii="Times New Roman" w:eastAsia="Calibri" w:hAnsi="Times New Roman" w:cs="Times New Roman"/>
          <w:color w:val="000000"/>
          <w:kern w:val="24"/>
          <w:sz w:val="24"/>
          <w:szCs w:val="24"/>
        </w:rPr>
        <w:t xml:space="preserve"> в сторону проезжей части улицы);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В пределах охранных зон без письменного решения о согласовании сетевых организаций юридическим и физическим лицам запрещаются: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lastRenderedPageBreak/>
        <w:t>а) строительство, капитальный ремонт, реконструкция или снос зданий и сооружений;</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 горные, взрывные, мелиоративные работы, в том числе связанные с временным затоплением земель;</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в) посадка и вырубка деревьев и кустарников;</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F707B">
          <w:rPr>
            <w:rFonts w:ascii="Times New Roman" w:eastAsia="Calibri" w:hAnsi="Times New Roman" w:cs="Times New Roman"/>
            <w:color w:val="000000"/>
            <w:kern w:val="24"/>
            <w:sz w:val="24"/>
            <w:szCs w:val="24"/>
          </w:rPr>
          <w:t>4,5 метра</w:t>
        </w:r>
      </w:smartTag>
      <w:r w:rsidRPr="00CF707B">
        <w:rPr>
          <w:rFonts w:ascii="Times New Roman" w:eastAsia="Calibri" w:hAnsi="Times New Roman" w:cs="Times New Roman"/>
          <w:color w:val="000000"/>
          <w:kern w:val="24"/>
          <w:sz w:val="24"/>
          <w:szCs w:val="24"/>
        </w:rPr>
        <w:t xml:space="preserve"> (в охранных зонах воздушных линий электропередачи);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ж) земляные работы на глубине более </w:t>
      </w:r>
      <w:smartTag w:uri="urn:schemas-microsoft-com:office:smarttags" w:element="metricconverter">
        <w:smartTagPr>
          <w:attr w:name="ProductID" w:val="0,3 метра"/>
        </w:smartTagPr>
        <w:r w:rsidRPr="00CF707B">
          <w:rPr>
            <w:rFonts w:ascii="Times New Roman" w:eastAsia="Calibri" w:hAnsi="Times New Roman" w:cs="Times New Roman"/>
            <w:color w:val="000000"/>
            <w:kern w:val="24"/>
            <w:sz w:val="24"/>
            <w:szCs w:val="24"/>
          </w:rPr>
          <w:t>0,3 метра</w:t>
        </w:r>
      </w:smartTag>
      <w:r w:rsidRPr="00CF707B">
        <w:rPr>
          <w:rFonts w:ascii="Times New Roman" w:eastAsia="Calibri" w:hAnsi="Times New Roman" w:cs="Times New Roman"/>
          <w:color w:val="000000"/>
          <w:kern w:val="24"/>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CF707B">
          <w:rPr>
            <w:rFonts w:ascii="Times New Roman" w:eastAsia="Calibri" w:hAnsi="Times New Roman" w:cs="Times New Roman"/>
            <w:color w:val="000000"/>
            <w:kern w:val="24"/>
            <w:sz w:val="24"/>
            <w:szCs w:val="24"/>
          </w:rPr>
          <w:t>0,45 метра</w:t>
        </w:r>
      </w:smartTag>
      <w:r w:rsidRPr="00CF707B">
        <w:rPr>
          <w:rFonts w:ascii="Times New Roman" w:eastAsia="Calibri" w:hAnsi="Times New Roman" w:cs="Times New Roman"/>
          <w:color w:val="000000"/>
          <w:kern w:val="24"/>
          <w:sz w:val="24"/>
          <w:szCs w:val="24"/>
        </w:rPr>
        <w:t>), а также планировка грунта (в охранных зонах подземных кабельных линий электропередачи);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F707B">
          <w:rPr>
            <w:rFonts w:ascii="Times New Roman" w:eastAsia="Calibri" w:hAnsi="Times New Roman" w:cs="Times New Roman"/>
            <w:color w:val="000000"/>
            <w:kern w:val="24"/>
            <w:sz w:val="24"/>
            <w:szCs w:val="24"/>
          </w:rPr>
          <w:t>3 метров</w:t>
        </w:r>
      </w:smartTag>
      <w:r w:rsidRPr="00CF707B">
        <w:rPr>
          <w:rFonts w:ascii="Times New Roman" w:eastAsia="Calibri" w:hAnsi="Times New Roman" w:cs="Times New Roman"/>
          <w:color w:val="000000"/>
          <w:kern w:val="24"/>
          <w:sz w:val="24"/>
          <w:szCs w:val="24"/>
        </w:rPr>
        <w:t xml:space="preserve"> (в охранных зонах воздушных линий электропередачи);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F707B">
          <w:rPr>
            <w:rFonts w:ascii="Times New Roman" w:eastAsia="Calibri" w:hAnsi="Times New Roman" w:cs="Times New Roman"/>
            <w:color w:val="000000"/>
            <w:kern w:val="24"/>
            <w:sz w:val="24"/>
            <w:szCs w:val="24"/>
          </w:rPr>
          <w:t>4 метров</w:t>
        </w:r>
      </w:smartTag>
      <w:r w:rsidRPr="00CF707B">
        <w:rPr>
          <w:rFonts w:ascii="Times New Roman" w:eastAsia="Calibri" w:hAnsi="Times New Roman" w:cs="Times New Roman"/>
          <w:color w:val="000000"/>
          <w:kern w:val="24"/>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- 110 кВ – </w:t>
      </w:r>
      <w:smartTag w:uri="urn:schemas-microsoft-com:office:smarttags" w:element="metricconverter">
        <w:smartTagPr>
          <w:attr w:name="ProductID" w:val="20 метров"/>
        </w:smartTagPr>
        <w:r w:rsidRPr="00CF707B">
          <w:rPr>
            <w:rFonts w:ascii="Times New Roman" w:eastAsia="Calibri" w:hAnsi="Times New Roman" w:cs="Times New Roman"/>
            <w:color w:val="000000"/>
            <w:kern w:val="24"/>
            <w:sz w:val="24"/>
            <w:szCs w:val="24"/>
          </w:rPr>
          <w:t>20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- 150-220 кВ – </w:t>
      </w:r>
      <w:smartTag w:uri="urn:schemas-microsoft-com:office:smarttags" w:element="metricconverter">
        <w:smartTagPr>
          <w:attr w:name="ProductID" w:val="25 метров"/>
        </w:smartTagPr>
        <w:r w:rsidRPr="00CF707B">
          <w:rPr>
            <w:rFonts w:ascii="Times New Roman" w:eastAsia="Calibri" w:hAnsi="Times New Roman" w:cs="Times New Roman"/>
            <w:color w:val="000000"/>
            <w:kern w:val="24"/>
            <w:sz w:val="24"/>
            <w:szCs w:val="24"/>
          </w:rPr>
          <w:t>25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- 330-500 кВ – </w:t>
      </w:r>
      <w:smartTag w:uri="urn:schemas-microsoft-com:office:smarttags" w:element="metricconverter">
        <w:smartTagPr>
          <w:attr w:name="ProductID" w:val="30 метров"/>
        </w:smartTagPr>
        <w:r w:rsidRPr="00CF707B">
          <w:rPr>
            <w:rFonts w:ascii="Times New Roman" w:eastAsia="Calibri" w:hAnsi="Times New Roman" w:cs="Times New Roman"/>
            <w:color w:val="000000"/>
            <w:kern w:val="24"/>
            <w:sz w:val="24"/>
            <w:szCs w:val="24"/>
          </w:rPr>
          <w:t>30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-- 750 кВ – </w:t>
      </w:r>
      <w:smartTag w:uri="urn:schemas-microsoft-com:office:smarttags" w:element="metricconverter">
        <w:smartTagPr>
          <w:attr w:name="ProductID" w:val="40 метров"/>
        </w:smartTagPr>
        <w:r w:rsidRPr="00CF707B">
          <w:rPr>
            <w:rFonts w:ascii="Times New Roman" w:eastAsia="Calibri" w:hAnsi="Times New Roman" w:cs="Times New Roman"/>
            <w:color w:val="000000"/>
            <w:kern w:val="24"/>
            <w:sz w:val="24"/>
            <w:szCs w:val="24"/>
          </w:rPr>
          <w:t>40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- 1150 кВ – </w:t>
      </w:r>
      <w:smartTag w:uri="urn:schemas-microsoft-com:office:smarttags" w:element="metricconverter">
        <w:smartTagPr>
          <w:attr w:name="ProductID" w:val="55 метров"/>
        </w:smartTagPr>
        <w:r w:rsidRPr="00CF707B">
          <w:rPr>
            <w:rFonts w:ascii="Times New Roman" w:eastAsia="Calibri" w:hAnsi="Times New Roman" w:cs="Times New Roman"/>
            <w:color w:val="000000"/>
            <w:kern w:val="24"/>
            <w:sz w:val="24"/>
            <w:szCs w:val="24"/>
          </w:rPr>
          <w:t>55 метров</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71" w:name="_Toc314581621"/>
      <w:bookmarkStart w:id="272" w:name="_Toc314642516"/>
      <w:bookmarkStart w:id="273" w:name="_Toc314749066"/>
      <w:bookmarkStart w:id="274" w:name="_Toc314816729"/>
      <w:bookmarkStart w:id="275" w:name="_Toc318381156"/>
      <w:bookmarkStart w:id="276" w:name="_Toc510168257"/>
      <w:r w:rsidRPr="00CF707B">
        <w:rPr>
          <w:rFonts w:ascii="Times New Roman" w:eastAsia="Times New Roman" w:hAnsi="Times New Roman" w:cs="Times New Roman"/>
          <w:sz w:val="28"/>
          <w:szCs w:val="20"/>
          <w:lang w:eastAsia="ru-RU"/>
        </w:rPr>
        <w:t>11.2.6. Охранная зона и санитарно-защитная зона линий связи</w:t>
      </w:r>
      <w:bookmarkEnd w:id="271"/>
      <w:bookmarkEnd w:id="272"/>
      <w:bookmarkEnd w:id="273"/>
      <w:bookmarkEnd w:id="274"/>
      <w:bookmarkEnd w:id="275"/>
      <w:r w:rsidRPr="00CF707B">
        <w:rPr>
          <w:rFonts w:ascii="Times New Roman" w:eastAsia="Times New Roman" w:hAnsi="Times New Roman" w:cs="Times New Roman"/>
          <w:sz w:val="28"/>
          <w:szCs w:val="20"/>
          <w:vertAlign w:val="superscript"/>
          <w:lang w:eastAsia="ru-RU"/>
        </w:rPr>
        <w:footnoteReference w:id="7"/>
      </w:r>
      <w:bookmarkEnd w:id="276"/>
    </w:p>
    <w:p w:rsidR="00CF707B" w:rsidRPr="00CF707B" w:rsidRDefault="00CF707B" w:rsidP="00CF707B">
      <w:pPr>
        <w:spacing w:after="0" w:line="240" w:lineRule="auto"/>
        <w:rPr>
          <w:rFonts w:ascii="Times New Roman" w:eastAsia="Times New Roman" w:hAnsi="Times New Roman" w:cs="Times New Roman"/>
          <w:sz w:val="20"/>
          <w:szCs w:val="20"/>
          <w:lang w:eastAsia="ru-RU"/>
        </w:rPr>
      </w:pP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На трассах кабельных и воздушных линий связи и линий радиофикации: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1) Охранные зоны</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а) устанавливаются охранные зоны:</w:t>
      </w:r>
    </w:p>
    <w:p w:rsidR="00CF707B" w:rsidRPr="00CF707B" w:rsidRDefault="00CF707B" w:rsidP="00CF707B">
      <w:pPr>
        <w:numPr>
          <w:ilvl w:val="0"/>
          <w:numId w:val="61"/>
        </w:numPr>
        <w:tabs>
          <w:tab w:val="num" w:pos="1092"/>
        </w:tabs>
        <w:spacing w:after="0" w:line="240" w:lineRule="auto"/>
        <w:ind w:left="1080" w:hanging="360"/>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CF707B">
          <w:rPr>
            <w:rFonts w:ascii="Times New Roman" w:eastAsia="Calibri" w:hAnsi="Times New Roman" w:cs="Times New Roman"/>
            <w:color w:val="000000"/>
            <w:kern w:val="24"/>
            <w:sz w:val="24"/>
            <w:szCs w:val="24"/>
          </w:rPr>
          <w:t>2 метра</w:t>
        </w:r>
      </w:smartTag>
      <w:r w:rsidRPr="00CF707B">
        <w:rPr>
          <w:rFonts w:ascii="Times New Roman" w:eastAsia="Calibri" w:hAnsi="Times New Roman" w:cs="Times New Roman"/>
          <w:color w:val="000000"/>
          <w:kern w:val="24"/>
          <w:sz w:val="24"/>
          <w:szCs w:val="24"/>
        </w:rPr>
        <w:t xml:space="preserve"> с каждой стороны;</w:t>
      </w:r>
    </w:p>
    <w:p w:rsidR="00CF707B" w:rsidRPr="00CF707B" w:rsidRDefault="00CF707B" w:rsidP="00CF707B">
      <w:pPr>
        <w:numPr>
          <w:ilvl w:val="0"/>
          <w:numId w:val="61"/>
        </w:numPr>
        <w:tabs>
          <w:tab w:val="num" w:pos="1092"/>
        </w:tabs>
        <w:spacing w:after="0" w:line="240" w:lineRule="auto"/>
        <w:ind w:left="1080" w:hanging="360"/>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w:t>
      </w:r>
      <w:r w:rsidRPr="00CF707B">
        <w:rPr>
          <w:rFonts w:ascii="Times New Roman" w:eastAsia="Calibri" w:hAnsi="Times New Roman" w:cs="Times New Roman"/>
          <w:color w:val="000000"/>
          <w:kern w:val="24"/>
          <w:sz w:val="24"/>
          <w:szCs w:val="24"/>
        </w:rPr>
        <w:lastRenderedPageBreak/>
        <w:t xml:space="preserve">до дна, определяемых параллельными плоскостями, отстоящими от трассы кабеля при переходах через реки, озера, водохранилища и каналы на </w:t>
      </w:r>
      <w:smartTag w:uri="urn:schemas-microsoft-com:office:smarttags" w:element="metricconverter">
        <w:smartTagPr>
          <w:attr w:name="ProductID" w:val="100 метров"/>
        </w:smartTagPr>
        <w:r w:rsidRPr="00CF707B">
          <w:rPr>
            <w:rFonts w:ascii="Times New Roman" w:eastAsia="Calibri" w:hAnsi="Times New Roman" w:cs="Times New Roman"/>
            <w:color w:val="000000"/>
            <w:kern w:val="24"/>
            <w:sz w:val="24"/>
            <w:szCs w:val="24"/>
          </w:rPr>
          <w:t>100 метров</w:t>
        </w:r>
      </w:smartTag>
      <w:r w:rsidRPr="00CF707B">
        <w:rPr>
          <w:rFonts w:ascii="Times New Roman" w:eastAsia="Calibri" w:hAnsi="Times New Roman" w:cs="Times New Roman"/>
          <w:color w:val="000000"/>
          <w:kern w:val="24"/>
          <w:sz w:val="24"/>
          <w:szCs w:val="24"/>
        </w:rPr>
        <w:t xml:space="preserve"> с каждой стороны;</w:t>
      </w:r>
    </w:p>
    <w:p w:rsidR="00CF707B" w:rsidRPr="00CF707B" w:rsidRDefault="00CF707B" w:rsidP="00CF707B">
      <w:pPr>
        <w:numPr>
          <w:ilvl w:val="0"/>
          <w:numId w:val="61"/>
        </w:numPr>
        <w:tabs>
          <w:tab w:val="num" w:pos="0"/>
        </w:tabs>
        <w:spacing w:after="0" w:line="240" w:lineRule="auto"/>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CF707B">
          <w:rPr>
            <w:rFonts w:ascii="Times New Roman" w:eastAsia="Calibri" w:hAnsi="Times New Roman" w:cs="Times New Roman"/>
            <w:color w:val="000000"/>
            <w:kern w:val="24"/>
            <w:sz w:val="24"/>
            <w:szCs w:val="24"/>
          </w:rPr>
          <w:t>3 метра</w:t>
        </w:r>
      </w:smartTag>
      <w:r w:rsidRPr="00CF707B">
        <w:rPr>
          <w:rFonts w:ascii="Times New Roman" w:eastAsia="Calibri" w:hAnsi="Times New Roman" w:cs="Times New Roman"/>
          <w:color w:val="000000"/>
          <w:kern w:val="24"/>
          <w:sz w:val="24"/>
          <w:szCs w:val="24"/>
        </w:rPr>
        <w:t xml:space="preserve"> и от контуров заземления не менее чем на </w:t>
      </w:r>
      <w:smartTag w:uri="urn:schemas-microsoft-com:office:smarttags" w:element="metricconverter">
        <w:smartTagPr>
          <w:attr w:name="ProductID" w:val="2 метра"/>
        </w:smartTagPr>
        <w:r w:rsidRPr="00CF707B">
          <w:rPr>
            <w:rFonts w:ascii="Times New Roman" w:eastAsia="Calibri" w:hAnsi="Times New Roman" w:cs="Times New Roman"/>
            <w:color w:val="000000"/>
            <w:kern w:val="24"/>
            <w:sz w:val="24"/>
            <w:szCs w:val="24"/>
          </w:rPr>
          <w:t>2 метра</w:t>
        </w:r>
      </w:smartTag>
      <w:r w:rsidRPr="00CF707B">
        <w:rPr>
          <w:rFonts w:ascii="Times New Roman" w:eastAsia="Calibri" w:hAnsi="Times New Roman" w:cs="Times New Roman"/>
          <w:color w:val="000000"/>
          <w:kern w:val="24"/>
          <w:sz w:val="24"/>
          <w:szCs w:val="24"/>
        </w:rPr>
        <w:t>;</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б) создаются просеки в лесных массивах и зеленых насаждениях:</w:t>
      </w:r>
    </w:p>
    <w:p w:rsidR="00CF707B" w:rsidRPr="00CF707B" w:rsidRDefault="00CF707B" w:rsidP="00CF707B">
      <w:pPr>
        <w:numPr>
          <w:ilvl w:val="0"/>
          <w:numId w:val="62"/>
        </w:numPr>
        <w:tabs>
          <w:tab w:val="num" w:pos="993"/>
        </w:tabs>
        <w:spacing w:after="0" w:line="240" w:lineRule="auto"/>
        <w:ind w:left="993"/>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при высоте насаждений менее </w:t>
      </w:r>
      <w:smartTag w:uri="urn:schemas-microsoft-com:office:smarttags" w:element="metricconverter">
        <w:smartTagPr>
          <w:attr w:name="ProductID" w:val="4 метров"/>
        </w:smartTagPr>
        <w:r w:rsidRPr="00CF707B">
          <w:rPr>
            <w:rFonts w:ascii="Times New Roman" w:eastAsia="Calibri" w:hAnsi="Times New Roman" w:cs="Times New Roman"/>
            <w:color w:val="000000"/>
            <w:kern w:val="24"/>
            <w:sz w:val="24"/>
            <w:szCs w:val="24"/>
          </w:rPr>
          <w:t>4 метров</w:t>
        </w:r>
      </w:smartTag>
      <w:r w:rsidRPr="00CF707B">
        <w:rPr>
          <w:rFonts w:ascii="Times New Roman" w:eastAsia="Calibri" w:hAnsi="Times New Roman" w:cs="Times New Roman"/>
          <w:color w:val="000000"/>
          <w:kern w:val="24"/>
          <w:sz w:val="24"/>
          <w:szCs w:val="24"/>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етра"/>
        </w:smartTagPr>
        <w:r w:rsidRPr="00CF707B">
          <w:rPr>
            <w:rFonts w:ascii="Times New Roman" w:eastAsia="Calibri" w:hAnsi="Times New Roman" w:cs="Times New Roman"/>
            <w:color w:val="000000"/>
            <w:kern w:val="24"/>
            <w:sz w:val="24"/>
            <w:szCs w:val="24"/>
          </w:rPr>
          <w:t>4 метра</w:t>
        </w:r>
      </w:smartTag>
      <w:r w:rsidRPr="00CF707B">
        <w:rPr>
          <w:rFonts w:ascii="Times New Roman" w:eastAsia="Calibri" w:hAnsi="Times New Roman" w:cs="Times New Roman"/>
          <w:color w:val="000000"/>
          <w:kern w:val="24"/>
          <w:sz w:val="24"/>
          <w:szCs w:val="24"/>
        </w:rPr>
        <w:t xml:space="preserve"> (по </w:t>
      </w:r>
      <w:smartTag w:uri="urn:schemas-microsoft-com:office:smarttags" w:element="metricconverter">
        <w:smartTagPr>
          <w:attr w:name="ProductID" w:val="2 метра"/>
        </w:smartTagPr>
        <w:r w:rsidRPr="00CF707B">
          <w:rPr>
            <w:rFonts w:ascii="Times New Roman" w:eastAsia="Calibri" w:hAnsi="Times New Roman" w:cs="Times New Roman"/>
            <w:color w:val="000000"/>
            <w:kern w:val="24"/>
            <w:sz w:val="24"/>
            <w:szCs w:val="24"/>
          </w:rPr>
          <w:t>2 метра</w:t>
        </w:r>
      </w:smartTag>
      <w:r w:rsidRPr="00CF707B">
        <w:rPr>
          <w:rFonts w:ascii="Times New Roman" w:eastAsia="Calibri" w:hAnsi="Times New Roman" w:cs="Times New Roman"/>
          <w:color w:val="000000"/>
          <w:kern w:val="24"/>
          <w:sz w:val="24"/>
          <w:szCs w:val="24"/>
        </w:rPr>
        <w:t xml:space="preserve"> с каждой стороны от крайних проводов до ветвей деревьев);</w:t>
      </w:r>
    </w:p>
    <w:p w:rsidR="00CF707B" w:rsidRPr="00CF707B" w:rsidRDefault="00CF707B" w:rsidP="00CF707B">
      <w:pPr>
        <w:numPr>
          <w:ilvl w:val="0"/>
          <w:numId w:val="62"/>
        </w:numPr>
        <w:tabs>
          <w:tab w:val="num" w:pos="993"/>
        </w:tabs>
        <w:spacing w:after="0" w:line="240" w:lineRule="auto"/>
        <w:ind w:left="993"/>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при высоте насаждений более </w:t>
      </w:r>
      <w:smartTag w:uri="urn:schemas-microsoft-com:office:smarttags" w:element="metricconverter">
        <w:smartTagPr>
          <w:attr w:name="ProductID" w:val="4 метров"/>
        </w:smartTagPr>
        <w:r w:rsidRPr="00CF707B">
          <w:rPr>
            <w:rFonts w:ascii="Times New Roman" w:eastAsia="Calibri" w:hAnsi="Times New Roman" w:cs="Times New Roman"/>
            <w:color w:val="000000"/>
            <w:kern w:val="24"/>
            <w:sz w:val="24"/>
            <w:szCs w:val="24"/>
          </w:rPr>
          <w:t>4 метров</w:t>
        </w:r>
      </w:smartTag>
      <w:r w:rsidRPr="00CF707B">
        <w:rPr>
          <w:rFonts w:ascii="Times New Roman" w:eastAsia="Calibri" w:hAnsi="Times New Roman" w:cs="Times New Roman"/>
          <w:color w:val="000000"/>
          <w:kern w:val="24"/>
          <w:sz w:val="24"/>
          <w:szCs w:val="24"/>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етров"/>
        </w:smartTagPr>
        <w:r w:rsidRPr="00CF707B">
          <w:rPr>
            <w:rFonts w:ascii="Times New Roman" w:eastAsia="Calibri" w:hAnsi="Times New Roman" w:cs="Times New Roman"/>
            <w:color w:val="000000"/>
            <w:kern w:val="24"/>
            <w:sz w:val="24"/>
            <w:szCs w:val="24"/>
          </w:rPr>
          <w:t>6 метров</w:t>
        </w:r>
      </w:smartTag>
      <w:r w:rsidRPr="00CF707B">
        <w:rPr>
          <w:rFonts w:ascii="Times New Roman" w:eastAsia="Calibri" w:hAnsi="Times New Roman" w:cs="Times New Roman"/>
          <w:color w:val="000000"/>
          <w:kern w:val="24"/>
          <w:sz w:val="24"/>
          <w:szCs w:val="24"/>
        </w:rPr>
        <w:t xml:space="preserve"> (по </w:t>
      </w:r>
      <w:smartTag w:uri="urn:schemas-microsoft-com:office:smarttags" w:element="metricconverter">
        <w:smartTagPr>
          <w:attr w:name="ProductID" w:val="3 метра"/>
        </w:smartTagPr>
        <w:r w:rsidRPr="00CF707B">
          <w:rPr>
            <w:rFonts w:ascii="Times New Roman" w:eastAsia="Calibri" w:hAnsi="Times New Roman" w:cs="Times New Roman"/>
            <w:color w:val="000000"/>
            <w:kern w:val="24"/>
            <w:sz w:val="24"/>
            <w:szCs w:val="24"/>
          </w:rPr>
          <w:t>3 метра</w:t>
        </w:r>
      </w:smartTag>
      <w:r w:rsidRPr="00CF707B">
        <w:rPr>
          <w:rFonts w:ascii="Times New Roman" w:eastAsia="Calibri" w:hAnsi="Times New Roman" w:cs="Times New Roman"/>
          <w:color w:val="000000"/>
          <w:kern w:val="24"/>
          <w:sz w:val="24"/>
          <w:szCs w:val="24"/>
        </w:rPr>
        <w:t xml:space="preserve"> с каждой стороны от крайних проводов до ветвей деревьев);</w:t>
      </w:r>
    </w:p>
    <w:p w:rsidR="00CF707B" w:rsidRPr="00CF707B" w:rsidRDefault="00CF707B" w:rsidP="00CF707B">
      <w:pPr>
        <w:numPr>
          <w:ilvl w:val="0"/>
          <w:numId w:val="62"/>
        </w:numPr>
        <w:tabs>
          <w:tab w:val="num" w:pos="993"/>
        </w:tabs>
        <w:spacing w:after="0" w:line="240" w:lineRule="auto"/>
        <w:ind w:left="993"/>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вдоль трассы кабеля связи - шириной не менее </w:t>
      </w:r>
      <w:smartTag w:uri="urn:schemas-microsoft-com:office:smarttags" w:element="metricconverter">
        <w:smartTagPr>
          <w:attr w:name="ProductID" w:val="6 метров"/>
        </w:smartTagPr>
        <w:r w:rsidRPr="00CF707B">
          <w:rPr>
            <w:rFonts w:ascii="Times New Roman" w:eastAsia="Calibri" w:hAnsi="Times New Roman" w:cs="Times New Roman"/>
            <w:color w:val="000000"/>
            <w:kern w:val="24"/>
            <w:sz w:val="24"/>
            <w:szCs w:val="24"/>
          </w:rPr>
          <w:t>6 метров</w:t>
        </w:r>
      </w:smartTag>
      <w:r w:rsidRPr="00CF707B">
        <w:rPr>
          <w:rFonts w:ascii="Times New Roman" w:eastAsia="Calibri" w:hAnsi="Times New Roman" w:cs="Times New Roman"/>
          <w:color w:val="000000"/>
          <w:kern w:val="24"/>
          <w:sz w:val="24"/>
          <w:szCs w:val="24"/>
        </w:rPr>
        <w:t xml:space="preserve"> (по </w:t>
      </w:r>
      <w:smartTag w:uri="urn:schemas-microsoft-com:office:smarttags" w:element="metricconverter">
        <w:smartTagPr>
          <w:attr w:name="ProductID" w:val="3 метра"/>
        </w:smartTagPr>
        <w:r w:rsidRPr="00CF707B">
          <w:rPr>
            <w:rFonts w:ascii="Times New Roman" w:eastAsia="Calibri" w:hAnsi="Times New Roman" w:cs="Times New Roman"/>
            <w:color w:val="000000"/>
            <w:kern w:val="24"/>
            <w:sz w:val="24"/>
            <w:szCs w:val="24"/>
          </w:rPr>
          <w:t>3 метра</w:t>
        </w:r>
      </w:smartTag>
      <w:r w:rsidRPr="00CF707B">
        <w:rPr>
          <w:rFonts w:ascii="Times New Roman" w:eastAsia="Calibri" w:hAnsi="Times New Roman" w:cs="Times New Roman"/>
          <w:color w:val="000000"/>
          <w:kern w:val="24"/>
          <w:sz w:val="24"/>
          <w:szCs w:val="24"/>
        </w:rPr>
        <w:t xml:space="preserve"> с каждой стороны от кабеля связи);</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3) Уровни электромагнитных излучений не должны превышать предельно допустимые уровни (далее - ПДУ) согласно приложению 1 к СанПиН 2.1.8/2.2.4.1383-03.</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Границы санитарно-защитных зон определяются на высоте </w:t>
      </w:r>
      <w:smartTag w:uri="urn:schemas-microsoft-com:office:smarttags" w:element="metricconverter">
        <w:smartTagPr>
          <w:attr w:name="ProductID" w:val="2 м"/>
        </w:smartTagPr>
        <w:r w:rsidRPr="00CF707B">
          <w:rPr>
            <w:rFonts w:ascii="Times New Roman" w:eastAsia="Calibri" w:hAnsi="Times New Roman" w:cs="Times New Roman"/>
            <w:color w:val="000000"/>
            <w:kern w:val="24"/>
            <w:sz w:val="24"/>
            <w:szCs w:val="24"/>
          </w:rPr>
          <w:t>2 м</w:t>
        </w:r>
      </w:smartTag>
      <w:r w:rsidRPr="00CF707B">
        <w:rPr>
          <w:rFonts w:ascii="Times New Roman" w:eastAsia="Calibri" w:hAnsi="Times New Roman" w:cs="Times New Roman"/>
          <w:color w:val="000000"/>
          <w:kern w:val="24"/>
          <w:sz w:val="24"/>
          <w:szCs w:val="24"/>
        </w:rPr>
        <w:t xml:space="preserve"> от поверхности земли по ПДУ.</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sidRPr="00CF707B">
          <w:rPr>
            <w:rFonts w:ascii="Times New Roman" w:eastAsia="Calibri" w:hAnsi="Times New Roman" w:cs="Times New Roman"/>
            <w:color w:val="000000"/>
            <w:kern w:val="24"/>
            <w:sz w:val="24"/>
            <w:szCs w:val="24"/>
          </w:rPr>
          <w:t>2 м</w:t>
        </w:r>
      </w:smartTag>
      <w:r w:rsidRPr="00CF707B">
        <w:rPr>
          <w:rFonts w:ascii="Times New Roman" w:eastAsia="Calibri" w:hAnsi="Times New Roman" w:cs="Times New Roman"/>
          <w:color w:val="000000"/>
          <w:kern w:val="24"/>
          <w:sz w:val="24"/>
          <w:szCs w:val="24"/>
        </w:rPr>
        <w:t xml:space="preserve">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2"/>
          <w:numId w:val="58"/>
        </w:numPr>
        <w:suppressAutoHyphens/>
        <w:spacing w:before="240" w:after="60" w:line="240" w:lineRule="auto"/>
        <w:jc w:val="both"/>
        <w:outlineLvl w:val="2"/>
        <w:rPr>
          <w:rFonts w:ascii="Times New Roman" w:eastAsia="Times New Roman" w:hAnsi="Times New Roman" w:cs="Times New Roman"/>
          <w:spacing w:val="20"/>
          <w:sz w:val="36"/>
          <w:szCs w:val="20"/>
          <w:lang w:eastAsia="ru-RU"/>
        </w:rPr>
      </w:pPr>
      <w:bookmarkStart w:id="277" w:name="_Toc280099521"/>
      <w:bookmarkStart w:id="278" w:name="_Toc283904181"/>
      <w:bookmarkStart w:id="279" w:name="_Toc286742620"/>
      <w:bookmarkStart w:id="280" w:name="_Toc510168258"/>
      <w:r w:rsidRPr="00CF707B">
        <w:rPr>
          <w:rFonts w:ascii="Times New Roman" w:eastAsia="Times New Roman" w:hAnsi="Times New Roman" w:cs="Times New Roman"/>
          <w:spacing w:val="20"/>
          <w:sz w:val="36"/>
          <w:szCs w:val="20"/>
          <w:lang w:eastAsia="ru-RU"/>
        </w:rPr>
        <w:t>Статья 11.3. Ограничения по воздействию</w:t>
      </w:r>
      <w:r w:rsidRPr="00CF707B">
        <w:rPr>
          <w:rFonts w:ascii="Times New Roman" w:eastAsia="Times New Roman" w:hAnsi="Times New Roman" w:cs="Times New Roman"/>
          <w:b/>
          <w:bCs/>
          <w:spacing w:val="20"/>
          <w:sz w:val="24"/>
          <w:szCs w:val="24"/>
          <w:lang w:eastAsia="ru-RU"/>
        </w:rPr>
        <w:t xml:space="preserve"> </w:t>
      </w:r>
      <w:r w:rsidRPr="00CF707B">
        <w:rPr>
          <w:rFonts w:ascii="Times New Roman" w:eastAsia="Times New Roman" w:hAnsi="Times New Roman" w:cs="Times New Roman"/>
          <w:spacing w:val="20"/>
          <w:sz w:val="36"/>
          <w:szCs w:val="20"/>
          <w:lang w:eastAsia="ru-RU"/>
        </w:rPr>
        <w:t>природных и техногенных факторов</w:t>
      </w:r>
      <w:bookmarkEnd w:id="277"/>
      <w:bookmarkEnd w:id="278"/>
      <w:bookmarkEnd w:id="279"/>
      <w:bookmarkEnd w:id="280"/>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81" w:name="_Toc314581625"/>
      <w:bookmarkStart w:id="282" w:name="_Toc314642520"/>
      <w:bookmarkStart w:id="283" w:name="_Toc314749070"/>
      <w:bookmarkStart w:id="284" w:name="_Toc314816733"/>
      <w:bookmarkStart w:id="285" w:name="_Toc318381160"/>
      <w:bookmarkStart w:id="286" w:name="_Toc510168259"/>
      <w:r w:rsidRPr="00CF707B">
        <w:rPr>
          <w:rFonts w:ascii="Times New Roman" w:eastAsia="Times New Roman" w:hAnsi="Times New Roman" w:cs="Times New Roman"/>
          <w:sz w:val="28"/>
          <w:szCs w:val="20"/>
          <w:lang w:eastAsia="ru-RU"/>
        </w:rPr>
        <w:t>11.3.1. Зоны подтопления</w:t>
      </w:r>
      <w:bookmarkEnd w:id="281"/>
      <w:bookmarkEnd w:id="282"/>
      <w:bookmarkEnd w:id="283"/>
      <w:bookmarkEnd w:id="284"/>
      <w:bookmarkEnd w:id="285"/>
      <w:bookmarkEnd w:id="286"/>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Защита от подтопления должна включать в себя:</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локальную защиту зданий, сооружений, грунтов оснований и защиту застроенной территории в целом;</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водоотведение;</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утилизацию (при необходимости очистки) дренажных вод;</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r w:rsidRPr="00CF707B">
        <w:rPr>
          <w:rFonts w:ascii="Times New Roman" w:eastAsia="Calibri" w:hAnsi="Times New Roman" w:cs="Times New Roman"/>
          <w:color w:val="000000"/>
          <w:kern w:val="24"/>
          <w:sz w:val="24"/>
          <w:szCs w:val="24"/>
        </w:rPr>
        <w:t xml:space="preserve">•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 Указанные мероприятия должны обеспечивать в соответствии со </w:t>
      </w:r>
      <w:r w:rsidRPr="00CF707B">
        <w:rPr>
          <w:rFonts w:ascii="Times New Roman" w:eastAsia="Calibri" w:hAnsi="Times New Roman" w:cs="Times New Roman"/>
          <w:spacing w:val="2"/>
          <w:kern w:val="24"/>
          <w:sz w:val="24"/>
          <w:szCs w:val="24"/>
        </w:rPr>
        <w:t>СП 104.13330.2016 «Инженерная защита территории от затопления и подтопления. Актуализированная редакция СНиП 2.06.15-85»</w:t>
      </w:r>
      <w:r w:rsidRPr="00CF707B">
        <w:rPr>
          <w:rFonts w:ascii="Times New Roman" w:eastAsia="Calibri" w:hAnsi="Times New Roman" w:cs="Times New Roman"/>
          <w:color w:val="000000"/>
          <w:kern w:val="24"/>
          <w:sz w:val="24"/>
          <w:szCs w:val="24"/>
        </w:rPr>
        <w:t xml:space="preserve">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CF707B">
          <w:rPr>
            <w:rFonts w:ascii="Times New Roman" w:eastAsia="Calibri" w:hAnsi="Times New Roman" w:cs="Times New Roman"/>
            <w:color w:val="000000"/>
            <w:kern w:val="24"/>
            <w:sz w:val="24"/>
            <w:szCs w:val="24"/>
          </w:rPr>
          <w:t>2 м</w:t>
        </w:r>
      </w:smartTag>
      <w:r w:rsidRPr="00CF707B">
        <w:rPr>
          <w:rFonts w:ascii="Times New Roman" w:eastAsia="Calibri" w:hAnsi="Times New Roman" w:cs="Times New Roman"/>
          <w:color w:val="000000"/>
          <w:kern w:val="24"/>
          <w:sz w:val="24"/>
          <w:szCs w:val="24"/>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CF707B">
          <w:rPr>
            <w:rFonts w:ascii="Times New Roman" w:eastAsia="Calibri" w:hAnsi="Times New Roman" w:cs="Times New Roman"/>
            <w:color w:val="000000"/>
            <w:kern w:val="24"/>
            <w:sz w:val="24"/>
            <w:szCs w:val="24"/>
          </w:rPr>
          <w:t>1 м</w:t>
        </w:r>
      </w:smartTag>
      <w:r w:rsidRPr="00CF707B">
        <w:rPr>
          <w:rFonts w:ascii="Times New Roman" w:eastAsia="Calibri" w:hAnsi="Times New Roman" w:cs="Times New Roman"/>
          <w:color w:val="000000"/>
          <w:kern w:val="24"/>
          <w:sz w:val="24"/>
          <w:szCs w:val="24"/>
        </w:rPr>
        <w:t xml:space="preserve">. На территории микрорайонов минимальную толщину слоя минеральных грунтов следует принимать </w:t>
      </w:r>
      <w:r w:rsidRPr="00CF707B">
        <w:rPr>
          <w:rFonts w:ascii="Times New Roman" w:eastAsia="Calibri" w:hAnsi="Times New Roman" w:cs="Times New Roman"/>
          <w:color w:val="000000"/>
          <w:kern w:val="24"/>
          <w:sz w:val="24"/>
          <w:szCs w:val="24"/>
        </w:rPr>
        <w:lastRenderedPageBreak/>
        <w:t xml:space="preserve">равной </w:t>
      </w:r>
      <w:smartTag w:uri="urn:schemas-microsoft-com:office:smarttags" w:element="metricconverter">
        <w:smartTagPr>
          <w:attr w:name="ProductID" w:val="1 м"/>
        </w:smartTagPr>
        <w:r w:rsidRPr="00CF707B">
          <w:rPr>
            <w:rFonts w:ascii="Times New Roman" w:eastAsia="Calibri" w:hAnsi="Times New Roman" w:cs="Times New Roman"/>
            <w:color w:val="000000"/>
            <w:kern w:val="24"/>
            <w:sz w:val="24"/>
            <w:szCs w:val="24"/>
          </w:rPr>
          <w:t>1 м</w:t>
        </w:r>
      </w:smartTag>
      <w:r w:rsidRPr="00CF707B">
        <w:rPr>
          <w:rFonts w:ascii="Times New Roman" w:eastAsia="Calibri" w:hAnsi="Times New Roman" w:cs="Times New Roman"/>
          <w:color w:val="000000"/>
          <w:kern w:val="24"/>
          <w:sz w:val="24"/>
          <w:szCs w:val="24"/>
        </w:rPr>
        <w:t>; на проезжих частях улиц толщина слоя минеральных грунтов должна быть установлена в зависимости от интенсивности движения транспорта.</w:t>
      </w:r>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p w:rsidR="00CF707B" w:rsidRPr="00CF707B" w:rsidRDefault="00CF707B" w:rsidP="00CF707B">
      <w:pPr>
        <w:keepNext/>
        <w:numPr>
          <w:ilvl w:val="3"/>
          <w:numId w:val="58"/>
        </w:numPr>
        <w:tabs>
          <w:tab w:val="left" w:pos="9333"/>
        </w:tabs>
        <w:suppressAutoHyphens/>
        <w:spacing w:after="0" w:line="240" w:lineRule="atLeast"/>
        <w:ind w:left="566"/>
        <w:outlineLvl w:val="3"/>
        <w:rPr>
          <w:rFonts w:ascii="Times New Roman" w:eastAsia="Times New Roman" w:hAnsi="Times New Roman" w:cs="Times New Roman"/>
          <w:sz w:val="28"/>
          <w:szCs w:val="20"/>
          <w:lang w:eastAsia="ru-RU"/>
        </w:rPr>
      </w:pPr>
      <w:bookmarkStart w:id="287" w:name="_Toc314581626"/>
      <w:bookmarkStart w:id="288" w:name="_Toc314642521"/>
      <w:bookmarkStart w:id="289" w:name="_Toc314749071"/>
      <w:bookmarkStart w:id="290" w:name="_Toc314816734"/>
      <w:bookmarkStart w:id="291" w:name="_Toc318381161"/>
      <w:bookmarkStart w:id="292" w:name="_Toc510168260"/>
      <w:r w:rsidRPr="00CF707B">
        <w:rPr>
          <w:rFonts w:ascii="Times New Roman" w:eastAsia="Times New Roman" w:hAnsi="Times New Roman" w:cs="Times New Roman"/>
          <w:sz w:val="28"/>
          <w:szCs w:val="20"/>
          <w:lang w:eastAsia="ru-RU"/>
        </w:rPr>
        <w:t>11.3.2. Зона затопления паводком 1% обеспеченности</w:t>
      </w:r>
      <w:bookmarkEnd w:id="287"/>
      <w:bookmarkEnd w:id="288"/>
      <w:bookmarkEnd w:id="289"/>
      <w:bookmarkEnd w:id="290"/>
      <w:bookmarkEnd w:id="291"/>
      <w:bookmarkEnd w:id="292"/>
    </w:p>
    <w:p w:rsidR="00CF707B" w:rsidRPr="00CF707B" w:rsidRDefault="00CF707B" w:rsidP="00CF707B">
      <w:pPr>
        <w:suppressAutoHyphens/>
        <w:spacing w:after="0" w:line="240" w:lineRule="auto"/>
        <w:ind w:firstLine="539"/>
        <w:jc w:val="both"/>
        <w:rPr>
          <w:rFonts w:ascii="Times New Roman" w:eastAsia="Calibri" w:hAnsi="Times New Roman" w:cs="Times New Roman"/>
          <w:color w:val="000000"/>
          <w:kern w:val="24"/>
          <w:sz w:val="24"/>
          <w:szCs w:val="24"/>
        </w:rPr>
      </w:pPr>
    </w:p>
    <w:bookmarkEnd w:id="183"/>
    <w:bookmarkEnd w:id="184"/>
    <w:bookmarkEnd w:id="185"/>
    <w:bookmarkEnd w:id="186"/>
    <w:bookmarkEnd w:id="187"/>
    <w:bookmarkEnd w:id="188"/>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color w:val="000000"/>
          <w:kern w:val="24"/>
          <w:sz w:val="20"/>
          <w:szCs w:val="20"/>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CF707B">
          <w:rPr>
            <w:rFonts w:ascii="Times New Roman" w:eastAsia="Calibri" w:hAnsi="Times New Roman" w:cs="Times New Roman"/>
            <w:color w:val="000000"/>
            <w:kern w:val="24"/>
            <w:sz w:val="20"/>
            <w:szCs w:val="20"/>
          </w:rPr>
          <w:t>0,5 м</w:t>
        </w:r>
      </w:smartTag>
      <w:r w:rsidRPr="00CF707B">
        <w:rPr>
          <w:rFonts w:ascii="Times New Roman" w:eastAsia="Calibri" w:hAnsi="Times New Roman" w:cs="Times New Roman"/>
          <w:color w:val="000000"/>
          <w:kern w:val="24"/>
          <w:sz w:val="20"/>
          <w:szCs w:val="20"/>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r w:rsidRPr="00CF707B">
        <w:rPr>
          <w:rFonts w:ascii="Times New Roman" w:eastAsia="Times New Roman" w:hAnsi="Times New Roman" w:cs="Times New Roman"/>
          <w:spacing w:val="2"/>
          <w:sz w:val="20"/>
          <w:szCs w:val="20"/>
          <w:lang w:eastAsia="ru-RU"/>
        </w:rPr>
        <w:t xml:space="preserve">СП 104.13330.2016 </w:t>
      </w:r>
      <w:r w:rsidRPr="00CF707B">
        <w:rPr>
          <w:rFonts w:ascii="Times New Roman" w:eastAsia="Calibri" w:hAnsi="Times New Roman" w:cs="Times New Roman"/>
          <w:color w:val="000000"/>
          <w:kern w:val="24"/>
          <w:sz w:val="20"/>
          <w:szCs w:val="20"/>
        </w:rPr>
        <w:t xml:space="preserve"> и  </w:t>
      </w:r>
      <w:r w:rsidRPr="00CF707B">
        <w:rPr>
          <w:rFonts w:ascii="Times New Roman" w:eastAsia="Times New Roman" w:hAnsi="Times New Roman" w:cs="Times New Roman"/>
          <w:color w:val="2D2D2D"/>
          <w:spacing w:val="2"/>
          <w:sz w:val="20"/>
          <w:szCs w:val="20"/>
          <w:lang w:eastAsia="ru-RU"/>
        </w:rPr>
        <w:t>СП 58.13330.2012.</w:t>
      </w:r>
    </w:p>
    <w:p w:rsidR="00CF707B" w:rsidRPr="00CF707B" w:rsidRDefault="00CF707B" w:rsidP="00CF707B">
      <w:pPr>
        <w:spacing w:after="0" w:line="240" w:lineRule="auto"/>
        <w:ind w:firstLine="539"/>
        <w:jc w:val="both"/>
        <w:rPr>
          <w:rFonts w:ascii="Times New Roman" w:eastAsia="Calibri" w:hAnsi="Times New Roman" w:cs="Times New Roman"/>
          <w:color w:val="000000"/>
          <w:kern w:val="24"/>
          <w:sz w:val="20"/>
          <w:szCs w:val="20"/>
        </w:rPr>
      </w:pPr>
      <w:r w:rsidRPr="00CF707B">
        <w:rPr>
          <w:rFonts w:ascii="Times New Roman" w:eastAsia="Calibri" w:hAnsi="Times New Roman" w:cs="Times New Roman"/>
          <w:bCs/>
          <w:color w:val="000000"/>
          <w:kern w:val="24"/>
          <w:sz w:val="20"/>
          <w:szCs w:val="20"/>
        </w:rPr>
        <w:t xml:space="preserve">Наивысший отмеченный уровень паводковых вод реки Дон – </w:t>
      </w:r>
      <w:smartTag w:uri="urn:schemas-microsoft-com:office:smarttags" w:element="metricconverter">
        <w:smartTagPr>
          <w:attr w:name="ProductID" w:val="1038 см"/>
        </w:smartTagPr>
        <w:r w:rsidRPr="00CF707B">
          <w:rPr>
            <w:rFonts w:ascii="Times New Roman" w:eastAsia="Calibri" w:hAnsi="Times New Roman" w:cs="Times New Roman"/>
            <w:bCs/>
            <w:color w:val="000000"/>
            <w:kern w:val="24"/>
            <w:sz w:val="20"/>
            <w:szCs w:val="20"/>
          </w:rPr>
          <w:t>1038 см</w:t>
        </w:r>
      </w:smartTag>
      <w:r w:rsidRPr="00CF707B">
        <w:rPr>
          <w:rFonts w:ascii="Times New Roman" w:eastAsia="Calibri" w:hAnsi="Times New Roman" w:cs="Times New Roman"/>
          <w:bCs/>
          <w:color w:val="000000"/>
          <w:kern w:val="24"/>
          <w:sz w:val="20"/>
          <w:szCs w:val="20"/>
        </w:rPr>
        <w:t>. от «0» графика водопоста (</w:t>
      </w:r>
      <w:smartTag w:uri="urn:schemas-microsoft-com:office:smarttags" w:element="metricconverter">
        <w:smartTagPr>
          <w:attr w:name="ProductID" w:val="70,25 м"/>
        </w:smartTagPr>
        <w:r w:rsidRPr="00CF707B">
          <w:rPr>
            <w:rFonts w:ascii="Times New Roman" w:eastAsia="Calibri" w:hAnsi="Times New Roman" w:cs="Times New Roman"/>
            <w:bCs/>
            <w:color w:val="000000"/>
            <w:kern w:val="24"/>
            <w:sz w:val="20"/>
            <w:szCs w:val="20"/>
          </w:rPr>
          <w:t>70,25 м</w:t>
        </w:r>
      </w:smartTag>
      <w:r w:rsidRPr="00CF707B">
        <w:rPr>
          <w:rFonts w:ascii="Times New Roman" w:eastAsia="Calibri" w:hAnsi="Times New Roman" w:cs="Times New Roman"/>
          <w:bCs/>
          <w:color w:val="000000"/>
          <w:kern w:val="24"/>
          <w:sz w:val="20"/>
          <w:szCs w:val="20"/>
        </w:rPr>
        <w:t xml:space="preserve">. абс.) и соответствует отметке </w:t>
      </w:r>
      <w:smartTag w:uri="urn:schemas-microsoft-com:office:smarttags" w:element="metricconverter">
        <w:smartTagPr>
          <w:attr w:name="ProductID" w:val="80.63 м"/>
        </w:smartTagPr>
        <w:r w:rsidRPr="00CF707B">
          <w:rPr>
            <w:rFonts w:ascii="Times New Roman" w:eastAsia="Calibri" w:hAnsi="Times New Roman" w:cs="Times New Roman"/>
            <w:bCs/>
            <w:color w:val="000000"/>
            <w:kern w:val="24"/>
            <w:sz w:val="20"/>
            <w:szCs w:val="20"/>
          </w:rPr>
          <w:t>80.63 м</w:t>
        </w:r>
      </w:smartTag>
      <w:r w:rsidRPr="00CF707B">
        <w:rPr>
          <w:rFonts w:ascii="Times New Roman" w:eastAsia="Calibri" w:hAnsi="Times New Roman" w:cs="Times New Roman"/>
          <w:bCs/>
          <w:color w:val="000000"/>
          <w:kern w:val="24"/>
          <w:sz w:val="20"/>
          <w:szCs w:val="20"/>
        </w:rPr>
        <w:t>. абс. (в соответствии с Постановлением Правительства РФ от 18.04.2014 N 360 "Об определении границ зон затопления, подтопления" необходимо определить границы зон затопления, подтопления).</w:t>
      </w:r>
    </w:p>
    <w:p w:rsidR="00CF707B" w:rsidRPr="00CF707B" w:rsidRDefault="00CF707B" w:rsidP="00CF707B">
      <w:pPr>
        <w:spacing w:after="0" w:line="240" w:lineRule="auto"/>
        <w:ind w:firstLine="56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Согласно Водному кодексу Российской Федерации от 03.06.2006 N 74-ФЗ,в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необходимо проводить специальные защитные мероприятия.</w:t>
      </w:r>
    </w:p>
    <w:p w:rsidR="00CF707B" w:rsidRPr="00CF707B" w:rsidRDefault="00CF707B" w:rsidP="00CF707B">
      <w:pPr>
        <w:spacing w:after="0" w:line="240" w:lineRule="auto"/>
        <w:ind w:firstLine="54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CF707B" w:rsidRPr="00CF707B" w:rsidRDefault="00CF707B" w:rsidP="00CF707B">
      <w:pPr>
        <w:spacing w:after="0" w:line="240" w:lineRule="auto"/>
        <w:ind w:firstLine="54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В границах зон затопления, подтопления запрещаются:</w:t>
      </w:r>
    </w:p>
    <w:p w:rsidR="00CF707B" w:rsidRPr="00CF707B" w:rsidRDefault="00CF707B" w:rsidP="00CF707B">
      <w:pPr>
        <w:spacing w:after="0" w:line="240" w:lineRule="auto"/>
        <w:ind w:firstLine="54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1) использование сточных вод в целях регулирования плодородия почв;</w:t>
      </w:r>
    </w:p>
    <w:p w:rsidR="00CF707B" w:rsidRPr="00CF707B" w:rsidRDefault="00CF707B" w:rsidP="00CF707B">
      <w:pPr>
        <w:spacing w:after="0" w:line="240" w:lineRule="auto"/>
        <w:ind w:firstLine="54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707B" w:rsidRPr="00CF707B" w:rsidRDefault="00CF707B" w:rsidP="00CF707B">
      <w:pPr>
        <w:spacing w:after="0" w:line="240" w:lineRule="auto"/>
        <w:ind w:firstLine="54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3) осуществление авиационных мер по борьбе с вредными организмами.</w:t>
      </w:r>
    </w:p>
    <w:p w:rsidR="00CF707B" w:rsidRPr="00CF707B" w:rsidRDefault="00CF707B" w:rsidP="00CF707B">
      <w:pPr>
        <w:spacing w:after="0" w:line="240" w:lineRule="auto"/>
        <w:ind w:firstLine="547"/>
        <w:jc w:val="both"/>
        <w:rPr>
          <w:rFonts w:ascii="Times New Roman" w:eastAsia="Calibri" w:hAnsi="Times New Roman" w:cs="Times New Roman"/>
          <w:bCs/>
          <w:color w:val="000000"/>
          <w:kern w:val="24"/>
          <w:sz w:val="20"/>
          <w:szCs w:val="20"/>
        </w:rPr>
      </w:pPr>
      <w:r w:rsidRPr="00CF707B">
        <w:rPr>
          <w:rFonts w:ascii="Times New Roman" w:eastAsia="Calibri" w:hAnsi="Times New Roman" w:cs="Times New Roman"/>
          <w:bCs/>
          <w:color w:val="000000"/>
          <w:kern w:val="24"/>
          <w:sz w:val="20"/>
          <w:szCs w:val="20"/>
        </w:rPr>
        <w:t>Согласно Перечню поручений Президента Российской Федерации по итогам совещания по ликвидации последствий паводковой ситуации в регионах Российской Федерации 4 сентября 2014г. (г.Горно-Алтайск) на территориях, подверженных подтоплению и затоплению необходимо принять исчерпывающие меры, в том числе нормативно-правового и административного характера, исключающие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w:t>
      </w:r>
    </w:p>
    <w:p w:rsidR="00CF707B" w:rsidRPr="00CF707B" w:rsidRDefault="00CF707B" w:rsidP="00CF707B">
      <w:pPr>
        <w:suppressAutoHyphens/>
        <w:spacing w:after="0" w:line="240" w:lineRule="auto"/>
        <w:jc w:val="both"/>
        <w:rPr>
          <w:rFonts w:ascii="Times New Roman" w:eastAsia="Times New Roman" w:hAnsi="Times New Roman" w:cs="Times New Roman"/>
          <w:sz w:val="28"/>
          <w:szCs w:val="28"/>
          <w:lang w:eastAsia="ru-RU"/>
        </w:rPr>
      </w:pPr>
    </w:p>
    <w:p w:rsidR="00CF707B" w:rsidRPr="00CF707B" w:rsidRDefault="00CF707B" w:rsidP="00CF707B">
      <w:pPr>
        <w:suppressAutoHyphens/>
        <w:spacing w:after="0" w:line="240" w:lineRule="auto"/>
        <w:ind w:left="709"/>
        <w:jc w:val="both"/>
        <w:rPr>
          <w:rFonts w:ascii="Times New Roman" w:eastAsia="Times New Roman" w:hAnsi="Times New Roman" w:cs="Times New Roman"/>
          <w:sz w:val="28"/>
          <w:szCs w:val="28"/>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8"/>
          <w:szCs w:val="28"/>
          <w:lang w:eastAsia="ru-RU"/>
        </w:rPr>
      </w:pPr>
      <w:r w:rsidRPr="00CF707B">
        <w:rPr>
          <w:rFonts w:ascii="Times New Roman" w:eastAsia="Times New Roman" w:hAnsi="Times New Roman" w:cs="Times New Roman"/>
          <w:sz w:val="28"/>
          <w:szCs w:val="28"/>
          <w:lang w:eastAsia="ru-RU"/>
        </w:rPr>
        <w:t xml:space="preserve"> </w:t>
      </w:r>
    </w:p>
    <w:p w:rsidR="00CF707B" w:rsidRPr="00CF707B" w:rsidRDefault="00CF707B" w:rsidP="00CF707B">
      <w:pPr>
        <w:spacing w:after="0" w:line="240" w:lineRule="auto"/>
        <w:ind w:firstLine="851"/>
        <w:jc w:val="both"/>
        <w:rPr>
          <w:rFonts w:ascii="Times New Roman" w:eastAsia="Times New Roman" w:hAnsi="Times New Roman" w:cs="Times New Roman"/>
          <w:sz w:val="28"/>
          <w:szCs w:val="28"/>
          <w:lang w:eastAsia="ru-RU"/>
        </w:rPr>
      </w:pPr>
    </w:p>
    <w:p w:rsidR="00CF707B" w:rsidRPr="00CF707B" w:rsidRDefault="00CF707B" w:rsidP="00CF707B">
      <w:pPr>
        <w:spacing w:after="0" w:line="240" w:lineRule="auto"/>
        <w:ind w:firstLine="567"/>
        <w:jc w:val="both"/>
        <w:rPr>
          <w:rFonts w:ascii="Times New Roman" w:eastAsia="Times New Roman" w:hAnsi="Times New Roman" w:cs="Times New Roman"/>
          <w:sz w:val="28"/>
          <w:szCs w:val="28"/>
          <w:lang w:eastAsia="ru-RU"/>
        </w:rPr>
      </w:pPr>
    </w:p>
    <w:p w:rsidR="00CF707B" w:rsidRPr="00CF707B" w:rsidRDefault="00CF707B" w:rsidP="00CF707B">
      <w:pPr>
        <w:ind w:left="-567" w:firstLine="567"/>
      </w:pPr>
    </w:p>
    <w:p w:rsidR="00CF707B" w:rsidRDefault="00CF707B" w:rsidP="00CF707B">
      <w:pPr>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rPr>
          <w:rFonts w:ascii="Times New Roman" w:eastAsia="Times New Roman" w:hAnsi="Times New Roman" w:cs="Times New Roman"/>
          <w:sz w:val="28"/>
          <w:szCs w:val="28"/>
          <w:lang w:eastAsia="ru-RU"/>
        </w:rPr>
      </w:pPr>
    </w:p>
    <w:p w:rsidR="00CF707B" w:rsidRDefault="00CF707B" w:rsidP="008F1BF2">
      <w:pPr>
        <w:ind w:left="-567"/>
      </w:pPr>
    </w:p>
    <w:sectPr w:rsidR="00CF707B" w:rsidSect="008F1BF2">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44D" w:rsidRDefault="002F044D" w:rsidP="00CF707B">
      <w:pPr>
        <w:spacing w:after="0" w:line="240" w:lineRule="auto"/>
      </w:pPr>
      <w:r>
        <w:separator/>
      </w:r>
    </w:p>
  </w:endnote>
  <w:endnote w:type="continuationSeparator" w:id="0">
    <w:p w:rsidR="002F044D" w:rsidRDefault="002F044D" w:rsidP="00CF7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Times New Roman'">
    <w:altName w:val="Times New Roman"/>
    <w:charset w:val="00"/>
    <w:family w:val="auto"/>
    <w:pitch w:val="default"/>
  </w:font>
  <w:font w:name="Calibri">
    <w:panose1 w:val="020F0502020204030204"/>
    <w:charset w:val="CC"/>
    <w:family w:val="swiss"/>
    <w:pitch w:val="variable"/>
    <w:sig w:usb0="E10002FF" w:usb1="4000ACFF" w:usb2="00000009" w:usb3="00000000" w:csb0="0000019F"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Kudriashov">
    <w:altName w:val="Times New Roman"/>
    <w:charset w:val="00"/>
    <w:family w:val="auto"/>
    <w:pitch w:val="variable"/>
  </w:font>
  <w:font w:name="Peterburg">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07B" w:rsidRDefault="00CF707B" w:rsidP="00A3191E">
    <w:pPr>
      <w:pStyle w:val="af0"/>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CF707B" w:rsidRDefault="00CF707B" w:rsidP="00A3191E">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07B" w:rsidRDefault="00CF707B">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44D" w:rsidRDefault="002F044D" w:rsidP="00CF707B">
      <w:pPr>
        <w:spacing w:after="0" w:line="240" w:lineRule="auto"/>
      </w:pPr>
      <w:r>
        <w:separator/>
      </w:r>
    </w:p>
  </w:footnote>
  <w:footnote w:type="continuationSeparator" w:id="0">
    <w:p w:rsidR="002F044D" w:rsidRDefault="002F044D" w:rsidP="00CF707B">
      <w:pPr>
        <w:spacing w:after="0" w:line="240" w:lineRule="auto"/>
      </w:pPr>
      <w:r>
        <w:continuationSeparator/>
      </w:r>
    </w:p>
  </w:footnote>
  <w:footnote w:id="1">
    <w:p w:rsidR="00CF707B" w:rsidRPr="0015126E" w:rsidRDefault="00CF707B" w:rsidP="00CF707B">
      <w:pPr>
        <w:pStyle w:val="0"/>
        <w:ind w:firstLine="0"/>
        <w:rPr>
          <w:sz w:val="20"/>
          <w:szCs w:val="20"/>
        </w:rPr>
      </w:pPr>
      <w:r w:rsidRPr="00C74096">
        <w:rPr>
          <w:rStyle w:val="afc"/>
          <w:sz w:val="20"/>
          <w:szCs w:val="20"/>
        </w:rPr>
        <w:footnoteRef/>
      </w:r>
      <w:r>
        <w:t xml:space="preserve"> </w:t>
      </w:r>
      <w:r w:rsidRPr="0015126E">
        <w:rPr>
          <w:sz w:val="20"/>
          <w:szCs w:val="20"/>
        </w:rPr>
        <w:t>№257-ФЗ «Об автомобильных дорогах и дорожной деятельности в Российской Федерации».</w:t>
      </w:r>
    </w:p>
    <w:p w:rsidR="00CF707B" w:rsidRPr="0015126E" w:rsidRDefault="00CF707B" w:rsidP="00CF707B">
      <w:pPr>
        <w:pStyle w:val="0"/>
        <w:ind w:firstLine="0"/>
        <w:rPr>
          <w:sz w:val="20"/>
          <w:szCs w:val="20"/>
        </w:rPr>
      </w:pPr>
      <w:r w:rsidRPr="0015126E">
        <w:rPr>
          <w:sz w:val="20"/>
          <w:szCs w:val="20"/>
        </w:rPr>
        <w:t>Правила установления и использования полос отвода федеральных автомобильных дорог, утверждены постановлением Воронежской областной Думы от 28.05.99г. №877-11-ОД.</w:t>
      </w:r>
    </w:p>
    <w:p w:rsidR="00CF707B" w:rsidRDefault="00CF707B" w:rsidP="00CF707B">
      <w:pPr>
        <w:pStyle w:val="ad"/>
      </w:pPr>
    </w:p>
  </w:footnote>
  <w:footnote w:id="2">
    <w:p w:rsidR="00CF707B" w:rsidRPr="00C74096" w:rsidRDefault="00CF707B" w:rsidP="00CF707B">
      <w:pPr>
        <w:pStyle w:val="ad"/>
        <w:jc w:val="both"/>
      </w:pPr>
      <w:r w:rsidRPr="00C74096">
        <w:rPr>
          <w:rStyle w:val="afc"/>
        </w:rPr>
        <w:footnoteRef/>
      </w:r>
      <w:r w:rsidRPr="00C74096">
        <w:t xml:space="preserve"> Правила установления и использования полос отвода и охранных зон железных дорог, утв. постановлением Правительства Российской Федерации от 12 октября 2006г. №611</w:t>
      </w:r>
    </w:p>
  </w:footnote>
  <w:footnote w:id="3">
    <w:p w:rsidR="00CF707B" w:rsidRPr="00C74096" w:rsidRDefault="00CF707B" w:rsidP="00CF707B">
      <w:pPr>
        <w:pStyle w:val="ad"/>
        <w:jc w:val="both"/>
      </w:pPr>
      <w:r w:rsidRPr="00C74096">
        <w:rPr>
          <w:rStyle w:val="afc"/>
        </w:rPr>
        <w:footnoteRef/>
      </w:r>
      <w:r w:rsidRPr="00C74096">
        <w:t xml:space="preserve"> Приказ Минтранса РФ от 6 августа 2008г. №126</w:t>
      </w:r>
    </w:p>
  </w:footnote>
  <w:footnote w:id="4">
    <w:p w:rsidR="00CF707B" w:rsidRPr="00C74096" w:rsidRDefault="00CF707B" w:rsidP="00CF707B">
      <w:pPr>
        <w:pStyle w:val="ad"/>
        <w:jc w:val="both"/>
      </w:pPr>
      <w:r w:rsidRPr="00C74096">
        <w:rPr>
          <w:rStyle w:val="afc"/>
        </w:rPr>
        <w:footnoteRef/>
      </w:r>
      <w:r>
        <w:t xml:space="preserve"> </w:t>
      </w:r>
      <w:r w:rsidRPr="00C74096">
        <w:t>«Правила охраны магистральных трубопроводов» (утв. постановлением Госгортехнадзора России от 22.04.1992г. №9 и Министерством топлива и энергетики России от 29.04.1992г.)</w:t>
      </w:r>
    </w:p>
  </w:footnote>
  <w:footnote w:id="5">
    <w:p w:rsidR="00CF707B" w:rsidRDefault="00CF707B" w:rsidP="00CF707B">
      <w:pPr>
        <w:pStyle w:val="ad"/>
        <w:jc w:val="both"/>
      </w:pPr>
      <w:r w:rsidRPr="00C74096">
        <w:rPr>
          <w:rStyle w:val="afc"/>
        </w:rPr>
        <w:footnoteRef/>
      </w:r>
      <w:r w:rsidRPr="00C74096">
        <w:t xml:space="preserve"> «Правила охраны магистральных трубопроводов» (утв. постановлением Госгортехнадзора России от 22.04.1992г. №9 и Министерством топлива и энергетики России от 29.04.1992г.)</w:t>
      </w:r>
    </w:p>
  </w:footnote>
  <w:footnote w:id="6">
    <w:p w:rsidR="00CF707B" w:rsidRPr="00C74096" w:rsidRDefault="00CF707B" w:rsidP="00CF707B">
      <w:pPr>
        <w:pStyle w:val="ad"/>
        <w:jc w:val="both"/>
      </w:pPr>
      <w:r w:rsidRPr="00C74096">
        <w:rPr>
          <w:rStyle w:val="afc"/>
        </w:rPr>
        <w:footnoteRef/>
      </w:r>
      <w:r w:rsidRPr="00C74096">
        <w:t xml:space="preserve"> Постановление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footnote>
  <w:footnote w:id="7">
    <w:p w:rsidR="00CF707B" w:rsidRPr="00C74096" w:rsidRDefault="00CF707B" w:rsidP="00CF707B">
      <w:pPr>
        <w:pStyle w:val="ad"/>
        <w:jc w:val="both"/>
      </w:pPr>
      <w:r w:rsidRPr="00C74096">
        <w:rPr>
          <w:rStyle w:val="afc"/>
        </w:rPr>
        <w:footnoteRef/>
      </w:r>
      <w:r w:rsidRPr="00C74096">
        <w:t xml:space="preserve"> Правила охраны линий и сооружений связи Российской Федерации, утверждены Постановлением Правительства Российской Федерации от 9 июня 1995г. №578; СанПиН 2.1.8/2.2.4.1383-03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07B" w:rsidRDefault="00CF707B">
    <w:pPr>
      <w:pStyle w:val="afa"/>
    </w:pPr>
    <w:r>
      <w:rPr>
        <w:noProof/>
        <w:lang w:eastAsia="ru-RU"/>
      </w:rPr>
      <mc:AlternateContent>
        <mc:Choice Requires="wpg">
          <w:drawing>
            <wp:anchor distT="0" distB="0" distL="114300" distR="114300" simplePos="0" relativeHeight="251659264" behindDoc="0" locked="0" layoutInCell="1" allowOverlap="1" wp14:anchorId="515E9B2A" wp14:editId="35736C75">
              <wp:simplePos x="0" y="0"/>
              <wp:positionH relativeFrom="page">
                <wp:posOffset>213995</wp:posOffset>
              </wp:positionH>
              <wp:positionV relativeFrom="page">
                <wp:posOffset>400050</wp:posOffset>
              </wp:positionV>
              <wp:extent cx="7025005" cy="10099040"/>
              <wp:effectExtent l="0" t="0" r="0" b="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5005" cy="10099040"/>
                        <a:chOff x="368" y="318"/>
                        <a:chExt cx="11171" cy="16217"/>
                      </a:xfrm>
                    </wpg:grpSpPr>
                    <wps:wsp>
                      <wps:cNvPr id="3" name="Text Box 2"/>
                      <wps:cNvSpPr txBox="1">
                        <a:spLocks noChangeArrowheads="1"/>
                      </wps:cNvSpPr>
                      <wps:spPr bwMode="auto">
                        <a:xfrm>
                          <a:off x="8987" y="16308"/>
                          <a:ext cx="102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txbxContent>
                      </wps:txbx>
                      <wps:bodyPr rot="0" vert="horz" wrap="square" lIns="0" tIns="0" rIns="0" bIns="0" anchor="t" anchorCtr="0" upright="1">
                        <a:noAutofit/>
                      </wps:bodyPr>
                    </wps:wsp>
                    <wpg:grpSp>
                      <wpg:cNvPr id="4" name="Group 3"/>
                      <wpg:cNvGrpSpPr>
                        <a:grpSpLocks/>
                      </wpg:cNvGrpSpPr>
                      <wpg:grpSpPr bwMode="auto">
                        <a:xfrm>
                          <a:off x="368" y="318"/>
                          <a:ext cx="11171" cy="15990"/>
                          <a:chOff x="368" y="318"/>
                          <a:chExt cx="11171" cy="15990"/>
                        </a:xfrm>
                      </wpg:grpSpPr>
                      <wpg:grpSp>
                        <wpg:cNvPr id="5" name="Group 4"/>
                        <wpg:cNvGrpSpPr>
                          <a:grpSpLocks/>
                        </wpg:cNvGrpSpPr>
                        <wpg:grpSpPr bwMode="auto">
                          <a:xfrm>
                            <a:off x="1275" y="14039"/>
                            <a:ext cx="10264" cy="2269"/>
                            <a:chOff x="1275" y="14039"/>
                            <a:chExt cx="10264" cy="2269"/>
                          </a:xfrm>
                        </wpg:grpSpPr>
                        <wps:wsp>
                          <wps:cNvPr id="6" name="Text Box 5"/>
                          <wps:cNvSpPr txBox="1">
                            <a:spLocks noChangeArrowheads="1"/>
                          </wps:cNvSpPr>
                          <wps:spPr bwMode="auto">
                            <a:xfrm>
                              <a:off x="1304" y="14062"/>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7" name="Text Box 6"/>
                          <wps:cNvSpPr txBox="1">
                            <a:spLocks noChangeArrowheads="1"/>
                          </wps:cNvSpPr>
                          <wps:spPr bwMode="auto">
                            <a:xfrm>
                              <a:off x="4423" y="16046"/>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8" name="Text Box 7"/>
                          <wps:cNvSpPr txBox="1">
                            <a:spLocks noChangeArrowheads="1"/>
                          </wps:cNvSpPr>
                          <wps:spPr bwMode="auto">
                            <a:xfrm>
                              <a:off x="4423" y="15763"/>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9" name="Text Box 8"/>
                          <wps:cNvSpPr txBox="1">
                            <a:spLocks noChangeArrowheads="1"/>
                          </wps:cNvSpPr>
                          <wps:spPr bwMode="auto">
                            <a:xfrm>
                              <a:off x="4423" y="15479"/>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10" name="Text Box 9"/>
                          <wps:cNvSpPr txBox="1">
                            <a:spLocks noChangeArrowheads="1"/>
                          </wps:cNvSpPr>
                          <wps:spPr bwMode="auto">
                            <a:xfrm>
                              <a:off x="4423" y="15196"/>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11" name="Text Box 10"/>
                          <wps:cNvSpPr txBox="1">
                            <a:spLocks noChangeArrowheads="1"/>
                          </wps:cNvSpPr>
                          <wps:spPr bwMode="auto">
                            <a:xfrm>
                              <a:off x="4423" y="14912"/>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12" name="Text Box 11"/>
                          <wps:cNvSpPr txBox="1">
                            <a:spLocks noChangeArrowheads="1"/>
                          </wps:cNvSpPr>
                          <wps:spPr bwMode="auto">
                            <a:xfrm>
                              <a:off x="1304" y="14345"/>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g:grpSp>
                          <wpg:cNvPr id="13" name="Group 12"/>
                          <wpg:cNvGrpSpPr>
                            <a:grpSpLocks/>
                          </wpg:cNvGrpSpPr>
                          <wpg:grpSpPr bwMode="auto">
                            <a:xfrm>
                              <a:off x="1275" y="14039"/>
                              <a:ext cx="10264" cy="2269"/>
                              <a:chOff x="1247" y="14118"/>
                              <a:chExt cx="10264" cy="2269"/>
                            </a:xfrm>
                          </wpg:grpSpPr>
                          <wps:wsp>
                            <wps:cNvPr id="14" name="Text Box 13"/>
                            <wps:cNvSpPr txBox="1">
                              <a:spLocks noChangeArrowheads="1"/>
                            </wps:cNvSpPr>
                            <wps:spPr bwMode="auto">
                              <a:xfrm>
                                <a:off x="10490" y="14997"/>
                                <a:ext cx="102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r>
                                    <w:rPr>
                                      <w:szCs w:val="16"/>
                                    </w:rPr>
                                    <w:t>Листов</w:t>
                                  </w:r>
                                </w:p>
                              </w:txbxContent>
                            </wps:txbx>
                            <wps:bodyPr rot="0" vert="horz" wrap="square" lIns="0" tIns="0" rIns="0" bIns="0" anchor="t" anchorCtr="0" upright="1">
                              <a:noAutofit/>
                            </wps:bodyPr>
                          </wps:wsp>
                          <wps:wsp>
                            <wps:cNvPr id="15" name="Text Box 14"/>
                            <wps:cNvSpPr txBox="1">
                              <a:spLocks noChangeArrowheads="1"/>
                            </wps:cNvSpPr>
                            <wps:spPr bwMode="auto">
                              <a:xfrm>
                                <a:off x="8789" y="14997"/>
                                <a:ext cx="85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r>
                                    <w:rPr>
                                      <w:szCs w:val="16"/>
                                    </w:rPr>
                                    <w:t>Стадия</w:t>
                                  </w:r>
                                </w:p>
                              </w:txbxContent>
                            </wps:txbx>
                            <wps:bodyPr rot="0" vert="horz" wrap="square" lIns="0" tIns="0" rIns="0" bIns="0" anchor="t" anchorCtr="0" upright="1">
                              <a:noAutofit/>
                            </wps:bodyPr>
                          </wps:wsp>
                          <wps:wsp>
                            <wps:cNvPr id="16" name="Text Box 15"/>
                            <wps:cNvSpPr txBox="1">
                              <a:spLocks noChangeArrowheads="1"/>
                            </wps:cNvSpPr>
                            <wps:spPr bwMode="auto">
                              <a:xfrm>
                                <a:off x="9639" y="14997"/>
                                <a:ext cx="85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r>
                                    <w:rPr>
                                      <w:szCs w:val="16"/>
                                    </w:rPr>
                                    <w:t>Лист</w:t>
                                  </w:r>
                                </w:p>
                              </w:txbxContent>
                            </wps:txbx>
                            <wps:bodyPr rot="0" vert="horz" wrap="square" lIns="0" tIns="0" rIns="0" bIns="0" anchor="t" anchorCtr="0" upright="1">
                              <a:noAutofit/>
                            </wps:bodyPr>
                          </wps:wsp>
                          <wps:wsp>
                            <wps:cNvPr id="17" name="Text Box 16"/>
                            <wps:cNvSpPr txBox="1">
                              <a:spLocks noChangeArrowheads="1"/>
                            </wps:cNvSpPr>
                            <wps:spPr bwMode="auto">
                              <a:xfrm>
                                <a:off x="2381" y="16131"/>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Бровар</w:t>
                                  </w:r>
                                </w:p>
                              </w:txbxContent>
                            </wps:txbx>
                            <wps:bodyPr rot="0" vert="horz" wrap="square" lIns="0" tIns="0" rIns="0" bIns="0" anchor="t" anchorCtr="0" upright="1">
                              <a:noAutofit/>
                            </wps:bodyPr>
                          </wps:wsp>
                          <wps:wsp>
                            <wps:cNvPr id="18" name="Text Box 17"/>
                            <wps:cNvSpPr txBox="1">
                              <a:spLocks noChangeArrowheads="1"/>
                            </wps:cNvSpPr>
                            <wps:spPr bwMode="auto">
                              <a:xfrm>
                                <a:off x="2381" y="15847"/>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Малыгина</w:t>
                                  </w:r>
                                </w:p>
                              </w:txbxContent>
                            </wps:txbx>
                            <wps:bodyPr rot="0" vert="horz" wrap="square" lIns="0" tIns="0" rIns="0" bIns="0" anchor="t" anchorCtr="0" upright="1">
                              <a:noAutofit/>
                            </wps:bodyPr>
                          </wps:wsp>
                          <wps:wsp>
                            <wps:cNvPr id="19" name="Text Box 18"/>
                            <wps:cNvSpPr txBox="1">
                              <a:spLocks noChangeArrowheads="1"/>
                            </wps:cNvSpPr>
                            <wps:spPr bwMode="auto">
                              <a:xfrm>
                                <a:off x="2381" y="15564"/>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Бровар</w:t>
                                  </w:r>
                                </w:p>
                              </w:txbxContent>
                            </wps:txbx>
                            <wps:bodyPr rot="0" vert="horz" wrap="square" lIns="0" tIns="0" rIns="0" bIns="0" anchor="t" anchorCtr="0" upright="1">
                              <a:noAutofit/>
                            </wps:bodyPr>
                          </wps:wsp>
                          <wps:wsp>
                            <wps:cNvPr id="20" name="Text Box 19"/>
                            <wps:cNvSpPr txBox="1">
                              <a:spLocks noChangeArrowheads="1"/>
                            </wps:cNvSpPr>
                            <wps:spPr bwMode="auto">
                              <a:xfrm>
                                <a:off x="2381" y="15280"/>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Привалова</w:t>
                                  </w:r>
                                </w:p>
                              </w:txbxContent>
                            </wps:txbx>
                            <wps:bodyPr rot="0" vert="horz" wrap="square" lIns="0" tIns="0" rIns="0" bIns="0" anchor="t" anchorCtr="0" upright="1">
                              <a:noAutofit/>
                            </wps:bodyPr>
                          </wps:wsp>
                          <wps:wsp>
                            <wps:cNvPr id="21" name="Text Box 20"/>
                            <wps:cNvSpPr txBox="1">
                              <a:spLocks noChangeArrowheads="1"/>
                            </wps:cNvSpPr>
                            <wps:spPr bwMode="auto">
                              <a:xfrm>
                                <a:off x="2381" y="14997"/>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Ланевская</w:t>
                                  </w:r>
                                </w:p>
                              </w:txbxContent>
                            </wps:txbx>
                            <wps:bodyPr rot="0" vert="horz" wrap="square" lIns="0" tIns="0" rIns="0" bIns="0" anchor="t" anchorCtr="0" upright="1">
                              <a:noAutofit/>
                            </wps:bodyPr>
                          </wps:wsp>
                          <wps:wsp>
                            <wps:cNvPr id="22" name="Text Box 21"/>
                            <wps:cNvSpPr txBox="1">
                              <a:spLocks noChangeArrowheads="1"/>
                            </wps:cNvSpPr>
                            <wps:spPr bwMode="auto">
                              <a:xfrm>
                                <a:off x="4366" y="14713"/>
                                <a:ext cx="567"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b/>
                                      <w:sz w:val="16"/>
                                      <w:szCs w:val="16"/>
                                    </w:rPr>
                                  </w:pPr>
                                  <w:r>
                                    <w:rPr>
                                      <w:b/>
                                      <w:sz w:val="16"/>
                                      <w:szCs w:val="16"/>
                                    </w:rPr>
                                    <w:t>Дата</w:t>
                                  </w:r>
                                </w:p>
                              </w:txbxContent>
                            </wps:txbx>
                            <wps:bodyPr rot="0" vert="horz" wrap="square" lIns="0" tIns="0" rIns="0" bIns="0" anchor="t" anchorCtr="0" upright="1">
                              <a:noAutofit/>
                            </wps:bodyPr>
                          </wps:wsp>
                          <wps:wsp>
                            <wps:cNvPr id="23" name="Text Box 22"/>
                            <wps:cNvSpPr txBox="1">
                              <a:spLocks noChangeArrowheads="1"/>
                            </wps:cNvSpPr>
                            <wps:spPr bwMode="auto">
                              <a:xfrm>
                                <a:off x="3515" y="14713"/>
                                <a:ext cx="85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b/>
                                      <w:sz w:val="16"/>
                                      <w:szCs w:val="16"/>
                                    </w:rPr>
                                  </w:pPr>
                                  <w:r>
                                    <w:rPr>
                                      <w:b/>
                                      <w:sz w:val="16"/>
                                      <w:szCs w:val="16"/>
                                    </w:rPr>
                                    <w:t>Подп.</w:t>
                                  </w:r>
                                </w:p>
                              </w:txbxContent>
                            </wps:txbx>
                            <wps:bodyPr rot="0" vert="horz" wrap="square" lIns="0" tIns="0" rIns="0" bIns="0" anchor="t" anchorCtr="0" upright="1">
                              <a:noAutofit/>
                            </wps:bodyPr>
                          </wps:wsp>
                          <wps:wsp>
                            <wps:cNvPr id="24" name="Text Box 23"/>
                            <wps:cNvSpPr txBox="1">
                              <a:spLocks noChangeArrowheads="1"/>
                            </wps:cNvSpPr>
                            <wps:spPr bwMode="auto">
                              <a:xfrm>
                                <a:off x="2948" y="14713"/>
                                <a:ext cx="567"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b/>
                                      <w:sz w:val="16"/>
                                      <w:szCs w:val="16"/>
                                    </w:rPr>
                                  </w:pPr>
                                  <w:r>
                                    <w:rPr>
                                      <w:b/>
                                      <w:sz w:val="16"/>
                                      <w:szCs w:val="16"/>
                                    </w:rPr>
                                    <w:t>№док.</w:t>
                                  </w:r>
                                </w:p>
                              </w:txbxContent>
                            </wps:txbx>
                            <wps:bodyPr rot="0" vert="horz" wrap="square" lIns="0" tIns="0" rIns="0" bIns="0" anchor="t" anchorCtr="0" upright="1">
                              <a:noAutofit/>
                            </wps:bodyPr>
                          </wps:wsp>
                          <wps:wsp>
                            <wps:cNvPr id="25" name="Text Box 24"/>
                            <wps:cNvSpPr txBox="1">
                              <a:spLocks noChangeArrowheads="1"/>
                            </wps:cNvSpPr>
                            <wps:spPr bwMode="auto">
                              <a:xfrm>
                                <a:off x="2381" y="14713"/>
                                <a:ext cx="567"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b/>
                                      <w:sz w:val="16"/>
                                      <w:szCs w:val="16"/>
                                    </w:rPr>
                                  </w:pPr>
                                  <w:r>
                                    <w:rPr>
                                      <w:b/>
                                      <w:sz w:val="16"/>
                                      <w:szCs w:val="16"/>
                                    </w:rPr>
                                    <w:t>Лист</w:t>
                                  </w:r>
                                </w:p>
                              </w:txbxContent>
                            </wps:txbx>
                            <wps:bodyPr rot="0" vert="horz" wrap="square" lIns="0" tIns="0" rIns="0" bIns="0" anchor="t" anchorCtr="0" upright="1">
                              <a:noAutofit/>
                            </wps:bodyPr>
                          </wps:wsp>
                          <wps:wsp>
                            <wps:cNvPr id="26" name="Text Box 25"/>
                            <wps:cNvSpPr txBox="1">
                              <a:spLocks noChangeArrowheads="1"/>
                            </wps:cNvSpPr>
                            <wps:spPr bwMode="auto">
                              <a:xfrm>
                                <a:off x="1814" y="14713"/>
                                <a:ext cx="567"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b/>
                                      <w:sz w:val="16"/>
                                      <w:szCs w:val="16"/>
                                    </w:rPr>
                                  </w:pPr>
                                  <w:r>
                                    <w:rPr>
                                      <w:b/>
                                      <w:sz w:val="16"/>
                                      <w:szCs w:val="16"/>
                                    </w:rPr>
                                    <w:t>Кол.уч.</w:t>
                                  </w:r>
                                </w:p>
                              </w:txbxContent>
                            </wps:txbx>
                            <wps:bodyPr rot="0" vert="horz" wrap="square" lIns="0" tIns="0" rIns="0" bIns="0" anchor="t" anchorCtr="0" upright="1">
                              <a:noAutofit/>
                            </wps:bodyPr>
                          </wps:wsp>
                          <wps:wsp>
                            <wps:cNvPr id="27" name="Text Box 26"/>
                            <wps:cNvSpPr txBox="1">
                              <a:spLocks noChangeArrowheads="1"/>
                            </wps:cNvSpPr>
                            <wps:spPr bwMode="auto">
                              <a:xfrm>
                                <a:off x="1247" y="16131"/>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Нач.отдела</w:t>
                                  </w:r>
                                </w:p>
                              </w:txbxContent>
                            </wps:txbx>
                            <wps:bodyPr rot="0" vert="horz" wrap="square" lIns="0" tIns="0" rIns="0" bIns="0" anchor="t" anchorCtr="0" upright="1">
                              <a:noAutofit/>
                            </wps:bodyPr>
                          </wps:wsp>
                          <wps:wsp>
                            <wps:cNvPr id="28" name="Text Box 27"/>
                            <wps:cNvSpPr txBox="1">
                              <a:spLocks noChangeArrowheads="1"/>
                            </wps:cNvSpPr>
                            <wps:spPr bwMode="auto">
                              <a:xfrm>
                                <a:off x="1247" y="14713"/>
                                <a:ext cx="567"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b/>
                                      <w:sz w:val="18"/>
                                    </w:rPr>
                                  </w:pPr>
                                  <w:r>
                                    <w:rPr>
                                      <w:b/>
                                      <w:sz w:val="16"/>
                                      <w:szCs w:val="16"/>
                                    </w:rPr>
                                    <w:t>Изм.</w:t>
                                  </w:r>
                                </w:p>
                              </w:txbxContent>
                            </wps:txbx>
                            <wps:bodyPr rot="0" vert="horz" wrap="square" lIns="0" tIns="0" rIns="0" bIns="0" anchor="t" anchorCtr="0" upright="1">
                              <a:noAutofit/>
                            </wps:bodyPr>
                          </wps:wsp>
                          <wps:wsp>
                            <wps:cNvPr id="29" name="Text Box 28"/>
                            <wps:cNvSpPr txBox="1">
                              <a:spLocks noChangeArrowheads="1"/>
                            </wps:cNvSpPr>
                            <wps:spPr bwMode="auto">
                              <a:xfrm>
                                <a:off x="1247" y="15847"/>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Н.контроль</w:t>
                                  </w:r>
                                </w:p>
                              </w:txbxContent>
                            </wps:txbx>
                            <wps:bodyPr rot="0" vert="horz" wrap="square" lIns="0" tIns="0" rIns="0" bIns="0" anchor="t" anchorCtr="0" upright="1">
                              <a:noAutofit/>
                            </wps:bodyPr>
                          </wps:wsp>
                          <wps:wsp>
                            <wps:cNvPr id="30" name="Text Box 29"/>
                            <wps:cNvSpPr txBox="1">
                              <a:spLocks noChangeArrowheads="1"/>
                            </wps:cNvSpPr>
                            <wps:spPr bwMode="auto">
                              <a:xfrm>
                                <a:off x="1247" y="15564"/>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ГИП</w:t>
                                  </w:r>
                                </w:p>
                              </w:txbxContent>
                            </wps:txbx>
                            <wps:bodyPr rot="0" vert="horz" wrap="square" lIns="0" tIns="0" rIns="0" bIns="0" anchor="t" anchorCtr="0" upright="1">
                              <a:noAutofit/>
                            </wps:bodyPr>
                          </wps:wsp>
                          <wps:wsp>
                            <wps:cNvPr id="31" name="Text Box 30"/>
                            <wps:cNvSpPr txBox="1">
                              <a:spLocks noChangeArrowheads="1"/>
                            </wps:cNvSpPr>
                            <wps:spPr bwMode="auto">
                              <a:xfrm>
                                <a:off x="1247" y="15280"/>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Проверил</w:t>
                                  </w:r>
                                </w:p>
                              </w:txbxContent>
                            </wps:txbx>
                            <wps:bodyPr rot="0" vert="horz" wrap="square" lIns="0" tIns="0" rIns="0" bIns="0" anchor="t" anchorCtr="0" upright="1">
                              <a:noAutofit/>
                            </wps:bodyPr>
                          </wps:wsp>
                          <wps:wsp>
                            <wps:cNvPr id="32" name="Text Box 31"/>
                            <wps:cNvSpPr txBox="1">
                              <a:spLocks noChangeArrowheads="1"/>
                            </wps:cNvSpPr>
                            <wps:spPr bwMode="auto">
                              <a:xfrm>
                                <a:off x="1247" y="14997"/>
                                <a:ext cx="1134"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ind w:left="57"/>
                                  </w:pPr>
                                  <w:r>
                                    <w:rPr>
                                      <w:szCs w:val="16"/>
                                    </w:rPr>
                                    <w:t>Разработал</w:t>
                                  </w:r>
                                </w:p>
                              </w:txbxContent>
                            </wps:txbx>
                            <wps:bodyPr rot="0" vert="horz" wrap="square" lIns="0" tIns="0" rIns="0" bIns="0" anchor="t" anchorCtr="0" upright="1">
                              <a:noAutofit/>
                            </wps:bodyPr>
                          </wps:wsp>
                          <wps:wsp>
                            <wps:cNvPr id="33" name="Text Box 32"/>
                            <wps:cNvSpPr txBox="1">
                              <a:spLocks noChangeArrowheads="1"/>
                            </wps:cNvSpPr>
                            <wps:spPr bwMode="auto">
                              <a:xfrm>
                                <a:off x="4933" y="14969"/>
                                <a:ext cx="3855" cy="141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p>
                                <w:p w:rsidR="00CF707B" w:rsidRDefault="00CF707B" w:rsidP="00A3191E">
                                  <w:pPr>
                                    <w:jc w:val="center"/>
                                  </w:pPr>
                                </w:p>
                                <w:p w:rsidR="00CF707B" w:rsidRDefault="00CF707B" w:rsidP="00A3191E">
                                  <w:pPr>
                                    <w:jc w:val="center"/>
                                  </w:pPr>
                                  <w:r>
                                    <w:t>Пояснительная записка</w:t>
                                  </w:r>
                                </w:p>
                              </w:txbxContent>
                            </wps:txbx>
                            <wps:bodyPr rot="0" vert="horz" wrap="square" lIns="0" tIns="0" rIns="0" bIns="0" anchor="t" anchorCtr="0" upright="1">
                              <a:noAutofit/>
                            </wps:bodyPr>
                          </wps:wsp>
                          <wps:wsp>
                            <wps:cNvPr id="34" name="Text Box 33"/>
                            <wps:cNvSpPr txBox="1">
                              <a:spLocks noChangeArrowheads="1"/>
                            </wps:cNvSpPr>
                            <wps:spPr bwMode="auto">
                              <a:xfrm>
                                <a:off x="8789" y="15621"/>
                                <a:ext cx="2721" cy="68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sz w:val="28"/>
                                    </w:rPr>
                                  </w:pPr>
                                  <w:r>
                                    <w:rPr>
                                      <w:szCs w:val="16"/>
                                    </w:rPr>
                                    <w:t>ООО «ВПИ»</w:t>
                                  </w:r>
                                </w:p>
                              </w:txbxContent>
                            </wps:txbx>
                            <wps:bodyPr rot="0" vert="horz" wrap="square" lIns="0" tIns="0" rIns="0" bIns="0" anchor="t" anchorCtr="0" upright="1">
                              <a:noAutofit/>
                            </wps:bodyPr>
                          </wps:wsp>
                          <wps:wsp>
                            <wps:cNvPr id="35" name="Text Box 34"/>
                            <wps:cNvSpPr txBox="1">
                              <a:spLocks noChangeArrowheads="1"/>
                            </wps:cNvSpPr>
                            <wps:spPr bwMode="auto">
                              <a:xfrm>
                                <a:off x="10490" y="15266"/>
                                <a:ext cx="102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r>
                                    <w:fldChar w:fldCharType="begin"/>
                                  </w:r>
                                  <w:r>
                                    <w:instrText xml:space="preserve"> NUMPAGES   \* MERGEFORMAT </w:instrText>
                                  </w:r>
                                  <w:r>
                                    <w:fldChar w:fldCharType="separate"/>
                                  </w:r>
                                  <w:r>
                                    <w:rPr>
                                      <w:noProof/>
                                    </w:rPr>
                                    <w:t>210</w:t>
                                  </w:r>
                                  <w:r>
                                    <w:fldChar w:fldCharType="end"/>
                                  </w:r>
                                </w:p>
                              </w:txbxContent>
                            </wps:txbx>
                            <wps:bodyPr rot="0" vert="horz" wrap="square" lIns="0" tIns="0" rIns="0" bIns="0" anchor="t" anchorCtr="0" upright="1">
                              <a:noAutofit/>
                            </wps:bodyPr>
                          </wps:wsp>
                          <wps:wsp>
                            <wps:cNvPr id="36" name="Text Box 35"/>
                            <wps:cNvSpPr txBox="1">
                              <a:spLocks noChangeArrowheads="1"/>
                            </wps:cNvSpPr>
                            <wps:spPr bwMode="auto">
                              <a:xfrm>
                                <a:off x="9640" y="15266"/>
                                <a:ext cx="85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r>
                                    <w:fldChar w:fldCharType="begin"/>
                                  </w:r>
                                  <w:r>
                                    <w:instrText xml:space="preserve"> PAGE   \* MERGEFORMAT </w:instrText>
                                  </w:r>
                                  <w:r>
                                    <w:fldChar w:fldCharType="separate"/>
                                  </w:r>
                                  <w:r>
                                    <w:rPr>
                                      <w:noProof/>
                                    </w:rPr>
                                    <w:t>4</w:t>
                                  </w:r>
                                  <w:r>
                                    <w:fldChar w:fldCharType="end"/>
                                  </w:r>
                                </w:p>
                              </w:txbxContent>
                            </wps:txbx>
                            <wps:bodyPr rot="0" vert="horz" wrap="square" lIns="0" tIns="0" rIns="0" bIns="0" anchor="t" anchorCtr="0" upright="1">
                              <a:noAutofit/>
                            </wps:bodyPr>
                          </wps:wsp>
                          <wps:wsp>
                            <wps:cNvPr id="37" name="Text Box 36"/>
                            <wps:cNvSpPr txBox="1">
                              <a:spLocks noChangeArrowheads="1"/>
                            </wps:cNvSpPr>
                            <wps:spPr bwMode="auto">
                              <a:xfrm>
                                <a:off x="8789" y="15266"/>
                                <a:ext cx="850" cy="227"/>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rPr>
                                      <w:sz w:val="32"/>
                                    </w:rPr>
                                  </w:pPr>
                                  <w:r>
                                    <w:rPr>
                                      <w:szCs w:val="16"/>
                                    </w:rPr>
                                    <w:t>ГП</w:t>
                                  </w:r>
                                </w:p>
                              </w:txbxContent>
                            </wps:txbx>
                            <wps:bodyPr rot="0" vert="horz" wrap="square" lIns="0" tIns="0" rIns="0" bIns="0" anchor="t" anchorCtr="0" upright="1">
                              <a:noAutofit/>
                            </wps:bodyPr>
                          </wps:wsp>
                          <wps:wsp>
                            <wps:cNvPr id="38" name="Text Box 37"/>
                            <wps:cNvSpPr txBox="1">
                              <a:spLocks noChangeArrowheads="1"/>
                            </wps:cNvSpPr>
                            <wps:spPr bwMode="auto">
                              <a:xfrm>
                                <a:off x="4935" y="14402"/>
                                <a:ext cx="6576" cy="283"/>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CF707B" w:rsidRDefault="00CF707B" w:rsidP="00A3191E">
                                  <w:pPr>
                                    <w:jc w:val="center"/>
                                  </w:pPr>
                                  <w:r>
                                    <w:rPr>
                                      <w:szCs w:val="16"/>
                                    </w:rPr>
                                    <w:t>ПЗ - 16035</w:t>
                                  </w:r>
                                </w:p>
                              </w:txbxContent>
                            </wps:txbx>
                            <wps:bodyPr rot="0" vert="horz" wrap="square" lIns="0" tIns="0" rIns="0" bIns="0" anchor="t" anchorCtr="0" upright="1">
                              <a:noAutofit/>
                            </wps:bodyPr>
                          </wps:wsp>
                          <wps:wsp>
                            <wps:cNvPr id="39" name="AutoShape 38"/>
                            <wps:cNvCnPr>
                              <a:cxnSpLocks noChangeShapeType="1"/>
                            </wps:cNvCnPr>
                            <wps:spPr bwMode="auto">
                              <a:xfrm>
                                <a:off x="1247" y="14118"/>
                                <a:ext cx="10263"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AutoShape 39"/>
                            <wps:cNvCnPr>
                              <a:cxnSpLocks noChangeShapeType="1"/>
                            </wps:cNvCnPr>
                            <wps:spPr bwMode="auto">
                              <a:xfrm>
                                <a:off x="1247" y="14969"/>
                                <a:ext cx="10263"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40"/>
                            <wps:cNvCnPr>
                              <a:cxnSpLocks noChangeShapeType="1"/>
                            </wps:cNvCnPr>
                            <wps:spPr bwMode="auto">
                              <a:xfrm>
                                <a:off x="1247" y="14402"/>
                                <a:ext cx="36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41"/>
                            <wps:cNvCnPr>
                              <a:cxnSpLocks noChangeShapeType="1"/>
                            </wps:cNvCnPr>
                            <wps:spPr bwMode="auto">
                              <a:xfrm>
                                <a:off x="1247" y="14685"/>
                                <a:ext cx="36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42"/>
                            <wps:cNvCnPr>
                              <a:cxnSpLocks noChangeShapeType="1"/>
                            </wps:cNvCnPr>
                            <wps:spPr bwMode="auto">
                              <a:xfrm>
                                <a:off x="1247" y="15252"/>
                                <a:ext cx="3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43"/>
                            <wps:cNvCnPr>
                              <a:cxnSpLocks noChangeShapeType="1"/>
                            </wps:cNvCnPr>
                            <wps:spPr bwMode="auto">
                              <a:xfrm>
                                <a:off x="1247" y="15536"/>
                                <a:ext cx="3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44"/>
                            <wps:cNvCnPr>
                              <a:cxnSpLocks noChangeShapeType="1"/>
                            </wps:cNvCnPr>
                            <wps:spPr bwMode="auto">
                              <a:xfrm>
                                <a:off x="1247" y="15819"/>
                                <a:ext cx="3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45"/>
                            <wps:cNvCnPr>
                              <a:cxnSpLocks noChangeShapeType="1"/>
                            </wps:cNvCnPr>
                            <wps:spPr bwMode="auto">
                              <a:xfrm>
                                <a:off x="1247" y="16101"/>
                                <a:ext cx="3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AutoShape 46"/>
                            <wps:cNvCnPr>
                              <a:cxnSpLocks noChangeShapeType="1"/>
                            </wps:cNvCnPr>
                            <wps:spPr bwMode="auto">
                              <a:xfrm>
                                <a:off x="4933" y="14118"/>
                                <a:ext cx="0" cy="226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47"/>
                            <wps:cNvCnPr>
                              <a:cxnSpLocks noChangeShapeType="1"/>
                            </wps:cNvCnPr>
                            <wps:spPr bwMode="auto">
                              <a:xfrm>
                                <a:off x="2381" y="14119"/>
                                <a:ext cx="0" cy="226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48"/>
                            <wps:cNvCnPr>
                              <a:cxnSpLocks noChangeShapeType="1"/>
                            </wps:cNvCnPr>
                            <wps:spPr bwMode="auto">
                              <a:xfrm>
                                <a:off x="3515" y="14119"/>
                                <a:ext cx="0" cy="226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49"/>
                            <wps:cNvCnPr>
                              <a:cxnSpLocks noChangeShapeType="1"/>
                            </wps:cNvCnPr>
                            <wps:spPr bwMode="auto">
                              <a:xfrm>
                                <a:off x="4366" y="14118"/>
                                <a:ext cx="0" cy="226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50"/>
                            <wps:cNvCnPr>
                              <a:cxnSpLocks noChangeShapeType="1"/>
                            </wps:cNvCnPr>
                            <wps:spPr bwMode="auto">
                              <a:xfrm>
                                <a:off x="8789" y="14969"/>
                                <a:ext cx="0" cy="141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51"/>
                            <wps:cNvCnPr>
                              <a:cxnSpLocks noChangeShapeType="1"/>
                            </wps:cNvCnPr>
                            <wps:spPr bwMode="auto">
                              <a:xfrm>
                                <a:off x="8789" y="15252"/>
                                <a:ext cx="272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52"/>
                            <wps:cNvCnPr>
                              <a:cxnSpLocks noChangeShapeType="1"/>
                            </wps:cNvCnPr>
                            <wps:spPr bwMode="auto">
                              <a:xfrm>
                                <a:off x="8787" y="15536"/>
                                <a:ext cx="272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53"/>
                            <wps:cNvCnPr>
                              <a:cxnSpLocks noChangeShapeType="1"/>
                            </wps:cNvCnPr>
                            <wps:spPr bwMode="auto">
                              <a:xfrm>
                                <a:off x="9639" y="14970"/>
                                <a:ext cx="0" cy="56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54"/>
                            <wps:cNvCnPr>
                              <a:cxnSpLocks noChangeShapeType="1"/>
                            </wps:cNvCnPr>
                            <wps:spPr bwMode="auto">
                              <a:xfrm>
                                <a:off x="10490" y="14970"/>
                                <a:ext cx="0" cy="56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55"/>
                            <wps:cNvCnPr>
                              <a:cxnSpLocks noChangeShapeType="1"/>
                            </wps:cNvCnPr>
                            <wps:spPr bwMode="auto">
                              <a:xfrm>
                                <a:off x="1814" y="14119"/>
                                <a:ext cx="0" cy="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56"/>
                            <wps:cNvCnPr>
                              <a:cxnSpLocks noChangeShapeType="1"/>
                            </wps:cNvCnPr>
                            <wps:spPr bwMode="auto">
                              <a:xfrm>
                                <a:off x="2948" y="14120"/>
                                <a:ext cx="0" cy="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58" name="Text Box 57"/>
                          <wps:cNvSpPr txBox="1">
                            <a:spLocks noChangeArrowheads="1"/>
                          </wps:cNvSpPr>
                          <wps:spPr bwMode="auto">
                            <a:xfrm>
                              <a:off x="1871" y="14345"/>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59" name="Text Box 58"/>
                          <wps:cNvSpPr txBox="1">
                            <a:spLocks noChangeArrowheads="1"/>
                          </wps:cNvSpPr>
                          <wps:spPr bwMode="auto">
                            <a:xfrm>
                              <a:off x="2438" y="14345"/>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60" name="Text Box 59"/>
                          <wps:cNvSpPr txBox="1">
                            <a:spLocks noChangeArrowheads="1"/>
                          </wps:cNvSpPr>
                          <wps:spPr bwMode="auto">
                            <a:xfrm>
                              <a:off x="3005" y="14345"/>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61" name="Text Box 60"/>
                          <wps:cNvSpPr txBox="1">
                            <a:spLocks noChangeArrowheads="1"/>
                          </wps:cNvSpPr>
                          <wps:spPr bwMode="auto">
                            <a:xfrm>
                              <a:off x="4423" y="14345"/>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62" name="Text Box 61"/>
                          <wps:cNvSpPr txBox="1">
                            <a:spLocks noChangeArrowheads="1"/>
                          </wps:cNvSpPr>
                          <wps:spPr bwMode="auto">
                            <a:xfrm>
                              <a:off x="1871" y="14062"/>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63" name="Text Box 62"/>
                          <wps:cNvSpPr txBox="1">
                            <a:spLocks noChangeArrowheads="1"/>
                          </wps:cNvSpPr>
                          <wps:spPr bwMode="auto">
                            <a:xfrm>
                              <a:off x="2438" y="14062"/>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64" name="Text Box 63"/>
                          <wps:cNvSpPr txBox="1">
                            <a:spLocks noChangeArrowheads="1"/>
                          </wps:cNvSpPr>
                          <wps:spPr bwMode="auto">
                            <a:xfrm>
                              <a:off x="3005" y="14062"/>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s:wsp>
                          <wps:cNvPr id="65" name="Text Box 64"/>
                          <wps:cNvSpPr txBox="1">
                            <a:spLocks noChangeArrowheads="1"/>
                          </wps:cNvSpPr>
                          <wps:spPr bwMode="auto">
                            <a:xfrm>
                              <a:off x="4423" y="14062"/>
                              <a:ext cx="510" cy="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lang w:val="en-US"/>
                                  </w:rPr>
                                </w:pPr>
                              </w:p>
                            </w:txbxContent>
                          </wps:txbx>
                          <wps:bodyPr rot="0" vert="horz" wrap="square" lIns="0" tIns="0" rIns="0" bIns="0" anchor="t" anchorCtr="0" upright="1">
                            <a:noAutofit/>
                          </wps:bodyPr>
                        </wps:wsp>
                      </wpg:grpSp>
                      <wpg:grpSp>
                        <wpg:cNvPr id="66" name="Group 65"/>
                        <wpg:cNvGrpSpPr>
                          <a:grpSpLocks/>
                        </wpg:cNvGrpSpPr>
                        <wpg:grpSpPr bwMode="auto">
                          <a:xfrm>
                            <a:off x="1275" y="318"/>
                            <a:ext cx="10263" cy="15987"/>
                            <a:chOff x="1247" y="397"/>
                            <a:chExt cx="10263" cy="16046"/>
                          </a:xfrm>
                        </wpg:grpSpPr>
                        <wps:wsp>
                          <wps:cNvPr id="67" name="Text Box 66"/>
                          <wps:cNvSpPr txBox="1">
                            <a:spLocks noChangeArrowheads="1"/>
                          </wps:cNvSpPr>
                          <wps:spPr bwMode="auto">
                            <a:xfrm>
                              <a:off x="10943" y="397"/>
                              <a:ext cx="567" cy="3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Default="00CF707B" w:rsidP="00A3191E">
                                <w:pPr>
                                  <w:jc w:val="center"/>
                                </w:pPr>
                              </w:p>
                              <w:p w:rsidR="00CF707B" w:rsidRDefault="00CF707B" w:rsidP="00A3191E"/>
                            </w:txbxContent>
                          </wps:txbx>
                          <wps:bodyPr rot="0" vert="horz" wrap="square" lIns="91440" tIns="45720" rIns="91440" bIns="45720" anchor="t" anchorCtr="0" upright="1">
                            <a:noAutofit/>
                          </wps:bodyPr>
                        </wps:wsp>
                        <wps:wsp>
                          <wps:cNvPr id="68" name="AutoShape 67"/>
                          <wps:cNvCnPr>
                            <a:cxnSpLocks noChangeShapeType="1"/>
                          </wps:cNvCnPr>
                          <wps:spPr bwMode="auto">
                            <a:xfrm>
                              <a:off x="1247" y="397"/>
                              <a:ext cx="1026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 name="AutoShape 68"/>
                          <wps:cNvCnPr>
                            <a:cxnSpLocks noChangeShapeType="1"/>
                          </wps:cNvCnPr>
                          <wps:spPr bwMode="auto">
                            <a:xfrm>
                              <a:off x="1247" y="16443"/>
                              <a:ext cx="1026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69"/>
                          <wps:cNvCnPr>
                            <a:cxnSpLocks noChangeShapeType="1"/>
                          </wps:cNvCnPr>
                          <wps:spPr bwMode="auto">
                            <a:xfrm>
                              <a:off x="11510" y="397"/>
                              <a:ext cx="0" cy="160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70"/>
                          <wps:cNvCnPr>
                            <a:cxnSpLocks noChangeShapeType="1"/>
                          </wps:cNvCnPr>
                          <wps:spPr bwMode="auto">
                            <a:xfrm>
                              <a:off x="1247" y="397"/>
                              <a:ext cx="0" cy="160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2" name="AutoShape 71"/>
                          <wps:cNvCnPr>
                            <a:cxnSpLocks noChangeShapeType="1"/>
                          </wps:cNvCnPr>
                          <wps:spPr bwMode="auto">
                            <a:xfrm flipH="1">
                              <a:off x="10943" y="397"/>
                              <a:ext cx="0" cy="39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72"/>
                          <wps:cNvCnPr>
                            <a:cxnSpLocks noChangeShapeType="1"/>
                          </wps:cNvCnPr>
                          <wps:spPr bwMode="auto">
                            <a:xfrm>
                              <a:off x="10943" y="794"/>
                              <a:ext cx="56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74" name="Group 73"/>
                        <wpg:cNvGrpSpPr>
                          <a:grpSpLocks/>
                        </wpg:cNvGrpSpPr>
                        <wpg:grpSpPr bwMode="auto">
                          <a:xfrm>
                            <a:off x="708" y="11488"/>
                            <a:ext cx="567" cy="4820"/>
                            <a:chOff x="708" y="11488"/>
                            <a:chExt cx="567" cy="4820"/>
                          </a:xfrm>
                        </wpg:grpSpPr>
                        <wps:wsp>
                          <wps:cNvPr id="75" name="Text Box 74"/>
                          <wps:cNvSpPr txBox="1">
                            <a:spLocks noChangeArrowheads="1"/>
                          </wps:cNvSpPr>
                          <wps:spPr bwMode="auto">
                            <a:xfrm>
                              <a:off x="992" y="12928"/>
                              <a:ext cx="227" cy="19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lang w:val="en-US"/>
                                  </w:rPr>
                                </w:pPr>
                              </w:p>
                            </w:txbxContent>
                          </wps:txbx>
                          <wps:bodyPr rot="0" vert="vert270" wrap="square" lIns="0" tIns="0" rIns="0" bIns="0" anchor="t" anchorCtr="0" upright="1">
                            <a:noAutofit/>
                          </wps:bodyPr>
                        </wps:wsp>
                        <wps:wsp>
                          <wps:cNvPr id="76" name="Text Box 75"/>
                          <wps:cNvSpPr txBox="1">
                            <a:spLocks noChangeArrowheads="1"/>
                          </wps:cNvSpPr>
                          <wps:spPr bwMode="auto">
                            <a:xfrm>
                              <a:off x="992" y="11510"/>
                              <a:ext cx="227" cy="13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lang w:val="en-US"/>
                                  </w:rPr>
                                </w:pPr>
                              </w:p>
                            </w:txbxContent>
                          </wps:txbx>
                          <wps:bodyPr rot="0" vert="vert270" wrap="square" lIns="0" tIns="0" rIns="0" bIns="0" anchor="t" anchorCtr="0" upright="1">
                            <a:noAutofit/>
                          </wps:bodyPr>
                        </wps:wsp>
                        <wps:wsp>
                          <wps:cNvPr id="77" name="Text Box 76"/>
                          <wps:cNvSpPr txBox="1">
                            <a:spLocks noChangeArrowheads="1"/>
                          </wps:cNvSpPr>
                          <wps:spPr bwMode="auto">
                            <a:xfrm>
                              <a:off x="992" y="14912"/>
                              <a:ext cx="227" cy="13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lang w:val="en-US"/>
                                  </w:rPr>
                                </w:pPr>
                              </w:p>
                            </w:txbxContent>
                          </wps:txbx>
                          <wps:bodyPr rot="0" vert="vert270" wrap="square" lIns="0" tIns="0" rIns="0" bIns="0" anchor="t" anchorCtr="0" upright="1">
                            <a:noAutofit/>
                          </wps:bodyPr>
                        </wps:wsp>
                        <wpg:grpSp>
                          <wpg:cNvPr id="78" name="Group 77"/>
                          <wpg:cNvGrpSpPr>
                            <a:grpSpLocks/>
                          </wpg:cNvGrpSpPr>
                          <wpg:grpSpPr bwMode="auto">
                            <a:xfrm>
                              <a:off x="708" y="11488"/>
                              <a:ext cx="567" cy="4820"/>
                              <a:chOff x="5670" y="11340"/>
                              <a:chExt cx="567" cy="4820"/>
                            </a:xfrm>
                          </wpg:grpSpPr>
                          <wps:wsp>
                            <wps:cNvPr id="79" name="Text Box 78"/>
                            <wps:cNvSpPr txBox="1">
                              <a:spLocks noChangeArrowheads="1"/>
                            </wps:cNvSpPr>
                            <wps:spPr bwMode="auto">
                              <a:xfrm>
                                <a:off x="5670" y="11340"/>
                                <a:ext cx="227" cy="1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Default="00CF707B" w:rsidP="00A3191E">
                                  <w:pPr>
                                    <w:jc w:val="center"/>
                                    <w:rPr>
                                      <w:b/>
                                      <w:sz w:val="18"/>
                                    </w:rPr>
                                  </w:pPr>
                                  <w:r>
                                    <w:rPr>
                                      <w:b/>
                                      <w:sz w:val="18"/>
                                    </w:rPr>
                                    <w:t>Взам. инв. №</w:t>
                                  </w:r>
                                </w:p>
                              </w:txbxContent>
                            </wps:txbx>
                            <wps:bodyPr rot="0" vert="vert270" wrap="square" lIns="0" tIns="0" rIns="0" bIns="0" anchor="t" anchorCtr="0" upright="1">
                              <a:noAutofit/>
                            </wps:bodyPr>
                          </wps:wsp>
                          <wps:wsp>
                            <wps:cNvPr id="80" name="Text Box 79"/>
                            <wps:cNvSpPr txBox="1">
                              <a:spLocks noChangeArrowheads="1"/>
                            </wps:cNvSpPr>
                            <wps:spPr bwMode="auto">
                              <a:xfrm>
                                <a:off x="5670" y="12758"/>
                                <a:ext cx="227" cy="19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Default="00CF707B" w:rsidP="00A3191E">
                                  <w:pPr>
                                    <w:jc w:val="center"/>
                                    <w:rPr>
                                      <w:b/>
                                      <w:sz w:val="18"/>
                                    </w:rPr>
                                  </w:pPr>
                                  <w:r>
                                    <w:rPr>
                                      <w:b/>
                                      <w:sz w:val="18"/>
                                    </w:rPr>
                                    <w:t>Подп. и дата</w:t>
                                  </w:r>
                                </w:p>
                              </w:txbxContent>
                            </wps:txbx>
                            <wps:bodyPr rot="0" vert="vert270" wrap="square" lIns="0" tIns="0" rIns="0" bIns="0" anchor="t" anchorCtr="0" upright="1">
                              <a:noAutofit/>
                            </wps:bodyPr>
                          </wps:wsp>
                          <wps:wsp>
                            <wps:cNvPr id="81" name="Text Box 80"/>
                            <wps:cNvSpPr txBox="1">
                              <a:spLocks noChangeArrowheads="1"/>
                            </wps:cNvSpPr>
                            <wps:spPr bwMode="auto">
                              <a:xfrm>
                                <a:off x="5670" y="14742"/>
                                <a:ext cx="227" cy="1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Default="00CF707B" w:rsidP="00A3191E">
                                  <w:pPr>
                                    <w:jc w:val="center"/>
                                    <w:rPr>
                                      <w:b/>
                                      <w:sz w:val="18"/>
                                    </w:rPr>
                                  </w:pPr>
                                  <w:r>
                                    <w:rPr>
                                      <w:b/>
                                      <w:sz w:val="18"/>
                                    </w:rPr>
                                    <w:t>Инв. № подл.</w:t>
                                  </w:r>
                                </w:p>
                              </w:txbxContent>
                            </wps:txbx>
                            <wps:bodyPr rot="0" vert="vert270" wrap="square" lIns="0" tIns="0" rIns="0" bIns="0" anchor="t" anchorCtr="0" upright="1">
                              <a:noAutofit/>
                            </wps:bodyPr>
                          </wps:wsp>
                          <wps:wsp>
                            <wps:cNvPr id="82" name="AutoShape 81"/>
                            <wps:cNvCnPr>
                              <a:cxnSpLocks noChangeShapeType="1"/>
                            </wps:cNvCnPr>
                            <wps:spPr bwMode="auto">
                              <a:xfrm flipH="1">
                                <a:off x="5897" y="11340"/>
                                <a:ext cx="0" cy="4819"/>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3" name="AutoShape 82"/>
                            <wps:cNvCnPr>
                              <a:cxnSpLocks noChangeShapeType="1"/>
                            </wps:cNvCnPr>
                            <wps:spPr bwMode="auto">
                              <a:xfrm flipH="1">
                                <a:off x="5670" y="11340"/>
                                <a:ext cx="0" cy="4819"/>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83"/>
                            <wps:cNvCnPr>
                              <a:cxnSpLocks noChangeShapeType="1"/>
                            </wps:cNvCnPr>
                            <wps:spPr bwMode="auto">
                              <a:xfrm>
                                <a:off x="5670" y="11340"/>
                                <a:ext cx="56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5" name="AutoShape 84"/>
                            <wps:cNvCnPr>
                              <a:cxnSpLocks noChangeShapeType="1"/>
                            </wps:cNvCnPr>
                            <wps:spPr bwMode="auto">
                              <a:xfrm>
                                <a:off x="5670" y="16159"/>
                                <a:ext cx="56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85"/>
                            <wps:cNvCnPr>
                              <a:cxnSpLocks noChangeShapeType="1"/>
                            </wps:cNvCnPr>
                            <wps:spPr bwMode="auto">
                              <a:xfrm>
                                <a:off x="5670" y="12758"/>
                                <a:ext cx="56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86"/>
                            <wps:cNvCnPr>
                              <a:cxnSpLocks noChangeShapeType="1"/>
                            </wps:cNvCnPr>
                            <wps:spPr bwMode="auto">
                              <a:xfrm>
                                <a:off x="5670" y="14742"/>
                                <a:ext cx="56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88" name="Group 87"/>
                        <wpg:cNvGrpSpPr>
                          <a:grpSpLocks/>
                        </wpg:cNvGrpSpPr>
                        <wpg:grpSpPr bwMode="auto">
                          <a:xfrm>
                            <a:off x="368" y="7802"/>
                            <a:ext cx="907" cy="3685"/>
                            <a:chOff x="368" y="7802"/>
                            <a:chExt cx="907" cy="3685"/>
                          </a:xfrm>
                        </wpg:grpSpPr>
                        <wps:wsp>
                          <wps:cNvPr id="89" name="Text Box 88"/>
                          <wps:cNvSpPr txBox="1">
                            <a:spLocks noChangeArrowheads="1"/>
                          </wps:cNvSpPr>
                          <wps:spPr bwMode="auto">
                            <a:xfrm>
                              <a:off x="851" y="9242"/>
                              <a:ext cx="170" cy="10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s:wsp>
                          <wps:cNvPr id="90" name="Text Box 89"/>
                          <wps:cNvSpPr txBox="1">
                            <a:spLocks noChangeArrowheads="1"/>
                          </wps:cNvSpPr>
                          <wps:spPr bwMode="auto">
                            <a:xfrm>
                              <a:off x="851" y="10376"/>
                              <a:ext cx="170" cy="10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s:wsp>
                          <wps:cNvPr id="91" name="Text Box 90"/>
                          <wps:cNvSpPr txBox="1">
                            <a:spLocks noChangeArrowheads="1"/>
                          </wps:cNvSpPr>
                          <wps:spPr bwMode="auto">
                            <a:xfrm>
                              <a:off x="624" y="10376"/>
                              <a:ext cx="170" cy="10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g:grpSp>
                          <wpg:cNvPr id="92" name="Group 91"/>
                          <wpg:cNvGrpSpPr>
                            <a:grpSpLocks/>
                          </wpg:cNvGrpSpPr>
                          <wpg:grpSpPr bwMode="auto">
                            <a:xfrm>
                              <a:off x="368" y="7802"/>
                              <a:ext cx="907" cy="3685"/>
                              <a:chOff x="5476" y="7587"/>
                              <a:chExt cx="907" cy="3685"/>
                            </a:xfrm>
                          </wpg:grpSpPr>
                          <wps:wsp>
                            <wps:cNvPr id="93" name="Text Box 92"/>
                            <wps:cNvSpPr txBox="1">
                              <a:spLocks noChangeArrowheads="1"/>
                            </wps:cNvSpPr>
                            <wps:spPr bwMode="auto">
                              <a:xfrm>
                                <a:off x="5476" y="7587"/>
                                <a:ext cx="227" cy="3685"/>
                              </a:xfrm>
                              <a:prstGeom prst="rect">
                                <a:avLst/>
                              </a:prstGeom>
                              <a:solidFill>
                                <a:srgbClr val="FFFFFF"/>
                              </a:solidFill>
                              <a:ln w="19050">
                                <a:solidFill>
                                  <a:srgbClr val="000000"/>
                                </a:solidFill>
                                <a:miter lim="800000"/>
                                <a:headEnd/>
                                <a:tailEnd/>
                              </a:ln>
                            </wps:spPr>
                            <wps:txbx>
                              <w:txbxContent>
                                <w:p w:rsidR="00CF707B" w:rsidRDefault="00CF707B" w:rsidP="00A3191E">
                                  <w:pPr>
                                    <w:ind w:left="57"/>
                                    <w:rPr>
                                      <w:b/>
                                      <w:sz w:val="18"/>
                                    </w:rPr>
                                  </w:pPr>
                                  <w:r>
                                    <w:rPr>
                                      <w:b/>
                                      <w:sz w:val="18"/>
                                    </w:rPr>
                                    <w:t>Согласовано</w:t>
                                  </w:r>
                                </w:p>
                              </w:txbxContent>
                            </wps:txbx>
                            <wps:bodyPr rot="0" vert="vert270" wrap="square" lIns="0" tIns="0" rIns="0" bIns="0" anchor="t" anchorCtr="0" upright="1">
                              <a:noAutofit/>
                            </wps:bodyPr>
                          </wps:wsp>
                          <wps:wsp>
                            <wps:cNvPr id="94" name="AutoShape 93"/>
                            <wps:cNvCnPr>
                              <a:cxnSpLocks noChangeShapeType="1"/>
                            </wps:cNvCnPr>
                            <wps:spPr bwMode="auto">
                              <a:xfrm>
                                <a:off x="5703" y="7587"/>
                                <a:ext cx="0" cy="36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94"/>
                            <wps:cNvCnPr>
                              <a:cxnSpLocks noChangeShapeType="1"/>
                            </wps:cNvCnPr>
                            <wps:spPr bwMode="auto">
                              <a:xfrm>
                                <a:off x="5930" y="7587"/>
                                <a:ext cx="0" cy="36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95"/>
                            <wps:cNvCnPr>
                              <a:cxnSpLocks noChangeShapeType="1"/>
                            </wps:cNvCnPr>
                            <wps:spPr bwMode="auto">
                              <a:xfrm>
                                <a:off x="6156" y="7587"/>
                                <a:ext cx="0" cy="36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96"/>
                            <wps:cNvCnPr>
                              <a:cxnSpLocks noChangeShapeType="1"/>
                            </wps:cNvCnPr>
                            <wps:spPr bwMode="auto">
                              <a:xfrm>
                                <a:off x="5703" y="10139"/>
                                <a:ext cx="68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97"/>
                            <wps:cNvCnPr>
                              <a:cxnSpLocks noChangeShapeType="1"/>
                            </wps:cNvCnPr>
                            <wps:spPr bwMode="auto">
                              <a:xfrm>
                                <a:off x="5703" y="9005"/>
                                <a:ext cx="68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98"/>
                            <wps:cNvCnPr>
                              <a:cxnSpLocks noChangeShapeType="1"/>
                            </wps:cNvCnPr>
                            <wps:spPr bwMode="auto">
                              <a:xfrm>
                                <a:off x="5703" y="8154"/>
                                <a:ext cx="68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99"/>
                            <wps:cNvCnPr>
                              <a:cxnSpLocks noChangeShapeType="1"/>
                            </wps:cNvCnPr>
                            <wps:spPr bwMode="auto">
                              <a:xfrm>
                                <a:off x="5476" y="7587"/>
                                <a:ext cx="0" cy="36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100"/>
                            <wps:cNvCnPr>
                              <a:cxnSpLocks noChangeShapeType="1"/>
                            </wps:cNvCnPr>
                            <wps:spPr bwMode="auto">
                              <a:xfrm>
                                <a:off x="5476" y="7587"/>
                                <a:ext cx="90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01"/>
                            <wps:cNvCnPr>
                              <a:cxnSpLocks noChangeShapeType="1"/>
                            </wps:cNvCnPr>
                            <wps:spPr bwMode="auto">
                              <a:xfrm>
                                <a:off x="5476" y="11272"/>
                                <a:ext cx="90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03" name="Text Box 102"/>
                          <wps:cNvSpPr txBox="1">
                            <a:spLocks noChangeArrowheads="1"/>
                          </wps:cNvSpPr>
                          <wps:spPr bwMode="auto">
                            <a:xfrm>
                              <a:off x="1077" y="10376"/>
                              <a:ext cx="170" cy="10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s:wsp>
                          <wps:cNvPr id="104" name="Text Box 103"/>
                          <wps:cNvSpPr txBox="1">
                            <a:spLocks noChangeArrowheads="1"/>
                          </wps:cNvSpPr>
                          <wps:spPr bwMode="auto">
                            <a:xfrm>
                              <a:off x="624" y="9242"/>
                              <a:ext cx="170" cy="10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s:wsp>
                          <wps:cNvPr id="105" name="Text Box 104"/>
                          <wps:cNvSpPr txBox="1">
                            <a:spLocks noChangeArrowheads="1"/>
                          </wps:cNvSpPr>
                          <wps:spPr bwMode="auto">
                            <a:xfrm>
                              <a:off x="1077" y="9242"/>
                              <a:ext cx="170" cy="10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s:wsp>
                          <wps:cNvPr id="106" name="Text Box 105"/>
                          <wps:cNvSpPr txBox="1">
                            <a:spLocks noChangeArrowheads="1"/>
                          </wps:cNvSpPr>
                          <wps:spPr bwMode="auto">
                            <a:xfrm>
                              <a:off x="624" y="7825"/>
                              <a:ext cx="170" cy="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A45B36" w:rsidRDefault="00CF707B" w:rsidP="00A3191E">
                                <w:pPr>
                                  <w:jc w:val="center"/>
                                  <w:rPr>
                                    <w:sz w:val="18"/>
                                  </w:rPr>
                                </w:pPr>
                              </w:p>
                            </w:txbxContent>
                          </wps:txbx>
                          <wps:bodyPr rot="0" vert="vert270" wrap="square" lIns="0" tIns="0" rIns="0" bIns="0" anchor="t" anchorCtr="0" upright="1">
                            <a:noAutofit/>
                          </wps:bodyPr>
                        </wps:wsp>
                        <wps:wsp>
                          <wps:cNvPr id="107" name="Text Box 106"/>
                          <wps:cNvSpPr txBox="1">
                            <a:spLocks noChangeArrowheads="1"/>
                          </wps:cNvSpPr>
                          <wps:spPr bwMode="auto">
                            <a:xfrm>
                              <a:off x="851" y="7825"/>
                              <a:ext cx="170" cy="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s:wsp>
                          <wps:cNvPr id="108" name="Text Box 107"/>
                          <wps:cNvSpPr txBox="1">
                            <a:spLocks noChangeArrowheads="1"/>
                          </wps:cNvSpPr>
                          <wps:spPr bwMode="auto">
                            <a:xfrm>
                              <a:off x="1077" y="7825"/>
                              <a:ext cx="170" cy="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07B" w:rsidRPr="00C37940" w:rsidRDefault="00CF707B" w:rsidP="00A3191E">
                                <w:pPr>
                                  <w:jc w:val="center"/>
                                  <w:rPr>
                                    <w:sz w:val="18"/>
                                    <w:lang w:val="en-US"/>
                                  </w:rPr>
                                </w:pPr>
                              </w:p>
                            </w:txbxContent>
                          </wps:txbx>
                          <wps:bodyPr rot="0" vert="vert270"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16.85pt;margin-top:31.5pt;width:553.15pt;height:795.2pt;z-index:251659264;mso-position-horizontal-relative:page;mso-position-vertical-relative:page" coordorigin="368,318" coordsize="11171,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">
              <v:shapetype id="_x0000_t202" coordsize="21600,21600" o:spt="202" path="m,l,21600r21600,l21600,xe">
                <v:stroke joinstyle="miter"/>
                <v:path gradientshapeok="t" o:connecttype="rect"/>
              </v:shapetype>
              <v:shape id="Text Box 2" o:spid="_x0000_s1027" type="#_x0000_t202" style="position:absolute;left:8987;top:16308;width:102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FDYMEA&#10;AADaAAAADwAAAGRycy9kb3ducmV2LnhtbESPzYrCMBSF9wO+Q7iCG9F0FAatRnFEQTczYxXXl+ba&#10;Fpub0sRa394IwiwP5+fjzJetKUVDtSssK/gcRiCIU6sLzhScjtvBBITzyBpLy6TgQQ6Wi87HHGNt&#10;73ygJvGZCCPsYlSQe1/FUro0J4NuaCvi4F1sbdAHWWdS13gP46aUoyj6kgYLDoQcK1rnlF6TmwmQ&#10;qd7/NNf+aDpJ8Uyb7+T3L3oo1eu2qxkIT63/D7/bO61gDK8r4Qb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BQ2DBAAAA2gAAAA8AAAAAAAAAAAAAAAAAmAIAAGRycy9kb3du&#10;cmV2LnhtbFBLBQYAAAAABAAEAPUAAACGAwAAAAA=&#10;" stroked="f" strokecolor="red">
                <v:textbox inset="0,0,0,0">
                  <w:txbxContent>
                    <w:p w:rsidR="00CF707B" w:rsidRDefault="00CF707B" w:rsidP="00A3191E"/>
                  </w:txbxContent>
                </v:textbox>
              </v:shape>
              <v:group id="Group 3" o:spid="_x0000_s1028" style="position:absolute;left:368;top:318;width:11171;height:15990" coordorigin="368,318" coordsize="11171,15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9" style="position:absolute;left:1275;top:14039;width:10264;height:2269" coordorigin="1275,14039" coordsize="10264,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 Box 5" o:spid="_x0000_s1030" type="#_x0000_t202" style="position:absolute;left:1304;top:14062;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CF707B" w:rsidRPr="00A45B36" w:rsidRDefault="00CF707B" w:rsidP="00A3191E">
                          <w:pPr>
                            <w:jc w:val="center"/>
                            <w:rPr>
                              <w:lang w:val="en-US"/>
                            </w:rPr>
                          </w:pPr>
                        </w:p>
                      </w:txbxContent>
                    </v:textbox>
                  </v:shape>
                  <v:shape id="Text Box 6" o:spid="_x0000_s1031" type="#_x0000_t202" style="position:absolute;left:4423;top:16046;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CF707B" w:rsidRPr="00A45B36" w:rsidRDefault="00CF707B" w:rsidP="00A3191E">
                          <w:pPr>
                            <w:jc w:val="center"/>
                            <w:rPr>
                              <w:lang w:val="en-US"/>
                            </w:rPr>
                          </w:pPr>
                        </w:p>
                      </w:txbxContent>
                    </v:textbox>
                  </v:shape>
                  <v:shape id="Text Box 7" o:spid="_x0000_s1032" type="#_x0000_t202" style="position:absolute;left:4423;top:15763;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CF707B" w:rsidRPr="00A45B36" w:rsidRDefault="00CF707B" w:rsidP="00A3191E">
                          <w:pPr>
                            <w:jc w:val="center"/>
                            <w:rPr>
                              <w:lang w:val="en-US"/>
                            </w:rPr>
                          </w:pPr>
                        </w:p>
                      </w:txbxContent>
                    </v:textbox>
                  </v:shape>
                  <v:shape id="Text Box 8" o:spid="_x0000_s1033" type="#_x0000_t202" style="position:absolute;left:4423;top:15479;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O7P8IA&#10;AADaAAAADwAAAGRycy9kb3ducmV2LnhtbESPT4vCMBTE7wt+h/AEL4umepDdahT/ggf3oCueH82z&#10;LTYvJYm2fnsjCB6HmfkNM523phJ3cr60rGA4SEAQZ1aXnCs4/W/7PyB8QNZYWSYFD/Iwn3W+pphq&#10;2/CB7seQiwhhn6KCIoQ6ldJnBRn0A1sTR+9incEQpculdthEuKnkKEnG0mDJcaHAmlYFZdfjzSgY&#10;r92tOfDqe33a7PGvzkfn5eOsVK/bLiYgArXhE363d1rBL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k7s/wgAAANoAAAAPAAAAAAAAAAAAAAAAAJgCAABkcnMvZG93&#10;bnJldi54bWxQSwUGAAAAAAQABAD1AAAAhwMAAAAA&#10;" stroked="f">
                    <v:textbox inset="0,0,0,0">
                      <w:txbxContent>
                        <w:p w:rsidR="00CF707B" w:rsidRPr="00A45B36" w:rsidRDefault="00CF707B" w:rsidP="00A3191E">
                          <w:pPr>
                            <w:jc w:val="center"/>
                            <w:rPr>
                              <w:lang w:val="en-US"/>
                            </w:rPr>
                          </w:pPr>
                        </w:p>
                      </w:txbxContent>
                    </v:textbox>
                  </v:shape>
                  <v:shape id="Text Box 9" o:spid="_x0000_s1034" type="#_x0000_t202" style="position:absolute;left:4423;top:15196;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UXsQA&#10;AADbAAAADwAAAGRycy9kb3ducmV2LnhtbESPT2/CMAzF75P4DpGRuEwjhQOaOgIa/yQO7ABDnK3G&#10;a6s1TpUEWr49PiBxs/We3/t5vuxdo24UYu3ZwGScgSIuvK25NHD+3X18gooJ2WLjmQzcKcJyMXib&#10;Y259x0e6nVKpJIRjjgaqlNpc61hU5DCOfUss2p8PDpOsodQ2YCfhrtHTLJtphzVLQ4UtrSsq/k9X&#10;Z2C2CdfuyOv3zXl7wJ+2nF5W94sxo2H//QUqUZ9e5uf13gq+0MsvMoB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1F7EAAAA2wAAAA8AAAAAAAAAAAAAAAAAmAIAAGRycy9k&#10;b3ducmV2LnhtbFBLBQYAAAAABAAEAPUAAACJAwAAAAA=&#10;" stroked="f">
                    <v:textbox inset="0,0,0,0">
                      <w:txbxContent>
                        <w:p w:rsidR="00CF707B" w:rsidRPr="00A45B36" w:rsidRDefault="00CF707B" w:rsidP="00A3191E">
                          <w:pPr>
                            <w:jc w:val="center"/>
                            <w:rPr>
                              <w:lang w:val="en-US"/>
                            </w:rPr>
                          </w:pPr>
                        </w:p>
                      </w:txbxContent>
                    </v:textbox>
                  </v:shape>
                  <v:shape id="Text Box 10" o:spid="_x0000_s1035" type="#_x0000_t202" style="position:absolute;left:4423;top:14912;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CF707B" w:rsidRPr="00A45B36" w:rsidRDefault="00CF707B" w:rsidP="00A3191E">
                          <w:pPr>
                            <w:jc w:val="center"/>
                            <w:rPr>
                              <w:lang w:val="en-US"/>
                            </w:rPr>
                          </w:pPr>
                        </w:p>
                      </w:txbxContent>
                    </v:textbox>
                  </v:shape>
                  <v:shape id="Text Box 11" o:spid="_x0000_s1036" type="#_x0000_t202" style="position:absolute;left:1304;top:14345;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zvssAA&#10;AADbAAAADwAAAGRycy9kb3ducmV2LnhtbERPS4vCMBC+C/6HMIIX0dQeRKpRdn2Ah/XgA89DM9uW&#10;bSYlibb+e7MgeJuP7znLdWdq8SDnK8sKppMEBHFudcWFgutlP56D8AFZY22ZFDzJw3rV7y0x07bl&#10;Ez3OoRAxhH2GCsoQmkxKn5dk0E9sQxy5X+sMhghdIbXDNoabWqZJMpMGK44NJTa0KSn/O9+NgtnW&#10;3dsTb0bb6+4Hj02R3r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zvssAAAADbAAAADwAAAAAAAAAAAAAAAACYAgAAZHJzL2Rvd25y&#10;ZXYueG1sUEsFBgAAAAAEAAQA9QAAAIUDAAAAAA==&#10;" stroked="f">
                    <v:textbox inset="0,0,0,0">
                      <w:txbxContent>
                        <w:p w:rsidR="00CF707B" w:rsidRPr="00A45B36" w:rsidRDefault="00CF707B" w:rsidP="00A3191E">
                          <w:pPr>
                            <w:jc w:val="center"/>
                            <w:rPr>
                              <w:lang w:val="en-US"/>
                            </w:rPr>
                          </w:pPr>
                        </w:p>
                      </w:txbxContent>
                    </v:textbox>
                  </v:shape>
                  <v:group id="Group 12" o:spid="_x0000_s1037" style="position:absolute;left:1275;top:14039;width:10264;height:2269" coordorigin="1247,14118" coordsize="10264,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Text Box 13" o:spid="_x0000_s1038" type="#_x0000_t202" style="position:absolute;left:10490;top:14997;width:102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u9SMMA&#10;AADbAAAADwAAAGRycy9kb3ducmV2LnhtbESPQYvCMBCF7wv+hzCCF9F0RRatRnFFQS+7axXPQzO2&#10;xWZSmljrvzeCsLcZ3pv3vZkvW1OKhmpXWFbwOYxAEKdWF5wpOB23gwkI55E1lpZJwYMcLBedjznG&#10;2t75QE3iMxFC2MWoIPe+iqV0aU4G3dBWxEG72NqgD2udSV3jPYSbUo6i6EsaLDgQcqxonVN6TW4m&#10;QKZ6/9Nc+6PpJMUzbb6T37/ooVSv265mIDy1/t/8vt7pUH8Mr1/CAH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u9SMMAAADbAAAADwAAAAAAAAAAAAAAAACYAgAAZHJzL2Rv&#10;d25yZXYueG1sUEsFBgAAAAAEAAQA9QAAAIgDAAAAAA==&#10;" stroked="f" strokecolor="red">
                      <v:textbox inset="0,0,0,0">
                        <w:txbxContent>
                          <w:p w:rsidR="00CF707B" w:rsidRDefault="00CF707B" w:rsidP="00A3191E">
                            <w:pPr>
                              <w:jc w:val="center"/>
                            </w:pPr>
                            <w:r>
                              <w:rPr>
                                <w:szCs w:val="16"/>
                              </w:rPr>
                              <w:t>Листов</w:t>
                            </w:r>
                          </w:p>
                        </w:txbxContent>
                      </v:textbox>
                    </v:shape>
                    <v:shape id="Text Box 14" o:spid="_x0000_s1039" type="#_x0000_t202" style="position:absolute;left:8789;top:14997;width:85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cY08MA&#10;AADbAAAADwAAAGRycy9kb3ducmV2LnhtbESPQYvCMBCF7wv+hzCCF9F0BRetRnFFQS+7axXPQzO2&#10;xWZSmljrvzeCsLcZ3pv3vZkvW1OKhmpXWFbwOYxAEKdWF5wpOB23gwkI55E1lpZJwYMcLBedjznG&#10;2t75QE3iMxFC2MWoIPe+iqV0aU4G3dBWxEG72NqgD2udSV3jPYSbUo6i6EsaLDgQcqxonVN6TW4m&#10;QKZ6/9Nc+6PpJMUzbb6T37/ooVSv265mIDy1/t/8vt7pUH8Mr1/CAH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cY08MAAADbAAAADwAAAAAAAAAAAAAAAACYAgAAZHJzL2Rv&#10;d25yZXYueG1sUEsFBgAAAAAEAAQA9QAAAIgDAAAAAA==&#10;" stroked="f" strokecolor="red">
                      <v:textbox inset="0,0,0,0">
                        <w:txbxContent>
                          <w:p w:rsidR="00CF707B" w:rsidRDefault="00CF707B" w:rsidP="00A3191E">
                            <w:pPr>
                              <w:jc w:val="center"/>
                            </w:pPr>
                            <w:r>
                              <w:rPr>
                                <w:szCs w:val="16"/>
                              </w:rPr>
                              <w:t>Стадия</w:t>
                            </w:r>
                          </w:p>
                        </w:txbxContent>
                      </v:textbox>
                    </v:shape>
                    <v:shape id="Text Box 15" o:spid="_x0000_s1040" type="#_x0000_t202" style="position:absolute;left:9639;top:14997;width:85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WGpMMA&#10;AADbAAAADwAAAGRycy9kb3ducmV2LnhtbESPQYvCMBCF7wv+hzCCl0XT9SC2GkUXhd2Lq1U8D83Y&#10;FptJaWKt/94Iwt5meG/e92a+7EwlWmpcaVnB1ygCQZxZXXKu4HTcDqcgnEfWWFkmBQ9ysFz0PuaY&#10;aHvnA7Wpz0UIYZeggsL7OpHSZQUZdCNbEwftYhuDPqxNLnWD9xBuKjmOook0WHIgFFjTd0HZNb2Z&#10;AIn17669fo7jaYZn2qzTv330UGrQ71YzEJ46/29+X//oUH8Cr1/CAH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WGpMMAAADbAAAADwAAAAAAAAAAAAAAAACYAgAAZHJzL2Rv&#10;d25yZXYueG1sUEsFBgAAAAAEAAQA9QAAAIgDAAAAAA==&#10;" stroked="f" strokecolor="red">
                      <v:textbox inset="0,0,0,0">
                        <w:txbxContent>
                          <w:p w:rsidR="00CF707B" w:rsidRDefault="00CF707B" w:rsidP="00A3191E">
                            <w:pPr>
                              <w:jc w:val="center"/>
                            </w:pPr>
                            <w:r>
                              <w:rPr>
                                <w:szCs w:val="16"/>
                              </w:rPr>
                              <w:t>Лист</w:t>
                            </w:r>
                          </w:p>
                        </w:txbxContent>
                      </v:textbox>
                    </v:shape>
                    <v:shape id="Text Box 16" o:spid="_x0000_s1041" type="#_x0000_t202" style="position:absolute;left:2381;top:16131;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kjP8MA&#10;AADbAAAADwAAAGRycy9kb3ducmV2LnhtbESPQYvCMBCF7wv+hzCCF9F0PbhajeKKgl521yqeh2Zs&#10;i82kNLHWf28EYW8zvDfvezNftqYUDdWusKzgcxiBIE6tLjhTcDpuBxMQziNrLC2Tggc5WC46H3OM&#10;tb3zgZrEZyKEsItRQe59FUvp0pwMuqGtiIN2sbVBH9Y6k7rGewg3pRxF0VgaLDgQcqxonVN6TW4m&#10;QKZ6/9Nc+6PpJMUzbb6T37/ooVSv265mIDy1/t/8vt7pUP8LXr+EAe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kjP8MAAADbAAAADwAAAAAAAAAAAAAAAACYAgAAZHJzL2Rv&#10;d25yZXYueG1sUEsFBgAAAAAEAAQA9QAAAIgDAAAAAA==&#10;" stroked="f" strokecolor="red">
                      <v:textbox inset="0,0,0,0">
                        <w:txbxContent>
                          <w:p w:rsidR="00CF707B" w:rsidRDefault="00CF707B" w:rsidP="00A3191E">
                            <w:pPr>
                              <w:ind w:left="57"/>
                            </w:pPr>
                            <w:r>
                              <w:rPr>
                                <w:szCs w:val="16"/>
                              </w:rPr>
                              <w:t>Бровар</w:t>
                            </w:r>
                          </w:p>
                        </w:txbxContent>
                      </v:textbox>
                    </v:shape>
                    <v:shape id="Text Box 17" o:spid="_x0000_s1042" type="#_x0000_t202" style="position:absolute;left:2381;top:15847;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a3TcMA&#10;AADbAAAADwAAAGRycy9kb3ducmV2LnhtbESPTWvCQBCG70L/wzIFL1I3eiiaZiOtKOil1bT0PGSn&#10;STA7G7JrjP++cyj0NsO8H89km9G1aqA+NJ4NLOYJKOLS24YrA1+f+6cVqBCRLbaeycCdAmzyh0mG&#10;qfU3PtNQxEpJCIcUDdQxdqnWoazJYZj7jlhuP753GGXtK217vEm4a/UySZ61w4alocaOtjWVl+Lq&#10;pGRtj+/DZbZcr0r8pt1b8XFK7sZMH8fXF1CRxvgv/nMfrOALrPwiA+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a3TcMAAADbAAAADwAAAAAAAAAAAAAAAACYAgAAZHJzL2Rv&#10;d25yZXYueG1sUEsFBgAAAAAEAAQA9QAAAIgDAAAAAA==&#10;" stroked="f" strokecolor="red">
                      <v:textbox inset="0,0,0,0">
                        <w:txbxContent>
                          <w:p w:rsidR="00CF707B" w:rsidRDefault="00CF707B" w:rsidP="00A3191E">
                            <w:pPr>
                              <w:ind w:left="57"/>
                            </w:pPr>
                            <w:r>
                              <w:rPr>
                                <w:szCs w:val="16"/>
                              </w:rPr>
                              <w:t>Малыгина</w:t>
                            </w:r>
                          </w:p>
                        </w:txbxContent>
                      </v:textbox>
                    </v:shape>
                    <v:shape id="Text Box 18" o:spid="_x0000_s1043" type="#_x0000_t202" style="position:absolute;left:2381;top:15564;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S1sQA&#10;AADbAAAADwAAAGRycy9kb3ducmV2LnhtbESPT4vCMBDF74LfIYywF1lTPYjtGkVFYb34py57Hpqx&#10;LTaT0sRav71ZWPA2w3vzfm/my85UoqXGlZYVjEcRCOLM6pJzBT+X3ecMhPPIGivLpOBJDpaLfm+O&#10;ibYPPlOb+lyEEHYJKii8rxMpXVaQQTeyNXHQrrYx6MPa5FI3+AjhppKTKJpKgyUHQoE1bQrKbund&#10;BEis94f2NpzEswx/abtOj6foqdTHoFt9gfDU+bf5//pbh/ox/P0SB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6EtbEAAAA2wAAAA8AAAAAAAAAAAAAAAAAmAIAAGRycy9k&#10;b3ducmV2LnhtbFBLBQYAAAAABAAEAPUAAACJAwAAAAA=&#10;" stroked="f" strokecolor="red">
                      <v:textbox inset="0,0,0,0">
                        <w:txbxContent>
                          <w:p w:rsidR="00CF707B" w:rsidRDefault="00CF707B" w:rsidP="00A3191E">
                            <w:pPr>
                              <w:ind w:left="57"/>
                            </w:pPr>
                            <w:r>
                              <w:rPr>
                                <w:szCs w:val="16"/>
                              </w:rPr>
                              <w:t>Бровар</w:t>
                            </w:r>
                          </w:p>
                        </w:txbxContent>
                      </v:textbox>
                    </v:shape>
                    <v:shape id="Text Box 19" o:spid="_x0000_s1044" type="#_x0000_t202" style="position:absolute;left:2381;top:15280;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xx9sEA&#10;AADbAAAADwAAAGRycy9kb3ducmV2LnhtbERPTWvCQBC9F/wPyxR6Kboxh6Kpq1SxoJdWo3gestMk&#10;mJ0N2TXGf985FHp8vO/FanCN6qkLtWcD00kCirjwtubSwPn0OZ6BChHZYuOZDDwowGo5elpgZv2d&#10;j9TnsVQSwiFDA1WMbaZ1KCpyGCa+JRbux3cOo8Cu1LbDu4S7RqdJ8qYd1iwNFba0qai45jcnJXO7&#10;/+qvr+l8VuCFtuv8+5A8jHl5Hj7eQUUa4r/4z72zBlJZL1/kB+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scfbBAAAA2wAAAA8AAAAAAAAAAAAAAAAAmAIAAGRycy9kb3du&#10;cmV2LnhtbFBLBQYAAAAABAAEAPUAAACGAwAAAAA=&#10;" stroked="f" strokecolor="red">
                      <v:textbox inset="0,0,0,0">
                        <w:txbxContent>
                          <w:p w:rsidR="00CF707B" w:rsidRDefault="00CF707B" w:rsidP="00A3191E">
                            <w:pPr>
                              <w:ind w:left="57"/>
                            </w:pPr>
                            <w:r>
                              <w:rPr>
                                <w:szCs w:val="16"/>
                              </w:rPr>
                              <w:t>Привалова</w:t>
                            </w:r>
                          </w:p>
                        </w:txbxContent>
                      </v:textbox>
                    </v:shape>
                    <v:shape id="Text Box 20" o:spid="_x0000_s1045" type="#_x0000_t202" style="position:absolute;left:2381;top:14997;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bcIA&#10;AADbAAAADwAAAGRycy9kb3ducmV2LnhtbESPzYrCMBSF94LvEK7gRjS1C9GOUVQUdDPO1GHWl+ZO&#10;W2xuShNrffuJILg8nJ+Ps1x3phItNa60rGA6iUAQZ1aXnCv4uRzGcxDOI2usLJOCBzlYr/q9JSba&#10;3vmb2tTnIoywS1BB4X2dSOmyggy6ia2Jg/dnG4M+yCaXusF7GDeVjKNoJg2WHAgF1rQrKLumNxMg&#10;C336bK+jeDHP8Jf22/T8FT2UGg66zQcIT51/h1/to1YQT+H5Jf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4NRtwgAAANsAAAAPAAAAAAAAAAAAAAAAAJgCAABkcnMvZG93&#10;bnJldi54bWxQSwUGAAAAAAQABAD1AAAAhwMAAAAA&#10;" stroked="f" strokecolor="red">
                      <v:textbox inset="0,0,0,0">
                        <w:txbxContent>
                          <w:p w:rsidR="00CF707B" w:rsidRDefault="00CF707B" w:rsidP="00A3191E">
                            <w:pPr>
                              <w:ind w:left="57"/>
                            </w:pPr>
                            <w:r>
                              <w:rPr>
                                <w:szCs w:val="16"/>
                              </w:rPr>
                              <w:t>Ланевская</w:t>
                            </w:r>
                          </w:p>
                        </w:txbxContent>
                      </v:textbox>
                    </v:shape>
                    <v:shape id="Text Box 21" o:spid="_x0000_s1046" type="#_x0000_t202" style="position:absolute;left:4366;top:14713;width:56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KGsIA&#10;AADbAAAADwAAAGRycy9kb3ducmV2LnhtbESPzYrCMBSF9wO+Q7iCm2FM7UK0YxQVBd04WodZX5pr&#10;W2xuShNrfXsjCLM8nJ+PM1t0phItNa60rGA0jEAQZ1aXnCv4PW+/JiCcR9ZYWSYFD3KwmPc+Zpho&#10;e+cTtanPRRhhl6CCwvs6kdJlBRl0Q1sTB+9iG4M+yCaXusF7GDeVjKNoLA2WHAgF1rQuKLumNxMg&#10;U70/tNfPeDrJ8I82q/TnGD2UGvS75TcIT53/D7/bO60gjuH1JfwA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MkoawgAAANsAAAAPAAAAAAAAAAAAAAAAAJgCAABkcnMvZG93&#10;bnJldi54bWxQSwUGAAAAAAQABAD1AAAAhwMAAAAA&#10;" stroked="f" strokecolor="red">
                      <v:textbox inset="0,0,0,0">
                        <w:txbxContent>
                          <w:p w:rsidR="00CF707B" w:rsidRDefault="00CF707B" w:rsidP="00A3191E">
                            <w:pPr>
                              <w:jc w:val="center"/>
                              <w:rPr>
                                <w:b/>
                                <w:sz w:val="16"/>
                                <w:szCs w:val="16"/>
                              </w:rPr>
                            </w:pPr>
                            <w:r>
                              <w:rPr>
                                <w:b/>
                                <w:sz w:val="16"/>
                                <w:szCs w:val="16"/>
                              </w:rPr>
                              <w:t>Дата</w:t>
                            </w:r>
                          </w:p>
                        </w:txbxContent>
                      </v:textbox>
                    </v:shape>
                    <v:shape id="Text Box 22" o:spid="_x0000_s1047" type="#_x0000_t202" style="position:absolute;left:3515;top:14713;width:85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7vgcMA&#10;AADbAAAADwAAAGRycy9kb3ducmV2LnhtbESPzWrCQBSF94LvMFzBTdFJUxCNjmLFQt3YGsX1JXNN&#10;gpk7ITPG+PYdoeDycH4+zmLVmUq01LjSsoL3cQSCOLO65FzB6fg1moJwHlljZZkUPMjBatnvLTDR&#10;9s4HalOfizDCLkEFhfd1IqXLCjLoxrYmDt7FNgZ9kE0udYP3MG4qGUfRRBosORAKrGlTUHZNbyZA&#10;Znq3b69v8Wya4Zm2n+nPb/RQajjo1nMQnjr/Cv+3v7WC+AOeX8IP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7vgcMAAADbAAAADwAAAAAAAAAAAAAAAACYAgAAZHJzL2Rv&#10;d25yZXYueG1sUEsFBgAAAAAEAAQA9QAAAIgDAAAAAA==&#10;" stroked="f" strokecolor="red">
                      <v:textbox inset="0,0,0,0">
                        <w:txbxContent>
                          <w:p w:rsidR="00CF707B" w:rsidRDefault="00CF707B" w:rsidP="00A3191E">
                            <w:pPr>
                              <w:jc w:val="center"/>
                              <w:rPr>
                                <w:b/>
                                <w:sz w:val="16"/>
                                <w:szCs w:val="16"/>
                              </w:rPr>
                            </w:pPr>
                            <w:r>
                              <w:rPr>
                                <w:b/>
                                <w:sz w:val="16"/>
                                <w:szCs w:val="16"/>
                              </w:rPr>
                              <w:t>Подп.</w:t>
                            </w:r>
                          </w:p>
                        </w:txbxContent>
                      </v:textbox>
                    </v:shape>
                    <v:shape id="Text Box 23" o:spid="_x0000_s1048" type="#_x0000_t202" style="position:absolute;left:2948;top:14713;width:56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d39cMA&#10;AADbAAAADwAAAGRycy9kb3ducmV2LnhtbESPzWrCQBSF94LvMFzBTdFJQxGNjmLFQt3YGsX1JXNN&#10;gpk7ITPG+PYdoeDycH4+zmLVmUq01LjSsoL3cQSCOLO65FzB6fg1moJwHlljZZkUPMjBatnvLTDR&#10;9s4HalOfizDCLkEFhfd1IqXLCjLoxrYmDt7FNgZ9kE0udYP3MG4qGUfRRBosORAKrGlTUHZNbyZA&#10;Znq3b69v8Wya4Zm2n+nPb/RQajjo1nMQnjr/Cv+3v7WC+AOeX8IP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d39cMAAADbAAAADwAAAAAAAAAAAAAAAACYAgAAZHJzL2Rv&#10;d25yZXYueG1sUEsFBgAAAAAEAAQA9QAAAIgDAAAAAA==&#10;" stroked="f" strokecolor="red">
                      <v:textbox inset="0,0,0,0">
                        <w:txbxContent>
                          <w:p w:rsidR="00CF707B" w:rsidRDefault="00CF707B" w:rsidP="00A3191E">
                            <w:pPr>
                              <w:jc w:val="center"/>
                              <w:rPr>
                                <w:b/>
                                <w:sz w:val="16"/>
                                <w:szCs w:val="16"/>
                              </w:rPr>
                            </w:pPr>
                            <w:r>
                              <w:rPr>
                                <w:b/>
                                <w:sz w:val="16"/>
                                <w:szCs w:val="16"/>
                              </w:rPr>
                              <w:t>№док.</w:t>
                            </w:r>
                          </w:p>
                        </w:txbxContent>
                      </v:textbox>
                    </v:shape>
                    <v:shape id="Text Box 24" o:spid="_x0000_s1049" type="#_x0000_t202" style="position:absolute;left:2381;top:14713;width:56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vSbsMA&#10;AADbAAAADwAAAGRycy9kb3ducmV2LnhtbESPzWrCQBSF94LvMFzBTdFJAxWNjmLFQt3YGsX1JXNN&#10;gpk7ITPG+PYdoeDycH4+zmLVmUq01LjSsoL3cQSCOLO65FzB6fg1moJwHlljZZkUPMjBatnvLTDR&#10;9s4HalOfizDCLkEFhfd1IqXLCjLoxrYmDt7FNgZ9kE0udYP3MG4qGUfRRBosORAKrGlTUHZNbyZA&#10;Znq3b69v8Wya4Zm2n+nPb/RQajjo1nMQnjr/Cv+3v7WC+AOeX8IP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vSbsMAAADbAAAADwAAAAAAAAAAAAAAAACYAgAAZHJzL2Rv&#10;d25yZXYueG1sUEsFBgAAAAAEAAQA9QAAAIgDAAAAAA==&#10;" stroked="f" strokecolor="red">
                      <v:textbox inset="0,0,0,0">
                        <w:txbxContent>
                          <w:p w:rsidR="00CF707B" w:rsidRDefault="00CF707B" w:rsidP="00A3191E">
                            <w:pPr>
                              <w:jc w:val="center"/>
                              <w:rPr>
                                <w:b/>
                                <w:sz w:val="16"/>
                                <w:szCs w:val="16"/>
                              </w:rPr>
                            </w:pPr>
                            <w:r>
                              <w:rPr>
                                <w:b/>
                                <w:sz w:val="16"/>
                                <w:szCs w:val="16"/>
                              </w:rPr>
                              <w:t>Лист</w:t>
                            </w:r>
                          </w:p>
                        </w:txbxContent>
                      </v:textbox>
                    </v:shape>
                    <v:shape id="Text Box 25" o:spid="_x0000_s1050" type="#_x0000_t202" style="position:absolute;left:1814;top:14713;width:56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lMGcIA&#10;AADbAAAADwAAAGRycy9kb3ducmV2LnhtbESPzYrCMBSF94LvEK7gRjSdLkSrUXQYYWajM1VcX5pr&#10;W2xuSpOp9e2NILg8nJ+Ps1x3phItNa60rOBjEoEgzqwuOVdwOu7GMxDOI2usLJOCOzlYr/q9JSba&#10;3viP2tTnIoywS1BB4X2dSOmyggy6ia2Jg3exjUEfZJNL3eAtjJtKxlE0lQZLDoQCa/osKLum/yZA&#10;5vpn315H8XyW4Zm+tunhN7orNRx0mwUIT51/h1/tb60gnsLzS/g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CUwZwgAAANsAAAAPAAAAAAAAAAAAAAAAAJgCAABkcnMvZG93&#10;bnJldi54bWxQSwUGAAAAAAQABAD1AAAAhwMAAAAA&#10;" stroked="f" strokecolor="red">
                      <v:textbox inset="0,0,0,0">
                        <w:txbxContent>
                          <w:p w:rsidR="00CF707B" w:rsidRDefault="00CF707B" w:rsidP="00A3191E">
                            <w:pPr>
                              <w:jc w:val="center"/>
                              <w:rPr>
                                <w:b/>
                                <w:sz w:val="16"/>
                                <w:szCs w:val="16"/>
                              </w:rPr>
                            </w:pPr>
                            <w:r>
                              <w:rPr>
                                <w:b/>
                                <w:sz w:val="16"/>
                                <w:szCs w:val="16"/>
                              </w:rPr>
                              <w:t>Кол.уч.</w:t>
                            </w:r>
                          </w:p>
                        </w:txbxContent>
                      </v:textbox>
                    </v:shape>
                    <v:shape id="Text Box 26" o:spid="_x0000_s1051" type="#_x0000_t202" style="position:absolute;left:1247;top:16131;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XpgsMA&#10;AADbAAAADwAAAGRycy9kb3ducmV2LnhtbESPzWrCQBSF94LvMFzBTdFJs6gaHcWKhbqxNYrrS+aa&#10;BDN3QmaM8e07QsHl4fx8nMWqM5VoqXGlZQXv4wgEcWZ1ybmC0/FrNAXhPLLGyjIpeJCD1bLfW2Ci&#10;7Z0P1KY+F2GEXYIKCu/rREqXFWTQjW1NHLyLbQz6IJtc6gbvYdxUMo6iD2mw5EAosKZNQdk1vZkA&#10;mendvr2+xbNphmfafqY/v9FDqeGgW89BeOr8K/zf/tYK4gk8v4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0XpgsMAAADbAAAADwAAAAAAAAAAAAAAAACYAgAAZHJzL2Rv&#10;d25yZXYueG1sUEsFBgAAAAAEAAQA9QAAAIgDAAAAAA==&#10;" stroked="f" strokecolor="red">
                      <v:textbox inset="0,0,0,0">
                        <w:txbxContent>
                          <w:p w:rsidR="00CF707B" w:rsidRDefault="00CF707B" w:rsidP="00A3191E">
                            <w:pPr>
                              <w:ind w:left="57"/>
                            </w:pPr>
                            <w:r>
                              <w:rPr>
                                <w:szCs w:val="16"/>
                              </w:rPr>
                              <w:t>Нач.отдела</w:t>
                            </w:r>
                          </w:p>
                        </w:txbxContent>
                      </v:textbox>
                    </v:shape>
                    <v:shape id="Text Box 27" o:spid="_x0000_s1052" type="#_x0000_t202" style="position:absolute;left:1247;top:14713;width:56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98MEA&#10;AADbAAAADwAAAGRycy9kb3ducmV2LnhtbERPTWvCQBC9F/wPyxR6Kboxh6Kpq1SxoJdWo3gestMk&#10;mJ0N2TXGf985FHp8vO/FanCN6qkLtWcD00kCirjwtubSwPn0OZ6BChHZYuOZDDwowGo5elpgZv2d&#10;j9TnsVQSwiFDA1WMbaZ1KCpyGCa+JRbux3cOo8Cu1LbDu4S7RqdJ8qYd1iwNFba0qai45jcnJXO7&#10;/+qvr+l8VuCFtuv8+5A8jHl5Hj7eQUUa4r/4z72zBlIZK1/kB+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affDBAAAA2wAAAA8AAAAAAAAAAAAAAAAAmAIAAGRycy9kb3du&#10;cmV2LnhtbFBLBQYAAAAABAAEAPUAAACGAwAAAAA=&#10;" stroked="f" strokecolor="red">
                      <v:textbox inset="0,0,0,0">
                        <w:txbxContent>
                          <w:p w:rsidR="00CF707B" w:rsidRDefault="00CF707B" w:rsidP="00A3191E">
                            <w:pPr>
                              <w:jc w:val="center"/>
                              <w:rPr>
                                <w:b/>
                                <w:sz w:val="18"/>
                              </w:rPr>
                            </w:pPr>
                            <w:r>
                              <w:rPr>
                                <w:b/>
                                <w:sz w:val="16"/>
                                <w:szCs w:val="16"/>
                              </w:rPr>
                              <w:t>Изм.</w:t>
                            </w:r>
                          </w:p>
                        </w:txbxContent>
                      </v:textbox>
                    </v:shape>
                    <v:shape id="Text Box 28" o:spid="_x0000_s1053" type="#_x0000_t202" style="position:absolute;left:1247;top:15847;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bYa8MA&#10;AADbAAAADwAAAGRycy9kb3ducmV2LnhtbESPS2vCQBSF94L/YbhCN9JMmkUx0VGqVGg3PmJxfcnc&#10;JsHMnZAZY/z3TqHg8nAeH2exGkwjeupcbVnBWxSDIC6srrlU8HPavs5AOI+ssbFMCu7kYLUcjxaY&#10;aXvjI/W5L0UYYZehgsr7NpPSFRUZdJFtiYP3azuDPsiulLrDWxg3jUzi+F0arDkQKmxpU1Fxya8m&#10;QFL9vesv0ySdFXimz3W+P8R3pV4mw8cchKfBP8P/7S+tIEnh70v4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bYa8MAAADbAAAADwAAAAAAAAAAAAAAAACYAgAAZHJzL2Rv&#10;d25yZXYueG1sUEsFBgAAAAAEAAQA9QAAAIgDAAAAAA==&#10;" stroked="f" strokecolor="red">
                      <v:textbox inset="0,0,0,0">
                        <w:txbxContent>
                          <w:p w:rsidR="00CF707B" w:rsidRDefault="00CF707B" w:rsidP="00A3191E">
                            <w:pPr>
                              <w:ind w:left="57"/>
                            </w:pPr>
                            <w:r>
                              <w:rPr>
                                <w:szCs w:val="16"/>
                              </w:rPr>
                              <w:t>Н.контроль</w:t>
                            </w:r>
                          </w:p>
                        </w:txbxContent>
                      </v:textbox>
                    </v:shape>
                    <v:shape id="Text Box 29" o:spid="_x0000_s1054" type="#_x0000_t202" style="position:absolute;left:1247;top:15564;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XnK8EA&#10;AADbAAAADwAAAGRycy9kb3ducmV2LnhtbERPTWvCQBC9F/oflin0UupGC0Wjq6hUqBdtU/E8ZMck&#10;mJ0N2TXGf+8chB4f73u26F2tOmpD5dnAcJCAIs69rbgwcPjbvI9BhYhssfZMBm4UYDF/fpphav2V&#10;f6nLYqEkhEOKBsoYm1TrkJfkMAx8QyzcybcOo8C20LbFq4S7Wo+S5FM7rFgaSmxoXVJ+zi5OSiZ2&#10;u+vOb6PJOMcjfa2y/U9yM+b1pV9OQUXq47/44f62Bj5kvXyRH6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15yvBAAAA2wAAAA8AAAAAAAAAAAAAAAAAmAIAAGRycy9kb3du&#10;cmV2LnhtbFBLBQYAAAAABAAEAPUAAACGAwAAAAA=&#10;" stroked="f" strokecolor="red">
                      <v:textbox inset="0,0,0,0">
                        <w:txbxContent>
                          <w:p w:rsidR="00CF707B" w:rsidRDefault="00CF707B" w:rsidP="00A3191E">
                            <w:pPr>
                              <w:ind w:left="57"/>
                            </w:pPr>
                            <w:r>
                              <w:rPr>
                                <w:szCs w:val="16"/>
                              </w:rPr>
                              <w:t>ГИП</w:t>
                            </w:r>
                          </w:p>
                        </w:txbxContent>
                      </v:textbox>
                    </v:shape>
                    <v:shape id="Text Box 30" o:spid="_x0000_s1055" type="#_x0000_t202" style="position:absolute;left:1247;top:15280;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lCsMQA&#10;AADbAAAADwAAAGRycy9kb3ducmV2LnhtbESPzWrCQBSF94W+w3AL3YhOolCS1DFoaaHdVI3i+pK5&#10;TYKZOyEzjfHtnYLQ5eH8fJxlPppWDNS7xrKCeBaBIC6tbrhScDx8TBMQziNrbC2Tgis5yFePD0vM&#10;tL3wnobCVyKMsMtQQe19l0npypoMupntiIP3Y3uDPsi+krrHSxg3rZxH0Ys02HAg1NjRW03lufg1&#10;AZLqr+/hPJmnSYknet8U2110Ver5aVy/gvA0+v/wvf2pFSxi+PsSf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5QrDEAAAA2wAAAA8AAAAAAAAAAAAAAAAAmAIAAGRycy9k&#10;b3ducmV2LnhtbFBLBQYAAAAABAAEAPUAAACJAwAAAAA=&#10;" stroked="f" strokecolor="red">
                      <v:textbox inset="0,0,0,0">
                        <w:txbxContent>
                          <w:p w:rsidR="00CF707B" w:rsidRDefault="00CF707B" w:rsidP="00A3191E">
                            <w:pPr>
                              <w:ind w:left="57"/>
                            </w:pPr>
                            <w:r>
                              <w:rPr>
                                <w:szCs w:val="16"/>
                              </w:rPr>
                              <w:t>Проверил</w:t>
                            </w:r>
                          </w:p>
                        </w:txbxContent>
                      </v:textbox>
                    </v:shape>
                    <v:shape id="Text Box 31" o:spid="_x0000_s1056" type="#_x0000_t202" style="position:absolute;left:1247;top:14997;width:1134;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cx8MA&#10;AADbAAAADwAAAGRycy9kb3ducmV2LnhtbESPzWrCQBSF94LvMFzBTdFJUxCNjmLFQt3YGsX1JXNN&#10;gpk7ITPG+PYdoeDycH4+zmLVmUq01LjSsoL3cQSCOLO65FzB6fg1moJwHlljZZkUPMjBatnvLTDR&#10;9s4HalOfizDCLkEFhfd1IqXLCjLoxrYmDt7FNgZ9kE0udYP3MG4qGUfRRBosORAKrGlTUHZNbyZA&#10;Znq3b69v8Wya4Zm2n+nPb/RQajjo1nMQnjr/Cv+3v7WCjxieX8IP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cx8MAAADbAAAADwAAAAAAAAAAAAAAAACYAgAAZHJzL2Rv&#10;d25yZXYueG1sUEsFBgAAAAAEAAQA9QAAAIgDAAAAAA==&#10;" stroked="f" strokecolor="red">
                      <v:textbox inset="0,0,0,0">
                        <w:txbxContent>
                          <w:p w:rsidR="00CF707B" w:rsidRDefault="00CF707B" w:rsidP="00A3191E">
                            <w:pPr>
                              <w:ind w:left="57"/>
                            </w:pPr>
                            <w:r>
                              <w:rPr>
                                <w:szCs w:val="16"/>
                              </w:rPr>
                              <w:t>Разработал</w:t>
                            </w:r>
                          </w:p>
                        </w:txbxContent>
                      </v:textbox>
                    </v:shape>
                    <v:shape id="Text Box 32" o:spid="_x0000_s1057" type="#_x0000_t202" style="position:absolute;left:4933;top:14969;width:3855;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d5XMQA&#10;AADbAAAADwAAAGRycy9kb3ducmV2LnhtbESPzWrCQBSF90LfYbiFbkqdmEDR1DGoVLCbqmnp+pK5&#10;TYKZOyEzJvHtnULB5eH8fJxlNppG9NS52rKC2TQCQVxYXXOp4Ptr9zIH4TyyxsYyKbiSg2z1MFli&#10;qu3AJ+pzX4owwi5FBZX3bSqlKyoy6Ka2JQ7er+0M+iC7UuoOhzBuGhlH0as0WHMgVNjStqLinF9M&#10;gCz0x2d/fo4X8wJ/6H2TH47RVamnx3H9BsLT6O/h//ZeK0gS+PsSf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neVzEAAAA2wAAAA8AAAAAAAAAAAAAAAAAmAIAAGRycy9k&#10;b3ducmV2LnhtbFBLBQYAAAAABAAEAPUAAACJAwAAAAA=&#10;" stroked="f" strokecolor="red">
                      <v:textbox inset="0,0,0,0">
                        <w:txbxContent>
                          <w:p w:rsidR="00CF707B" w:rsidRDefault="00CF707B" w:rsidP="00A3191E">
                            <w:pPr>
                              <w:jc w:val="center"/>
                            </w:pPr>
                          </w:p>
                          <w:p w:rsidR="00CF707B" w:rsidRDefault="00CF707B" w:rsidP="00A3191E">
                            <w:pPr>
                              <w:jc w:val="center"/>
                            </w:pPr>
                          </w:p>
                          <w:p w:rsidR="00CF707B" w:rsidRDefault="00CF707B" w:rsidP="00A3191E">
                            <w:pPr>
                              <w:jc w:val="center"/>
                            </w:pPr>
                            <w:r>
                              <w:t>Пояснительная записка</w:t>
                            </w:r>
                          </w:p>
                        </w:txbxContent>
                      </v:textbox>
                    </v:shape>
                    <v:shape id="Text Box 33" o:spid="_x0000_s1058" type="#_x0000_t202" style="position:absolute;left:8789;top:15621;width:2721;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7hKMMA&#10;AADbAAAADwAAAGRycy9kb3ducmV2LnhtbESPS2vCQBSF9wX/w3AFN0UnahGNjmJLC7rxEcX1JXNN&#10;gpk7ITPG+O+dQqHLw3l8nMWqNaVoqHaFZQXDQQSCOLW64EzB+fTTn4JwHlljaZkUPMnBatl5W2Cs&#10;7YOP1CQ+E2GEXYwKcu+rWEqX5mTQDWxFHLyrrQ36IOtM6hofYdyUchRFE2mw4EDIsaKvnNJbcjcB&#10;MtPbXXN7H82mKV7o+zPZH6KnUr1uu56D8NT6//Bfe6MVjD/g90v4A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7hKMMAAADbAAAADwAAAAAAAAAAAAAAAACYAgAAZHJzL2Rv&#10;d25yZXYueG1sUEsFBgAAAAAEAAQA9QAAAIgDAAAAAA==&#10;" stroked="f" strokecolor="red">
                      <v:textbox inset="0,0,0,0">
                        <w:txbxContent>
                          <w:p w:rsidR="00CF707B" w:rsidRDefault="00CF707B" w:rsidP="00A3191E">
                            <w:pPr>
                              <w:jc w:val="center"/>
                              <w:rPr>
                                <w:sz w:val="28"/>
                              </w:rPr>
                            </w:pPr>
                            <w:r>
                              <w:rPr>
                                <w:szCs w:val="16"/>
                              </w:rPr>
                              <w:t>ООО «ВПИ»</w:t>
                            </w:r>
                          </w:p>
                        </w:txbxContent>
                      </v:textbox>
                    </v:shape>
                    <v:shape id="Text Box 34" o:spid="_x0000_s1059" type="#_x0000_t202" style="position:absolute;left:10490;top:15266;width:102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JEs8MA&#10;AADbAAAADwAAAGRycy9kb3ducmV2LnhtbESPS2vCQBSF9wX/w3AFN0UnKhWNjmJLC7rxEcX1JXNN&#10;gpk7ITPG+O+dQqHLw3l8nMWqNaVoqHaFZQXDQQSCOLW64EzB+fTTn4JwHlljaZkUPMnBatl5W2Cs&#10;7YOP1CQ+E2GEXYwKcu+rWEqX5mTQDWxFHLyrrQ36IOtM6hofYdyUchRFE2mw4EDIsaKvnNJbcjcB&#10;MtPbXXN7H82mKV7o+zPZH6KnUr1uu56D8NT6//Bfe6MVjD/g90v4A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JEs8MAAADbAAAADwAAAAAAAAAAAAAAAACYAgAAZHJzL2Rv&#10;d25yZXYueG1sUEsFBgAAAAAEAAQA9QAAAIgDAAAAAA==&#10;" stroked="f" strokecolor="red">
                      <v:textbox inset="0,0,0,0">
                        <w:txbxContent>
                          <w:p w:rsidR="00CF707B" w:rsidRDefault="00CF707B" w:rsidP="00A3191E">
                            <w:pPr>
                              <w:jc w:val="center"/>
                            </w:pPr>
                            <w:r>
                              <w:fldChar w:fldCharType="begin"/>
                            </w:r>
                            <w:r>
                              <w:instrText xml:space="preserve"> NUMPAGES   \* MERGEFORMAT </w:instrText>
                            </w:r>
                            <w:r>
                              <w:fldChar w:fldCharType="separate"/>
                            </w:r>
                            <w:r>
                              <w:rPr>
                                <w:noProof/>
                              </w:rPr>
                              <w:t>210</w:t>
                            </w:r>
                            <w:r>
                              <w:fldChar w:fldCharType="end"/>
                            </w:r>
                          </w:p>
                        </w:txbxContent>
                      </v:textbox>
                    </v:shape>
                    <v:shape id="Text Box 35" o:spid="_x0000_s1060" type="#_x0000_t202" style="position:absolute;left:9640;top:15266;width:85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DaxMIA&#10;AADbAAAADwAAAGRycy9kb3ducmV2LnhtbESPzYrCMBSF98K8Q7gDsxFNVRDtGEVlBN2MWsX1pbnT&#10;Fpub0sRa394MCC4P5+fjzBatKUVDtSssKxj0IxDEqdUFZwrOp01vAsJ5ZI2lZVLwIAeL+UdnhrG2&#10;dz5Sk/hMhBF2MSrIva9iKV2ak0HXtxVx8P5sbdAHWWdS13gP46aUwygaS4MFB0KOFa1zSq/JzQTI&#10;VO9+m2t3OJ2keKGfVbI/RA+lvj7b5TcIT61/h1/trVYwGsP/l/A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0NrEwgAAANsAAAAPAAAAAAAAAAAAAAAAAJgCAABkcnMvZG93&#10;bnJldi54bWxQSwUGAAAAAAQABAD1AAAAhwMAAAAA&#10;" stroked="f" strokecolor="red">
                      <v:textbox inset="0,0,0,0">
                        <w:txbxContent>
                          <w:p w:rsidR="00CF707B" w:rsidRDefault="00CF707B" w:rsidP="00A3191E">
                            <w:pPr>
                              <w:jc w:val="center"/>
                            </w:pPr>
                            <w:r>
                              <w:fldChar w:fldCharType="begin"/>
                            </w:r>
                            <w:r>
                              <w:instrText xml:space="preserve"> PAGE   \* MERGEFORMAT </w:instrText>
                            </w:r>
                            <w:r>
                              <w:fldChar w:fldCharType="separate"/>
                            </w:r>
                            <w:r>
                              <w:rPr>
                                <w:noProof/>
                              </w:rPr>
                              <w:t>4</w:t>
                            </w:r>
                            <w:r>
                              <w:fldChar w:fldCharType="end"/>
                            </w:r>
                          </w:p>
                        </w:txbxContent>
                      </v:textbox>
                    </v:shape>
                    <v:shape id="Text Box 36" o:spid="_x0000_s1061" type="#_x0000_t202" style="position:absolute;left:8789;top:15266;width:85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x/X8MA&#10;AADbAAAADwAAAGRycy9kb3ducmV2LnhtbESPS2vCQBSF9wX/w3AFN0UnKlSNjmJLC7rxEcX1JXNN&#10;gpk7ITPG+O+dQqHLw3l8nMWqNaVoqHaFZQXDQQSCOLW64EzB+fTTn4JwHlljaZkUPMnBatl5W2Cs&#10;7YOP1CQ+E2GEXYwKcu+rWEqX5mTQDWxFHLyrrQ36IOtM6hofYdyUchRFH9JgwYGQY0VfOaW35G4C&#10;ZKa3u+b2PppNU7zQ92eyP0RPpXrddj0H4an1/+G/9kYrGE/g90v4A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x/X8MAAADbAAAADwAAAAAAAAAAAAAAAACYAgAAZHJzL2Rv&#10;d25yZXYueG1sUEsFBgAAAAAEAAQA9QAAAIgDAAAAAA==&#10;" stroked="f" strokecolor="red">
                      <v:textbox inset="0,0,0,0">
                        <w:txbxContent>
                          <w:p w:rsidR="00CF707B" w:rsidRDefault="00CF707B" w:rsidP="00A3191E">
                            <w:pPr>
                              <w:jc w:val="center"/>
                              <w:rPr>
                                <w:sz w:val="32"/>
                              </w:rPr>
                            </w:pPr>
                            <w:r>
                              <w:rPr>
                                <w:szCs w:val="16"/>
                              </w:rPr>
                              <w:t>ГП</w:t>
                            </w:r>
                          </w:p>
                        </w:txbxContent>
                      </v:textbox>
                    </v:shape>
                    <v:shape id="Text Box 37" o:spid="_x0000_s1062" type="#_x0000_t202" style="position:absolute;left:4935;top:14402;width:657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PrLcEA&#10;AADbAAAADwAAAGRycy9kb3ducmV2LnhtbERPTWvCQBC9F/oflin0UupGC0Wjq6hUqBdtU/E8ZMck&#10;mJ0N2TXGf+8chB4f73u26F2tOmpD5dnAcJCAIs69rbgwcPjbvI9BhYhssfZMBm4UYDF/fpphav2V&#10;f6nLYqEkhEOKBsoYm1TrkJfkMAx8QyzcybcOo8C20LbFq4S7Wo+S5FM7rFgaSmxoXVJ+zi5OSiZ2&#10;u+vOb6PJOMcjfa2y/U9yM+b1pV9OQUXq47/44f62Bj5krHyRH6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D6y3BAAAA2wAAAA8AAAAAAAAAAAAAAAAAmAIAAGRycy9kb3du&#10;cmV2LnhtbFBLBQYAAAAABAAEAPUAAACGAwAAAAA=&#10;" stroked="f" strokecolor="red">
                      <v:textbox inset="0,0,0,0">
                        <w:txbxContent>
                          <w:p w:rsidR="00CF707B" w:rsidRDefault="00CF707B" w:rsidP="00A3191E">
                            <w:pPr>
                              <w:jc w:val="center"/>
                            </w:pPr>
                            <w:r>
                              <w:rPr>
                                <w:szCs w:val="16"/>
                              </w:rPr>
                              <w:t>ПЗ - 16035</w:t>
                            </w:r>
                          </w:p>
                        </w:txbxContent>
                      </v:textbox>
                    </v:shape>
                    <v:shapetype id="_x0000_t32" coordsize="21600,21600" o:spt="32" o:oned="t" path="m,l21600,21600e" filled="f">
                      <v:path arrowok="t" fillok="f" o:connecttype="none"/>
                      <o:lock v:ext="edit" shapetype="t"/>
                    </v:shapetype>
                    <v:shape id="AutoShape 38" o:spid="_x0000_s1063" type="#_x0000_t32" style="position:absolute;left:1247;top:14118;width:102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V6QMMAAADbAAAADwAAAGRycy9kb3ducmV2LnhtbESPwWrDMBBE74X8g9hAbo3cBErjWjZO&#10;IZBLD01zyW2x1paxtXItxXH+PioUehxm5g2TFbPtxUSjbx0reFknIIgrp1tuFJy/D89vIHxA1tg7&#10;JgV38lDki6cMU+1u/EXTKTQiQtinqMCEMKRS+sqQRb92A3H0ajdaDFGOjdQj3iLc9nKTJK/SYstx&#10;weBAH4aq7nS1Cuyg7c+nM/rStdt+T8e63CeTUqvlXL6DCDSH//Bf+6gVbH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lekDDAAAA2wAAAA8AAAAAAAAAAAAA&#10;AAAAoQIAAGRycy9kb3ducmV2LnhtbFBLBQYAAAAABAAEAPkAAACRAwAAAAA=&#10;" strokeweight="1.5pt"/>
                    <v:shape id="AutoShape 39" o:spid="_x0000_s1064" type="#_x0000_t32" style="position:absolute;left:1247;top:14969;width:102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mgoLwAAADbAAAADwAAAGRycy9kb3ducmV2LnhtbERPuwrCMBTdBf8hXMFNUx+IVKOoILg4&#10;+FjcLs21KTY3tYm1/r0ZBMfDeS/XrS1FQ7UvHCsYDRMQxJnTBecKrpf9YA7CB2SNpWNS8CEP61W3&#10;s8RUuzefqDmHXMQQ9ikqMCFUqZQ+M2TRD11FHLm7qy2GCOtc6hrfMdyWcpwkM2mx4NhgsKKdoexx&#10;flkFttL2eXRG3x7FpNzS4b7ZJo1S/V67WYAI1Ia/+Oc+aAXTuD5+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pmgoLwAAADbAAAADwAAAAAAAAAAAAAAAAChAgAA&#10;ZHJzL2Rvd25yZXYueG1sUEsFBgAAAAAEAAQA+QAAAIoDAAAAAA==&#10;" strokeweight="1.5pt"/>
                    <v:shape id="AutoShape 40" o:spid="_x0000_s1065" type="#_x0000_t32" style="position:absolute;left:1247;top:14402;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UFO8MAAADbAAAADwAAAGRycy9kb3ducmV2LnhtbESPzWrDMBCE74W8g9hCbrWcH0pxrRgn&#10;EMilh6S59LZYa8vEWjmW4jhvHxUKPQ4z8w2TF5PtxEiDbx0rWCQpCOLK6ZYbBefv/dsHCB+QNXaO&#10;ScGDPBSb2UuOmXZ3PtJ4Co2IEPYZKjAh9JmUvjJk0SeuJ45e7QaLIcqhkXrAe4TbTi7T9F1abDku&#10;GOxpZ6i6nG5Wge21vX45o38u7arb0qEut+mo1Px1Kj9BBJrCf/ivfdAK1gv4/R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VBTvDAAAA2wAAAA8AAAAAAAAAAAAA&#10;AAAAoQIAAGRycy9kb3ducmV2LnhtbFBLBQYAAAAABAAEAPkAAACRAwAAAAA=&#10;" strokeweight="1.5pt"/>
                    <v:shape id="AutoShape 41" o:spid="_x0000_s1066" type="#_x0000_t32" style="position:absolute;left:1247;top:14685;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bTMEAAADbAAAADwAAAGRycy9kb3ducmV2LnhtbESPS6vCMBSE94L/IRzBnU19IFKNosIF&#10;Ny58bNwdmmNTbE5qk1t7//2NILgcZuYbZrXpbCVaanzpWME4SUEQ506XXCi4Xn5GCxA+IGusHJOC&#10;P/KwWfd7K8y0e/GJ2nMoRISwz1CBCaHOpPS5IYs+cTVx9O6usRiibAqpG3xFuK3kJE3n0mLJccFg&#10;TXtD+eP8axXYWtvn0Rl9e5TTakeH+3aXtkoNB912CSJQF77hT/ugFcwm8P4Sf4B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B5tMwQAAANsAAAAPAAAAAAAAAAAAAAAA&#10;AKECAABkcnMvZG93bnJldi54bWxQSwUGAAAAAAQABAD5AAAAjwMAAAAA&#10;" strokeweight="1.5pt"/>
                    <v:shape id="AutoShape 42" o:spid="_x0000_s1067" type="#_x0000_t32" style="position:absolute;left:1247;top:15252;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718UAAADbAAAADwAAAGRycy9kb3ducmV2LnhtbESPQWsCMRSE7wX/Q3iCl1KzWi1lNcpW&#10;EFTwoG3vz83rJnTzst1E3f77piB4HGbmG2a+7FwtLtQG61nBaJiBIC69tlwp+HhfP72CCBFZY+2Z&#10;FPxSgOWi9zDHXPsrH+hyjJVIEA45KjAxNrmUoTTkMAx9Q5y8L986jEm2ldQtXhPc1XKcZS/SoeW0&#10;YLChlaHy+3h2Cvbb0VtxMna7O/zY/XRd1Ofq8VOpQb8rZiAidfEevrU3WsHk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g718UAAADbAAAADwAAAAAAAAAA&#10;AAAAAAChAgAAZHJzL2Rvd25yZXYueG1sUEsFBgAAAAAEAAQA+QAAAJMDAAAAAA==&#10;"/>
                    <v:shape id="AutoShape 43" o:spid="_x0000_s1068" type="#_x0000_t32" style="position:absolute;left:1247;top:15536;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44" o:spid="_x0000_s1069" type="#_x0000_t32" style="position:absolute;left:1247;top:15819;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AutoShape 45" o:spid="_x0000_s1070" type="#_x0000_t32" style="position:absolute;left:1247;top:16101;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46" o:spid="_x0000_s1071" type="#_x0000_t32" style="position:absolute;left:4933;top:14118;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A41MIAAADbAAAADwAAAGRycy9kb3ducmV2LnhtbESPQYvCMBSE7wv+h/AEb2uqLiq1UXRB&#10;8OJh1Yu3R/NsSpuX2mRr/fdmYcHjMDPfMNmmt7XoqPWlYwWTcQKCOHe65ELB5bz/XILwAVlj7ZgU&#10;PMnDZj34yDDV7sE/1J1CISKEfYoKTAhNKqXPDVn0Y9cQR+/mWoshyraQusVHhNtaTpNkLi2WHBcM&#10;NvRtKK9Ov1aBbbS9H53R16qc1Ts63La7pFNqNOy3KxCB+vAO/7cPWsHXA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A41MIAAADbAAAADwAAAAAAAAAAAAAA&#10;AAChAgAAZHJzL2Rvd25yZXYueG1sUEsFBgAAAAAEAAQA+QAAAJADAAAAAA==&#10;" strokeweight="1.5pt"/>
                    <v:shape id="AutoShape 47" o:spid="_x0000_s1072" type="#_x0000_t32" style="position:absolute;left:2381;top:14119;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prwAAADbAAAADwAAAGRycy9kb3ducmV2LnhtbERPuwrCMBTdBf8hXMFNUx+IVKOoILg4&#10;+FjcLs21KTY3tYm1/r0ZBMfDeS/XrS1FQ7UvHCsYDRMQxJnTBecKrpf9YA7CB2SNpWNS8CEP61W3&#10;s8RUuzefqDmHXMQQ9ikqMCFUqZQ+M2TRD11FHLm7qy2GCOtc6hrfMdyWcpwkM2mx4NhgsKKdoexx&#10;flkFttL2eXRG3x7FpNzS4b7ZJo1S/V67WYAI1Ia/+Oc+aAXTODZ+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nO+sprwAAADbAAAADwAAAAAAAAAAAAAAAAChAgAA&#10;ZHJzL2Rvd25yZXYueG1sUEsFBgAAAAAEAAQA+QAAAIoDAAAAAA==&#10;" strokeweight="1.5pt"/>
                    <v:shape id="AutoShape 48" o:spid="_x0000_s1073" type="#_x0000_t32" style="position:absolute;left:3515;top:14119;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MJPcIAAADbAAAADwAAAGRycy9kb3ducmV2LnhtbESPQYvCMBSE7wv+h/AEb2uqL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MJPcIAAADbAAAADwAAAAAAAAAAAAAA&#10;AAChAgAAZHJzL2Rvd25yZXYueG1sUEsFBgAAAAAEAAQA+QAAAJADAAAAAA==&#10;" strokeweight="1.5pt"/>
                    <v:shape id="AutoShape 49" o:spid="_x0000_s1074" type="#_x0000_t32" style="position:absolute;left:4366;top:14118;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A2fbwAAADbAAAADwAAAGRycy9kb3ducmV2LnhtbERPuwrCMBTdBf8hXMFNUxVFqlFUEFwc&#10;fCxul+baFJub2sRa/94MguPhvJfr1paiodoXjhWMhgkI4szpgnMF18t+MAfhA7LG0jEp+JCH9arb&#10;WWKq3ZtP1JxDLmII+xQVmBCqVEqfGbLoh64ijtzd1RZDhHUudY3vGG5LOU6SmbRYcGwwWNHOUPY4&#10;v6wCW2n7PDqjb49iUm7pcN9sk0apfq/dLEAEasNf/HMftIJpXB+/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0A2fbwAAADbAAAADwAAAAAAAAAAAAAAAAChAgAA&#10;ZHJzL2Rvd25yZXYueG1sUEsFBgAAAAAEAAQA+QAAAIoDAAAAAA==&#10;" strokeweight="1.5pt"/>
                    <v:shape id="AutoShape 50" o:spid="_x0000_s1075" type="#_x0000_t32" style="position:absolute;left:8789;top:14969;width:0;height:14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yT5sMAAADbAAAADwAAAGRycy9kb3ducmV2LnhtbESPQWvCQBSE7wX/w/IK3pqNiqWkWUMU&#10;BC89aL309si+ZIPZtzG7xvjv3UKhx2FmvmHyYrKdGGnwrWMFiyQFQVw53XKj4Py9f/sA4QOyxs4x&#10;KXiQh2Ize8kx0+7ORxpPoRERwj5DBSaEPpPSV4Ys+sT1xNGr3WAxRDk0Ug94j3DbyWWavkuLLccF&#10;gz3tDFWX080qsL221y9n9M+lXXVbOtTlNh2Vmr9O5SeIQFP4D/+1D1rBegG/X+IP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Mk+bDAAAA2wAAAA8AAAAAAAAAAAAA&#10;AAAAoQIAAGRycy9kb3ducmV2LnhtbFBLBQYAAAAABAAEAPkAAACRAwAAAAA=&#10;" strokeweight="1.5pt"/>
                    <v:shape id="AutoShape 51" o:spid="_x0000_s1076" type="#_x0000_t32" style="position:absolute;left:8789;top:15252;width:27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4NkcEAAADbAAAADwAAAGRycy9kb3ducmV2LnhtbESPzarCMBSE94LvEI7gzqYqilSjqHDB&#10;jQt/Nu4OzbEpNie1ya29b38jCC6HmfmGWW06W4mWGl86VjBOUhDEudMlFwqul5/RAoQPyBorx6Tg&#10;jzxs1v3eCjPtXnyi9hwKESHsM1RgQqgzKX1uyKJPXE0cvbtrLIYom0LqBl8Rbis5SdO5tFhyXDBY&#10;095Q/jj/WgW21vZ5dEbfHuW02tHhvt2lrVLDQbddggjUhW/40z5oBbMJvL/E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3g2RwQAAANsAAAAPAAAAAAAAAAAAAAAA&#10;AKECAABkcnMvZG93bnJldi54bWxQSwUGAAAAAAQABAD5AAAAjwMAAAAA&#10;" strokeweight="1.5pt"/>
                    <v:shape id="AutoShape 52" o:spid="_x0000_s1077" type="#_x0000_t32" style="position:absolute;left:8787;top:15536;width:27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KoCsMAAADbAAAADwAAAGRycy9kb3ducmV2LnhtbESPwWrDMBBE74X8g9hAbo3chJbgWjZO&#10;IZBLD01zyW2x1paxtXItxXH+PioUehxm5g2TFbPtxUSjbx0reFknIIgrp1tuFJy/D887ED4ga+wd&#10;k4I7eSjyxVOGqXY3/qLpFBoRIexTVGBCGFIpfWXIol+7gTh6tRsthijHRuoRbxFue7lJkjdpseW4&#10;YHCgD0NVd7paBXbQ9ufTGX3p2m2/p2Nd7pNJqdVyLt9BBJrDf/ivfdQKXr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SqArDAAAA2wAAAA8AAAAAAAAAAAAA&#10;AAAAoQIAAGRycy9kb3ducmV2LnhtbFBLBQYAAAAABAAEAPkAAACRAwAAAAA=&#10;" strokeweight="1.5pt"/>
                    <v:shape id="AutoShape 53" o:spid="_x0000_s1078" type="#_x0000_t32" style="position:absolute;left:9639;top:14970;width:0;height:5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swfsIAAADbAAAADwAAAGRycy9kb3ducmV2LnhtbESPQYvCMBSE7wv+h/AEb2uqriK1UXRB&#10;8OJh1Yu3R/NsSpuX2mRr/fdmYcHjMDPfMNmmt7XoqPWlYwWTcQKCOHe65ELB5bz/XILwAVlj7ZgU&#10;PMnDZj34yDDV7sE/1J1CISKEfYoKTAhNKqXPDVn0Y9cQR+/mWoshyraQusVHhNtaTpNkIS2WHBcM&#10;NvRtKK9Ov1aBbbS9H53R16qc1Ts63La7pFNqNOy3KxCB+vAO/7cPWsH8C/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swfsIAAADbAAAADwAAAAAAAAAAAAAA&#10;AAChAgAAZHJzL2Rvd25yZXYueG1sUEsFBgAAAAAEAAQA+QAAAJADAAAAAA==&#10;" strokeweight="1.5pt"/>
                    <v:shape id="AutoShape 54" o:spid="_x0000_s1079" type="#_x0000_t32" style="position:absolute;left:10490;top:14970;width:0;height:5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eV5cIAAADbAAAADwAAAGRycy9kb3ducmV2LnhtbESPQWvCQBSE7wX/w/IEb3VjxSIxa4iC&#10;4MVDrRdvj+xLNph9G7PbGP+9Wyj0OMzMN0yWj7YVA/W+caxgMU9AEJdON1wruHwf3tcgfEDW2Dom&#10;BU/ykG8nbxmm2j34i4ZzqEWEsE9RgQmhS6X0pSGLfu464uhVrrcYouxrqXt8RLht5UeSfEqLDccF&#10;gx3tDZW3849VYDtt7ydn9PXWLNsdHatilwxKzaZjsQERaAz/4b/2UStYreD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zeV5cIAAADbAAAADwAAAAAAAAAAAAAA&#10;AAChAgAAZHJzL2Rvd25yZXYueG1sUEsFBgAAAAAEAAQA+QAAAJADAAAAAA==&#10;" strokeweight="1.5pt"/>
                    <v:shape id="AutoShape 55" o:spid="_x0000_s1080" type="#_x0000_t32" style="position:absolute;left:1814;top:14119;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LksMAAADbAAAADwAAAGRycy9kb3ducmV2LnhtbESPwWrDMBBE74X8g9hAbo3chobgWjZO&#10;IZBLDk1zyW2x1paxtXIt1XH+PioUehxm5g2TFbPtxUSjbx0reFknIIgrp1tuFFy+Ds87ED4ga+wd&#10;k4I7eSjyxVOGqXY3/qTpHBoRIexTVGBCGFIpfWXIol+7gTh6tRsthijHRuoRbxFue/maJFtpseW4&#10;YHCgD0NVd/6xCuyg7ffJGX3t2k2/p2Nd7pNJqdVyLt9BBJrDf/ivfdQK3rb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lC5LDAAAA2wAAAA8AAAAAAAAAAAAA&#10;AAAAoQIAAGRycy9kb3ducmV2LnhtbFBLBQYAAAAABAAEAPkAAACRAwAAAAA=&#10;" strokeweight="1.5pt"/>
                    <v:shape id="AutoShape 56" o:spid="_x0000_s1081" type="#_x0000_t32" style="position:absolute;left:2948;top:14120;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muCcIAAADbAAAADwAAAGRycy9kb3ducmV2LnhtbESPQYvCMBSE7wv+h/AEb2uqsiq1UXRB&#10;8OJh1Yu3R/NsSpuX2mRr/fdmYcHjMDPfMNmmt7XoqPWlYwWTcQKCOHe65ELB5bz/XILwAVlj7ZgU&#10;PMnDZj34yDDV7sE/1J1CISKEfYoKTAhNKqXPDVn0Y9cQR+/mWoshyraQusVHhNtaTpNkLi2WHBcM&#10;NvRtKK9Ov1aBbbS9H53R16qc1Ts63La7pFNqNOy3KxCB+vAO/7cPWsHXA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muCcIAAADbAAAADwAAAAAAAAAAAAAA&#10;AAChAgAAZHJzL2Rvd25yZXYueG1sUEsFBgAAAAAEAAQA+QAAAJADAAAAAA==&#10;" strokeweight="1.5pt"/>
                  </v:group>
                  <v:shape id="Text Box 57" o:spid="_x0000_s1082" type="#_x0000_t202" style="position:absolute;left:1871;top:14345;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5hmMEA&#10;AADbAAAADwAAAGRycy9kb3ducmV2LnhtbERPy2rCQBTdF/oPwy24KTpRqE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YZjBAAAA2wAAAA8AAAAAAAAAAAAAAAAAmAIAAGRycy9kb3du&#10;cmV2LnhtbFBLBQYAAAAABAAEAPUAAACGAwAAAAA=&#10;" stroked="f">
                    <v:textbox inset="0,0,0,0">
                      <w:txbxContent>
                        <w:p w:rsidR="00CF707B" w:rsidRPr="00A45B36" w:rsidRDefault="00CF707B" w:rsidP="00A3191E">
                          <w:pPr>
                            <w:jc w:val="center"/>
                            <w:rPr>
                              <w:lang w:val="en-US"/>
                            </w:rPr>
                          </w:pPr>
                        </w:p>
                      </w:txbxContent>
                    </v:textbox>
                  </v:shape>
                  <v:shape id="Text Box 58" o:spid="_x0000_s1083" type="#_x0000_t202" style="position:absolute;left:2438;top:14345;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LEA8UA&#10;AADbAAAADwAAAGRycy9kb3ducmV2LnhtbESPT2vCQBTE7wW/w/KEXopuGqj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sQDxQAAANsAAAAPAAAAAAAAAAAAAAAAAJgCAABkcnMv&#10;ZG93bnJldi54bWxQSwUGAAAAAAQABAD1AAAAigMAAAAA&#10;" stroked="f">
                    <v:textbox inset="0,0,0,0">
                      <w:txbxContent>
                        <w:p w:rsidR="00CF707B" w:rsidRPr="00A45B36" w:rsidRDefault="00CF707B" w:rsidP="00A3191E">
                          <w:pPr>
                            <w:jc w:val="center"/>
                            <w:rPr>
                              <w:lang w:val="en-US"/>
                            </w:rPr>
                          </w:pPr>
                        </w:p>
                      </w:txbxContent>
                    </v:textbox>
                  </v:shape>
                  <v:shape id="Text Box 59" o:spid="_x0000_s1084" type="#_x0000_t202" style="position:absolute;left:3005;top:14345;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SnI8AA&#10;AADbAAAADwAAAGRycy9kb3ducmV2LnhtbERPS2vCQBC+F/wPywheSt3oQUrqKvUFHuxBK56H7DQJ&#10;zc6G3dXEf+8cBI8f33u+7F2jbhRi7dnAZJyBIi68rbk0cP7dfXyCignZYuOZDNwpwnIxeJtjbn3H&#10;R7qdUqkkhGOOBqqU2lzrWFTkMI59Syzcnw8Ok8BQahuwk3DX6GmWzbTDmqWhwpbWFRX/p6szMNuE&#10;a3fk9fvmvD3gT1tOL6v7xZjRsP/+ApWoTy/x07234pP18kV+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SnI8AAAADbAAAADwAAAAAAAAAAAAAAAACYAgAAZHJzL2Rvd25y&#10;ZXYueG1sUEsFBgAAAAAEAAQA9QAAAIUDAAAAAA==&#10;" stroked="f">
                    <v:textbox inset="0,0,0,0">
                      <w:txbxContent>
                        <w:p w:rsidR="00CF707B" w:rsidRPr="00A45B36" w:rsidRDefault="00CF707B" w:rsidP="00A3191E">
                          <w:pPr>
                            <w:jc w:val="center"/>
                            <w:rPr>
                              <w:lang w:val="en-US"/>
                            </w:rPr>
                          </w:pPr>
                        </w:p>
                      </w:txbxContent>
                    </v:textbox>
                  </v:shape>
                  <v:shape id="Text Box 60" o:spid="_x0000_s1085" type="#_x0000_t202" style="position:absolute;left:4423;top:14345;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CuMQA&#10;AADbAAAADwAAAGRycy9kb3ducmV2LnhtbESPzWrDMBCE74W+g9hCL6WW40MIbuSQJi30kB6ShpwX&#10;a2ubWCsjyX9vXwUKOQ4z3wyz3kymFQM531hWsEhSEMSl1Q1XCs4/n68rED4ga2wtk4KZPGyKx4c1&#10;5tqOfKThFCoRS9jnqKAOocul9GVNBn1iO+Lo/VpnMETpKqkdjrHctDJL06U02HBcqLGjXU3l9dQb&#10;Bcu968cj7172548DfndVdnmfL0o9P03bNxCBpnAP/9NfOnILuH2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oArjEAAAA2wAAAA8AAAAAAAAAAAAAAAAAmAIAAGRycy9k&#10;b3ducmV2LnhtbFBLBQYAAAAABAAEAPUAAACJAwAAAAA=&#10;" stroked="f">
                    <v:textbox inset="0,0,0,0">
                      <w:txbxContent>
                        <w:p w:rsidR="00CF707B" w:rsidRPr="00A45B36" w:rsidRDefault="00CF707B" w:rsidP="00A3191E">
                          <w:pPr>
                            <w:jc w:val="center"/>
                            <w:rPr>
                              <w:lang w:val="en-US"/>
                            </w:rPr>
                          </w:pPr>
                        </w:p>
                      </w:txbxContent>
                    </v:textbox>
                  </v:shape>
                  <v:shape id="Text Box 61" o:spid="_x0000_s1086" type="#_x0000_t202" style="position:absolute;left:1871;top:14062;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qcz8MA&#10;AADbAAAADwAAAGRycy9kb3ducmV2LnhtbESPzYvCMBTE74L/Q3iCF9HUHkSqUXb9AA/rwQ88P5q3&#10;bdnmpSTR1v/eLAgeh5nfDLNcd6YWD3K+sqxgOklAEOdWV1wouF724zkIH5A11pZJwZM8rFf93hIz&#10;bVs+0eMcChFL2GeooAyhyaT0eUkG/cQ2xNH7tc5giNIVUjtsY7mpZZokM2mw4rhQYkObkvK/890o&#10;mG3dvT3xZrS97n7w2BTp7ft5U2o46L4WIAJ14RN+0wcduRT+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qcz8MAAADbAAAADwAAAAAAAAAAAAAAAACYAgAAZHJzL2Rv&#10;d25yZXYueG1sUEsFBgAAAAAEAAQA9QAAAIgDAAAAAA==&#10;" stroked="f">
                    <v:textbox inset="0,0,0,0">
                      <w:txbxContent>
                        <w:p w:rsidR="00CF707B" w:rsidRPr="00A45B36" w:rsidRDefault="00CF707B" w:rsidP="00A3191E">
                          <w:pPr>
                            <w:jc w:val="center"/>
                            <w:rPr>
                              <w:lang w:val="en-US"/>
                            </w:rPr>
                          </w:pPr>
                        </w:p>
                      </w:txbxContent>
                    </v:textbox>
                  </v:shape>
                  <v:shape id="Text Box 62" o:spid="_x0000_s1087" type="#_x0000_t202" style="position:absolute;left:2438;top:14062;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5VMQA&#10;AADbAAAADwAAAGRycy9kb3ducmV2LnhtbESPzWrDMBCE74G+g9hCL6GR64I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2OVTEAAAA2wAAAA8AAAAAAAAAAAAAAAAAmAIAAGRycy9k&#10;b3ducmV2LnhtbFBLBQYAAAAABAAEAPUAAACJAwAAAAA=&#10;" stroked="f">
                    <v:textbox inset="0,0,0,0">
                      <w:txbxContent>
                        <w:p w:rsidR="00CF707B" w:rsidRPr="00A45B36" w:rsidRDefault="00CF707B" w:rsidP="00A3191E">
                          <w:pPr>
                            <w:jc w:val="center"/>
                            <w:rPr>
                              <w:lang w:val="en-US"/>
                            </w:rPr>
                          </w:pPr>
                        </w:p>
                      </w:txbxContent>
                    </v:textbox>
                  </v:shape>
                  <v:shape id="Text Box 63" o:spid="_x0000_s1088" type="#_x0000_t202" style="position:absolute;left:3005;top:14062;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IMQA&#10;AADbAAAADwAAAGRycy9kb3ducmV2LnhtbESPzWrDMBCE74G+g9hCL6GRa4o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foSDEAAAA2wAAAA8AAAAAAAAAAAAAAAAAmAIAAGRycy9k&#10;b3ducmV2LnhtbFBLBQYAAAAABAAEAPUAAACJAwAAAAA=&#10;" stroked="f">
                    <v:textbox inset="0,0,0,0">
                      <w:txbxContent>
                        <w:p w:rsidR="00CF707B" w:rsidRPr="00A45B36" w:rsidRDefault="00CF707B" w:rsidP="00A3191E">
                          <w:pPr>
                            <w:jc w:val="center"/>
                            <w:rPr>
                              <w:lang w:val="en-US"/>
                            </w:rPr>
                          </w:pPr>
                        </w:p>
                      </w:txbxContent>
                    </v:textbox>
                  </v:shape>
                  <v:shape id="Text Box 64" o:spid="_x0000_s1089" type="#_x0000_t202" style="position:absolute;left:4423;top:14062;width:51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MEu8QA&#10;AADbAAAADwAAAGRycy9kb3ducmV2LnhtbESPzWrDMBCE74G+g9hCL6GRa6g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BLvEAAAA2wAAAA8AAAAAAAAAAAAAAAAAmAIAAGRycy9k&#10;b3ducmV2LnhtbFBLBQYAAAAABAAEAPUAAACJAwAAAAA=&#10;" stroked="f">
                    <v:textbox inset="0,0,0,0">
                      <w:txbxContent>
                        <w:p w:rsidR="00CF707B" w:rsidRPr="00A45B36" w:rsidRDefault="00CF707B" w:rsidP="00A3191E">
                          <w:pPr>
                            <w:jc w:val="center"/>
                            <w:rPr>
                              <w:lang w:val="en-US"/>
                            </w:rPr>
                          </w:pPr>
                        </w:p>
                      </w:txbxContent>
                    </v:textbox>
                  </v:shape>
                </v:group>
                <v:group id="Group 65" o:spid="_x0000_s1090" style="position:absolute;left:1275;top:318;width:10263;height:15987" coordorigin="1247,397" coordsize="10263,160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Text Box 66" o:spid="_x0000_s1091" type="#_x0000_t202" style="position:absolute;left:10943;top:397;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4QdMIA&#10;AADbAAAADwAAAGRycy9kb3ducmV2LnhtbESP3YrCMBSE7wXfIRxhb0RTxW21GkUXVrz15wGOzbEt&#10;Nieliba+/UYQ9nKYmW+Y1aYzlXhS40rLCibjCARxZnXJuYLL+Xc0B+E8ssbKMil4kYPNut9bYapt&#10;y0d6nnwuAoRdigoK7+tUSpcVZNCNbU0cvJttDPogm1zqBtsAN5WcRlEsDZYcFgqs6aeg7H56GAW3&#10;Qzv8XrTXvb8kx1m8wzK52pdSX4NuuwThqfP/4U/7oBXEC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hB0wgAAANsAAAAPAAAAAAAAAAAAAAAAAJgCAABkcnMvZG93&#10;bnJldi54bWxQSwUGAAAAAAQABAD1AAAAhwMAAAAA&#10;" stroked="f">
                    <v:textbox>
                      <w:txbxContent>
                        <w:p w:rsidR="00CF707B" w:rsidRDefault="00CF707B" w:rsidP="00A3191E">
                          <w:pPr>
                            <w:jc w:val="center"/>
                          </w:pPr>
                        </w:p>
                        <w:p w:rsidR="00CF707B" w:rsidRDefault="00CF707B" w:rsidP="00A3191E"/>
                      </w:txbxContent>
                    </v:textbox>
                  </v:shape>
                  <v:shape id="AutoShape 67" o:spid="_x0000_s1092" type="#_x0000_t32" style="position:absolute;left:1247;top:397;width:102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rwxrwAAADbAAAADwAAAGRycy9kb3ducmV2LnhtbERPuwrCMBTdBf8hXMHNpiqIVKOoILg4&#10;+FjcLs21KTY3tYm1/r0ZBMfDeS/Xna1ES40vHSsYJykI4tzpkgsF18t+NAfhA7LGyjEp+JCH9arf&#10;W2Km3ZtP1J5DIWII+wwVmBDqTEqfG7LoE1cTR+7uGoshwqaQusF3DLeVnKTpTFosOTYYrGlnKH+c&#10;X1aBrbV9Hp3Rt0c5rbZ0uG+2aavUcNBtFiACdeEv/rkPWsEs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11rwxrwAAADbAAAADwAAAAAAAAAAAAAAAAChAgAA&#10;ZHJzL2Rvd25yZXYueG1sUEsFBgAAAAAEAAQA+QAAAIoDAAAAAA==&#10;" strokeweight="1.5pt"/>
                  <v:shape id="AutoShape 68" o:spid="_x0000_s1093" type="#_x0000_t32" style="position:absolute;left:1247;top:16443;width:102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ZVXcIAAADbAAAADwAAAGRycy9kb3ducmV2LnhtbESPQWvCQBSE7wX/w/IEb3VjBakxa4iC&#10;4MVDrRdvj+xLNph9G7PbGP+9Wyj0OMzMN0yWj7YVA/W+caxgMU9AEJdON1wruHwf3j9B+ICssXVM&#10;Cp7kId9O3jJMtXvwFw3nUIsIYZ+iAhNCl0rpS0MW/dx1xNGrXG8xRNnXUvf4iHDbyo8kWUmLDccF&#10;gx3tDZW3849VYDtt7ydn9PXWLNsdHatilwxKzaZjsQERaAz/4b/2UStYreH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ZVXcIAAADbAAAADwAAAAAAAAAAAAAA&#10;AAChAgAAZHJzL2Rvd25yZXYueG1sUEsFBgAAAAAEAAQA+QAAAJADAAAAAA==&#10;" strokeweight="1.5pt"/>
                  <v:shape id="AutoShape 69" o:spid="_x0000_s1094" type="#_x0000_t32" style="position:absolute;left:11510;top:397;width:0;height:160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VqHbwAAADbAAAADwAAAGRycy9kb3ducmV2LnhtbERPuwrCMBTdBf8hXMFNUxVUqlFUEFwc&#10;fCxul+baFJub2sRa/94MguPhvJfr1paiodoXjhWMhgkI4szpgnMF18t+MAfhA7LG0jEp+JCH9arb&#10;WWKq3ZtP1JxDLmII+xQVmBCqVEqfGbLoh64ijtzd1RZDhHUudY3vGG5LOU6SqbRYcGwwWNHOUPY4&#10;v6wCW2n7PDqjb49iUm7pcN9sk0apfq/dLEAEasNf/HMftIJZXB+/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PVqHbwAAADbAAAADwAAAAAAAAAAAAAAAAChAgAA&#10;ZHJzL2Rvd25yZXYueG1sUEsFBgAAAAAEAAQA+QAAAIoDAAAAAA==&#10;" strokeweight="1.5pt"/>
                  <v:shape id="AutoShape 70" o:spid="_x0000_s1095" type="#_x0000_t32" style="position:absolute;left:1247;top:397;width:0;height:160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nPhsMAAADbAAAADwAAAGRycy9kb3ducmV2LnhtbESPQWvCQBSE7wX/w/IK3pqNCrakWUMU&#10;BC89aL309si+ZIPZtzG7xvjv3UKhx2FmvmHyYrKdGGnwrWMFiyQFQVw53XKj4Py9f/sA4QOyxs4x&#10;KXiQh2Ize8kx0+7ORxpPoRERwj5DBSaEPpPSV4Ys+sT1xNGr3WAxRDk0Ug94j3DbyWWarqXFluOC&#10;wZ52hqrL6WYV2F7b65cz+ufSrrotHepym45KzV+n8hNEoCn8h//aB63gfQG/X+IP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5z4bDAAAA2wAAAA8AAAAAAAAAAAAA&#10;AAAAoQIAAGRycy9kb3ducmV2LnhtbFBLBQYAAAAABAAEAPkAAACRAwAAAAA=&#10;" strokeweight="1.5pt"/>
                  <v:shape id="AutoShape 71" o:spid="_x0000_s1096" type="#_x0000_t32" style="position:absolute;left:10943;top:397;width:0;height:39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cVm8IAAADbAAAADwAAAGRycy9kb3ducmV2LnhtbESPQWvCQBSE74X+h+UJ3upGC42kriKF&#10;Sq4mAa+P7Gs2bfZtkl01/nu3IHgcZuYbZrObbCcuNPrWsYLlIgFBXDvdcqOgKr/f1iB8QNbYOSYF&#10;N/Kw276+bDDT7spHuhShERHCPkMFJoQ+k9LXhiz6heuJo/fjRoshyrGResRrhNtOrpLkQ1psOS4Y&#10;7OnLUP1XnK2C9+p3KJNTujwdBjMc8OzzYlgrNZ9N+08QgabwDD/auVaQruD/S/wBcn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cVm8IAAADbAAAADwAAAAAAAAAAAAAA&#10;AAChAgAAZHJzL2Rvd25yZXYueG1sUEsFBgAAAAAEAAQA+QAAAJADAAAAAA==&#10;" strokeweight="1.5pt"/>
                  <v:shape id="AutoShape 72" o:spid="_x0000_s1097" type="#_x0000_t32" style="position:absolute;left:10943;top:794;width:5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f0asMAAADbAAAADwAAAGRycy9kb3ducmV2LnhtbESPwWrDMBBE74X8g9hAbo3cBNrgWjZO&#10;IZBLD01zyW2x1paxtXItxXH+PioUehxm5g2TFbPtxUSjbx0reFknIIgrp1tuFJy/D887ED4ga+wd&#10;k4I7eSjyxVOGqXY3/qLpFBoRIexTVGBCGFIpfWXIol+7gTh6tRsthijHRuoRbxFue7lJkldpseW4&#10;YHCgD0NVd7paBXbQ9ufTGX3p2m2/p2Nd7pNJqdVyLt9BBJrDf/ivfdQK3rb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n9GrDAAAA2wAAAA8AAAAAAAAAAAAA&#10;AAAAoQIAAGRycy9kb3ducmV2LnhtbFBLBQYAAAAABAAEAPkAAACRAwAAAAA=&#10;" strokeweight="1.5pt"/>
                </v:group>
                <v:group id="Group 73" o:spid="_x0000_s1098" style="position:absolute;left:708;top:11488;width:567;height:4820" coordorigin="708,11488"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Text Box 74" o:spid="_x0000_s1099" type="#_x0000_t202" style="position:absolute;left:992;top:12928;width:227;height:1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o+pcMA&#10;AADbAAAADwAAAGRycy9kb3ducmV2LnhtbESPQWvCQBSE70L/w/IKvUizSalpSV0lCIpXEw8eH9ln&#10;Epp9G7LbJP57Vyh4HGbmG2a9nU0nRhpca1lBEsUgiCurW64VnMv9+zcI55E1dpZJwY0cbDcvizVm&#10;2k58orHwtQgQdhkqaLzvMyld1ZBBF9meOHhXOxj0QQ611ANOAW46+RHHqTTYclhosKddQ9Vv8WcU&#10;zCtbHHtX5ikm12I5+sshLz+Venud8x8Qnmb/DP+3j1rB1woeX8IP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o+pcMAAADbAAAADwAAAAAAAAAAAAAAAACYAgAAZHJzL2Rv&#10;d25yZXYueG1sUEsFBgAAAAAEAAQA9QAAAIgDAAAAAA==&#10;" stroked="f">
                    <v:textbox style="layout-flow:vertical;mso-layout-flow-alt:bottom-to-top" inset="0,0,0,0">
                      <w:txbxContent>
                        <w:p w:rsidR="00CF707B" w:rsidRPr="00C37940" w:rsidRDefault="00CF707B" w:rsidP="00A3191E">
                          <w:pPr>
                            <w:jc w:val="center"/>
                            <w:rPr>
                              <w:lang w:val="en-US"/>
                            </w:rPr>
                          </w:pPr>
                        </w:p>
                      </w:txbxContent>
                    </v:textbox>
                  </v:shape>
                  <v:shape id="Text Box 75" o:spid="_x0000_s1100" type="#_x0000_t202" style="position:absolute;left:992;top:11510;width:227;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ig0sIA&#10;AADbAAAADwAAAGRycy9kb3ducmV2LnhtbESPQYvCMBSE78L+h/AW9iI2VbQr1ShlQfFq62GPj+bZ&#10;FpuX0mRr998bQfA4zMw3zHY/mlYM1LvGsoJ5FIMgLq1uuFJwKQ6zNQjnkTW2lknBPznY7z4mW0y1&#10;vfOZhtxXIkDYpaig9r5LpXRlTQZdZDvi4F1tb9AH2VdS93gPcNPKRRwn0mDDYaHGjn5qKm/5n1Ew&#10;rmx+6lyRJTi/5tPB/x6zYqnU1+eYbUB4Gv07/GqftILvBJ5fwg+Qu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2KDSwgAAANsAAAAPAAAAAAAAAAAAAAAAAJgCAABkcnMvZG93&#10;bnJldi54bWxQSwUGAAAAAAQABAD1AAAAhwMAAAAA&#10;" stroked="f">
                    <v:textbox style="layout-flow:vertical;mso-layout-flow-alt:bottom-to-top" inset="0,0,0,0">
                      <w:txbxContent>
                        <w:p w:rsidR="00CF707B" w:rsidRPr="00C37940" w:rsidRDefault="00CF707B" w:rsidP="00A3191E">
                          <w:pPr>
                            <w:jc w:val="center"/>
                            <w:rPr>
                              <w:lang w:val="en-US"/>
                            </w:rPr>
                          </w:pPr>
                        </w:p>
                      </w:txbxContent>
                    </v:textbox>
                  </v:shape>
                  <v:shape id="Text Box 76" o:spid="_x0000_s1101" type="#_x0000_t202" style="position:absolute;left:992;top:14912;width:227;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QFScMA&#10;AADbAAAADwAAAGRycy9kb3ducmV2LnhtbESPQWvCQBSE74L/YXmCF6kbi01K6iqhUMm1iQePj+wz&#10;Cc2+DdltEv+9KxR6HGbmG+Zwmk0nRhpca1nBbhuBIK6sbrlWcCm/Xt5BOI+ssbNMCu7k4HRcLg6Y&#10;ajvxN42Fr0WAsEtRQeN9n0rpqoYMuq3tiYN3s4NBH+RQSz3gFOCmk69RFEuDLYeFBnv6bKj6KX6N&#10;gvnNFnnvyizG3a3YjP56zsq9UuvVnH2A8DT7//BfO9cKkgSeX8IPkMc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QFScMAAADbAAAADwAAAAAAAAAAAAAAAACYAgAAZHJzL2Rv&#10;d25yZXYueG1sUEsFBgAAAAAEAAQA9QAAAIgDAAAAAA==&#10;" stroked="f">
                    <v:textbox style="layout-flow:vertical;mso-layout-flow-alt:bottom-to-top" inset="0,0,0,0">
                      <w:txbxContent>
                        <w:p w:rsidR="00CF707B" w:rsidRPr="00C37940" w:rsidRDefault="00CF707B" w:rsidP="00A3191E">
                          <w:pPr>
                            <w:jc w:val="center"/>
                            <w:rPr>
                              <w:lang w:val="en-US"/>
                            </w:rPr>
                          </w:pPr>
                        </w:p>
                      </w:txbxContent>
                    </v:textbox>
                  </v:shape>
                  <v:group id="Group 77" o:spid="_x0000_s1102" style="position:absolute;left:708;top:11488;width:567;height:4820" coordorigin="5670,11340"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Text Box 78" o:spid="_x0000_s1103" type="#_x0000_t202" style="position:absolute;left:5670;top:11340;width:227;height:1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0oMIA&#10;AADbAAAADwAAAGRycy9kb3ducmV2LnhtbESPQYvCMBSE74L/ITxhL6Kpi9bdrlGKsOLV1oPHR/Ns&#10;yzYvpYm1+++NIHgcZuYbZrMbTCN66lxtWcFiHoEgLqyuuVRwzn9nXyCcR9bYWCYF/+Rgtx2PNpho&#10;e+cT9ZkvRYCwS1BB5X2bSOmKigy6uW2Jg3e1nUEfZFdK3eE9wE0jP6MolgZrDgsVtrSvqPjLbkbB&#10;sLLZsXV5GuPimk17fzmk+VKpj8mQ/oDwNPh3+NU+agXrb3h+CT9Ab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RzSgwgAAANsAAAAPAAAAAAAAAAAAAAAAAJgCAABkcnMvZG93&#10;bnJldi54bWxQSwUGAAAAAAQABAD1AAAAhwMAAAAA&#10;" stroked="f">
                      <v:textbox style="layout-flow:vertical;mso-layout-flow-alt:bottom-to-top" inset="0,0,0,0">
                        <w:txbxContent>
                          <w:p w:rsidR="00CF707B" w:rsidRDefault="00CF707B" w:rsidP="00A3191E">
                            <w:pPr>
                              <w:jc w:val="center"/>
                              <w:rPr>
                                <w:b/>
                                <w:sz w:val="18"/>
                              </w:rPr>
                            </w:pPr>
                            <w:r>
                              <w:rPr>
                                <w:b/>
                                <w:sz w:val="18"/>
                              </w:rPr>
                              <w:t>Взам. инв. №</w:t>
                            </w:r>
                          </w:p>
                        </w:txbxContent>
                      </v:textbox>
                    </v:shape>
                    <v:shape id="Text Box 79" o:spid="_x0000_s1104" type="#_x0000_t202" style="position:absolute;left:5670;top:12758;width:22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jtGrwA&#10;AADbAAAADwAAAGRycy9kb3ducmV2LnhtbERPvQrCMBDeBd8hnOAimioqUo1SBMXV1sHxaM622FxK&#10;E2t9ezMIjh/f/+7Qm1p01LrKsoL5LAJBnFtdcaHglp2mGxDOI2usLZOCDzk47IeDHcbavvlKXeoL&#10;EULYxaig9L6JpXR5SQbdzDbEgXvY1qAPsC2kbvEdwk0tF1G0lgYrDg0lNnQsKX+mL6OgX9n00rgs&#10;WeP8kU46fz8n2VKp8ahPtiA89f4v/rkvWsEmrA9fwg+Q+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qO0avAAAANsAAAAPAAAAAAAAAAAAAAAAAJgCAABkcnMvZG93bnJldi54&#10;bWxQSwUGAAAAAAQABAD1AAAAgQMAAAAA&#10;" stroked="f">
                      <v:textbox style="layout-flow:vertical;mso-layout-flow-alt:bottom-to-top" inset="0,0,0,0">
                        <w:txbxContent>
                          <w:p w:rsidR="00CF707B" w:rsidRDefault="00CF707B" w:rsidP="00A3191E">
                            <w:pPr>
                              <w:jc w:val="center"/>
                              <w:rPr>
                                <w:b/>
                                <w:sz w:val="18"/>
                              </w:rPr>
                            </w:pPr>
                            <w:r>
                              <w:rPr>
                                <w:b/>
                                <w:sz w:val="18"/>
                              </w:rPr>
                              <w:t>Подп. и дата</w:t>
                            </w:r>
                          </w:p>
                        </w:txbxContent>
                      </v:textbox>
                    </v:shape>
                    <v:shape id="Text Box 80" o:spid="_x0000_s1105" type="#_x0000_t202" style="position:absolute;left:5670;top:14742;width:227;height:1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gcEA&#10;AADbAAAADwAAAGRycy9kb3ducmV2LnhtbESPQYvCMBSE74L/ITzBi6xpFxXpNpWy4OLV1sMeH82z&#10;Ldu8lCZb6783guBxmJlvmPQwmU6MNLjWsoJ4HYEgrqxuuVZwKY8fexDOI2vsLJOCOzk4ZPNZiom2&#10;Nz7TWPhaBAi7BBU03veJlK5qyKBb2544eFc7GPRBDrXUA94C3HTyM4p20mDLYaHBnr4bqv6Kf6Ng&#10;2tri1Lsy32F8LVaj//3Jy41Sy8WUf4HwNPl3+NU+aQX7GJ5fwg+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kSIHBAAAA2wAAAA8AAAAAAAAAAAAAAAAAmAIAAGRycy9kb3du&#10;cmV2LnhtbFBLBQYAAAAABAAEAPUAAACGAwAAAAA=&#10;" stroked="f">
                      <v:textbox style="layout-flow:vertical;mso-layout-flow-alt:bottom-to-top" inset="0,0,0,0">
                        <w:txbxContent>
                          <w:p w:rsidR="00CF707B" w:rsidRDefault="00CF707B" w:rsidP="00A3191E">
                            <w:pPr>
                              <w:jc w:val="center"/>
                              <w:rPr>
                                <w:b/>
                                <w:sz w:val="18"/>
                              </w:rPr>
                            </w:pPr>
                            <w:r>
                              <w:rPr>
                                <w:b/>
                                <w:sz w:val="18"/>
                              </w:rPr>
                              <w:t>Инв. № подл.</w:t>
                            </w:r>
                          </w:p>
                        </w:txbxContent>
                      </v:textbox>
                    </v:shape>
                    <v:shape id="AutoShape 81" o:spid="_x0000_s1106" type="#_x0000_t32" style="position:absolute;left:5897;top:11340;width:0;height:48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JlvMAAAADbAAAADwAAAGRycy9kb3ducmV2LnhtbESPQYvCMBSE7wv+h/CEva2pLrilGkUE&#10;xatV8Pponk21eWmbqPXfG0HY4zAz3zDzZW9rcafOV44VjEcJCOLC6YpLBcfD5icF4QOyxtoxKXiS&#10;h+Vi8DXHTLsH7+meh1JECPsMFZgQmkxKXxiy6EeuIY7e2XUWQ5RdKXWHjwi3tZwkyVRarDguGGxo&#10;bai45jer4Pd4aQ/J6W982ram3eLN7/I2Vep72K9mIAL14T/8ae+0gnQC7y/xB8jF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lyZbzAAAAA2wAAAA8AAAAAAAAAAAAAAAAA&#10;oQIAAGRycy9kb3ducmV2LnhtbFBLBQYAAAAABAAEAPkAAACOAwAAAAA=&#10;" strokeweight="1.5pt"/>
                    <v:shape id="AutoShape 82" o:spid="_x0000_s1107" type="#_x0000_t32" style="position:absolute;left:5670;top:11340;width:0;height:48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7AJ8AAAADbAAAADwAAAGRycy9kb3ducmV2LnhtbESPQYvCMBSE7wv+h/AEb2uqwlqqUURQ&#10;vG4VvD6aZ1NtXtomav33ZmHB4zAz3zDLdW9r8aDOV44VTMYJCOLC6YpLBafj7jsF4QOyxtoxKXiR&#10;h/Vq8LXETLsn/9IjD6WIEPYZKjAhNJmUvjBk0Y9dQxy9i+sshii7UuoOnxFuazlNkh9pseK4YLCh&#10;raHilt+tgtnp2h6T83xy3rem3ePdH/I2VWo07DcLEIH68An/tw9aQTqDvy/xB8jV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Y+wCfAAAAA2wAAAA8AAAAAAAAAAAAAAAAA&#10;oQIAAGRycy9kb3ducmV2LnhtbFBLBQYAAAAABAAEAPkAAACOAwAAAAA=&#10;" strokeweight="1.5pt"/>
                    <v:shape id="AutoShape 83" o:spid="_x0000_s1108" type="#_x0000_t32" style="position:absolute;left:5670;top:11340;width:5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scOcIAAADbAAAADwAAAGRycy9kb3ducmV2LnhtbESPQYvCMBSE7wv+h/AEb9tUXURqo6gg&#10;eNnDqhdvj+bZlDYvtYm1++83C4LHYWa+YfLNYBvRU+crxwqmSQqCuHC64lLB5Xz4XILwAVlj45gU&#10;/JKHzXr0kWOm3ZN/qD+FUkQI+wwVmBDaTEpfGLLoE9cSR+/mOoshyq6UusNnhNtGztJ0IS1WHBcM&#10;trQ3VNSnh1VgW23v387oa13Nmx0db9td2is1GQ/bFYhAQ3iHX+2jVrD8gv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hscOcIAAADbAAAADwAAAAAAAAAAAAAA&#10;AAChAgAAZHJzL2Rvd25yZXYueG1sUEsFBgAAAAAEAAQA+QAAAJADAAAAAA==&#10;" strokeweight="1.5pt"/>
                    <v:shape id="AutoShape 84" o:spid="_x0000_s1109" type="#_x0000_t32" style="position:absolute;left:5670;top:16159;width:5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e5osIAAADbAAAADwAAAGRycy9kb3ducmV2LnhtbESPQYvCMBSE7wv+h/AEb9tUZUVqo6gg&#10;eNnDqhdvj+bZlDYvtYm1++83C4LHYWa+YfLNYBvRU+crxwqmSQqCuHC64lLB5Xz4XILwAVlj45gU&#10;/JKHzXr0kWOm3ZN/qD+FUkQI+wwVmBDaTEpfGLLoE9cSR+/mOoshyq6UusNnhNtGztJ0IS1WHBcM&#10;trQ3VNSnh1VgW23v387oa13Nmx0db9td2is1GQ/bFYhAQ3iHX+2jVrD8gv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e5osIAAADbAAAADwAAAAAAAAAAAAAA&#10;AAChAgAAZHJzL2Rvd25yZXYueG1sUEsFBgAAAAAEAAQA+QAAAJADAAAAAA==&#10;" strokeweight="1.5pt"/>
                    <v:shape id="AutoShape 85" o:spid="_x0000_s1110" type="#_x0000_t32" style="position:absolute;left:5670;top:12758;width:5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Un1b4AAADbAAAADwAAAGRycy9kb3ducmV2LnhtbESPzQrCMBCE74LvEFbwpqkKItUoKghe&#10;PPhz8bY0a1NsNrWJtb69EQSPw8x8wyxWrS1FQ7UvHCsYDRMQxJnTBecKLufdYAbCB2SNpWNS8CYP&#10;q2W3s8BUuxcfqTmFXEQI+xQVmBCqVEqfGbLoh64ijt7N1RZDlHUudY2vCLelHCfJVFosOC4YrGhr&#10;KLufnlaBrbR9HJzR13sxKTe0v603SaNUv9eu5yACteEf/rX3WsFsCt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hSfVvgAAANsAAAAPAAAAAAAAAAAAAAAAAKEC&#10;AABkcnMvZG93bnJldi54bWxQSwUGAAAAAAQABAD5AAAAjAMAAAAA&#10;" strokeweight="1.5pt"/>
                    <v:shape id="AutoShape 86" o:spid="_x0000_s1111" type="#_x0000_t32" style="position:absolute;left:5670;top:14742;width:5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mCTsIAAADbAAAADwAAAGRycy9kb3ducmV2LnhtbESPQYvCMBSE7wv+h/AEb9tUhVVqo6gg&#10;eNnDqhdvj+bZlDYvtYm1++83C4LHYWa+YfLNYBvRU+crxwqmSQqCuHC64lLB5Xz4XILwAVlj45gU&#10;/JKHzXr0kWOm3ZN/qD+FUkQI+wwVmBDaTEpfGLLoE9cSR+/mOoshyq6UusNnhNtGztL0S1qsOC4Y&#10;bGlvqKhPD6vAttrev53R17qaNzs63ra7tFdqMh62KxCBhvAOv9pHrWC5gP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smCTsIAAADbAAAADwAAAAAAAAAAAAAA&#10;AAChAgAAZHJzL2Rvd25yZXYueG1sUEsFBgAAAAAEAAQA+QAAAJADAAAAAA==&#10;" strokeweight="1.5pt"/>
                  </v:group>
                </v:group>
                <v:group id="Group 87" o:spid="_x0000_s1112" style="position:absolute;left:368;top:7802;width:907;height:3685" coordorigin="368,7802" coordsize="907,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Text Box 88" o:spid="_x0000_s1113" type="#_x0000_t202" style="position:absolute;left:851;top:9242;width:17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JEh8MA&#10;AADbAAAADwAAAGRycy9kb3ducmV2LnhtbESPQWvCQBSE74L/YXmCF6kbiw1p6iqhUMm1iQePj+wz&#10;Cc2+DdltEv+9KxR6HGbmG+Zwmk0nRhpca1nBbhuBIK6sbrlWcCm/XhIQziNr7CyTgjs5OB2XiwOm&#10;2k78TWPhaxEg7FJU0Hjfp1K6qiGDbmt74uDd7GDQBznUUg84Bbjp5GsUxdJgy2GhwZ4+G6p+il+j&#10;YH6zRd67Motxdys2o7+es3Kv1Ho1Zx8gPM3+P/zXzrWC5B2eX8IPkMc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JEh8MAAADbAAAADwAAAAAAAAAAAAAAAACYAgAAZHJzL2Rv&#10;d25yZXYueG1sUEsFBgAAAAAEAAQA9QAAAIgDAAAAAA==&#10;" stroked="f">
                    <v:textbox style="layout-flow:vertical;mso-layout-flow-alt:bottom-to-top" inset="0,0,0,0">
                      <w:txbxContent>
                        <w:p w:rsidR="00CF707B" w:rsidRPr="00C37940" w:rsidRDefault="00CF707B" w:rsidP="00A3191E">
                          <w:pPr>
                            <w:jc w:val="center"/>
                            <w:rPr>
                              <w:sz w:val="18"/>
                              <w:lang w:val="en-US"/>
                            </w:rPr>
                          </w:pPr>
                        </w:p>
                      </w:txbxContent>
                    </v:textbox>
                  </v:shape>
                  <v:shape id="Text Box 89" o:spid="_x0000_s1114" type="#_x0000_t202" style="position:absolute;left:851;top:10376;width:17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F7x74A&#10;AADbAAAADwAAAGRycy9kb3ducmV2LnhtbERPTYvCMBC9C/6HMIIX0VTZFa1NpSyseN3Wg8ehGdti&#10;MylNrPXfm4Owx8f7To6jacVAvWssK1ivIhDEpdUNVwouxe9yB8J5ZI2tZVLwIgfHdDpJMNb2yX80&#10;5L4SIYRdjApq77tYSlfWZNCtbEccuJvtDfoA+0rqHp8h3LRyE0VbabDh0FBjRz81lff8YRSM3zY/&#10;d67Itri+5YvBX09Z8aXUfDZmBxCeRv8v/rjPWsE+rA9fwg+Q6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Fxe8e+AAAA2wAAAA8AAAAAAAAAAAAAAAAAmAIAAGRycy9kb3ducmV2&#10;LnhtbFBLBQYAAAAABAAEAPUAAACDAwAAAAA=&#10;" stroked="f">
                    <v:textbox style="layout-flow:vertical;mso-layout-flow-alt:bottom-to-top" inset="0,0,0,0">
                      <w:txbxContent>
                        <w:p w:rsidR="00CF707B" w:rsidRPr="00C37940" w:rsidRDefault="00CF707B" w:rsidP="00A3191E">
                          <w:pPr>
                            <w:jc w:val="center"/>
                            <w:rPr>
                              <w:sz w:val="18"/>
                              <w:lang w:val="en-US"/>
                            </w:rPr>
                          </w:pPr>
                        </w:p>
                      </w:txbxContent>
                    </v:textbox>
                  </v:shape>
                  <v:shape id="Text Box 90" o:spid="_x0000_s1115" type="#_x0000_t202" style="position:absolute;left:624;top:10376;width:17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3eXMEA&#10;AADbAAAADwAAAGRycy9kb3ducmV2LnhtbESPQYvCMBSE7wv+h/AEL4umlV3RapQiKF639eDx0Tzb&#10;YvNSmljrvzcLgsdhZr5hNrvBNKKnztWWFcSzCARxYXXNpYJzfpguQTiPrLGxTAqe5GC3HX1tMNH2&#10;wX/UZ74UAcIuQQWV920ipSsqMuhmtiUO3tV2Bn2QXSl1h48AN42cR9FCGqw5LFTY0r6i4pbdjYLh&#10;12an1uXpAuNr9t37yzHNf5SajId0DcLT4D/hd/ukFaxi+P8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493lzBAAAA2wAAAA8AAAAAAAAAAAAAAAAAmAIAAGRycy9kb3du&#10;cmV2LnhtbFBLBQYAAAAABAAEAPUAAACGAwAAAAA=&#10;" stroked="f">
                    <v:textbox style="layout-flow:vertical;mso-layout-flow-alt:bottom-to-top" inset="0,0,0,0">
                      <w:txbxContent>
                        <w:p w:rsidR="00CF707B" w:rsidRPr="00C37940" w:rsidRDefault="00CF707B" w:rsidP="00A3191E">
                          <w:pPr>
                            <w:jc w:val="center"/>
                            <w:rPr>
                              <w:sz w:val="18"/>
                              <w:lang w:val="en-US"/>
                            </w:rPr>
                          </w:pPr>
                        </w:p>
                      </w:txbxContent>
                    </v:textbox>
                  </v:shape>
                  <v:group id="Group 91" o:spid="_x0000_s1116" style="position:absolute;left:368;top:7802;width:907;height:3685" coordorigin="5476,7587" coordsize="907,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Text Box 92" o:spid="_x0000_s1117" type="#_x0000_t202" style="position:absolute;left:5476;top:7587;width:227;height:3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d1LcAA&#10;AADbAAAADwAAAGRycy9kb3ducmV2LnhtbESPS6vCMBSE94L/IRzh7myqgmg1igjCFVz4wvWhOX1g&#10;c1Kb3Nr7740guBxm5htmue5MJVpqXGlZwSiKQRCnVpecK7hedsMZCOeRNVaWScE/OViv+r0lJto+&#10;+UTt2eciQNglqKDwvk6kdGlBBl1ka+LgZbYx6INscqkbfAa4qeQ4jqfSYMlhocCatgWl9/OfUXBo&#10;9w/mbDwyPKvi+22TWXtslfoZdJsFCE+d/4Y/7V+tYD6B95fw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d1LcAAAADbAAAADwAAAAAAAAAAAAAAAACYAgAAZHJzL2Rvd25y&#10;ZXYueG1sUEsFBgAAAAAEAAQA9QAAAIUDAAAAAA==&#10;" strokeweight="1.5pt">
                      <v:textbox style="layout-flow:vertical;mso-layout-flow-alt:bottom-to-top" inset="0,0,0,0">
                        <w:txbxContent>
                          <w:p w:rsidR="00CF707B" w:rsidRDefault="00CF707B" w:rsidP="00A3191E">
                            <w:pPr>
                              <w:ind w:left="57"/>
                              <w:rPr>
                                <w:b/>
                                <w:sz w:val="18"/>
                              </w:rPr>
                            </w:pPr>
                            <w:r>
                              <w:rPr>
                                <w:b/>
                                <w:sz w:val="18"/>
                              </w:rPr>
                              <w:t>Согласовано</w:t>
                            </w:r>
                          </w:p>
                        </w:txbxContent>
                      </v:textbox>
                    </v:shape>
                    <v:shape id="AutoShape 93" o:spid="_x0000_s1118" type="#_x0000_t32" style="position:absolute;left:5703;top:7587;width:0;height:36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KK5MIAAADbAAAADwAAAGRycy9kb3ducmV2LnhtbESPQYvCMBSE7wv+h/AEb2uqLqK1UXRB&#10;8OJh1Yu3R/NsSpuX2mRr/fdmYcHjMDPfMNmmt7XoqPWlYwWTcQKCOHe65ELB5bz/XIDwAVlj7ZgU&#10;PMnDZj34yDDV7sE/1J1CISKEfYoKTAhNKqXPDVn0Y9cQR+/mWoshyraQusVHhNtaTpNkLi2WHBcM&#10;NvRtKK9Ov1aBbbS9H53R16qc1Ts63La7pFNqNOy3KxCB+vAO/7cPWsHyC/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8KK5MIAAADbAAAADwAAAAAAAAAAAAAA&#10;AAChAgAAZHJzL2Rvd25yZXYueG1sUEsFBgAAAAAEAAQA+QAAAJADAAAAAA==&#10;" strokeweight="1.5pt"/>
                    <v:shape id="AutoShape 94" o:spid="_x0000_s1119" type="#_x0000_t32" style="position:absolute;left:5930;top:7587;width:0;height:36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4vf8IAAADbAAAADwAAAGRycy9kb3ducmV2LnhtbESPQYvCMBSE7wv+h/AEb2uqsqK1UXRB&#10;8OJh1Yu3R/NsSpuX2mRr/fdmYcHjMDPfMNmmt7XoqPWlYwWTcQKCOHe65ELB5bz/XIDwAVlj7ZgU&#10;PMnDZj34yDDV7sE/1J1CISKEfYoKTAhNKqXPDVn0Y9cQR+/mWoshyraQusVHhNtaTpNkLi2WHBcM&#10;NvRtKK9Ov1aBbbS9H53R16qc1Ts63La7pFNqNOy3KxCB+vAO/7cPWsHyC/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I4vf8IAAADbAAAADwAAAAAAAAAAAAAA&#10;AAChAgAAZHJzL2Rvd25yZXYueG1sUEsFBgAAAAAEAAQA+QAAAJADAAAAAA==&#10;" strokeweight="1.5pt"/>
                    <v:shape id="AutoShape 95" o:spid="_x0000_s1120" type="#_x0000_t32" style="position:absolute;left:6156;top:7587;width:0;height:36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xCMIAAADbAAAADwAAAGRycy9kb3ducmV2LnhtbESPQWvCQBSE7wX/w/IEb3VjBakxa4iC&#10;4MVDrRdvj+xLNph9G7PbGP+9Wyj0OMzMN0yWj7YVA/W+caxgMU9AEJdON1wruHwf3j9B+ICssXVM&#10;Cp7kId9O3jJMtXvwFw3nUIsIYZ+iAhNCl0rpS0MW/dx1xNGrXG8xRNnXUvf4iHDbyo8kWUmLDccF&#10;gx3tDZW3849VYDtt7ydn9PXWLNsdHatilwxKzaZjsQERaAz/4b/2UStYr+D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xCMIAAADbAAAADwAAAAAAAAAAAAAA&#10;AAChAgAAZHJzL2Rvd25yZXYueG1sUEsFBgAAAAAEAAQA+QAAAJADAAAAAA==&#10;" strokeweight="1.5pt"/>
                    <v:shape id="AutoShape 96" o:spid="_x0000_s1121" type="#_x0000_t32" style="position:absolute;left:5703;top:10139;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Uk8IAAADbAAAADwAAAGRycy9kb3ducmV2LnhtbESPQYvCMBSE7wv+h/AEb2uqwqq1UXRB&#10;8OJh1Yu3R/NsSpuX2mRr/fdmYcHjMDPfMNmmt7XoqPWlYwWTcQKCOHe65ELB5bz/XIDwAVlj7ZgU&#10;PMnDZj34yDDV7sE/1J1CISKEfYoKTAhNKqXPDVn0Y9cQR+/mWoshyraQusVHhNtaTpPkS1osOS4Y&#10;bOjbUF6dfq0C22h7Pzqjr1U5q3d0uG13SafUaNhvVyAC9eEd/m8ftILlHP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AUk8IAAADbAAAADwAAAAAAAAAAAAAA&#10;AAChAgAAZHJzL2Rvd25yZXYueG1sUEsFBgAAAAAEAAQA+QAAAJADAAAAAA==&#10;" strokeweight="1.5pt"/>
                    <v:shape id="AutoShape 97" o:spid="_x0000_s1122" type="#_x0000_t32" style="position:absolute;left:5703;top:9005;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A4bwAAADbAAAADwAAAGRycy9kb3ducmV2LnhtbERPuwrCMBTdBf8hXMFNUxVEq1FUEFwc&#10;fCxul+baFJub2sRa/94MguPhvJfr1paiodoXjhWMhgkI4szpgnMF18t+MAPhA7LG0jEp+JCH9arb&#10;WWKq3ZtP1JxDLmII+xQVmBCqVEqfGbLoh64ijtzd1RZDhHUudY3vGG5LOU6SqbRYcGwwWNHOUPY4&#10;v6wCW2n7PDqjb49iUm7pcN9sk0apfq/dLEAEasNf/HMftIJ5HBu/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o+A4bwAAADbAAAADwAAAAAAAAAAAAAAAAChAgAA&#10;ZHJzL2Rvd25yZXYueG1sUEsFBgAAAAAEAAQA+QAAAIoDAAAAAA==&#10;" strokeweight="1.5pt"/>
                    <v:shape id="AutoShape 98" o:spid="_x0000_s1123" type="#_x0000_t32" style="position:absolute;left:5703;top:8154;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MlesIAAADbAAAADwAAAGRycy9kb3ducmV2LnhtbESPQYvCMBSE7wv+h/AEb9tUhUVro6gg&#10;eNnDqhdvj+bZlDYvtYm1++83C4LHYWa+YfLNYBvRU+crxwqmSQqCuHC64lLB5Xz4XIDwAVlj45gU&#10;/JKHzXr0kWOm3ZN/qD+FUkQI+wwVmBDaTEpfGLLoE9cSR+/mOoshyq6UusNnhNtGztL0S1qsOC4Y&#10;bGlvqKhPD6vAttrev53R17qaNzs63ra7tFdqMh62KxCBhvAOv9pHrWC5hP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cMlesIAAADbAAAADwAAAAAAAAAAAAAA&#10;AAChAgAAZHJzL2Rvd25yZXYueG1sUEsFBgAAAAAEAAQA+QAAAJADAAAAAA==&#10;" strokeweight="1.5pt"/>
                    <v:shape id="AutoShape 99" o:spid="_x0000_s1124" type="#_x0000_t32" style="position:absolute;left:5476;top:7587;width:0;height:36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aEpcMAAADcAAAADwAAAGRycy9kb3ducmV2LnhtbESPQWvDMAyF74P+B6PCbovdDcrI6pS2&#10;MOhlh3W77CZiNQ6J5TR20+zfT4dBbxLv6b1Pm+0cejXRmNrIFlaFAUVcR9dyY+H76/3pFVTKyA77&#10;yGThlxJsq8XDBksXb/xJ0yk3SkI4lWjB5zyUWqfaU8BUxIFYtHMcA2ZZx0a7EW8SHnr9bMxaB2xZ&#10;GjwOdPBUd6drsBAGFy4f0bufrn3p93Q87/ZmsvZxOe/eQGWa8938f310gm8EX56RCXT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WhKXDAAAA3AAAAA8AAAAAAAAAAAAA&#10;AAAAoQIAAGRycy9kb3ducmV2LnhtbFBLBQYAAAAABAAEAPkAAACRAwAAAAA=&#10;" strokeweight="1.5pt"/>
                    <v:shape id="AutoShape 100" o:spid="_x0000_s1125" type="#_x0000_t32" style="position:absolute;left:5476;top:7587;width:9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hPsAAAADcAAAADwAAAGRycy9kb3ducmV2LnhtbERPTYvCMBC9C/6HMIK3NXGFZammRQXB&#10;i4dVL96GZmyKzaQ2sXb/vVlY8DaP9zmrYnCN6KkLtWcN85kCQVx6U3Ol4XzafXyDCBHZYOOZNPxS&#10;gCIfj1aYGf/kH+qPsRIphEOGGmyMbSZlKC05DDPfEifu6juHMcGukqbDZwp3jfxU6ks6rDk1WGxp&#10;a6m8HR9Og2uNux+8NZdbvWg2tL+uN6rXejoZ1ksQkYb4Fv+79ybNV3P4eyZdIP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aIT7AAAAA3AAAAA8AAAAAAAAAAAAAAAAA&#10;oQIAAGRycy9kb3ducmV2LnhtbFBLBQYAAAAABAAEAPkAAACOAwAAAAA=&#10;" strokeweight="1.5pt"/>
                    <v:shape id="AutoShape 101" o:spid="_x0000_s1126" type="#_x0000_t32" style="position:absolute;left:5476;top:11272;width:9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i/Sb8AAADcAAAADwAAAGRycy9kb3ducmV2LnhtbERPy6rCMBDdX/AfwgjuNFHhItUoKghu&#10;XPjYuBuasSk2k9rEWv/eCBfubg7nOYtV5yrRUhNKzxrGIwWCOPem5ELD5bwbzkCEiGyw8kwa3hRg&#10;tez9LDAz/sVHak+xECmEQ4YabIx1JmXILTkMI18TJ+7mG4cxwaaQpsFXCneVnCj1Kx2WnBos1rS1&#10;lN9PT6fB1cY9Dt6a672cVhva39Yb1Wo96HfrOYhIXfwX/7n3Js1XE/g+ky6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Mi/Sb8AAADcAAAADwAAAAAAAAAAAAAAAACh&#10;AgAAZHJzL2Rvd25yZXYueG1sUEsFBgAAAAAEAAQA+QAAAI0DAAAAAA==&#10;" strokeweight="1.5pt"/>
                  </v:group>
                  <v:shape id="Text Box 102" o:spid="_x0000_s1127" type="#_x0000_t202" style="position:absolute;left:1077;top:10376;width:17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6O/MAA&#10;AADcAAAADwAAAGRycy9kb3ducmV2LnhtbERPS4vCMBC+C/6HMMJeZE19stRGKQsuXm09eBya6QOb&#10;SWmytfvvN4LgbT6+5yTH0bRioN41lhUsFxEI4sLqhisF1/z0+QXCeWSNrWVS8EcOjofpJMFY2wdf&#10;aMh8JUIIuxgV1N53sZSuqMmgW9iOOHCl7Q36APtK6h4fIdy0chVFO2mw4dBQY0ffNRX37NcoGLc2&#10;O3cuT3e4LLP54G8/ab5R6mM2pnsQnkb/Fr/cZx3mR2t4PhMukI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6O/MAAAADcAAAADwAAAAAAAAAAAAAAAACYAgAAZHJzL2Rvd25y&#10;ZXYueG1sUEsFBgAAAAAEAAQA9QAAAIUDAAAAAA==&#10;" stroked="f">
                    <v:textbox style="layout-flow:vertical;mso-layout-flow-alt:bottom-to-top" inset="0,0,0,0">
                      <w:txbxContent>
                        <w:p w:rsidR="00CF707B" w:rsidRPr="00C37940" w:rsidRDefault="00CF707B" w:rsidP="00A3191E">
                          <w:pPr>
                            <w:jc w:val="center"/>
                            <w:rPr>
                              <w:sz w:val="18"/>
                              <w:lang w:val="en-US"/>
                            </w:rPr>
                          </w:pPr>
                        </w:p>
                      </w:txbxContent>
                    </v:textbox>
                  </v:shape>
                  <v:shape id="Text Box 103" o:spid="_x0000_s1128" type="#_x0000_t202" style="position:absolute;left:624;top:9242;width:17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WiL8A&#10;AADcAAAADwAAAGRycy9kb3ducmV2LnhtbERPTYvCMBC9C/6HMAteZE0VFek2lbKw4tXWg8ehGduy&#10;zaQ0sdZ/bwTB2zze5yT70bRioN41lhUsFxEI4tLqhisF5+LvewfCeWSNrWVS8CAH+3Q6STDW9s4n&#10;GnJfiRDCLkYFtfddLKUrazLoFrYjDtzV9gZ9gH0ldY/3EG5auYqirTTYcGiosaPfmsr//GYUjBub&#10;HztXZFtcXvP54C+HrFgrNfsasx8Qnkb/Eb/dRx3mR2t4PRMukO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lxaIvwAAANwAAAAPAAAAAAAAAAAAAAAAAJgCAABkcnMvZG93bnJl&#10;di54bWxQSwUGAAAAAAQABAD1AAAAhAMAAAAA&#10;" stroked="f">
                    <v:textbox style="layout-flow:vertical;mso-layout-flow-alt:bottom-to-top" inset="0,0,0,0">
                      <w:txbxContent>
                        <w:p w:rsidR="00CF707B" w:rsidRPr="00C37940" w:rsidRDefault="00CF707B" w:rsidP="00A3191E">
                          <w:pPr>
                            <w:jc w:val="center"/>
                            <w:rPr>
                              <w:sz w:val="18"/>
                              <w:lang w:val="en-US"/>
                            </w:rPr>
                          </w:pPr>
                        </w:p>
                      </w:txbxContent>
                    </v:textbox>
                  </v:shape>
                  <v:shape id="Text Box 104" o:spid="_x0000_s1129" type="#_x0000_t202" style="position:absolute;left:1077;top:9242;width:17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uzE8EA&#10;AADcAAAADwAAAGRycy9kb3ducmV2LnhtbERPS2uDQBC+F/oflinkUupqaKRYV5FCQ67RHHoc3PFB&#10;3Vlxt8b8+24h0Nt8fM/Jy81MYqXFjZYVJFEMgri1euRewaX5fHkD4TyyxskyKbiRg7J4fMgx0/bK&#10;Z1pr34sQwi5DBYP3cyalawcy6CI7Eweus4tBH+DSS73gNYSbSe7jOJUGRw4NA870MVD7Xf8YBdvB&#10;1qfZNVWKSVc/r/7rWDWvSu2etuodhKfN/4vv7pMO8+MD/D0TLpD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bsxPBAAAA3AAAAA8AAAAAAAAAAAAAAAAAmAIAAGRycy9kb3du&#10;cmV2LnhtbFBLBQYAAAAABAAEAPUAAACGAwAAAAA=&#10;" stroked="f">
                    <v:textbox style="layout-flow:vertical;mso-layout-flow-alt:bottom-to-top" inset="0,0,0,0">
                      <w:txbxContent>
                        <w:p w:rsidR="00CF707B" w:rsidRPr="00C37940" w:rsidRDefault="00CF707B" w:rsidP="00A3191E">
                          <w:pPr>
                            <w:jc w:val="center"/>
                            <w:rPr>
                              <w:sz w:val="18"/>
                              <w:lang w:val="en-US"/>
                            </w:rPr>
                          </w:pPr>
                        </w:p>
                      </w:txbxContent>
                    </v:textbox>
                  </v:shape>
                  <v:shape id="Text Box 105" o:spid="_x0000_s1130" type="#_x0000_t202" style="position:absolute;left:624;top:7825;width:17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ktZMAA&#10;AADcAAAADwAAAGRycy9kb3ducmV2LnhtbERPTWuDQBC9B/oflinkEprV0Eix2YgUGrxWc8hxcCcq&#10;dWfF3ar999lAILd5vM85ZIvpxUSj6ywriLcRCOLa6o4bBefq++0DhPPIGnvLpOCfHGTHl9UBU21n&#10;/qGp9I0IIexSVNB6P6RSurolg25rB+LAXe1o0Ac4NlKPOIdw08tdFCXSYMehocWBvlqqf8s/o2DZ&#10;27IYXJUnGF/LzeQvp7x6V2r9uuSfIDwt/il+uAsd5kcJ3J8JF8jj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gktZMAAAADcAAAADwAAAAAAAAAAAAAAAACYAgAAZHJzL2Rvd25y&#10;ZXYueG1sUEsFBgAAAAAEAAQA9QAAAIUDAAAAAA==&#10;" stroked="f">
                    <v:textbox style="layout-flow:vertical;mso-layout-flow-alt:bottom-to-top" inset="0,0,0,0">
                      <w:txbxContent>
                        <w:p w:rsidR="00CF707B" w:rsidRPr="00A45B36" w:rsidRDefault="00CF707B" w:rsidP="00A3191E">
                          <w:pPr>
                            <w:jc w:val="center"/>
                            <w:rPr>
                              <w:sz w:val="18"/>
                            </w:rPr>
                          </w:pPr>
                        </w:p>
                      </w:txbxContent>
                    </v:textbox>
                  </v:shape>
                  <v:shape id="Text Box 106" o:spid="_x0000_s1131" type="#_x0000_t202" style="position:absolute;left:851;top:7825;width:17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I/8AA&#10;AADcAAAADwAAAGRycy9kb3ducmV2LnhtbERPS4vCMBC+C/6HMMJeRFPFF91GKQsuXm09eBya6YNt&#10;JqXJ1u6/3wiCt/n4npOcRtOKgXrXWFawWkYgiAurG64U3PLz4gDCeWSNrWVS8EcOTsfpJMFY2wdf&#10;ach8JUIIuxgV1N53sZSuqMmgW9qOOHCl7Q36APtK6h4fIdy0ch1FO2mw4dBQY0dfNRU/2a9RMG5t&#10;dulcnu5wVWbzwd+/03yj1MdsTD9BeBr9W/xyX3SYH+3h+Uy4QB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WI/8AAAADcAAAADwAAAAAAAAAAAAAAAACYAgAAZHJzL2Rvd25y&#10;ZXYueG1sUEsFBgAAAAAEAAQA9QAAAIUDAAAAAA==&#10;" stroked="f">
                    <v:textbox style="layout-flow:vertical;mso-layout-flow-alt:bottom-to-top" inset="0,0,0,0">
                      <w:txbxContent>
                        <w:p w:rsidR="00CF707B" w:rsidRPr="00C37940" w:rsidRDefault="00CF707B" w:rsidP="00A3191E">
                          <w:pPr>
                            <w:jc w:val="center"/>
                            <w:rPr>
                              <w:sz w:val="18"/>
                              <w:lang w:val="en-US"/>
                            </w:rPr>
                          </w:pPr>
                        </w:p>
                      </w:txbxContent>
                    </v:textbox>
                  </v:shape>
                  <v:shape id="Text Box 107" o:spid="_x0000_s1132" type="#_x0000_t202" style="position:absolute;left:1077;top:7825;width:17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ocjcIA&#10;AADcAAAADwAAAGRycy9kb3ducmV2LnhtbESPQYvCQAyF74L/YYiwF9GpyypSHaUsrHjd1oPH0Ilt&#10;sZMpnbHWf785LHhLeC/vfdkfR9eqgfrQeDawWiagiEtvG64MXIqfxRZUiMgWW89k4EUBjofpZI+p&#10;9U/+pSGPlZIQDikaqGPsUq1DWZPDsPQdsWg33zuMsvaVtj0+Jdy1+jNJNtphw9JQY0ffNZX3/OEM&#10;jGufn7tQZBtc3fL5EK+nrPgy5mM2ZjtQkcb4Nv9fn63gJ0Irz8gE+v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2hyNwgAAANwAAAAPAAAAAAAAAAAAAAAAAJgCAABkcnMvZG93&#10;bnJldi54bWxQSwUGAAAAAAQABAD1AAAAhwMAAAAA&#10;" stroked="f">
                    <v:textbox style="layout-flow:vertical;mso-layout-flow-alt:bottom-to-top" inset="0,0,0,0">
                      <w:txbxContent>
                        <w:p w:rsidR="00CF707B" w:rsidRPr="00C37940" w:rsidRDefault="00CF707B" w:rsidP="00A3191E">
                          <w:pPr>
                            <w:jc w:val="center"/>
                            <w:rPr>
                              <w:sz w:val="18"/>
                              <w:lang w:val="en-US"/>
                            </w:rPr>
                          </w:pPr>
                        </w:p>
                      </w:txbxContent>
                    </v:textbox>
                  </v:shape>
                </v:group>
              </v:group>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07B" w:rsidRDefault="00CF707B">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07B" w:rsidRDefault="00CF707B">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E6F7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6"/>
    <w:lvl w:ilvl="0">
      <w:start w:val="1"/>
      <w:numFmt w:val="bullet"/>
      <w:lvlText w:val=""/>
      <w:lvlJc w:val="left"/>
      <w:pPr>
        <w:tabs>
          <w:tab w:val="num" w:pos="720"/>
        </w:tabs>
        <w:ind w:left="720" w:hanging="360"/>
      </w:pPr>
      <w:rPr>
        <w:rFonts w:ascii="Symbol" w:hAnsi="Symbol"/>
      </w:rPr>
    </w:lvl>
  </w:abstractNum>
  <w:abstractNum w:abstractNumId="3">
    <w:nsid w:val="00000009"/>
    <w:multiLevelType w:val="singleLevel"/>
    <w:tmpl w:val="00000009"/>
    <w:lvl w:ilvl="0">
      <w:start w:val="1"/>
      <w:numFmt w:val="bullet"/>
      <w:lvlText w:val="-"/>
      <w:lvlJc w:val="left"/>
      <w:pPr>
        <w:ind w:left="720" w:hanging="360"/>
      </w:pPr>
      <w:rPr>
        <w:rFonts w:ascii="StarSymbol" w:hAnsi="StarSymbol"/>
      </w:rPr>
    </w:lvl>
  </w:abstractNum>
  <w:abstractNum w:abstractNumId="4">
    <w:nsid w:val="0000000A"/>
    <w:multiLevelType w:val="singleLevel"/>
    <w:tmpl w:val="0000000A"/>
    <w:name w:val="WW8Num278"/>
    <w:lvl w:ilvl="0">
      <w:start w:val="1"/>
      <w:numFmt w:val="bullet"/>
      <w:lvlText w:val="-"/>
      <w:lvlJc w:val="left"/>
      <w:pPr>
        <w:tabs>
          <w:tab w:val="num" w:pos="360"/>
        </w:tabs>
        <w:ind w:left="360" w:hanging="360"/>
      </w:pPr>
      <w:rPr>
        <w:rFonts w:ascii="StarSymbol" w:hAnsi="StarSymbol"/>
      </w:rPr>
    </w:lvl>
  </w:abstractNum>
  <w:abstractNum w:abstractNumId="5">
    <w:nsid w:val="0000000B"/>
    <w:multiLevelType w:val="singleLevel"/>
    <w:tmpl w:val="0000000B"/>
    <w:name w:val="WW8Num426"/>
    <w:lvl w:ilvl="0">
      <w:start w:val="1"/>
      <w:numFmt w:val="bullet"/>
      <w:lvlText w:val="-"/>
      <w:lvlJc w:val="left"/>
      <w:pPr>
        <w:tabs>
          <w:tab w:val="num" w:pos="360"/>
        </w:tabs>
        <w:ind w:left="360" w:hanging="360"/>
      </w:pPr>
      <w:rPr>
        <w:rFonts w:ascii="StarSymbol" w:hAnsi="StarSymbol"/>
      </w:rPr>
    </w:lvl>
  </w:abstractNum>
  <w:abstractNum w:abstractNumId="6">
    <w:nsid w:val="0000000C"/>
    <w:multiLevelType w:val="singleLevel"/>
    <w:tmpl w:val="0000000C"/>
    <w:name w:val="WW8Num19"/>
    <w:lvl w:ilvl="0">
      <w:start w:val="1"/>
      <w:numFmt w:val="bullet"/>
      <w:lvlText w:val=""/>
      <w:lvlJc w:val="left"/>
      <w:pPr>
        <w:tabs>
          <w:tab w:val="num" w:pos="0"/>
        </w:tabs>
        <w:ind w:left="1259" w:hanging="360"/>
      </w:pPr>
      <w:rPr>
        <w:rFonts w:ascii="Symbol" w:hAnsi="Symbol"/>
        <w:color w:val="auto"/>
        <w:sz w:val="18"/>
      </w:rPr>
    </w:lvl>
  </w:abstractNum>
  <w:abstractNum w:abstractNumId="7">
    <w:nsid w:val="0000000D"/>
    <w:multiLevelType w:val="singleLevel"/>
    <w:tmpl w:val="0000000D"/>
    <w:name w:val="WW8Num20"/>
    <w:lvl w:ilvl="0">
      <w:start w:val="1"/>
      <w:numFmt w:val="bullet"/>
      <w:lvlText w:val=""/>
      <w:lvlJc w:val="left"/>
      <w:pPr>
        <w:tabs>
          <w:tab w:val="num" w:pos="0"/>
        </w:tabs>
        <w:ind w:left="720" w:hanging="360"/>
      </w:pPr>
      <w:rPr>
        <w:rFonts w:ascii="Symbol" w:hAnsi="Symbol"/>
      </w:rPr>
    </w:lvl>
  </w:abstractNum>
  <w:abstractNum w:abstractNumId="8">
    <w:nsid w:val="0000000E"/>
    <w:multiLevelType w:val="singleLevel"/>
    <w:tmpl w:val="0000000E"/>
    <w:name w:val="WW8Num199"/>
    <w:lvl w:ilvl="0">
      <w:start w:val="1"/>
      <w:numFmt w:val="bullet"/>
      <w:lvlText w:val="-"/>
      <w:lvlJc w:val="left"/>
      <w:pPr>
        <w:tabs>
          <w:tab w:val="num" w:pos="360"/>
        </w:tabs>
        <w:ind w:left="360" w:hanging="360"/>
      </w:pPr>
      <w:rPr>
        <w:rFonts w:ascii="StarSymbol" w:hAnsi="StarSymbol"/>
      </w:rPr>
    </w:lvl>
  </w:abstractNum>
  <w:abstractNum w:abstractNumId="9">
    <w:nsid w:val="0000000F"/>
    <w:multiLevelType w:val="singleLevel"/>
    <w:tmpl w:val="0000000F"/>
    <w:name w:val="WW8Num77"/>
    <w:lvl w:ilvl="0">
      <w:start w:val="1"/>
      <w:numFmt w:val="bullet"/>
      <w:lvlText w:val="-"/>
      <w:lvlJc w:val="left"/>
      <w:pPr>
        <w:tabs>
          <w:tab w:val="num" w:pos="360"/>
        </w:tabs>
        <w:ind w:left="360" w:hanging="360"/>
      </w:pPr>
      <w:rPr>
        <w:rFonts w:ascii="StarSymbol" w:hAnsi="StarSymbol"/>
      </w:rPr>
    </w:lvl>
  </w:abstractNum>
  <w:abstractNum w:abstractNumId="10">
    <w:nsid w:val="00000010"/>
    <w:multiLevelType w:val="singleLevel"/>
    <w:tmpl w:val="00000010"/>
    <w:name w:val="WW8Num75"/>
    <w:lvl w:ilvl="0">
      <w:start w:val="1"/>
      <w:numFmt w:val="bullet"/>
      <w:lvlText w:val="-"/>
      <w:lvlJc w:val="left"/>
      <w:pPr>
        <w:tabs>
          <w:tab w:val="num" w:pos="360"/>
        </w:tabs>
        <w:ind w:left="360" w:hanging="360"/>
      </w:pPr>
      <w:rPr>
        <w:rFonts w:ascii="StarSymbol" w:hAnsi="StarSymbol"/>
      </w:rPr>
    </w:lvl>
  </w:abstractNum>
  <w:abstractNum w:abstractNumId="11">
    <w:nsid w:val="00000011"/>
    <w:multiLevelType w:val="singleLevel"/>
    <w:tmpl w:val="00000011"/>
    <w:name w:val="WW8Num488"/>
    <w:lvl w:ilvl="0">
      <w:start w:val="1"/>
      <w:numFmt w:val="bullet"/>
      <w:lvlText w:val="-"/>
      <w:lvlJc w:val="left"/>
      <w:pPr>
        <w:tabs>
          <w:tab w:val="num" w:pos="360"/>
        </w:tabs>
        <w:ind w:left="360" w:hanging="360"/>
      </w:pPr>
      <w:rPr>
        <w:rFonts w:ascii="StarSymbol" w:hAnsi="StarSymbol"/>
      </w:rPr>
    </w:lvl>
  </w:abstractNum>
  <w:abstractNum w:abstractNumId="12">
    <w:nsid w:val="00000012"/>
    <w:multiLevelType w:val="singleLevel"/>
    <w:tmpl w:val="00000012"/>
    <w:name w:val="WW8Num83"/>
    <w:lvl w:ilvl="0">
      <w:start w:val="1"/>
      <w:numFmt w:val="bullet"/>
      <w:lvlText w:val="-"/>
      <w:lvlJc w:val="left"/>
      <w:pPr>
        <w:tabs>
          <w:tab w:val="num" w:pos="360"/>
        </w:tabs>
        <w:ind w:left="360" w:hanging="360"/>
      </w:pPr>
      <w:rPr>
        <w:rFonts w:ascii="StarSymbol" w:hAnsi="StarSymbol"/>
      </w:rPr>
    </w:lvl>
  </w:abstractNum>
  <w:abstractNum w:abstractNumId="13">
    <w:nsid w:val="00000013"/>
    <w:multiLevelType w:val="singleLevel"/>
    <w:tmpl w:val="00000013"/>
    <w:name w:val="WW8Num481"/>
    <w:lvl w:ilvl="0">
      <w:start w:val="1"/>
      <w:numFmt w:val="bullet"/>
      <w:lvlText w:val="-"/>
      <w:lvlJc w:val="left"/>
      <w:pPr>
        <w:tabs>
          <w:tab w:val="num" w:pos="360"/>
        </w:tabs>
        <w:ind w:left="360" w:hanging="360"/>
      </w:pPr>
      <w:rPr>
        <w:rFonts w:ascii="StarSymbol" w:hAnsi="StarSymbol"/>
      </w:rPr>
    </w:lvl>
  </w:abstractNum>
  <w:abstractNum w:abstractNumId="14">
    <w:nsid w:val="00000014"/>
    <w:multiLevelType w:val="singleLevel"/>
    <w:tmpl w:val="00000014"/>
    <w:name w:val="WW8Num106"/>
    <w:lvl w:ilvl="0">
      <w:start w:val="1"/>
      <w:numFmt w:val="bullet"/>
      <w:lvlText w:val="-"/>
      <w:lvlJc w:val="left"/>
      <w:pPr>
        <w:tabs>
          <w:tab w:val="num" w:pos="360"/>
        </w:tabs>
        <w:ind w:left="360" w:hanging="360"/>
      </w:pPr>
      <w:rPr>
        <w:rFonts w:ascii="StarSymbol" w:hAnsi="StarSymbol"/>
      </w:rPr>
    </w:lvl>
  </w:abstractNum>
  <w:abstractNum w:abstractNumId="15">
    <w:nsid w:val="00000015"/>
    <w:multiLevelType w:val="singleLevel"/>
    <w:tmpl w:val="00000015"/>
    <w:name w:val="WW8Num189"/>
    <w:lvl w:ilvl="0">
      <w:start w:val="1"/>
      <w:numFmt w:val="bullet"/>
      <w:lvlText w:val="-"/>
      <w:lvlJc w:val="left"/>
      <w:pPr>
        <w:tabs>
          <w:tab w:val="num" w:pos="360"/>
        </w:tabs>
        <w:ind w:left="360" w:hanging="360"/>
      </w:pPr>
      <w:rPr>
        <w:rFonts w:ascii="StarSymbol" w:hAnsi="StarSymbol"/>
      </w:rPr>
    </w:lvl>
  </w:abstractNum>
  <w:abstractNum w:abstractNumId="16">
    <w:nsid w:val="00000016"/>
    <w:multiLevelType w:val="singleLevel"/>
    <w:tmpl w:val="00000016"/>
    <w:name w:val="WW8Num144"/>
    <w:lvl w:ilvl="0">
      <w:start w:val="1"/>
      <w:numFmt w:val="bullet"/>
      <w:lvlText w:val="-"/>
      <w:lvlJc w:val="left"/>
      <w:pPr>
        <w:tabs>
          <w:tab w:val="num" w:pos="360"/>
        </w:tabs>
        <w:ind w:left="360" w:hanging="360"/>
      </w:pPr>
      <w:rPr>
        <w:rFonts w:ascii="StarSymbol" w:hAnsi="StarSymbol"/>
      </w:rPr>
    </w:lvl>
  </w:abstractNum>
  <w:abstractNum w:abstractNumId="17">
    <w:nsid w:val="00000021"/>
    <w:multiLevelType w:val="singleLevel"/>
    <w:tmpl w:val="00000021"/>
    <w:name w:val="WW8Num33"/>
    <w:lvl w:ilvl="0">
      <w:start w:val="1"/>
      <w:numFmt w:val="bullet"/>
      <w:lvlText w:val="-"/>
      <w:lvlJc w:val="left"/>
      <w:pPr>
        <w:tabs>
          <w:tab w:val="num" w:pos="360"/>
        </w:tabs>
        <w:ind w:left="360" w:hanging="360"/>
      </w:pPr>
      <w:rPr>
        <w:rFonts w:ascii="Times New Roman" w:hAnsi="Times New Roman"/>
      </w:rPr>
    </w:lvl>
  </w:abstractNum>
  <w:abstractNum w:abstractNumId="18">
    <w:nsid w:val="00000034"/>
    <w:multiLevelType w:val="singleLevel"/>
    <w:tmpl w:val="00000034"/>
    <w:name w:val="WW8Num52"/>
    <w:lvl w:ilvl="0">
      <w:start w:val="3"/>
      <w:numFmt w:val="bullet"/>
      <w:lvlText w:val="-"/>
      <w:lvlJc w:val="left"/>
      <w:pPr>
        <w:tabs>
          <w:tab w:val="num" w:pos="420"/>
        </w:tabs>
        <w:ind w:left="420" w:hanging="360"/>
      </w:pPr>
      <w:rPr>
        <w:rFonts w:ascii="Times New Roman" w:hAnsi="Times New Roman"/>
      </w:rPr>
    </w:lvl>
  </w:abstractNum>
  <w:abstractNum w:abstractNumId="19">
    <w:nsid w:val="00000036"/>
    <w:multiLevelType w:val="multilevel"/>
    <w:tmpl w:val="00000036"/>
    <w:name w:val="WW8Num54"/>
    <w:lvl w:ilvl="0">
      <w:start w:val="3"/>
      <w:numFmt w:val="bullet"/>
      <w:lvlText w:val="-"/>
      <w:lvlJc w:val="left"/>
      <w:pPr>
        <w:tabs>
          <w:tab w:val="num" w:pos="420"/>
        </w:tabs>
        <w:ind w:left="4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nsid w:val="0000003A"/>
    <w:multiLevelType w:val="singleLevel"/>
    <w:tmpl w:val="0000003A"/>
    <w:name w:val="WW8Num58"/>
    <w:lvl w:ilvl="0">
      <w:start w:val="1"/>
      <w:numFmt w:val="bullet"/>
      <w:lvlText w:val="·"/>
      <w:lvlJc w:val="left"/>
      <w:pPr>
        <w:tabs>
          <w:tab w:val="num" w:pos="360"/>
        </w:tabs>
        <w:ind w:left="360" w:hanging="360"/>
      </w:pPr>
      <w:rPr>
        <w:rFonts w:ascii="Times New Roman" w:hAnsi="Times New Roman" w:cs="Times New Roman"/>
      </w:rPr>
    </w:lvl>
  </w:abstractNum>
  <w:abstractNum w:abstractNumId="21">
    <w:nsid w:val="0000003B"/>
    <w:multiLevelType w:val="singleLevel"/>
    <w:tmpl w:val="0000003B"/>
    <w:name w:val="WW8Num59"/>
    <w:lvl w:ilvl="0">
      <w:start w:val="3"/>
      <w:numFmt w:val="bullet"/>
      <w:lvlText w:val="-"/>
      <w:lvlJc w:val="left"/>
      <w:pPr>
        <w:tabs>
          <w:tab w:val="num" w:pos="420"/>
        </w:tabs>
        <w:ind w:left="420" w:hanging="360"/>
      </w:pPr>
      <w:rPr>
        <w:rFonts w:ascii="Times New Roman" w:hAnsi="Times New Roman" w:cs="Times New Roman"/>
      </w:rPr>
    </w:lvl>
  </w:abstractNum>
  <w:abstractNum w:abstractNumId="22">
    <w:nsid w:val="0000003C"/>
    <w:multiLevelType w:val="singleLevel"/>
    <w:tmpl w:val="0000003C"/>
    <w:name w:val="WW8Num60"/>
    <w:lvl w:ilvl="0">
      <w:start w:val="3"/>
      <w:numFmt w:val="bullet"/>
      <w:lvlText w:val="-"/>
      <w:lvlJc w:val="left"/>
      <w:pPr>
        <w:tabs>
          <w:tab w:val="num" w:pos="420"/>
        </w:tabs>
        <w:ind w:left="420" w:hanging="360"/>
      </w:pPr>
      <w:rPr>
        <w:rFonts w:ascii="Times New Roman" w:hAnsi="Times New Roman"/>
        <w:b/>
      </w:rPr>
    </w:lvl>
  </w:abstractNum>
  <w:abstractNum w:abstractNumId="23">
    <w:nsid w:val="0000003D"/>
    <w:multiLevelType w:val="singleLevel"/>
    <w:tmpl w:val="0000003D"/>
    <w:name w:val="WW8Num61"/>
    <w:lvl w:ilvl="0">
      <w:start w:val="3"/>
      <w:numFmt w:val="bullet"/>
      <w:lvlText w:val="-"/>
      <w:lvlJc w:val="left"/>
      <w:pPr>
        <w:tabs>
          <w:tab w:val="num" w:pos="420"/>
        </w:tabs>
        <w:ind w:left="420" w:hanging="360"/>
      </w:pPr>
      <w:rPr>
        <w:rFonts w:ascii="Times New Roman" w:hAnsi="Times New Roman" w:cs="Times New Roman"/>
      </w:rPr>
    </w:lvl>
  </w:abstractNum>
  <w:abstractNum w:abstractNumId="24">
    <w:nsid w:val="0000003E"/>
    <w:multiLevelType w:val="singleLevel"/>
    <w:tmpl w:val="0000003E"/>
    <w:name w:val="WW8Num62"/>
    <w:lvl w:ilvl="0">
      <w:start w:val="1"/>
      <w:numFmt w:val="bullet"/>
      <w:lvlText w:val="·"/>
      <w:lvlJc w:val="left"/>
      <w:pPr>
        <w:tabs>
          <w:tab w:val="num" w:pos="540"/>
        </w:tabs>
        <w:ind w:left="540" w:hanging="360"/>
      </w:pPr>
      <w:rPr>
        <w:rFonts w:ascii="Times New Roman" w:hAnsi="Times New Roman" w:cs="Times New Roman"/>
      </w:rPr>
    </w:lvl>
  </w:abstractNum>
  <w:abstractNum w:abstractNumId="25">
    <w:nsid w:val="0000003F"/>
    <w:multiLevelType w:val="singleLevel"/>
    <w:tmpl w:val="0000003F"/>
    <w:name w:val="WW8Num63"/>
    <w:lvl w:ilvl="0">
      <w:start w:val="3"/>
      <w:numFmt w:val="bullet"/>
      <w:lvlText w:val="-"/>
      <w:lvlJc w:val="left"/>
      <w:pPr>
        <w:tabs>
          <w:tab w:val="num" w:pos="420"/>
        </w:tabs>
        <w:ind w:left="420" w:hanging="360"/>
      </w:pPr>
      <w:rPr>
        <w:rFonts w:ascii="Times New Roman" w:hAnsi="Times New Roman" w:cs="Times New Roman"/>
      </w:rPr>
    </w:lvl>
  </w:abstractNum>
  <w:abstractNum w:abstractNumId="26">
    <w:nsid w:val="00000040"/>
    <w:multiLevelType w:val="singleLevel"/>
    <w:tmpl w:val="00000040"/>
    <w:name w:val="WW8Num64"/>
    <w:lvl w:ilvl="0">
      <w:start w:val="1"/>
      <w:numFmt w:val="bullet"/>
      <w:lvlText w:val="·"/>
      <w:lvlJc w:val="left"/>
      <w:pPr>
        <w:tabs>
          <w:tab w:val="num" w:pos="780"/>
        </w:tabs>
        <w:ind w:left="780" w:hanging="360"/>
      </w:pPr>
      <w:rPr>
        <w:rFonts w:ascii="Times New Roman" w:hAnsi="Times New Roman" w:cs="Times New Roman"/>
      </w:rPr>
    </w:lvl>
  </w:abstractNum>
  <w:abstractNum w:abstractNumId="27">
    <w:nsid w:val="00000041"/>
    <w:multiLevelType w:val="singleLevel"/>
    <w:tmpl w:val="00000041"/>
    <w:name w:val="WW8Num65"/>
    <w:lvl w:ilvl="0">
      <w:start w:val="1"/>
      <w:numFmt w:val="bullet"/>
      <w:lvlText w:val="·"/>
      <w:lvlJc w:val="left"/>
      <w:pPr>
        <w:tabs>
          <w:tab w:val="num" w:pos="780"/>
        </w:tabs>
        <w:ind w:left="780" w:hanging="360"/>
      </w:pPr>
      <w:rPr>
        <w:rFonts w:ascii="Times New Roman" w:hAnsi="Times New Roman" w:cs="Times New Roman"/>
      </w:rPr>
    </w:lvl>
  </w:abstractNum>
  <w:abstractNum w:abstractNumId="28">
    <w:nsid w:val="00000042"/>
    <w:multiLevelType w:val="singleLevel"/>
    <w:tmpl w:val="00000042"/>
    <w:name w:val="WW8Num66"/>
    <w:lvl w:ilvl="0">
      <w:start w:val="3"/>
      <w:numFmt w:val="bullet"/>
      <w:lvlText w:val="-"/>
      <w:lvlJc w:val="left"/>
      <w:pPr>
        <w:tabs>
          <w:tab w:val="num" w:pos="420"/>
        </w:tabs>
        <w:ind w:left="420" w:hanging="360"/>
      </w:pPr>
      <w:rPr>
        <w:rFonts w:ascii="Times New Roman" w:hAnsi="Times New Roman"/>
      </w:rPr>
    </w:lvl>
  </w:abstractNum>
  <w:abstractNum w:abstractNumId="29">
    <w:nsid w:val="00000044"/>
    <w:multiLevelType w:val="multilevel"/>
    <w:tmpl w:val="00000044"/>
    <w:name w:val="WW8Num68"/>
    <w:lvl w:ilvl="0">
      <w:start w:val="3"/>
      <w:numFmt w:val="bullet"/>
      <w:lvlText w:val="-"/>
      <w:lvlJc w:val="left"/>
      <w:pPr>
        <w:tabs>
          <w:tab w:val="num" w:pos="420"/>
        </w:tabs>
        <w:ind w:left="420" w:hanging="360"/>
      </w:pPr>
      <w:rPr>
        <w:rFonts w:ascii="Times New Roman" w:hAnsi="Times New Roman"/>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
    <w:nsid w:val="00000045"/>
    <w:multiLevelType w:val="singleLevel"/>
    <w:tmpl w:val="00000045"/>
    <w:name w:val="WW8Num69"/>
    <w:lvl w:ilvl="0">
      <w:start w:val="3"/>
      <w:numFmt w:val="bullet"/>
      <w:lvlText w:val="-"/>
      <w:lvlJc w:val="left"/>
      <w:pPr>
        <w:tabs>
          <w:tab w:val="num" w:pos="480"/>
        </w:tabs>
        <w:ind w:left="480" w:hanging="360"/>
      </w:pPr>
      <w:rPr>
        <w:rFonts w:ascii="Times New Roman" w:hAnsi="Times New Roman"/>
      </w:rPr>
    </w:lvl>
  </w:abstractNum>
  <w:abstractNum w:abstractNumId="31">
    <w:nsid w:val="00000046"/>
    <w:multiLevelType w:val="singleLevel"/>
    <w:tmpl w:val="00000046"/>
    <w:name w:val="WW8Num70"/>
    <w:lvl w:ilvl="0">
      <w:start w:val="1"/>
      <w:numFmt w:val="bullet"/>
      <w:lvlText w:val="·"/>
      <w:lvlJc w:val="left"/>
      <w:pPr>
        <w:tabs>
          <w:tab w:val="num" w:pos="780"/>
        </w:tabs>
        <w:ind w:left="780" w:hanging="360"/>
      </w:pPr>
      <w:rPr>
        <w:rFonts w:ascii="Times New Roman" w:hAnsi="Times New Roman" w:cs="Times New Roman"/>
      </w:rPr>
    </w:lvl>
  </w:abstractNum>
  <w:abstractNum w:abstractNumId="32">
    <w:nsid w:val="00000048"/>
    <w:multiLevelType w:val="singleLevel"/>
    <w:tmpl w:val="00000048"/>
    <w:name w:val="WW8Num72"/>
    <w:lvl w:ilvl="0">
      <w:start w:val="1"/>
      <w:numFmt w:val="bullet"/>
      <w:lvlText w:val="-"/>
      <w:lvlJc w:val="left"/>
      <w:pPr>
        <w:tabs>
          <w:tab w:val="num" w:pos="360"/>
        </w:tabs>
        <w:ind w:left="360" w:hanging="360"/>
      </w:pPr>
      <w:rPr>
        <w:rFonts w:ascii="Times New Roman" w:hAnsi="Times New Roman" w:cs="Times New Roman"/>
      </w:rPr>
    </w:lvl>
  </w:abstractNum>
  <w:abstractNum w:abstractNumId="33">
    <w:nsid w:val="0000004D"/>
    <w:multiLevelType w:val="multilevel"/>
    <w:tmpl w:val="0000004D"/>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StarSymbol" w:hAnsi="Star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4">
    <w:nsid w:val="0000004E"/>
    <w:multiLevelType w:val="singleLevel"/>
    <w:tmpl w:val="0000004E"/>
    <w:name w:val="WW8Num78"/>
    <w:lvl w:ilvl="0">
      <w:start w:val="1"/>
      <w:numFmt w:val="bullet"/>
      <w:lvlText w:val="·"/>
      <w:lvlJc w:val="left"/>
      <w:pPr>
        <w:tabs>
          <w:tab w:val="num" w:pos="720"/>
        </w:tabs>
        <w:ind w:left="720" w:hanging="360"/>
      </w:pPr>
      <w:rPr>
        <w:rFonts w:ascii="Times New Roman" w:hAnsi="Times New Roman"/>
      </w:rPr>
    </w:lvl>
  </w:abstractNum>
  <w:abstractNum w:abstractNumId="35">
    <w:nsid w:val="00000051"/>
    <w:multiLevelType w:val="singleLevel"/>
    <w:tmpl w:val="00000051"/>
    <w:name w:val="WW8Num81"/>
    <w:lvl w:ilvl="0">
      <w:start w:val="1"/>
      <w:numFmt w:val="bullet"/>
      <w:lvlText w:val="-"/>
      <w:lvlJc w:val="left"/>
      <w:pPr>
        <w:tabs>
          <w:tab w:val="num" w:pos="360"/>
        </w:tabs>
        <w:ind w:left="360" w:hanging="360"/>
      </w:pPr>
      <w:rPr>
        <w:rFonts w:ascii="StarSymbol" w:hAnsi="StarSymbol"/>
      </w:rPr>
    </w:lvl>
  </w:abstractNum>
  <w:abstractNum w:abstractNumId="36">
    <w:nsid w:val="00000055"/>
    <w:multiLevelType w:val="multilevel"/>
    <w:tmpl w:val="00000055"/>
    <w:name w:val="WW8Num8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37">
    <w:nsid w:val="06B45978"/>
    <w:multiLevelType w:val="multilevel"/>
    <w:tmpl w:val="14401AE0"/>
    <w:styleLink w:val="WW8Num52"/>
    <w:lvl w:ilvl="0">
      <w:numFmt w:val="bullet"/>
      <w:lvlText w:val="-"/>
      <w:lvlJc w:val="left"/>
      <w:rPr>
        <w:rFonts w:ascii="StarSymbol, 'Times New Roman'" w:hAnsi="StarSymbol, '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07660223"/>
    <w:multiLevelType w:val="hybridMultilevel"/>
    <w:tmpl w:val="59045A4A"/>
    <w:lvl w:ilvl="0" w:tplc="9D843E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40">
    <w:nsid w:val="0A5F1EE5"/>
    <w:multiLevelType w:val="hybridMultilevel"/>
    <w:tmpl w:val="BF5003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130E21DE"/>
    <w:multiLevelType w:val="hybridMultilevel"/>
    <w:tmpl w:val="11901FFC"/>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1357179E"/>
    <w:multiLevelType w:val="hybridMultilevel"/>
    <w:tmpl w:val="99F25B80"/>
    <w:lvl w:ilvl="0" w:tplc="BC7A16E0">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13F60187"/>
    <w:multiLevelType w:val="hybridMultilevel"/>
    <w:tmpl w:val="8298A724"/>
    <w:lvl w:ilvl="0" w:tplc="D730E900">
      <w:start w:val="1"/>
      <w:numFmt w:val="bullet"/>
      <w:lvlText w:val=""/>
      <w:lvlJc w:val="left"/>
      <w:pPr>
        <w:tabs>
          <w:tab w:val="num" w:pos="3343"/>
        </w:tabs>
        <w:ind w:left="3343" w:hanging="284"/>
      </w:pPr>
      <w:rPr>
        <w:rFonts w:ascii="Symbol" w:hAnsi="Symbol" w:hint="default"/>
        <w:color w:val="auto"/>
        <w:sz w:val="20"/>
        <w:szCs w:val="20"/>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4">
    <w:nsid w:val="15587752"/>
    <w:multiLevelType w:val="hybridMultilevel"/>
    <w:tmpl w:val="872C2E5E"/>
    <w:lvl w:ilvl="0" w:tplc="0419000F">
      <w:start w:val="1"/>
      <w:numFmt w:val="decimal"/>
      <w:lvlText w:val="%1."/>
      <w:lvlJc w:val="left"/>
      <w:pPr>
        <w:tabs>
          <w:tab w:val="num" w:pos="720"/>
        </w:tabs>
        <w:ind w:left="720" w:hanging="360"/>
      </w:pPr>
    </w:lvl>
    <w:lvl w:ilvl="1" w:tplc="045C803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1762328E"/>
    <w:multiLevelType w:val="hybridMultilevel"/>
    <w:tmpl w:val="6F68558E"/>
    <w:lvl w:ilvl="0" w:tplc="176023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18D13776"/>
    <w:multiLevelType w:val="hybridMultilevel"/>
    <w:tmpl w:val="B792CF72"/>
    <w:lvl w:ilvl="0" w:tplc="8ECA5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1A3C16C2"/>
    <w:multiLevelType w:val="hybridMultilevel"/>
    <w:tmpl w:val="A5FC563E"/>
    <w:lvl w:ilvl="0" w:tplc="0000002F">
      <w:start w:val="3"/>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1A403D5E"/>
    <w:multiLevelType w:val="hybridMultilevel"/>
    <w:tmpl w:val="2070DFA4"/>
    <w:lvl w:ilvl="0" w:tplc="436E57A6">
      <w:start w:val="3"/>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1D9D5606"/>
    <w:multiLevelType w:val="hybridMultilevel"/>
    <w:tmpl w:val="B3AA2BE2"/>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nsid w:val="21D76F2C"/>
    <w:multiLevelType w:val="multilevel"/>
    <w:tmpl w:val="04190023"/>
    <w:styleLink w:val="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nsid w:val="22373F69"/>
    <w:multiLevelType w:val="hybridMultilevel"/>
    <w:tmpl w:val="D4369700"/>
    <w:lvl w:ilvl="0" w:tplc="045C80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22735DFF"/>
    <w:multiLevelType w:val="hybridMultilevel"/>
    <w:tmpl w:val="1E46E448"/>
    <w:lvl w:ilvl="0" w:tplc="00000015">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45459F6"/>
    <w:multiLevelType w:val="hybridMultilevel"/>
    <w:tmpl w:val="F00EEA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24D52DB2"/>
    <w:multiLevelType w:val="hybridMultilevel"/>
    <w:tmpl w:val="97E0013C"/>
    <w:lvl w:ilvl="0" w:tplc="5CDA8DDC">
      <w:start w:val="3"/>
      <w:numFmt w:val="bullet"/>
      <w:lvlText w:val="-"/>
      <w:lvlJc w:val="left"/>
      <w:pPr>
        <w:tabs>
          <w:tab w:val="num" w:pos="397"/>
        </w:tabs>
        <w:ind w:left="397" w:hanging="284"/>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254B5D5F"/>
    <w:multiLevelType w:val="hybridMultilevel"/>
    <w:tmpl w:val="9F504146"/>
    <w:lvl w:ilvl="0" w:tplc="04190001">
      <w:start w:val="1"/>
      <w:numFmt w:val="bullet"/>
      <w:lvlText w:val=""/>
      <w:lvlJc w:val="left"/>
      <w:pPr>
        <w:ind w:left="1197" w:hanging="360"/>
      </w:pPr>
      <w:rPr>
        <w:rFonts w:ascii="Symbol" w:hAnsi="Symbol" w:hint="default"/>
      </w:rPr>
    </w:lvl>
    <w:lvl w:ilvl="1" w:tplc="04190003" w:tentative="1">
      <w:start w:val="1"/>
      <w:numFmt w:val="bullet"/>
      <w:lvlText w:val="o"/>
      <w:lvlJc w:val="left"/>
      <w:pPr>
        <w:ind w:left="1917" w:hanging="360"/>
      </w:pPr>
      <w:rPr>
        <w:rFonts w:ascii="Courier New" w:hAnsi="Courier New" w:cs="Courier New" w:hint="default"/>
      </w:rPr>
    </w:lvl>
    <w:lvl w:ilvl="2" w:tplc="04190005" w:tentative="1">
      <w:start w:val="1"/>
      <w:numFmt w:val="bullet"/>
      <w:lvlText w:val=""/>
      <w:lvlJc w:val="left"/>
      <w:pPr>
        <w:ind w:left="2637" w:hanging="360"/>
      </w:pPr>
      <w:rPr>
        <w:rFonts w:ascii="Wingdings" w:hAnsi="Wingdings" w:hint="default"/>
      </w:rPr>
    </w:lvl>
    <w:lvl w:ilvl="3" w:tplc="04190001" w:tentative="1">
      <w:start w:val="1"/>
      <w:numFmt w:val="bullet"/>
      <w:lvlText w:val=""/>
      <w:lvlJc w:val="left"/>
      <w:pPr>
        <w:ind w:left="3357" w:hanging="360"/>
      </w:pPr>
      <w:rPr>
        <w:rFonts w:ascii="Symbol" w:hAnsi="Symbol" w:hint="default"/>
      </w:rPr>
    </w:lvl>
    <w:lvl w:ilvl="4" w:tplc="04190003" w:tentative="1">
      <w:start w:val="1"/>
      <w:numFmt w:val="bullet"/>
      <w:lvlText w:val="o"/>
      <w:lvlJc w:val="left"/>
      <w:pPr>
        <w:ind w:left="4077" w:hanging="360"/>
      </w:pPr>
      <w:rPr>
        <w:rFonts w:ascii="Courier New" w:hAnsi="Courier New" w:cs="Courier New" w:hint="default"/>
      </w:rPr>
    </w:lvl>
    <w:lvl w:ilvl="5" w:tplc="04190005" w:tentative="1">
      <w:start w:val="1"/>
      <w:numFmt w:val="bullet"/>
      <w:lvlText w:val=""/>
      <w:lvlJc w:val="left"/>
      <w:pPr>
        <w:ind w:left="4797" w:hanging="360"/>
      </w:pPr>
      <w:rPr>
        <w:rFonts w:ascii="Wingdings" w:hAnsi="Wingdings" w:hint="default"/>
      </w:rPr>
    </w:lvl>
    <w:lvl w:ilvl="6" w:tplc="04190001" w:tentative="1">
      <w:start w:val="1"/>
      <w:numFmt w:val="bullet"/>
      <w:lvlText w:val=""/>
      <w:lvlJc w:val="left"/>
      <w:pPr>
        <w:ind w:left="5517" w:hanging="360"/>
      </w:pPr>
      <w:rPr>
        <w:rFonts w:ascii="Symbol" w:hAnsi="Symbol" w:hint="default"/>
      </w:rPr>
    </w:lvl>
    <w:lvl w:ilvl="7" w:tplc="04190003" w:tentative="1">
      <w:start w:val="1"/>
      <w:numFmt w:val="bullet"/>
      <w:lvlText w:val="o"/>
      <w:lvlJc w:val="left"/>
      <w:pPr>
        <w:ind w:left="6237" w:hanging="360"/>
      </w:pPr>
      <w:rPr>
        <w:rFonts w:ascii="Courier New" w:hAnsi="Courier New" w:cs="Courier New" w:hint="default"/>
      </w:rPr>
    </w:lvl>
    <w:lvl w:ilvl="8" w:tplc="04190005" w:tentative="1">
      <w:start w:val="1"/>
      <w:numFmt w:val="bullet"/>
      <w:lvlText w:val=""/>
      <w:lvlJc w:val="left"/>
      <w:pPr>
        <w:ind w:left="6957" w:hanging="360"/>
      </w:pPr>
      <w:rPr>
        <w:rFonts w:ascii="Wingdings" w:hAnsi="Wingdings" w:hint="default"/>
      </w:rPr>
    </w:lvl>
  </w:abstractNum>
  <w:abstractNum w:abstractNumId="56">
    <w:nsid w:val="28092365"/>
    <w:multiLevelType w:val="hybridMultilevel"/>
    <w:tmpl w:val="2DA0A210"/>
    <w:lvl w:ilvl="0" w:tplc="00000005">
      <w:start w:val="1"/>
      <w:numFmt w:val="bullet"/>
      <w:lvlText w:val=""/>
      <w:lvlJc w:val="left"/>
      <w:pPr>
        <w:tabs>
          <w:tab w:val="num" w:pos="1184"/>
        </w:tabs>
        <w:ind w:left="1184" w:hanging="284"/>
      </w:pPr>
      <w:rPr>
        <w:rFonts w:ascii="Symbol" w:hAnsi="Symbol"/>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7">
    <w:nsid w:val="291704FC"/>
    <w:multiLevelType w:val="hybridMultilevel"/>
    <w:tmpl w:val="3AECCB7E"/>
    <w:styleLink w:val="3"/>
    <w:lvl w:ilvl="0" w:tplc="00000005">
      <w:start w:val="1"/>
      <w:numFmt w:val="bullet"/>
      <w:lvlText w:val=""/>
      <w:lvlJc w:val="left"/>
      <w:pPr>
        <w:tabs>
          <w:tab w:val="num" w:pos="1363"/>
        </w:tabs>
        <w:ind w:left="1363" w:hanging="284"/>
      </w:pPr>
      <w:rPr>
        <w:rFonts w:ascii="Symbol" w:hAnsi="Symbol"/>
      </w:rPr>
    </w:lvl>
    <w:lvl w:ilvl="1" w:tplc="00000003">
      <w:start w:val="1"/>
      <w:numFmt w:val="bullet"/>
      <w:lvlText w:val=""/>
      <w:lvlJc w:val="left"/>
      <w:pPr>
        <w:tabs>
          <w:tab w:val="num" w:pos="1903"/>
        </w:tabs>
        <w:ind w:left="1903" w:hanging="284"/>
      </w:pPr>
      <w:rPr>
        <w:rFonts w:ascii="Symbol" w:hAnsi="Symbol"/>
      </w:rPr>
    </w:lvl>
    <w:lvl w:ilvl="2" w:tplc="9A82EF4C">
      <w:start w:val="1"/>
      <w:numFmt w:val="bullet"/>
      <w:lvlText w:val=""/>
      <w:lvlJc w:val="left"/>
      <w:pPr>
        <w:tabs>
          <w:tab w:val="num" w:pos="2623"/>
        </w:tabs>
        <w:ind w:left="2623" w:hanging="284"/>
      </w:pPr>
      <w:rPr>
        <w:rFonts w:ascii="Symbol" w:hAnsi="Symbol" w:hint="default"/>
        <w:color w:val="auto"/>
        <w:sz w:val="24"/>
        <w:szCs w:val="24"/>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8">
    <w:nsid w:val="2AEB21A1"/>
    <w:multiLevelType w:val="hybridMultilevel"/>
    <w:tmpl w:val="C9EE341C"/>
    <w:lvl w:ilvl="0" w:tplc="176023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2D6130F4"/>
    <w:multiLevelType w:val="hybridMultilevel"/>
    <w:tmpl w:val="8D9E8894"/>
    <w:lvl w:ilvl="0" w:tplc="0000003C">
      <w:start w:val="3"/>
      <w:numFmt w:val="bullet"/>
      <w:lvlText w:val="-"/>
      <w:lvlJc w:val="left"/>
      <w:pPr>
        <w:ind w:left="720" w:hanging="360"/>
      </w:pPr>
      <w:rPr>
        <w:rFonts w:ascii="Times New Roman" w:hAnsi="Times New Roman"/>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06973A1"/>
    <w:multiLevelType w:val="hybridMultilevel"/>
    <w:tmpl w:val="09EC037A"/>
    <w:lvl w:ilvl="0" w:tplc="FF76F7C2">
      <w:start w:val="1"/>
      <w:numFmt w:val="bullet"/>
      <w:lvlText w:val="-"/>
      <w:lvlJc w:val="left"/>
      <w:pPr>
        <w:tabs>
          <w:tab w:val="num" w:pos="360"/>
        </w:tabs>
        <w:ind w:left="360" w:hanging="360"/>
      </w:pPr>
      <w:rPr>
        <w:rFonts w:ascii="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326918A5"/>
    <w:multiLevelType w:val="hybridMultilevel"/>
    <w:tmpl w:val="EF08B986"/>
    <w:lvl w:ilvl="0" w:tplc="4AB8F71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36CA1B68"/>
    <w:multiLevelType w:val="hybridMultilevel"/>
    <w:tmpl w:val="2848B794"/>
    <w:lvl w:ilvl="0" w:tplc="D730E900">
      <w:start w:val="1"/>
      <w:numFmt w:val="bullet"/>
      <w:lvlText w:val=""/>
      <w:lvlJc w:val="left"/>
      <w:pPr>
        <w:tabs>
          <w:tab w:val="num" w:pos="344"/>
        </w:tabs>
        <w:ind w:left="344" w:hanging="284"/>
      </w:pPr>
      <w:rPr>
        <w:rFonts w:ascii="Symbol" w:hAnsi="Symbol" w:hint="default"/>
        <w:color w:val="auto"/>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nsid w:val="3ADE2507"/>
    <w:multiLevelType w:val="hybridMultilevel"/>
    <w:tmpl w:val="A2783D54"/>
    <w:lvl w:ilvl="0" w:tplc="FF76F7C2">
      <w:start w:val="1"/>
      <w:numFmt w:val="bullet"/>
      <w:lvlText w:val="-"/>
      <w:lvlJc w:val="left"/>
      <w:pPr>
        <w:tabs>
          <w:tab w:val="num" w:pos="360"/>
        </w:tabs>
        <w:ind w:left="360" w:hanging="360"/>
      </w:pPr>
      <w:rPr>
        <w:rFonts w:ascii="Times New Roman" w:hAnsi="Times New Roman" w:cs="Times New Roman" w:hint="default"/>
      </w:rPr>
    </w:lvl>
    <w:lvl w:ilvl="1" w:tplc="A8380958">
      <w:start w:val="1"/>
      <w:numFmt w:val="bullet"/>
      <w:lvlText w:val="·"/>
      <w:lvlJc w:val="left"/>
      <w:pPr>
        <w:tabs>
          <w:tab w:val="num" w:pos="1380"/>
        </w:tabs>
        <w:ind w:left="1380" w:hanging="360"/>
      </w:pPr>
      <w:rPr>
        <w:rFonts w:ascii="Times New Roman" w:hAnsi="Times New Roman" w:cs="Times New Roman"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64">
    <w:nsid w:val="3DB874FC"/>
    <w:multiLevelType w:val="hybridMultilevel"/>
    <w:tmpl w:val="312A6AAA"/>
    <w:lvl w:ilvl="0" w:tplc="436E57A6">
      <w:start w:val="3"/>
      <w:numFmt w:val="bullet"/>
      <w:lvlText w:val="-"/>
      <w:lvlJc w:val="left"/>
      <w:pPr>
        <w:tabs>
          <w:tab w:val="num" w:pos="420"/>
        </w:tabs>
        <w:ind w:left="4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3EBE4BA8"/>
    <w:multiLevelType w:val="hybridMultilevel"/>
    <w:tmpl w:val="ED2EC60E"/>
    <w:lvl w:ilvl="0" w:tplc="0000001F">
      <w:start w:val="1"/>
      <w:numFmt w:val="bullet"/>
      <w:lvlText w:val="-"/>
      <w:lvlJc w:val="left"/>
      <w:pPr>
        <w:tabs>
          <w:tab w:val="num" w:pos="420"/>
        </w:tabs>
        <w:ind w:left="420" w:hanging="360"/>
      </w:pPr>
      <w:rPr>
        <w:rFonts w:ascii="StarSymbol" w:hAnsi="Star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404151CE"/>
    <w:multiLevelType w:val="hybridMultilevel"/>
    <w:tmpl w:val="425C337E"/>
    <w:lvl w:ilvl="0" w:tplc="00000033">
      <w:start w:val="3"/>
      <w:numFmt w:val="bullet"/>
      <w:lvlText w:val="-"/>
      <w:lvlJc w:val="left"/>
      <w:pPr>
        <w:ind w:left="360" w:hanging="360"/>
      </w:pPr>
      <w:rPr>
        <w:rFonts w:ascii="Times New Roman" w:hAnsi="Times New Roman" w:cs="Times New Roman"/>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7">
    <w:nsid w:val="44D5525C"/>
    <w:multiLevelType w:val="hybridMultilevel"/>
    <w:tmpl w:val="D65C1860"/>
    <w:lvl w:ilvl="0" w:tplc="00000009">
      <w:start w:val="1"/>
      <w:numFmt w:val="bullet"/>
      <w:lvlText w:val=""/>
      <w:lvlJc w:val="left"/>
      <w:pPr>
        <w:ind w:left="720" w:hanging="360"/>
      </w:pPr>
      <w:rPr>
        <w:rFonts w:ascii="Symbol" w:hAnsi="Symbol"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D102B42"/>
    <w:multiLevelType w:val="hybridMultilevel"/>
    <w:tmpl w:val="D57A46A4"/>
    <w:lvl w:ilvl="0" w:tplc="4B603A7E">
      <w:start w:val="1"/>
      <w:numFmt w:val="bullet"/>
      <w:lvlText w:val="-"/>
      <w:lvlJc w:val="left"/>
      <w:pPr>
        <w:tabs>
          <w:tab w:val="num" w:pos="360"/>
        </w:tabs>
        <w:ind w:left="360" w:hanging="360"/>
      </w:pPr>
      <w:rPr>
        <w:rFonts w:ascii="Times New Roman" w:eastAsia="Times New Roman" w:hAnsi="Times New Roman" w:cs="Times New Roman" w:hint="default"/>
      </w:rPr>
    </w:lvl>
    <w:lvl w:ilvl="1" w:tplc="A8380958">
      <w:start w:val="1"/>
      <w:numFmt w:val="bullet"/>
      <w:lvlText w:val="·"/>
      <w:lvlJc w:val="left"/>
      <w:pPr>
        <w:tabs>
          <w:tab w:val="num" w:pos="1080"/>
        </w:tabs>
        <w:ind w:left="1080" w:hanging="360"/>
      </w:pPr>
      <w:rPr>
        <w:rFonts w:ascii="Times New Roman" w:hAnsi="Times New Roman" w:cs="Times New Roman" w:hint="default"/>
      </w:rPr>
    </w:lvl>
    <w:lvl w:ilvl="2" w:tplc="C38C8D86">
      <w:start w:val="1"/>
      <w:numFmt w:val="bullet"/>
      <w:lvlText w:val="-"/>
      <w:lvlJc w:val="left"/>
      <w:pPr>
        <w:tabs>
          <w:tab w:val="num" w:pos="1800"/>
        </w:tabs>
        <w:ind w:left="1800" w:hanging="360"/>
      </w:pPr>
      <w:rPr>
        <w:rFonts w:hAnsi="Courier New"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9">
    <w:nsid w:val="4E2F1854"/>
    <w:multiLevelType w:val="singleLevel"/>
    <w:tmpl w:val="1CAE9816"/>
    <w:styleLink w:val="a0"/>
    <w:lvl w:ilvl="0">
      <w:numFmt w:val="bullet"/>
      <w:lvlText w:val="-"/>
      <w:lvlJc w:val="left"/>
      <w:pPr>
        <w:tabs>
          <w:tab w:val="num" w:pos="1080"/>
        </w:tabs>
        <w:ind w:left="1080" w:hanging="360"/>
      </w:pPr>
      <w:rPr>
        <w:rFonts w:hint="default"/>
      </w:rPr>
    </w:lvl>
  </w:abstractNum>
  <w:abstractNum w:abstractNumId="70">
    <w:nsid w:val="4F761B70"/>
    <w:multiLevelType w:val="hybridMultilevel"/>
    <w:tmpl w:val="1B920316"/>
    <w:lvl w:ilvl="0" w:tplc="DB888DD2">
      <w:start w:val="3"/>
      <w:numFmt w:val="bullet"/>
      <w:lvlText w:val="-"/>
      <w:lvlJc w:val="left"/>
      <w:pPr>
        <w:tabs>
          <w:tab w:val="num" w:pos="397"/>
        </w:tabs>
        <w:ind w:left="397" w:hanging="284"/>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50B459D2"/>
    <w:multiLevelType w:val="hybridMultilevel"/>
    <w:tmpl w:val="3BA813C0"/>
    <w:lvl w:ilvl="0" w:tplc="436E57A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10E5A31"/>
    <w:multiLevelType w:val="hybridMultilevel"/>
    <w:tmpl w:val="A12A5542"/>
    <w:lvl w:ilvl="0" w:tplc="8ECA5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1D81F3D"/>
    <w:multiLevelType w:val="hybridMultilevel"/>
    <w:tmpl w:val="3B220E64"/>
    <w:lvl w:ilvl="0" w:tplc="8ECA586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4">
    <w:nsid w:val="5D223C13"/>
    <w:multiLevelType w:val="hybridMultilevel"/>
    <w:tmpl w:val="84A8A58E"/>
    <w:lvl w:ilvl="0" w:tplc="C38C8D86">
      <w:start w:val="1"/>
      <w:numFmt w:val="bullet"/>
      <w:lvlText w:val="-"/>
      <w:lvlJc w:val="left"/>
      <w:pPr>
        <w:tabs>
          <w:tab w:val="num" w:pos="360"/>
        </w:tabs>
        <w:ind w:left="360" w:hanging="360"/>
      </w:pPr>
      <w:rPr>
        <w:rFonts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5E344507"/>
    <w:multiLevelType w:val="hybridMultilevel"/>
    <w:tmpl w:val="A036A60E"/>
    <w:lvl w:ilvl="0" w:tplc="0419000F">
      <w:start w:val="1"/>
      <w:numFmt w:val="decimal"/>
      <w:lvlText w:val="%1."/>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20F18E5"/>
    <w:multiLevelType w:val="hybridMultilevel"/>
    <w:tmpl w:val="70EEBEF0"/>
    <w:styleLink w:val="2"/>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77">
    <w:nsid w:val="624F4C22"/>
    <w:multiLevelType w:val="hybridMultilevel"/>
    <w:tmpl w:val="CEAA06D8"/>
    <w:lvl w:ilvl="0" w:tplc="00000003">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8">
    <w:nsid w:val="626E65DC"/>
    <w:multiLevelType w:val="hybridMultilevel"/>
    <w:tmpl w:val="E4AC3CDA"/>
    <w:lvl w:ilvl="0" w:tplc="0419000F">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5D67F83"/>
    <w:multiLevelType w:val="multilevel"/>
    <w:tmpl w:val="21BCB448"/>
    <w:lvl w:ilvl="0">
      <w:start w:val="3"/>
      <w:numFmt w:val="bullet"/>
      <w:lvlText w:val="-"/>
      <w:lvlJc w:val="left"/>
      <w:pPr>
        <w:tabs>
          <w:tab w:val="num" w:pos="360"/>
        </w:tabs>
        <w:ind w:left="360" w:hanging="360"/>
      </w:pPr>
      <w:rPr>
        <w:rFonts w:ascii="Times New Roman" w:hAnsi="Times New Roman"/>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StarSymbol" w:hAnsi="Star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0">
    <w:nsid w:val="67A918D6"/>
    <w:multiLevelType w:val="hybridMultilevel"/>
    <w:tmpl w:val="2200BA0E"/>
    <w:lvl w:ilvl="0" w:tplc="00000048">
      <w:start w:val="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8D1551D"/>
    <w:multiLevelType w:val="hybridMultilevel"/>
    <w:tmpl w:val="F4F85BFA"/>
    <w:lvl w:ilvl="0" w:tplc="045C80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6FB11DA9"/>
    <w:multiLevelType w:val="hybridMultilevel"/>
    <w:tmpl w:val="11508ED0"/>
    <w:lvl w:ilvl="0" w:tplc="0000003C">
      <w:start w:val="3"/>
      <w:numFmt w:val="bullet"/>
      <w:lvlText w:val="-"/>
      <w:lvlJc w:val="left"/>
      <w:pPr>
        <w:ind w:left="360" w:hanging="360"/>
      </w:pPr>
      <w:rPr>
        <w:rFonts w:ascii="Times New Roman" w:hAnsi="Times New Roman"/>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3">
    <w:nsid w:val="71E07261"/>
    <w:multiLevelType w:val="hybridMultilevel"/>
    <w:tmpl w:val="A60A7782"/>
    <w:lvl w:ilvl="0" w:tplc="00000003">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4">
    <w:nsid w:val="734E4AAF"/>
    <w:multiLevelType w:val="hybridMultilevel"/>
    <w:tmpl w:val="DEE21B0C"/>
    <w:lvl w:ilvl="0" w:tplc="0000003C">
      <w:start w:val="3"/>
      <w:numFmt w:val="bullet"/>
      <w:lvlText w:val="-"/>
      <w:lvlJc w:val="left"/>
      <w:pPr>
        <w:ind w:left="720" w:hanging="360"/>
      </w:pPr>
      <w:rPr>
        <w:rFonts w:ascii="Times New Roman" w:hAnsi="Times New Roman"/>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517495E"/>
    <w:multiLevelType w:val="hybridMultilevel"/>
    <w:tmpl w:val="D544111A"/>
    <w:lvl w:ilvl="0" w:tplc="9A3693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76079B6"/>
    <w:multiLevelType w:val="hybridMultilevel"/>
    <w:tmpl w:val="0F30EE42"/>
    <w:lvl w:ilvl="0" w:tplc="0000002F">
      <w:start w:val="3"/>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311A37"/>
    <w:multiLevelType w:val="hybridMultilevel"/>
    <w:tmpl w:val="DFCAD0B2"/>
    <w:lvl w:ilvl="0" w:tplc="361C3C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7A514819"/>
    <w:multiLevelType w:val="hybridMultilevel"/>
    <w:tmpl w:val="7700A792"/>
    <w:lvl w:ilvl="0" w:tplc="5A48F6E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9">
    <w:nsid w:val="7E9572C0"/>
    <w:multiLevelType w:val="hybridMultilevel"/>
    <w:tmpl w:val="544A1F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69"/>
  </w:num>
  <w:num w:numId="3">
    <w:abstractNumId w:val="57"/>
  </w:num>
  <w:num w:numId="4">
    <w:abstractNumId w:val="50"/>
  </w:num>
  <w:num w:numId="5">
    <w:abstractNumId w:val="0"/>
  </w:num>
  <w:num w:numId="6">
    <w:abstractNumId w:val="37"/>
  </w:num>
  <w:num w:numId="7">
    <w:abstractNumId w:val="76"/>
  </w:num>
  <w:num w:numId="8">
    <w:abstractNumId w:val="58"/>
  </w:num>
  <w:num w:numId="9">
    <w:abstractNumId w:val="5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17"/>
  </w:num>
  <w:num w:numId="25">
    <w:abstractNumId w:val="18"/>
  </w:num>
  <w:num w:numId="26">
    <w:abstractNumId w:val="19"/>
  </w:num>
  <w:num w:numId="27">
    <w:abstractNumId w:val="20"/>
  </w:num>
  <w:num w:numId="28">
    <w:abstractNumId w:val="21"/>
  </w:num>
  <w:num w:numId="29">
    <w:abstractNumId w:val="22"/>
  </w:num>
  <w:num w:numId="30">
    <w:abstractNumId w:val="23"/>
  </w:num>
  <w:num w:numId="31">
    <w:abstractNumId w:val="24"/>
  </w:num>
  <w:num w:numId="32">
    <w:abstractNumId w:val="25"/>
  </w:num>
  <w:num w:numId="33">
    <w:abstractNumId w:val="26"/>
  </w:num>
  <w:num w:numId="34">
    <w:abstractNumId w:val="27"/>
  </w:num>
  <w:num w:numId="35">
    <w:abstractNumId w:val="28"/>
  </w:num>
  <w:num w:numId="36">
    <w:abstractNumId w:val="29"/>
  </w:num>
  <w:num w:numId="37">
    <w:abstractNumId w:val="30"/>
  </w:num>
  <w:num w:numId="38">
    <w:abstractNumId w:val="32"/>
  </w:num>
  <w:num w:numId="39">
    <w:abstractNumId w:val="33"/>
  </w:num>
  <w:num w:numId="40">
    <w:abstractNumId w:val="34"/>
  </w:num>
  <w:num w:numId="41">
    <w:abstractNumId w:val="74"/>
  </w:num>
  <w:num w:numId="42">
    <w:abstractNumId w:val="54"/>
  </w:num>
  <w:num w:numId="43">
    <w:abstractNumId w:val="70"/>
  </w:num>
  <w:num w:numId="44">
    <w:abstractNumId w:val="61"/>
  </w:num>
  <w:num w:numId="45">
    <w:abstractNumId w:val="42"/>
  </w:num>
  <w:num w:numId="46">
    <w:abstractNumId w:val="49"/>
  </w:num>
  <w:num w:numId="47">
    <w:abstractNumId w:val="44"/>
  </w:num>
  <w:num w:numId="48">
    <w:abstractNumId w:val="53"/>
  </w:num>
  <w:num w:numId="49">
    <w:abstractNumId w:val="81"/>
  </w:num>
  <w:num w:numId="50">
    <w:abstractNumId w:val="56"/>
  </w:num>
  <w:num w:numId="51">
    <w:abstractNumId w:val="51"/>
  </w:num>
  <w:num w:numId="52">
    <w:abstractNumId w:val="46"/>
  </w:num>
  <w:num w:numId="53">
    <w:abstractNumId w:val="72"/>
  </w:num>
  <w:num w:numId="54">
    <w:abstractNumId w:val="62"/>
  </w:num>
  <w:num w:numId="55">
    <w:abstractNumId w:val="79"/>
  </w:num>
  <w:num w:numId="56">
    <w:abstractNumId w:val="86"/>
  </w:num>
  <w:num w:numId="57">
    <w:abstractNumId w:val="47"/>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3"/>
  </w:num>
  <w:num w:numId="64">
    <w:abstractNumId w:val="78"/>
  </w:num>
  <w:num w:numId="65">
    <w:abstractNumId w:val="39"/>
  </w:num>
  <w:num w:numId="66">
    <w:abstractNumId w:val="87"/>
  </w:num>
  <w:num w:numId="67">
    <w:abstractNumId w:val="80"/>
  </w:num>
  <w:num w:numId="68">
    <w:abstractNumId w:val="84"/>
  </w:num>
  <w:num w:numId="69">
    <w:abstractNumId w:val="66"/>
  </w:num>
  <w:num w:numId="70">
    <w:abstractNumId w:val="71"/>
  </w:num>
  <w:num w:numId="71">
    <w:abstractNumId w:val="82"/>
  </w:num>
  <w:num w:numId="72">
    <w:abstractNumId w:val="60"/>
  </w:num>
  <w:num w:numId="73">
    <w:abstractNumId w:val="40"/>
  </w:num>
  <w:num w:numId="74">
    <w:abstractNumId w:val="41"/>
  </w:num>
  <w:num w:numId="75">
    <w:abstractNumId w:val="85"/>
  </w:num>
  <w:num w:numId="76">
    <w:abstractNumId w:val="64"/>
  </w:num>
  <w:num w:numId="77">
    <w:abstractNumId w:val="68"/>
  </w:num>
  <w:num w:numId="78">
    <w:abstractNumId w:val="59"/>
  </w:num>
  <w:num w:numId="79">
    <w:abstractNumId w:val="63"/>
  </w:num>
  <w:num w:numId="80">
    <w:abstractNumId w:val="67"/>
  </w:num>
  <w:num w:numId="81">
    <w:abstractNumId w:val="2"/>
  </w:num>
  <w:num w:numId="82">
    <w:abstractNumId w:val="48"/>
  </w:num>
  <w:num w:numId="83">
    <w:abstractNumId w:val="88"/>
  </w:num>
  <w:num w:numId="84">
    <w:abstractNumId w:val="65"/>
  </w:num>
  <w:num w:numId="85">
    <w:abstractNumId w:val="36"/>
  </w:num>
  <w:num w:numId="86">
    <w:abstractNumId w:val="55"/>
  </w:num>
  <w:num w:numId="87">
    <w:abstractNumId w:val="45"/>
  </w:num>
  <w:num w:numId="88">
    <w:abstractNumId w:val="31"/>
  </w:num>
  <w:num w:numId="89">
    <w:abstractNumId w:val="75"/>
  </w:num>
  <w:num w:numId="90">
    <w:abstractNumId w:val="38"/>
  </w:num>
  <w:num w:numId="91">
    <w:abstractNumId w:val="3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4DB"/>
    <w:rsid w:val="002F044D"/>
    <w:rsid w:val="008F1BF2"/>
    <w:rsid w:val="00B90D72"/>
    <w:rsid w:val="00CF707B"/>
    <w:rsid w:val="00FD5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1"/>
    <w:qFormat/>
    <w:rsid w:val="00CF707B"/>
    <w:pPr>
      <w:keepNext/>
      <w:numPr>
        <w:numId w:val="2"/>
      </w:numPr>
      <w:spacing w:after="0" w:line="288" w:lineRule="auto"/>
      <w:ind w:left="0" w:firstLine="0"/>
      <w:jc w:val="center"/>
      <w:outlineLvl w:val="0"/>
    </w:pPr>
    <w:rPr>
      <w:rFonts w:ascii="Impact" w:eastAsia="Times New Roman" w:hAnsi="Impact" w:cs="Times New Roman"/>
      <w:i/>
      <w:sz w:val="36"/>
      <w:szCs w:val="20"/>
      <w:lang w:eastAsia="ru-RU"/>
    </w:rPr>
  </w:style>
  <w:style w:type="paragraph" w:styleId="20">
    <w:name w:val="heading 2"/>
    <w:basedOn w:val="a1"/>
    <w:next w:val="a1"/>
    <w:link w:val="21"/>
    <w:qFormat/>
    <w:rsid w:val="00CF707B"/>
    <w:pPr>
      <w:keepNext/>
      <w:numPr>
        <w:ilvl w:val="1"/>
        <w:numId w:val="2"/>
      </w:numPr>
      <w:spacing w:after="0" w:line="240" w:lineRule="auto"/>
      <w:ind w:left="0" w:firstLine="0"/>
      <w:outlineLvl w:val="1"/>
    </w:pPr>
    <w:rPr>
      <w:rFonts w:ascii="Arial Narrow" w:eastAsia="Times New Roman" w:hAnsi="Arial Narrow" w:cs="Times New Roman"/>
      <w:sz w:val="32"/>
      <w:szCs w:val="20"/>
      <w:lang w:eastAsia="ru-RU"/>
    </w:rPr>
  </w:style>
  <w:style w:type="paragraph" w:styleId="30">
    <w:name w:val="heading 3"/>
    <w:basedOn w:val="a1"/>
    <w:next w:val="a1"/>
    <w:link w:val="31"/>
    <w:qFormat/>
    <w:rsid w:val="00CF707B"/>
    <w:pPr>
      <w:keepNext/>
      <w:numPr>
        <w:ilvl w:val="2"/>
        <w:numId w:val="2"/>
      </w:numPr>
      <w:spacing w:after="0" w:line="288" w:lineRule="auto"/>
      <w:ind w:left="720" w:hanging="432"/>
      <w:jc w:val="center"/>
      <w:outlineLvl w:val="2"/>
    </w:pPr>
    <w:rPr>
      <w:rFonts w:ascii="Arial Narrow" w:eastAsia="Times New Roman" w:hAnsi="Arial Narrow" w:cs="Times New Roman"/>
      <w:spacing w:val="20"/>
      <w:sz w:val="36"/>
      <w:szCs w:val="20"/>
      <w:lang w:eastAsia="ru-RU"/>
    </w:rPr>
  </w:style>
  <w:style w:type="paragraph" w:styleId="4">
    <w:name w:val="heading 4"/>
    <w:basedOn w:val="a1"/>
    <w:next w:val="a1"/>
    <w:link w:val="40"/>
    <w:qFormat/>
    <w:rsid w:val="00CF707B"/>
    <w:pPr>
      <w:keepNext/>
      <w:numPr>
        <w:ilvl w:val="3"/>
        <w:numId w:val="2"/>
      </w:numPr>
      <w:spacing w:after="0" w:line="240" w:lineRule="auto"/>
      <w:ind w:left="864" w:right="-58" w:hanging="144"/>
      <w:outlineLvl w:val="3"/>
    </w:pPr>
    <w:rPr>
      <w:rFonts w:ascii="Times New Roman" w:eastAsia="Times New Roman" w:hAnsi="Times New Roman" w:cs="Times New Roman"/>
      <w:sz w:val="28"/>
      <w:szCs w:val="20"/>
      <w:lang w:eastAsia="ru-RU"/>
    </w:rPr>
  </w:style>
  <w:style w:type="paragraph" w:styleId="5">
    <w:name w:val="heading 5"/>
    <w:basedOn w:val="a1"/>
    <w:next w:val="a1"/>
    <w:link w:val="50"/>
    <w:qFormat/>
    <w:rsid w:val="00CF707B"/>
    <w:pPr>
      <w:keepNext/>
      <w:numPr>
        <w:ilvl w:val="4"/>
        <w:numId w:val="2"/>
      </w:numPr>
      <w:spacing w:after="0" w:line="240" w:lineRule="auto"/>
      <w:ind w:left="1008" w:hanging="432"/>
      <w:outlineLvl w:val="4"/>
    </w:pPr>
    <w:rPr>
      <w:rFonts w:ascii="Times New Roman" w:eastAsia="Times New Roman" w:hAnsi="Times New Roman" w:cs="Times New Roman"/>
      <w:b/>
      <w:sz w:val="28"/>
      <w:szCs w:val="20"/>
      <w:lang w:eastAsia="ru-RU"/>
    </w:rPr>
  </w:style>
  <w:style w:type="paragraph" w:styleId="6">
    <w:name w:val="heading 6"/>
    <w:basedOn w:val="a1"/>
    <w:next w:val="a1"/>
    <w:link w:val="60"/>
    <w:qFormat/>
    <w:rsid w:val="00CF707B"/>
    <w:pPr>
      <w:keepNext/>
      <w:numPr>
        <w:ilvl w:val="5"/>
        <w:numId w:val="2"/>
      </w:numPr>
      <w:spacing w:after="0" w:line="240" w:lineRule="auto"/>
      <w:ind w:left="1152" w:hanging="432"/>
      <w:jc w:val="center"/>
      <w:outlineLvl w:val="5"/>
    </w:pPr>
    <w:rPr>
      <w:rFonts w:ascii="Times New Roman" w:eastAsia="Times New Roman" w:hAnsi="Times New Roman" w:cs="Times New Roman"/>
      <w:b/>
      <w:sz w:val="28"/>
      <w:szCs w:val="20"/>
      <w:lang w:eastAsia="ru-RU"/>
    </w:rPr>
  </w:style>
  <w:style w:type="paragraph" w:styleId="7">
    <w:name w:val="heading 7"/>
    <w:basedOn w:val="a1"/>
    <w:next w:val="a1"/>
    <w:link w:val="70"/>
    <w:qFormat/>
    <w:rsid w:val="00CF707B"/>
    <w:pPr>
      <w:numPr>
        <w:ilvl w:val="6"/>
        <w:numId w:val="2"/>
      </w:numPr>
      <w:suppressAutoHyphens/>
      <w:spacing w:before="240" w:after="60" w:line="240" w:lineRule="auto"/>
      <w:ind w:left="1296" w:hanging="288"/>
      <w:outlineLvl w:val="6"/>
    </w:pPr>
    <w:rPr>
      <w:rFonts w:ascii="Times New Roman" w:eastAsia="Times New Roman" w:hAnsi="Times New Roman" w:cs="Times New Roman"/>
      <w:sz w:val="24"/>
      <w:szCs w:val="24"/>
      <w:lang w:eastAsia="ar-SA"/>
    </w:rPr>
  </w:style>
  <w:style w:type="paragraph" w:styleId="8">
    <w:name w:val="heading 8"/>
    <w:basedOn w:val="a1"/>
    <w:next w:val="a1"/>
    <w:link w:val="80"/>
    <w:qFormat/>
    <w:rsid w:val="00CF707B"/>
    <w:pPr>
      <w:numPr>
        <w:ilvl w:val="7"/>
        <w:numId w:val="2"/>
      </w:numPr>
      <w:suppressAutoHyphens/>
      <w:spacing w:before="240" w:after="60" w:line="240" w:lineRule="auto"/>
      <w:ind w:left="1440" w:hanging="432"/>
      <w:outlineLvl w:val="7"/>
    </w:pPr>
    <w:rPr>
      <w:rFonts w:ascii="Times New Roman" w:eastAsia="Times New Roman" w:hAnsi="Times New Roman" w:cs="Times New Roman"/>
      <w:i/>
      <w:iCs/>
      <w:sz w:val="24"/>
      <w:szCs w:val="24"/>
      <w:lang w:eastAsia="ar-SA"/>
    </w:rPr>
  </w:style>
  <w:style w:type="paragraph" w:styleId="9">
    <w:name w:val="heading 9"/>
    <w:basedOn w:val="a1"/>
    <w:next w:val="a1"/>
    <w:link w:val="90"/>
    <w:qFormat/>
    <w:rsid w:val="00CF707B"/>
    <w:pPr>
      <w:numPr>
        <w:ilvl w:val="8"/>
        <w:numId w:val="2"/>
      </w:numPr>
      <w:suppressAutoHyphens/>
      <w:spacing w:before="240" w:after="60" w:line="240" w:lineRule="auto"/>
      <w:ind w:left="1584" w:hanging="144"/>
      <w:outlineLvl w:val="8"/>
    </w:pPr>
    <w:rPr>
      <w:rFonts w:ascii="Arial" w:eastAsia="Times New Roman" w:hAnsi="Arial" w:cs="Arial"/>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CF707B"/>
    <w:rPr>
      <w:rFonts w:ascii="Impact" w:eastAsia="Times New Roman" w:hAnsi="Impact" w:cs="Times New Roman"/>
      <w:i/>
      <w:sz w:val="36"/>
      <w:szCs w:val="20"/>
      <w:lang w:eastAsia="ru-RU"/>
    </w:rPr>
  </w:style>
  <w:style w:type="character" w:customStyle="1" w:styleId="21">
    <w:name w:val="Заголовок 2 Знак"/>
    <w:basedOn w:val="a2"/>
    <w:link w:val="20"/>
    <w:rsid w:val="00CF707B"/>
    <w:rPr>
      <w:rFonts w:ascii="Arial Narrow" w:eastAsia="Times New Roman" w:hAnsi="Arial Narrow" w:cs="Times New Roman"/>
      <w:sz w:val="32"/>
      <w:szCs w:val="20"/>
      <w:lang w:eastAsia="ru-RU"/>
    </w:rPr>
  </w:style>
  <w:style w:type="character" w:customStyle="1" w:styleId="31">
    <w:name w:val="Заголовок 3 Знак"/>
    <w:basedOn w:val="a2"/>
    <w:link w:val="30"/>
    <w:rsid w:val="00CF707B"/>
    <w:rPr>
      <w:rFonts w:ascii="Arial Narrow" w:eastAsia="Times New Roman" w:hAnsi="Arial Narrow" w:cs="Times New Roman"/>
      <w:spacing w:val="20"/>
      <w:sz w:val="36"/>
      <w:szCs w:val="20"/>
      <w:lang w:eastAsia="ru-RU"/>
    </w:rPr>
  </w:style>
  <w:style w:type="character" w:customStyle="1" w:styleId="40">
    <w:name w:val="Заголовок 4 Знак"/>
    <w:basedOn w:val="a2"/>
    <w:link w:val="4"/>
    <w:rsid w:val="00CF707B"/>
    <w:rPr>
      <w:rFonts w:ascii="Times New Roman" w:eastAsia="Times New Roman" w:hAnsi="Times New Roman" w:cs="Times New Roman"/>
      <w:sz w:val="28"/>
      <w:szCs w:val="20"/>
      <w:lang w:eastAsia="ru-RU"/>
    </w:rPr>
  </w:style>
  <w:style w:type="character" w:customStyle="1" w:styleId="50">
    <w:name w:val="Заголовок 5 Знак"/>
    <w:basedOn w:val="a2"/>
    <w:link w:val="5"/>
    <w:rsid w:val="00CF707B"/>
    <w:rPr>
      <w:rFonts w:ascii="Times New Roman" w:eastAsia="Times New Roman" w:hAnsi="Times New Roman" w:cs="Times New Roman"/>
      <w:b/>
      <w:sz w:val="28"/>
      <w:szCs w:val="20"/>
      <w:lang w:eastAsia="ru-RU"/>
    </w:rPr>
  </w:style>
  <w:style w:type="character" w:customStyle="1" w:styleId="60">
    <w:name w:val="Заголовок 6 Знак"/>
    <w:basedOn w:val="a2"/>
    <w:link w:val="6"/>
    <w:rsid w:val="00CF707B"/>
    <w:rPr>
      <w:rFonts w:ascii="Times New Roman" w:eastAsia="Times New Roman" w:hAnsi="Times New Roman" w:cs="Times New Roman"/>
      <w:b/>
      <w:sz w:val="28"/>
      <w:szCs w:val="20"/>
      <w:lang w:eastAsia="ru-RU"/>
    </w:rPr>
  </w:style>
  <w:style w:type="character" w:customStyle="1" w:styleId="70">
    <w:name w:val="Заголовок 7 Знак"/>
    <w:basedOn w:val="a2"/>
    <w:link w:val="7"/>
    <w:rsid w:val="00CF707B"/>
    <w:rPr>
      <w:rFonts w:ascii="Times New Roman" w:eastAsia="Times New Roman" w:hAnsi="Times New Roman" w:cs="Times New Roman"/>
      <w:sz w:val="24"/>
      <w:szCs w:val="24"/>
      <w:lang w:eastAsia="ar-SA"/>
    </w:rPr>
  </w:style>
  <w:style w:type="character" w:customStyle="1" w:styleId="80">
    <w:name w:val="Заголовок 8 Знак"/>
    <w:basedOn w:val="a2"/>
    <w:link w:val="8"/>
    <w:rsid w:val="00CF707B"/>
    <w:rPr>
      <w:rFonts w:ascii="Times New Roman" w:eastAsia="Times New Roman" w:hAnsi="Times New Roman" w:cs="Times New Roman"/>
      <w:i/>
      <w:iCs/>
      <w:sz w:val="24"/>
      <w:szCs w:val="24"/>
      <w:lang w:eastAsia="ar-SA"/>
    </w:rPr>
  </w:style>
  <w:style w:type="character" w:customStyle="1" w:styleId="90">
    <w:name w:val="Заголовок 9 Знак"/>
    <w:basedOn w:val="a2"/>
    <w:link w:val="9"/>
    <w:rsid w:val="00CF707B"/>
    <w:rPr>
      <w:rFonts w:ascii="Arial" w:eastAsia="Times New Roman" w:hAnsi="Arial" w:cs="Arial"/>
      <w:lang w:eastAsia="ar-SA"/>
    </w:rPr>
  </w:style>
  <w:style w:type="numbering" w:customStyle="1" w:styleId="12">
    <w:name w:val="Нет списка1"/>
    <w:next w:val="a4"/>
    <w:uiPriority w:val="99"/>
    <w:semiHidden/>
    <w:unhideWhenUsed/>
    <w:rsid w:val="00CF707B"/>
  </w:style>
  <w:style w:type="paragraph" w:styleId="a5">
    <w:name w:val="Body Text Indent"/>
    <w:basedOn w:val="a1"/>
    <w:link w:val="a6"/>
    <w:rsid w:val="00CF707B"/>
    <w:pPr>
      <w:spacing w:after="0" w:line="240" w:lineRule="auto"/>
      <w:ind w:right="-58" w:firstLine="720"/>
      <w:jc w:val="both"/>
    </w:pPr>
    <w:rPr>
      <w:rFonts w:ascii="Times New Roman" w:eastAsia="Times New Roman" w:hAnsi="Times New Roman" w:cs="Times New Roman"/>
      <w:sz w:val="28"/>
      <w:szCs w:val="20"/>
      <w:lang w:eastAsia="ru-RU"/>
    </w:rPr>
  </w:style>
  <w:style w:type="character" w:customStyle="1" w:styleId="a6">
    <w:name w:val="Основной текст с отступом Знак"/>
    <w:basedOn w:val="a2"/>
    <w:link w:val="a5"/>
    <w:rsid w:val="00CF707B"/>
    <w:rPr>
      <w:rFonts w:ascii="Times New Roman" w:eastAsia="Times New Roman" w:hAnsi="Times New Roman" w:cs="Times New Roman"/>
      <w:sz w:val="28"/>
      <w:szCs w:val="20"/>
      <w:lang w:eastAsia="ru-RU"/>
    </w:rPr>
  </w:style>
  <w:style w:type="paragraph" w:styleId="a7">
    <w:name w:val="Body Text"/>
    <w:basedOn w:val="a1"/>
    <w:link w:val="a8"/>
    <w:rsid w:val="00CF707B"/>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2"/>
    <w:link w:val="a7"/>
    <w:rsid w:val="00CF707B"/>
    <w:rPr>
      <w:rFonts w:ascii="Times New Roman" w:eastAsia="Times New Roman" w:hAnsi="Times New Roman" w:cs="Times New Roman"/>
      <w:sz w:val="20"/>
      <w:szCs w:val="20"/>
      <w:lang w:eastAsia="ru-RU"/>
    </w:rPr>
  </w:style>
  <w:style w:type="paragraph" w:styleId="a9">
    <w:name w:val="Balloon Text"/>
    <w:basedOn w:val="a1"/>
    <w:link w:val="aa"/>
    <w:rsid w:val="00CF707B"/>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2"/>
    <w:link w:val="a9"/>
    <w:rsid w:val="00CF707B"/>
    <w:rPr>
      <w:rFonts w:ascii="Tahoma" w:eastAsia="Times New Roman" w:hAnsi="Tahoma" w:cs="Tahoma"/>
      <w:sz w:val="16"/>
      <w:szCs w:val="16"/>
      <w:lang w:eastAsia="ru-RU"/>
    </w:rPr>
  </w:style>
  <w:style w:type="paragraph" w:customStyle="1" w:styleId="13">
    <w:name w:val="Знак Знак Знак1 Знак"/>
    <w:basedOn w:val="a1"/>
    <w:rsid w:val="00CF707B"/>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CF70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Paragraph"/>
    <w:basedOn w:val="a1"/>
    <w:uiPriority w:val="34"/>
    <w:qFormat/>
    <w:rsid w:val="00CF707B"/>
    <w:pPr>
      <w:spacing w:after="0" w:line="240" w:lineRule="auto"/>
      <w:ind w:left="720"/>
      <w:contextualSpacing/>
    </w:pPr>
    <w:rPr>
      <w:rFonts w:ascii="Times New Roman" w:eastAsia="Times New Roman" w:hAnsi="Times New Roman" w:cs="Times New Roman"/>
      <w:sz w:val="24"/>
      <w:szCs w:val="24"/>
      <w:lang w:eastAsia="ru-RU"/>
    </w:rPr>
  </w:style>
  <w:style w:type="character" w:styleId="ac">
    <w:name w:val="Strong"/>
    <w:qFormat/>
    <w:rsid w:val="00CF707B"/>
    <w:rPr>
      <w:b/>
      <w:bCs/>
    </w:rPr>
  </w:style>
  <w:style w:type="paragraph" w:customStyle="1" w:styleId="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Основной тек... Знак"/>
    <w:basedOn w:val="a1"/>
    <w:link w:val="10950"/>
    <w:rsid w:val="00CF707B"/>
    <w:pPr>
      <w:suppressAutoHyphens/>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10950">
    <w:name w:val="1 Основной текст 0;95 ПК;А. Основной текст 0 Знак Знак Знак Знак Знак Знак"/>
    <w:link w:val="0"/>
    <w:rsid w:val="00CF707B"/>
    <w:rPr>
      <w:rFonts w:ascii="Times New Roman" w:eastAsia="Calibri" w:hAnsi="Times New Roman" w:cs="Times New Roman"/>
      <w:color w:val="000000"/>
      <w:kern w:val="24"/>
      <w:sz w:val="24"/>
      <w:szCs w:val="24"/>
    </w:rPr>
  </w:style>
  <w:style w:type="paragraph" w:customStyle="1" w:styleId="Standard">
    <w:name w:val="Standard"/>
    <w:rsid w:val="00CF707B"/>
    <w:pPr>
      <w:widowControl w:val="0"/>
      <w:suppressAutoHyphens/>
      <w:autoSpaceDN w:val="0"/>
      <w:spacing w:after="0" w:line="240" w:lineRule="auto"/>
    </w:pPr>
    <w:rPr>
      <w:rFonts w:ascii="Times New Roman" w:eastAsia="Lucida Sans Unicode" w:hAnsi="Times New Roman" w:cs="Tahoma"/>
      <w:kern w:val="3"/>
      <w:sz w:val="24"/>
      <w:szCs w:val="24"/>
      <w:lang w:eastAsia="ru-RU" w:bidi="ru-RU"/>
    </w:rPr>
  </w:style>
  <w:style w:type="paragraph" w:customStyle="1" w:styleId="ConsPlusNormal">
    <w:name w:val="ConsPlusNormal"/>
    <w:next w:val="a1"/>
    <w:link w:val="ConsPlusNormal0"/>
    <w:rsid w:val="00CF707B"/>
    <w:pPr>
      <w:widowControl w:val="0"/>
      <w:suppressAutoHyphens/>
      <w:autoSpaceDE w:val="0"/>
      <w:spacing w:after="0" w:line="240" w:lineRule="auto"/>
      <w:ind w:firstLine="720"/>
    </w:pPr>
    <w:rPr>
      <w:rFonts w:ascii="Arial" w:eastAsia="Arial" w:hAnsi="Arial" w:cs="Arial"/>
      <w:color w:val="000000"/>
      <w:sz w:val="20"/>
      <w:szCs w:val="20"/>
      <w:lang w:bidi="en-US"/>
    </w:rPr>
  </w:style>
  <w:style w:type="paragraph" w:styleId="ad">
    <w:name w:val="footnote text"/>
    <w:basedOn w:val="a1"/>
    <w:link w:val="ae"/>
    <w:rsid w:val="00CF707B"/>
    <w:pPr>
      <w:suppressAutoHyphens/>
      <w:spacing w:after="0" w:line="240" w:lineRule="auto"/>
    </w:pPr>
    <w:rPr>
      <w:rFonts w:ascii="Times New Roman" w:eastAsia="Times New Roman" w:hAnsi="Times New Roman" w:cs="Times New Roman"/>
      <w:sz w:val="20"/>
      <w:szCs w:val="20"/>
      <w:lang w:eastAsia="ar-SA"/>
    </w:rPr>
  </w:style>
  <w:style w:type="character" w:customStyle="1" w:styleId="ae">
    <w:name w:val="Текст сноски Знак"/>
    <w:basedOn w:val="a2"/>
    <w:link w:val="ad"/>
    <w:rsid w:val="00CF707B"/>
    <w:rPr>
      <w:rFonts w:ascii="Times New Roman" w:eastAsia="Times New Roman" w:hAnsi="Times New Roman" w:cs="Times New Roman"/>
      <w:sz w:val="20"/>
      <w:szCs w:val="20"/>
      <w:lang w:eastAsia="ar-SA"/>
    </w:rPr>
  </w:style>
  <w:style w:type="character" w:customStyle="1" w:styleId="af">
    <w:name w:val="Символ сноски"/>
    <w:basedOn w:val="a2"/>
    <w:rsid w:val="00CF707B"/>
  </w:style>
  <w:style w:type="numbering" w:styleId="a0">
    <w:name w:val="Outline List 3"/>
    <w:basedOn w:val="a4"/>
    <w:rsid w:val="00CF707B"/>
    <w:pPr>
      <w:numPr>
        <w:numId w:val="2"/>
      </w:numPr>
    </w:pPr>
  </w:style>
  <w:style w:type="paragraph" w:styleId="14">
    <w:name w:val="toc 1"/>
    <w:basedOn w:val="a1"/>
    <w:next w:val="a1"/>
    <w:autoRedefine/>
    <w:uiPriority w:val="39"/>
    <w:rsid w:val="00CF707B"/>
    <w:pPr>
      <w:spacing w:after="0" w:line="240" w:lineRule="auto"/>
    </w:pPr>
    <w:rPr>
      <w:rFonts w:ascii="Times New Roman" w:eastAsia="Times New Roman" w:hAnsi="Times New Roman" w:cs="Times New Roman"/>
      <w:b/>
      <w:sz w:val="26"/>
      <w:szCs w:val="24"/>
      <w:lang w:eastAsia="ru-RU"/>
    </w:rPr>
  </w:style>
  <w:style w:type="paragraph" w:styleId="22">
    <w:name w:val="toc 2"/>
    <w:basedOn w:val="a1"/>
    <w:next w:val="a1"/>
    <w:autoRedefine/>
    <w:uiPriority w:val="39"/>
    <w:rsid w:val="00CF707B"/>
    <w:pPr>
      <w:tabs>
        <w:tab w:val="right" w:leader="dot" w:pos="9540"/>
      </w:tabs>
      <w:spacing w:after="0" w:line="240" w:lineRule="auto"/>
      <w:ind w:left="240"/>
    </w:pPr>
    <w:rPr>
      <w:rFonts w:ascii="Times New Roman" w:eastAsia="Times New Roman" w:hAnsi="Times New Roman" w:cs="Times New Roman"/>
      <w:b/>
      <w:sz w:val="24"/>
      <w:szCs w:val="24"/>
      <w:lang w:eastAsia="ru-RU"/>
    </w:rPr>
  </w:style>
  <w:style w:type="paragraph" w:styleId="af0">
    <w:name w:val="footer"/>
    <w:basedOn w:val="a1"/>
    <w:link w:val="af1"/>
    <w:rsid w:val="00CF707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2"/>
    <w:link w:val="af0"/>
    <w:rsid w:val="00CF707B"/>
    <w:rPr>
      <w:rFonts w:ascii="Times New Roman" w:eastAsia="Times New Roman" w:hAnsi="Times New Roman" w:cs="Times New Roman"/>
      <w:sz w:val="24"/>
      <w:szCs w:val="24"/>
      <w:lang w:eastAsia="ru-RU"/>
    </w:rPr>
  </w:style>
  <w:style w:type="character" w:styleId="af2">
    <w:name w:val="Hyperlink"/>
    <w:uiPriority w:val="99"/>
    <w:rsid w:val="00CF707B"/>
    <w:rPr>
      <w:color w:val="0000FF"/>
      <w:u w:val="single"/>
    </w:rPr>
  </w:style>
  <w:style w:type="paragraph" w:styleId="32">
    <w:name w:val="toc 3"/>
    <w:basedOn w:val="a1"/>
    <w:next w:val="a1"/>
    <w:autoRedefine/>
    <w:uiPriority w:val="39"/>
    <w:rsid w:val="00CF707B"/>
    <w:pPr>
      <w:suppressAutoHyphens/>
      <w:spacing w:after="0" w:line="240" w:lineRule="auto"/>
      <w:ind w:left="480"/>
    </w:pPr>
    <w:rPr>
      <w:rFonts w:ascii="Times New Roman" w:eastAsia="Times New Roman" w:hAnsi="Times New Roman" w:cs="Times New Roman"/>
      <w:sz w:val="24"/>
      <w:szCs w:val="24"/>
      <w:lang w:eastAsia="ar-SA"/>
    </w:rPr>
  </w:style>
  <w:style w:type="paragraph" w:styleId="41">
    <w:name w:val="toc 4"/>
    <w:basedOn w:val="a1"/>
    <w:next w:val="a1"/>
    <w:autoRedefine/>
    <w:uiPriority w:val="39"/>
    <w:rsid w:val="00CF707B"/>
    <w:pPr>
      <w:suppressAutoHyphens/>
      <w:spacing w:after="0" w:line="240" w:lineRule="auto"/>
      <w:ind w:left="720"/>
    </w:pPr>
    <w:rPr>
      <w:rFonts w:ascii="Times New Roman" w:eastAsia="Times New Roman" w:hAnsi="Times New Roman" w:cs="Times New Roman"/>
      <w:sz w:val="24"/>
      <w:szCs w:val="24"/>
      <w:lang w:eastAsia="ar-SA"/>
    </w:rPr>
  </w:style>
  <w:style w:type="character" w:styleId="af3">
    <w:name w:val="page number"/>
    <w:basedOn w:val="a2"/>
    <w:rsid w:val="00CF707B"/>
  </w:style>
  <w:style w:type="paragraph" w:styleId="af4">
    <w:name w:val="Normal (Web)"/>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5">
    <w:name w:val="Table Grid"/>
    <w:basedOn w:val="a3"/>
    <w:rsid w:val="00CF707B"/>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Document Map"/>
    <w:basedOn w:val="a1"/>
    <w:link w:val="af7"/>
    <w:rsid w:val="00CF707B"/>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af7">
    <w:name w:val="Схема документа Знак"/>
    <w:basedOn w:val="a2"/>
    <w:link w:val="af6"/>
    <w:rsid w:val="00CF707B"/>
    <w:rPr>
      <w:rFonts w:ascii="Tahoma" w:eastAsia="Times New Roman" w:hAnsi="Tahoma" w:cs="Tahoma"/>
      <w:sz w:val="20"/>
      <w:szCs w:val="20"/>
      <w:shd w:val="clear" w:color="auto" w:fill="000080"/>
      <w:lang w:eastAsia="ar-SA"/>
    </w:rPr>
  </w:style>
  <w:style w:type="character" w:styleId="af8">
    <w:name w:val="Emphasis"/>
    <w:qFormat/>
    <w:rsid w:val="00CF707B"/>
    <w:rPr>
      <w:rFonts w:ascii="Times New Roman" w:hAnsi="Times New Roman"/>
      <w:sz w:val="24"/>
    </w:rPr>
  </w:style>
  <w:style w:type="paragraph" w:customStyle="1" w:styleId="af9">
    <w:name w:val="Содержимое таблицы"/>
    <w:basedOn w:val="a1"/>
    <w:qFormat/>
    <w:rsid w:val="00CF707B"/>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00">
    <w:name w:val="Основной 0"/>
    <w:aliases w:val="95ПК"/>
    <w:basedOn w:val="a1"/>
    <w:link w:val="01"/>
    <w:qFormat/>
    <w:rsid w:val="00CF707B"/>
    <w:pPr>
      <w:spacing w:after="0" w:line="240" w:lineRule="auto"/>
      <w:ind w:firstLine="539"/>
      <w:jc w:val="both"/>
    </w:pPr>
    <w:rPr>
      <w:rFonts w:ascii="Times New Roman" w:eastAsia="Times New Roman" w:hAnsi="Times New Roman" w:cs="Times New Roman"/>
      <w:sz w:val="24"/>
      <w:lang w:val="en-US" w:eastAsia="ru-RU"/>
    </w:rPr>
  </w:style>
  <w:style w:type="paragraph" w:customStyle="1" w:styleId="msonormalcxspmiddle">
    <w:name w:val="msonormalcxspmiddle"/>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1">
    <w:name w:val="Основной 0 Знак"/>
    <w:aliases w:val="95ПК Знак"/>
    <w:link w:val="00"/>
    <w:rsid w:val="00CF707B"/>
    <w:rPr>
      <w:rFonts w:ascii="Times New Roman" w:eastAsia="Times New Roman" w:hAnsi="Times New Roman" w:cs="Times New Roman"/>
      <w:sz w:val="24"/>
      <w:lang w:val="en-US" w:eastAsia="ru-RU"/>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А. Основной текст 0 Знак Знак Знак"/>
    <w:rsid w:val="00CF707B"/>
    <w:rPr>
      <w:rFonts w:eastAsia="Calibri"/>
      <w:color w:val="000000"/>
      <w:kern w:val="24"/>
      <w:sz w:val="24"/>
      <w:szCs w:val="24"/>
      <w:lang w:val="ru-RU" w:eastAsia="en-US" w:bidi="ar-SA"/>
    </w:rPr>
  </w:style>
  <w:style w:type="paragraph" w:styleId="51">
    <w:name w:val="toc 5"/>
    <w:basedOn w:val="a1"/>
    <w:next w:val="a1"/>
    <w:autoRedefine/>
    <w:uiPriority w:val="39"/>
    <w:rsid w:val="00CF70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1"/>
    <w:next w:val="a1"/>
    <w:autoRedefine/>
    <w:uiPriority w:val="39"/>
    <w:rsid w:val="00CF70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1"/>
    <w:next w:val="a1"/>
    <w:autoRedefine/>
    <w:uiPriority w:val="39"/>
    <w:rsid w:val="00CF70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1"/>
    <w:next w:val="a1"/>
    <w:autoRedefine/>
    <w:uiPriority w:val="39"/>
    <w:rsid w:val="00CF70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1"/>
    <w:next w:val="a1"/>
    <w:autoRedefine/>
    <w:uiPriority w:val="39"/>
    <w:rsid w:val="00CF707B"/>
    <w:pPr>
      <w:spacing w:after="0" w:line="240" w:lineRule="auto"/>
      <w:ind w:left="1920"/>
    </w:pPr>
    <w:rPr>
      <w:rFonts w:ascii="Times New Roman" w:eastAsia="Times New Roman" w:hAnsi="Times New Roman" w:cs="Times New Roman"/>
      <w:sz w:val="24"/>
      <w:szCs w:val="24"/>
      <w:lang w:eastAsia="ru-RU"/>
    </w:rPr>
  </w:style>
  <w:style w:type="paragraph" w:customStyle="1" w:styleId="101">
    <w:name w:val="1 Основной текст 01"/>
    <w:aliases w:val="95 ПК1,А. Основной текст 0 Знак Знак Знак Знак1,Основной текст 01,А. Основной текст 01,1. Основной текст 01,А. Основной текст 0 Знак Знак1,А. Основной текст 0 Знак Знак Знак Знак Знак Знак1"/>
    <w:basedOn w:val="a1"/>
    <w:rsid w:val="00CF707B"/>
    <w:pPr>
      <w:suppressAutoHyphens/>
      <w:spacing w:after="0" w:line="240" w:lineRule="auto"/>
      <w:ind w:firstLine="539"/>
      <w:jc w:val="both"/>
    </w:pPr>
    <w:rPr>
      <w:rFonts w:ascii="Calibri" w:eastAsia="Calibri" w:hAnsi="Calibri" w:cs="Times New Roman"/>
      <w:color w:val="000000"/>
      <w:kern w:val="24"/>
      <w:sz w:val="24"/>
      <w:szCs w:val="24"/>
    </w:rPr>
  </w:style>
  <w:style w:type="character" w:customStyle="1" w:styleId="33">
    <w:name w:val="Знак Знак3"/>
    <w:rsid w:val="00CF707B"/>
    <w:rPr>
      <w:rFonts w:cs="Arial"/>
      <w:b/>
      <w:bCs/>
      <w:sz w:val="24"/>
      <w:szCs w:val="26"/>
      <w:lang w:eastAsia="ar-SA"/>
    </w:rPr>
  </w:style>
  <w:style w:type="paragraph" w:customStyle="1" w:styleId="110">
    <w:name w:val="Знак1 Знак Знак Знак1"/>
    <w:basedOn w:val="a1"/>
    <w:rsid w:val="00CF707B"/>
    <w:pPr>
      <w:spacing w:after="160" w:line="240" w:lineRule="exact"/>
    </w:pPr>
    <w:rPr>
      <w:rFonts w:ascii="Verdana" w:eastAsia="Times New Roman" w:hAnsi="Verdana" w:cs="Times New Roman"/>
      <w:sz w:val="24"/>
      <w:szCs w:val="24"/>
      <w:lang w:val="en-US"/>
    </w:rPr>
  </w:style>
  <w:style w:type="paragraph" w:styleId="afa">
    <w:name w:val="header"/>
    <w:basedOn w:val="a1"/>
    <w:link w:val="afb"/>
    <w:rsid w:val="00CF707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b">
    <w:name w:val="Верхний колонтитул Знак"/>
    <w:basedOn w:val="a2"/>
    <w:link w:val="afa"/>
    <w:rsid w:val="00CF707B"/>
    <w:rPr>
      <w:rFonts w:ascii="Times New Roman" w:eastAsia="Times New Roman" w:hAnsi="Times New Roman" w:cs="Times New Roman"/>
      <w:sz w:val="24"/>
      <w:szCs w:val="24"/>
      <w:lang w:eastAsia="ar-SA"/>
    </w:rPr>
  </w:style>
  <w:style w:type="character" w:styleId="afc">
    <w:name w:val="footnote reference"/>
    <w:rsid w:val="00CF707B"/>
    <w:rPr>
      <w:vertAlign w:val="superscript"/>
    </w:rPr>
  </w:style>
  <w:style w:type="character" w:customStyle="1" w:styleId="FontStyle13">
    <w:name w:val="Font Style13"/>
    <w:rsid w:val="00CF707B"/>
    <w:rPr>
      <w:rFonts w:ascii="Times New Roman" w:hAnsi="Times New Roman" w:cs="Times New Roman"/>
      <w:sz w:val="26"/>
      <w:szCs w:val="26"/>
    </w:rPr>
  </w:style>
  <w:style w:type="character" w:customStyle="1" w:styleId="FontStyle154">
    <w:name w:val="Font Style154"/>
    <w:rsid w:val="00CF707B"/>
    <w:rPr>
      <w:rFonts w:ascii="Times New Roman" w:hAnsi="Times New Roman" w:cs="Times New Roman"/>
      <w:sz w:val="24"/>
      <w:szCs w:val="24"/>
    </w:rPr>
  </w:style>
  <w:style w:type="character" w:customStyle="1" w:styleId="109500">
    <w:name w:val="1. Основной текст 0;95 ПК;А. Основной текст 0 Знак Знак"/>
    <w:rsid w:val="00CF707B"/>
    <w:rPr>
      <w:rFonts w:eastAsia="Calibri"/>
      <w:color w:val="000000"/>
      <w:kern w:val="1"/>
      <w:sz w:val="24"/>
      <w:szCs w:val="24"/>
      <w:lang w:eastAsia="ar-SA"/>
    </w:rPr>
  </w:style>
  <w:style w:type="character" w:customStyle="1" w:styleId="109501">
    <w:name w:val="1 Основной текст 0;95 ПК;А. Основной текст 0 Знак Знак Знак Знак"/>
    <w:rsid w:val="00CF707B"/>
    <w:rPr>
      <w:rFonts w:eastAsia="Calibri"/>
      <w:color w:val="000000"/>
      <w:kern w:val="24"/>
      <w:sz w:val="24"/>
      <w:szCs w:val="22"/>
      <w:lang w:val="ru-RU" w:eastAsia="en-US" w:bidi="ar-SA"/>
    </w:rPr>
  </w:style>
  <w:style w:type="character" w:customStyle="1" w:styleId="42">
    <w:name w:val="Знак Знак4"/>
    <w:locked/>
    <w:rsid w:val="00CF707B"/>
    <w:rPr>
      <w:rFonts w:cs="Arial"/>
      <w:b/>
      <w:bCs/>
      <w:iCs/>
      <w:sz w:val="26"/>
      <w:szCs w:val="28"/>
      <w:lang w:val="ru-RU" w:eastAsia="ar-SA" w:bidi="ar-SA"/>
    </w:rPr>
  </w:style>
  <w:style w:type="character" w:customStyle="1" w:styleId="FontStyle48">
    <w:name w:val="Font Style48"/>
    <w:rsid w:val="00CF707B"/>
    <w:rPr>
      <w:rFonts w:ascii="Times New Roman" w:hAnsi="Times New Roman" w:cs="Times New Roman"/>
      <w:sz w:val="12"/>
      <w:szCs w:val="12"/>
    </w:rPr>
  </w:style>
  <w:style w:type="character" w:customStyle="1" w:styleId="23">
    <w:name w:val="Знак Знак2"/>
    <w:rsid w:val="00CF707B"/>
    <w:rPr>
      <w:rFonts w:cs="Arial"/>
      <w:b/>
      <w:bCs/>
      <w:iCs/>
      <w:sz w:val="26"/>
      <w:szCs w:val="28"/>
      <w:lang w:val="ru-RU" w:eastAsia="ar-SA" w:bidi="ar-SA"/>
    </w:rPr>
  </w:style>
  <w:style w:type="character" w:customStyle="1" w:styleId="WW8Num6z0">
    <w:name w:val="WW8Num6z0"/>
    <w:rsid w:val="00CF707B"/>
    <w:rPr>
      <w:rFonts w:ascii="Times New Roman" w:eastAsia="Times New Roman" w:hAnsi="Times New Roman" w:cs="Times New Roman"/>
    </w:rPr>
  </w:style>
  <w:style w:type="character" w:customStyle="1" w:styleId="109502">
    <w:name w:val="1 Основной текст 0;95 ПК;А. Основной текст 0 Знак Знак"/>
    <w:rsid w:val="00CF707B"/>
    <w:rPr>
      <w:rFonts w:eastAsia="Lucida Sans Unicode"/>
      <w:kern w:val="1"/>
      <w:sz w:val="24"/>
      <w:szCs w:val="24"/>
      <w:lang w:val="ru-RU" w:eastAsia="ru-RU" w:bidi="ar-SA"/>
    </w:rPr>
  </w:style>
  <w:style w:type="character" w:customStyle="1" w:styleId="WW8Num3z0">
    <w:name w:val="WW8Num3z0"/>
    <w:rsid w:val="00CF707B"/>
    <w:rPr>
      <w:rFonts w:ascii="Times New Roman" w:hAnsi="Times New Roman" w:cs="Times New Roman"/>
    </w:rPr>
  </w:style>
  <w:style w:type="character" w:customStyle="1" w:styleId="109503">
    <w:name w:val="1 Основной текст 0;95 ПК;А. Основной текст 0 Знак Знак Знак Знак Знак Знак Знак Знак"/>
    <w:rsid w:val="00CF707B"/>
    <w:rPr>
      <w:rFonts w:eastAsia="Calibri"/>
      <w:color w:val="000000"/>
      <w:kern w:val="24"/>
      <w:sz w:val="24"/>
      <w:szCs w:val="24"/>
      <w:lang w:val="ru-RU" w:eastAsia="en-US" w:bidi="ar-SA"/>
    </w:rPr>
  </w:style>
  <w:style w:type="character" w:customStyle="1" w:styleId="WW8Num5z0">
    <w:name w:val="WW8Num5z0"/>
    <w:rsid w:val="00CF707B"/>
    <w:rPr>
      <w:color w:val="auto"/>
    </w:rPr>
  </w:style>
  <w:style w:type="paragraph" w:customStyle="1" w:styleId="afd">
    <w:name w:val="Ц Обычный"/>
    <w:basedOn w:val="a1"/>
    <w:rsid w:val="00CF707B"/>
    <w:pPr>
      <w:spacing w:after="0" w:line="360" w:lineRule="auto"/>
      <w:ind w:firstLine="680"/>
      <w:jc w:val="both"/>
    </w:pPr>
    <w:rPr>
      <w:rFonts w:ascii="Verdana" w:eastAsia="Times New Roman" w:hAnsi="Verdana" w:cs="Times New Roman"/>
      <w:color w:val="000000"/>
      <w:sz w:val="24"/>
      <w:szCs w:val="24"/>
      <w:lang w:eastAsia="ar-SA"/>
    </w:rPr>
  </w:style>
  <w:style w:type="paragraph" w:customStyle="1" w:styleId="ConsPlusTitle">
    <w:name w:val="ConsPlusTitle"/>
    <w:rsid w:val="00CF707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e">
    <w:name w:val="No Spacing"/>
    <w:uiPriority w:val="1"/>
    <w:qFormat/>
    <w:rsid w:val="00CF707B"/>
    <w:pPr>
      <w:spacing w:after="0" w:line="240" w:lineRule="auto"/>
    </w:pPr>
    <w:rPr>
      <w:rFonts w:ascii="Times New Roman" w:eastAsia="Calibri" w:hAnsi="Times New Roman" w:cs="Times New Roman"/>
      <w:sz w:val="24"/>
    </w:rPr>
  </w:style>
  <w:style w:type="paragraph" w:customStyle="1" w:styleId="ConsPlusCell">
    <w:name w:val="ConsPlusCell"/>
    <w:rsid w:val="00CF707B"/>
    <w:pPr>
      <w:widowControl w:val="0"/>
      <w:suppressAutoHyphens/>
      <w:autoSpaceDE w:val="0"/>
      <w:spacing w:after="0" w:line="240" w:lineRule="auto"/>
    </w:pPr>
    <w:rPr>
      <w:rFonts w:ascii="Arial" w:eastAsia="Arial" w:hAnsi="Arial" w:cs="Arial"/>
      <w:sz w:val="20"/>
      <w:szCs w:val="20"/>
      <w:lang w:eastAsia="ar-SA"/>
    </w:rPr>
  </w:style>
  <w:style w:type="character" w:customStyle="1" w:styleId="WW8Num10z0">
    <w:name w:val="WW8Num10z0"/>
    <w:rsid w:val="00CF707B"/>
    <w:rPr>
      <w:color w:val="auto"/>
    </w:rPr>
  </w:style>
  <w:style w:type="character" w:customStyle="1" w:styleId="WW8Num11z0">
    <w:name w:val="WW8Num11z0"/>
    <w:rsid w:val="00CF707B"/>
    <w:rPr>
      <w:rFonts w:ascii="Symbol" w:hAnsi="Symbol"/>
    </w:rPr>
  </w:style>
  <w:style w:type="character" w:customStyle="1" w:styleId="WW8Num12z0">
    <w:name w:val="WW8Num12z0"/>
    <w:rsid w:val="00CF707B"/>
    <w:rPr>
      <w:rFonts w:ascii="Symbol" w:hAnsi="Symbol"/>
    </w:rPr>
  </w:style>
  <w:style w:type="character" w:customStyle="1" w:styleId="WW8Num12z1">
    <w:name w:val="WW8Num12z1"/>
    <w:rsid w:val="00CF707B"/>
    <w:rPr>
      <w:rFonts w:ascii="Wingdings 2" w:hAnsi="Wingdings 2" w:cs="StarSymbol"/>
      <w:sz w:val="18"/>
      <w:szCs w:val="18"/>
    </w:rPr>
  </w:style>
  <w:style w:type="character" w:customStyle="1" w:styleId="WW8Num12z2">
    <w:name w:val="WW8Num12z2"/>
    <w:rsid w:val="00CF707B"/>
    <w:rPr>
      <w:rFonts w:ascii="StarSymbol" w:hAnsi="StarSymbol" w:cs="StarSymbol"/>
      <w:sz w:val="18"/>
      <w:szCs w:val="18"/>
    </w:rPr>
  </w:style>
  <w:style w:type="character" w:customStyle="1" w:styleId="WW8Num13z0">
    <w:name w:val="WW8Num13z0"/>
    <w:rsid w:val="00CF707B"/>
    <w:rPr>
      <w:rFonts w:ascii="Wingdings" w:hAnsi="Wingdings" w:cs="StarSymbol"/>
      <w:sz w:val="18"/>
      <w:szCs w:val="18"/>
    </w:rPr>
  </w:style>
  <w:style w:type="character" w:customStyle="1" w:styleId="WW8Num13z1">
    <w:name w:val="WW8Num13z1"/>
    <w:rsid w:val="00CF707B"/>
    <w:rPr>
      <w:rFonts w:ascii="Wingdings 2" w:hAnsi="Wingdings 2" w:cs="StarSymbol"/>
      <w:sz w:val="18"/>
      <w:szCs w:val="18"/>
    </w:rPr>
  </w:style>
  <w:style w:type="character" w:customStyle="1" w:styleId="WW8Num13z2">
    <w:name w:val="WW8Num13z2"/>
    <w:rsid w:val="00CF707B"/>
    <w:rPr>
      <w:rFonts w:ascii="StarSymbol" w:hAnsi="StarSymbol" w:cs="StarSymbol"/>
      <w:sz w:val="18"/>
      <w:szCs w:val="18"/>
    </w:rPr>
  </w:style>
  <w:style w:type="character" w:customStyle="1" w:styleId="WW8Num14z0">
    <w:name w:val="WW8Num14z0"/>
    <w:rsid w:val="00CF707B"/>
    <w:rPr>
      <w:rFonts w:ascii="Wingdings" w:hAnsi="Wingdings" w:cs="StarSymbol"/>
      <w:sz w:val="18"/>
      <w:szCs w:val="18"/>
    </w:rPr>
  </w:style>
  <w:style w:type="character" w:customStyle="1" w:styleId="WW8Num14z1">
    <w:name w:val="WW8Num14z1"/>
    <w:rsid w:val="00CF707B"/>
    <w:rPr>
      <w:rFonts w:ascii="Wingdings 2" w:hAnsi="Wingdings 2" w:cs="StarSymbol"/>
      <w:sz w:val="18"/>
      <w:szCs w:val="18"/>
    </w:rPr>
  </w:style>
  <w:style w:type="character" w:customStyle="1" w:styleId="WW8Num14z2">
    <w:name w:val="WW8Num14z2"/>
    <w:rsid w:val="00CF707B"/>
    <w:rPr>
      <w:rFonts w:ascii="StarSymbol" w:hAnsi="StarSymbol" w:cs="StarSymbol"/>
      <w:sz w:val="18"/>
      <w:szCs w:val="18"/>
    </w:rPr>
  </w:style>
  <w:style w:type="character" w:customStyle="1" w:styleId="24">
    <w:name w:val="Основной шрифт абзаца2"/>
    <w:rsid w:val="00CF707B"/>
  </w:style>
  <w:style w:type="character" w:customStyle="1" w:styleId="WW8Num1z0">
    <w:name w:val="WW8Num1z0"/>
    <w:rsid w:val="00CF707B"/>
    <w:rPr>
      <w:color w:val="auto"/>
    </w:rPr>
  </w:style>
  <w:style w:type="character" w:customStyle="1" w:styleId="WW8Num11z1">
    <w:name w:val="WW8Num11z1"/>
    <w:rsid w:val="00CF707B"/>
    <w:rPr>
      <w:rFonts w:ascii="Courier New" w:hAnsi="Courier New"/>
    </w:rPr>
  </w:style>
  <w:style w:type="character" w:customStyle="1" w:styleId="WW8Num11z2">
    <w:name w:val="WW8Num11z2"/>
    <w:rsid w:val="00CF707B"/>
    <w:rPr>
      <w:rFonts w:ascii="Wingdings" w:hAnsi="Wingdings"/>
    </w:rPr>
  </w:style>
  <w:style w:type="character" w:customStyle="1" w:styleId="WW8Num15z0">
    <w:name w:val="WW8Num15z0"/>
    <w:rsid w:val="00CF707B"/>
    <w:rPr>
      <w:rFonts w:ascii="Symbol" w:hAnsi="Symbol"/>
    </w:rPr>
  </w:style>
  <w:style w:type="character" w:customStyle="1" w:styleId="WW8Num16z0">
    <w:name w:val="WW8Num16z0"/>
    <w:rsid w:val="00CF707B"/>
    <w:rPr>
      <w:b/>
    </w:rPr>
  </w:style>
  <w:style w:type="character" w:customStyle="1" w:styleId="WW8Num17z0">
    <w:name w:val="WW8Num17z0"/>
    <w:rsid w:val="00CF707B"/>
    <w:rPr>
      <w:rFonts w:ascii="Symbol" w:hAnsi="Symbol"/>
    </w:rPr>
  </w:style>
  <w:style w:type="character" w:customStyle="1" w:styleId="WW8Num17z1">
    <w:name w:val="WW8Num17z1"/>
    <w:rsid w:val="00CF707B"/>
    <w:rPr>
      <w:rFonts w:ascii="Courier New" w:hAnsi="Courier New"/>
    </w:rPr>
  </w:style>
  <w:style w:type="character" w:customStyle="1" w:styleId="WW8Num17z2">
    <w:name w:val="WW8Num17z2"/>
    <w:rsid w:val="00CF707B"/>
    <w:rPr>
      <w:rFonts w:ascii="Wingdings" w:hAnsi="Wingdings"/>
    </w:rPr>
  </w:style>
  <w:style w:type="character" w:customStyle="1" w:styleId="WW8Num19z0">
    <w:name w:val="WW8Num19z0"/>
    <w:rsid w:val="00CF707B"/>
    <w:rPr>
      <w:rFonts w:ascii="Symbol" w:hAnsi="Symbol"/>
    </w:rPr>
  </w:style>
  <w:style w:type="character" w:customStyle="1" w:styleId="WW8Num19z1">
    <w:name w:val="WW8Num19z1"/>
    <w:rsid w:val="00CF707B"/>
    <w:rPr>
      <w:rFonts w:ascii="Courier New" w:hAnsi="Courier New"/>
    </w:rPr>
  </w:style>
  <w:style w:type="character" w:customStyle="1" w:styleId="WW8Num19z2">
    <w:name w:val="WW8Num19z2"/>
    <w:rsid w:val="00CF707B"/>
    <w:rPr>
      <w:rFonts w:ascii="Wingdings" w:hAnsi="Wingdings"/>
    </w:rPr>
  </w:style>
  <w:style w:type="character" w:customStyle="1" w:styleId="15">
    <w:name w:val="Основной шрифт абзаца1"/>
    <w:rsid w:val="00CF707B"/>
  </w:style>
  <w:style w:type="character" w:customStyle="1" w:styleId="16">
    <w:name w:val="Знак сноски1"/>
    <w:rsid w:val="00CF707B"/>
    <w:rPr>
      <w:vertAlign w:val="superscript"/>
    </w:rPr>
  </w:style>
  <w:style w:type="character" w:customStyle="1" w:styleId="aff">
    <w:name w:val="Символ нумерации"/>
    <w:rsid w:val="00CF707B"/>
  </w:style>
  <w:style w:type="character" w:customStyle="1" w:styleId="aff0">
    <w:name w:val="Символы концевой сноски"/>
    <w:rsid w:val="00CF707B"/>
    <w:rPr>
      <w:vertAlign w:val="superscript"/>
    </w:rPr>
  </w:style>
  <w:style w:type="character" w:customStyle="1" w:styleId="WW-">
    <w:name w:val="WW-Символы концевой сноски"/>
    <w:rsid w:val="00CF707B"/>
  </w:style>
  <w:style w:type="character" w:customStyle="1" w:styleId="WW8Num27z0">
    <w:name w:val="WW8Num27z0"/>
    <w:rsid w:val="00CF707B"/>
    <w:rPr>
      <w:rFonts w:ascii="Symbol" w:hAnsi="Symbol"/>
    </w:rPr>
  </w:style>
  <w:style w:type="character" w:customStyle="1" w:styleId="WW8Num28z0">
    <w:name w:val="WW8Num28z0"/>
    <w:rsid w:val="00CF707B"/>
    <w:rPr>
      <w:rFonts w:ascii="Times New Roman" w:hAnsi="Times New Roman" w:cs="Times New Roman"/>
    </w:rPr>
  </w:style>
  <w:style w:type="character" w:customStyle="1" w:styleId="aff1">
    <w:name w:val="Маркеры списка"/>
    <w:rsid w:val="00CF707B"/>
    <w:rPr>
      <w:rFonts w:ascii="StarSymbol" w:eastAsia="StarSymbol" w:hAnsi="StarSymbol" w:cs="StarSymbol"/>
      <w:sz w:val="18"/>
      <w:szCs w:val="18"/>
    </w:rPr>
  </w:style>
  <w:style w:type="character" w:styleId="aff2">
    <w:name w:val="FollowedHyperlink"/>
    <w:rsid w:val="00CF707B"/>
    <w:rPr>
      <w:color w:val="800000"/>
      <w:u w:val="single"/>
    </w:rPr>
  </w:style>
  <w:style w:type="character" w:customStyle="1" w:styleId="WW8Num116z1">
    <w:name w:val="WW8Num116z1"/>
    <w:rsid w:val="00CF707B"/>
    <w:rPr>
      <w:rFonts w:ascii="Courier New" w:hAnsi="Courier New"/>
    </w:rPr>
  </w:style>
  <w:style w:type="character" w:customStyle="1" w:styleId="WW8Num116z2">
    <w:name w:val="WW8Num116z2"/>
    <w:rsid w:val="00CF707B"/>
    <w:rPr>
      <w:rFonts w:ascii="Wingdings" w:hAnsi="Wingdings"/>
    </w:rPr>
  </w:style>
  <w:style w:type="character" w:customStyle="1" w:styleId="WW8Num116z3">
    <w:name w:val="WW8Num116z3"/>
    <w:rsid w:val="00CF707B"/>
    <w:rPr>
      <w:rFonts w:ascii="Symbol" w:hAnsi="Symbol"/>
    </w:rPr>
  </w:style>
  <w:style w:type="character" w:customStyle="1" w:styleId="WW8Num278z1">
    <w:name w:val="WW8Num278z1"/>
    <w:rsid w:val="00CF707B"/>
    <w:rPr>
      <w:rFonts w:ascii="Courier New" w:hAnsi="Courier New"/>
    </w:rPr>
  </w:style>
  <w:style w:type="character" w:customStyle="1" w:styleId="WW8Num278z2">
    <w:name w:val="WW8Num278z2"/>
    <w:rsid w:val="00CF707B"/>
    <w:rPr>
      <w:rFonts w:ascii="Wingdings" w:hAnsi="Wingdings"/>
    </w:rPr>
  </w:style>
  <w:style w:type="character" w:customStyle="1" w:styleId="WW8Num278z3">
    <w:name w:val="WW8Num278z3"/>
    <w:rsid w:val="00CF707B"/>
    <w:rPr>
      <w:rFonts w:ascii="Symbol" w:hAnsi="Symbol"/>
    </w:rPr>
  </w:style>
  <w:style w:type="character" w:customStyle="1" w:styleId="WW8Num426z1">
    <w:name w:val="WW8Num426z1"/>
    <w:rsid w:val="00CF707B"/>
    <w:rPr>
      <w:rFonts w:ascii="Courier New" w:hAnsi="Courier New" w:cs="Courier New"/>
    </w:rPr>
  </w:style>
  <w:style w:type="character" w:customStyle="1" w:styleId="WW8Num426z2">
    <w:name w:val="WW8Num426z2"/>
    <w:rsid w:val="00CF707B"/>
    <w:rPr>
      <w:rFonts w:ascii="Wingdings" w:hAnsi="Wingdings"/>
    </w:rPr>
  </w:style>
  <w:style w:type="character" w:customStyle="1" w:styleId="WW8Num426z3">
    <w:name w:val="WW8Num426z3"/>
    <w:rsid w:val="00CF707B"/>
    <w:rPr>
      <w:rFonts w:ascii="Symbol" w:hAnsi="Symbol"/>
    </w:rPr>
  </w:style>
  <w:style w:type="character" w:customStyle="1" w:styleId="WW8Num90z1">
    <w:name w:val="WW8Num90z1"/>
    <w:rsid w:val="00CF707B"/>
    <w:rPr>
      <w:rFonts w:ascii="Courier New" w:hAnsi="Courier New"/>
    </w:rPr>
  </w:style>
  <w:style w:type="character" w:customStyle="1" w:styleId="WW8Num90z2">
    <w:name w:val="WW8Num90z2"/>
    <w:rsid w:val="00CF707B"/>
    <w:rPr>
      <w:rFonts w:ascii="Wingdings" w:hAnsi="Wingdings"/>
    </w:rPr>
  </w:style>
  <w:style w:type="character" w:customStyle="1" w:styleId="WW8Num90z3">
    <w:name w:val="WW8Num90z3"/>
    <w:rsid w:val="00CF707B"/>
    <w:rPr>
      <w:rFonts w:ascii="Symbol" w:hAnsi="Symbol"/>
    </w:rPr>
  </w:style>
  <w:style w:type="character" w:customStyle="1" w:styleId="WW8Num302z1">
    <w:name w:val="WW8Num302z1"/>
    <w:rsid w:val="00CF707B"/>
    <w:rPr>
      <w:rFonts w:ascii="Courier New" w:hAnsi="Courier New"/>
    </w:rPr>
  </w:style>
  <w:style w:type="character" w:customStyle="1" w:styleId="WW8Num302z2">
    <w:name w:val="WW8Num302z2"/>
    <w:rsid w:val="00CF707B"/>
    <w:rPr>
      <w:rFonts w:ascii="Wingdings" w:hAnsi="Wingdings"/>
    </w:rPr>
  </w:style>
  <w:style w:type="character" w:customStyle="1" w:styleId="WW8Num302z3">
    <w:name w:val="WW8Num302z3"/>
    <w:rsid w:val="00CF707B"/>
    <w:rPr>
      <w:rFonts w:ascii="Symbol" w:hAnsi="Symbol"/>
    </w:rPr>
  </w:style>
  <w:style w:type="character" w:customStyle="1" w:styleId="WW8Num199z1">
    <w:name w:val="WW8Num199z1"/>
    <w:rsid w:val="00CF707B"/>
    <w:rPr>
      <w:rFonts w:ascii="Courier New" w:hAnsi="Courier New"/>
    </w:rPr>
  </w:style>
  <w:style w:type="character" w:customStyle="1" w:styleId="WW8Num199z2">
    <w:name w:val="WW8Num199z2"/>
    <w:rsid w:val="00CF707B"/>
    <w:rPr>
      <w:rFonts w:ascii="Wingdings" w:hAnsi="Wingdings"/>
    </w:rPr>
  </w:style>
  <w:style w:type="character" w:customStyle="1" w:styleId="WW8Num199z3">
    <w:name w:val="WW8Num199z3"/>
    <w:rsid w:val="00CF707B"/>
    <w:rPr>
      <w:rFonts w:ascii="Symbol" w:hAnsi="Symbol"/>
    </w:rPr>
  </w:style>
  <w:style w:type="character" w:customStyle="1" w:styleId="WW8Num77z1">
    <w:name w:val="WW8Num77z1"/>
    <w:rsid w:val="00CF707B"/>
    <w:rPr>
      <w:rFonts w:ascii="Courier New" w:hAnsi="Courier New"/>
    </w:rPr>
  </w:style>
  <w:style w:type="character" w:customStyle="1" w:styleId="WW8Num77z2">
    <w:name w:val="WW8Num77z2"/>
    <w:rsid w:val="00CF707B"/>
    <w:rPr>
      <w:rFonts w:ascii="Wingdings" w:hAnsi="Wingdings"/>
    </w:rPr>
  </w:style>
  <w:style w:type="character" w:customStyle="1" w:styleId="WW8Num77z3">
    <w:name w:val="WW8Num77z3"/>
    <w:rsid w:val="00CF707B"/>
    <w:rPr>
      <w:rFonts w:ascii="Symbol" w:hAnsi="Symbol"/>
    </w:rPr>
  </w:style>
  <w:style w:type="character" w:customStyle="1" w:styleId="WW8Num75z1">
    <w:name w:val="WW8Num75z1"/>
    <w:rsid w:val="00CF707B"/>
    <w:rPr>
      <w:rFonts w:ascii="Courier New" w:hAnsi="Courier New"/>
    </w:rPr>
  </w:style>
  <w:style w:type="character" w:customStyle="1" w:styleId="WW8Num75z2">
    <w:name w:val="WW8Num75z2"/>
    <w:rsid w:val="00CF707B"/>
    <w:rPr>
      <w:rFonts w:ascii="Wingdings" w:hAnsi="Wingdings"/>
    </w:rPr>
  </w:style>
  <w:style w:type="character" w:customStyle="1" w:styleId="WW8Num75z3">
    <w:name w:val="WW8Num75z3"/>
    <w:rsid w:val="00CF707B"/>
    <w:rPr>
      <w:rFonts w:ascii="Symbol" w:hAnsi="Symbol"/>
    </w:rPr>
  </w:style>
  <w:style w:type="character" w:customStyle="1" w:styleId="WW8Num488z1">
    <w:name w:val="WW8Num488z1"/>
    <w:rsid w:val="00CF707B"/>
    <w:rPr>
      <w:rFonts w:ascii="Courier New" w:hAnsi="Courier New"/>
    </w:rPr>
  </w:style>
  <w:style w:type="character" w:customStyle="1" w:styleId="WW8Num488z2">
    <w:name w:val="WW8Num488z2"/>
    <w:rsid w:val="00CF707B"/>
    <w:rPr>
      <w:rFonts w:ascii="Wingdings" w:hAnsi="Wingdings"/>
    </w:rPr>
  </w:style>
  <w:style w:type="character" w:customStyle="1" w:styleId="WW8Num488z3">
    <w:name w:val="WW8Num488z3"/>
    <w:rsid w:val="00CF707B"/>
    <w:rPr>
      <w:rFonts w:ascii="Symbol" w:hAnsi="Symbol"/>
    </w:rPr>
  </w:style>
  <w:style w:type="character" w:customStyle="1" w:styleId="WW8Num83z1">
    <w:name w:val="WW8Num83z1"/>
    <w:rsid w:val="00CF707B"/>
    <w:rPr>
      <w:rFonts w:ascii="Courier New" w:hAnsi="Courier New"/>
    </w:rPr>
  </w:style>
  <w:style w:type="character" w:customStyle="1" w:styleId="WW8Num83z2">
    <w:name w:val="WW8Num83z2"/>
    <w:rsid w:val="00CF707B"/>
    <w:rPr>
      <w:rFonts w:ascii="Wingdings" w:hAnsi="Wingdings"/>
    </w:rPr>
  </w:style>
  <w:style w:type="character" w:customStyle="1" w:styleId="WW8Num83z3">
    <w:name w:val="WW8Num83z3"/>
    <w:rsid w:val="00CF707B"/>
    <w:rPr>
      <w:rFonts w:ascii="Symbol" w:hAnsi="Symbol"/>
    </w:rPr>
  </w:style>
  <w:style w:type="character" w:customStyle="1" w:styleId="WW8Num481z1">
    <w:name w:val="WW8Num481z1"/>
    <w:rsid w:val="00CF707B"/>
    <w:rPr>
      <w:rFonts w:ascii="Courier New" w:hAnsi="Courier New"/>
    </w:rPr>
  </w:style>
  <w:style w:type="character" w:customStyle="1" w:styleId="WW8Num481z2">
    <w:name w:val="WW8Num481z2"/>
    <w:rsid w:val="00CF707B"/>
    <w:rPr>
      <w:rFonts w:ascii="Wingdings" w:hAnsi="Wingdings"/>
    </w:rPr>
  </w:style>
  <w:style w:type="character" w:customStyle="1" w:styleId="WW8Num481z3">
    <w:name w:val="WW8Num481z3"/>
    <w:rsid w:val="00CF707B"/>
    <w:rPr>
      <w:rFonts w:ascii="Symbol" w:hAnsi="Symbol"/>
    </w:rPr>
  </w:style>
  <w:style w:type="character" w:customStyle="1" w:styleId="WW8Num106z1">
    <w:name w:val="WW8Num106z1"/>
    <w:rsid w:val="00CF707B"/>
    <w:rPr>
      <w:rFonts w:ascii="Courier New" w:hAnsi="Courier New"/>
    </w:rPr>
  </w:style>
  <w:style w:type="character" w:customStyle="1" w:styleId="WW8Num106z2">
    <w:name w:val="WW8Num106z2"/>
    <w:rsid w:val="00CF707B"/>
    <w:rPr>
      <w:rFonts w:ascii="Wingdings" w:hAnsi="Wingdings"/>
    </w:rPr>
  </w:style>
  <w:style w:type="character" w:customStyle="1" w:styleId="WW8Num106z3">
    <w:name w:val="WW8Num106z3"/>
    <w:rsid w:val="00CF707B"/>
    <w:rPr>
      <w:rFonts w:ascii="Symbol" w:hAnsi="Symbol"/>
    </w:rPr>
  </w:style>
  <w:style w:type="character" w:customStyle="1" w:styleId="WW8Num189z1">
    <w:name w:val="WW8Num189z1"/>
    <w:rsid w:val="00CF707B"/>
    <w:rPr>
      <w:rFonts w:ascii="Courier New" w:hAnsi="Courier New"/>
    </w:rPr>
  </w:style>
  <w:style w:type="character" w:customStyle="1" w:styleId="WW8Num189z2">
    <w:name w:val="WW8Num189z2"/>
    <w:rsid w:val="00CF707B"/>
    <w:rPr>
      <w:rFonts w:ascii="Wingdings" w:hAnsi="Wingdings"/>
    </w:rPr>
  </w:style>
  <w:style w:type="character" w:customStyle="1" w:styleId="WW8Num189z3">
    <w:name w:val="WW8Num189z3"/>
    <w:rsid w:val="00CF707B"/>
    <w:rPr>
      <w:rFonts w:ascii="Symbol" w:hAnsi="Symbol"/>
    </w:rPr>
  </w:style>
  <w:style w:type="character" w:customStyle="1" w:styleId="WW8Num144z1">
    <w:name w:val="WW8Num144z1"/>
    <w:rsid w:val="00CF707B"/>
    <w:rPr>
      <w:rFonts w:ascii="Courier New" w:hAnsi="Courier New"/>
    </w:rPr>
  </w:style>
  <w:style w:type="character" w:customStyle="1" w:styleId="WW8Num144z2">
    <w:name w:val="WW8Num144z2"/>
    <w:rsid w:val="00CF707B"/>
    <w:rPr>
      <w:rFonts w:ascii="Wingdings" w:hAnsi="Wingdings"/>
    </w:rPr>
  </w:style>
  <w:style w:type="character" w:customStyle="1" w:styleId="WW8Num144z3">
    <w:name w:val="WW8Num144z3"/>
    <w:rsid w:val="00CF707B"/>
    <w:rPr>
      <w:rFonts w:ascii="Symbol" w:hAnsi="Symbol"/>
    </w:rPr>
  </w:style>
  <w:style w:type="paragraph" w:customStyle="1" w:styleId="aff3">
    <w:name w:val="Заголовок"/>
    <w:basedOn w:val="a1"/>
    <w:next w:val="a7"/>
    <w:rsid w:val="00CF707B"/>
    <w:pPr>
      <w:keepNext/>
      <w:suppressAutoHyphens/>
      <w:spacing w:before="240" w:after="120" w:line="240" w:lineRule="auto"/>
    </w:pPr>
    <w:rPr>
      <w:rFonts w:ascii="Arial" w:eastAsia="Lucida Sans Unicode" w:hAnsi="Arial" w:cs="Tahoma"/>
      <w:sz w:val="28"/>
      <w:szCs w:val="28"/>
      <w:lang w:eastAsia="ar-SA"/>
    </w:rPr>
  </w:style>
  <w:style w:type="paragraph" w:styleId="aff4">
    <w:name w:val="List"/>
    <w:basedOn w:val="a7"/>
    <w:rsid w:val="00CF707B"/>
    <w:pPr>
      <w:suppressAutoHyphens/>
    </w:pPr>
    <w:rPr>
      <w:rFonts w:ascii="Arial" w:hAnsi="Arial" w:cs="Tahoma"/>
      <w:sz w:val="24"/>
      <w:szCs w:val="24"/>
      <w:lang w:eastAsia="ar-SA"/>
    </w:rPr>
  </w:style>
  <w:style w:type="paragraph" w:customStyle="1" w:styleId="25">
    <w:name w:val="Название2"/>
    <w:basedOn w:val="a1"/>
    <w:rsid w:val="00CF707B"/>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26">
    <w:name w:val="Указатель2"/>
    <w:basedOn w:val="a1"/>
    <w:rsid w:val="00CF707B"/>
    <w:pPr>
      <w:suppressLineNumbers/>
      <w:suppressAutoHyphens/>
      <w:spacing w:after="0" w:line="240" w:lineRule="auto"/>
    </w:pPr>
    <w:rPr>
      <w:rFonts w:ascii="Arial" w:eastAsia="Times New Roman" w:hAnsi="Arial" w:cs="Tahoma"/>
      <w:sz w:val="24"/>
      <w:szCs w:val="24"/>
      <w:lang w:eastAsia="ar-SA"/>
    </w:rPr>
  </w:style>
  <w:style w:type="paragraph" w:customStyle="1" w:styleId="17">
    <w:name w:val="Название1"/>
    <w:basedOn w:val="a1"/>
    <w:rsid w:val="00CF707B"/>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8">
    <w:name w:val="Указатель1"/>
    <w:basedOn w:val="a1"/>
    <w:rsid w:val="00CF707B"/>
    <w:pPr>
      <w:suppressLineNumbers/>
      <w:suppressAutoHyphens/>
      <w:spacing w:after="0" w:line="240" w:lineRule="auto"/>
    </w:pPr>
    <w:rPr>
      <w:rFonts w:ascii="Arial" w:eastAsia="Times New Roman" w:hAnsi="Arial" w:cs="Tahoma"/>
      <w:sz w:val="24"/>
      <w:szCs w:val="24"/>
      <w:lang w:eastAsia="ar-SA"/>
    </w:rPr>
  </w:style>
  <w:style w:type="paragraph" w:customStyle="1" w:styleId="27">
    <w:name w:val="З2"/>
    <w:basedOn w:val="a1"/>
    <w:next w:val="a1"/>
    <w:rsid w:val="00CF707B"/>
    <w:pPr>
      <w:suppressAutoHyphens/>
      <w:spacing w:after="0" w:line="360" w:lineRule="auto"/>
      <w:ind w:firstLine="748"/>
      <w:jc w:val="both"/>
    </w:pPr>
    <w:rPr>
      <w:rFonts w:ascii="Times New Roman" w:eastAsia="Times New Roman" w:hAnsi="Times New Roman" w:cs="Times New Roman"/>
      <w:b/>
      <w:sz w:val="24"/>
      <w:szCs w:val="20"/>
      <w:lang w:eastAsia="ar-SA"/>
    </w:rPr>
  </w:style>
  <w:style w:type="paragraph" w:customStyle="1" w:styleId="ConsNormal">
    <w:name w:val="ConsNormal"/>
    <w:rsid w:val="00CF707B"/>
    <w:pPr>
      <w:widowControl w:val="0"/>
      <w:suppressAutoHyphens/>
      <w:spacing w:after="0" w:line="240" w:lineRule="auto"/>
      <w:ind w:right="19772" w:firstLine="720"/>
    </w:pPr>
    <w:rPr>
      <w:rFonts w:ascii="Arial" w:eastAsia="Times New Roman" w:hAnsi="Arial" w:cs="Times New Roman"/>
      <w:sz w:val="20"/>
      <w:szCs w:val="20"/>
      <w:lang w:eastAsia="ar-SA"/>
    </w:rPr>
  </w:style>
  <w:style w:type="paragraph" w:customStyle="1" w:styleId="19">
    <w:name w:val="Обычный1"/>
    <w:rsid w:val="00CF707B"/>
    <w:pPr>
      <w:widowControl w:val="0"/>
      <w:tabs>
        <w:tab w:val="right" w:pos="567"/>
      </w:tabs>
      <w:suppressAutoHyphens/>
      <w:spacing w:after="0" w:line="240" w:lineRule="auto"/>
      <w:ind w:firstLine="567"/>
      <w:jc w:val="both"/>
    </w:pPr>
    <w:rPr>
      <w:rFonts w:ascii="Kudriashov" w:eastAsia="Times New Roman" w:hAnsi="Kudriashov" w:cs="Times New Roman"/>
      <w:sz w:val="24"/>
      <w:szCs w:val="20"/>
      <w:lang w:eastAsia="ar-SA"/>
    </w:rPr>
  </w:style>
  <w:style w:type="paragraph" w:customStyle="1" w:styleId="320">
    <w:name w:val="Основной текст с отступом 32"/>
    <w:basedOn w:val="a1"/>
    <w:rsid w:val="00CF707B"/>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1a">
    <w:name w:val="Текст1"/>
    <w:basedOn w:val="a1"/>
    <w:rsid w:val="00CF707B"/>
    <w:pPr>
      <w:suppressAutoHyphens/>
      <w:spacing w:after="0" w:line="240" w:lineRule="auto"/>
    </w:pPr>
    <w:rPr>
      <w:rFonts w:ascii="Courier New" w:eastAsia="Times New Roman" w:hAnsi="Courier New" w:cs="Courier New"/>
      <w:sz w:val="20"/>
      <w:szCs w:val="20"/>
      <w:lang w:eastAsia="ar-SA"/>
    </w:rPr>
  </w:style>
  <w:style w:type="paragraph" w:customStyle="1" w:styleId="Iauiue">
    <w:name w:val="Iau?iue"/>
    <w:rsid w:val="00CF707B"/>
    <w:pPr>
      <w:widowControl w:val="0"/>
      <w:suppressAutoHyphens/>
      <w:spacing w:after="0" w:line="240" w:lineRule="auto"/>
    </w:pPr>
    <w:rPr>
      <w:rFonts w:ascii="Times New Roman" w:eastAsia="Times New Roman" w:hAnsi="Times New Roman" w:cs="Times New Roman"/>
      <w:sz w:val="20"/>
      <w:szCs w:val="20"/>
      <w:lang w:eastAsia="ar-SA"/>
    </w:rPr>
  </w:style>
  <w:style w:type="paragraph" w:styleId="aff5">
    <w:name w:val="Title"/>
    <w:basedOn w:val="a1"/>
    <w:next w:val="aff6"/>
    <w:link w:val="aff7"/>
    <w:qFormat/>
    <w:rsid w:val="00CF707B"/>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aff7">
    <w:name w:val="Название Знак"/>
    <w:basedOn w:val="a2"/>
    <w:link w:val="aff5"/>
    <w:rsid w:val="00CF707B"/>
    <w:rPr>
      <w:rFonts w:ascii="Times New Roman" w:eastAsia="Times New Roman" w:hAnsi="Times New Roman" w:cs="Times New Roman"/>
      <w:b/>
      <w:sz w:val="28"/>
      <w:szCs w:val="20"/>
      <w:lang w:eastAsia="ar-SA"/>
    </w:rPr>
  </w:style>
  <w:style w:type="paragraph" w:styleId="aff6">
    <w:name w:val="Subtitle"/>
    <w:basedOn w:val="aff3"/>
    <w:next w:val="a7"/>
    <w:link w:val="aff8"/>
    <w:qFormat/>
    <w:rsid w:val="00CF707B"/>
    <w:pPr>
      <w:jc w:val="center"/>
    </w:pPr>
    <w:rPr>
      <w:i/>
      <w:iCs/>
    </w:rPr>
  </w:style>
  <w:style w:type="character" w:customStyle="1" w:styleId="aff8">
    <w:name w:val="Подзаголовок Знак"/>
    <w:basedOn w:val="a2"/>
    <w:link w:val="aff6"/>
    <w:rsid w:val="00CF707B"/>
    <w:rPr>
      <w:rFonts w:ascii="Arial" w:eastAsia="Lucida Sans Unicode" w:hAnsi="Arial" w:cs="Tahoma"/>
      <w:i/>
      <w:iCs/>
      <w:sz w:val="28"/>
      <w:szCs w:val="28"/>
      <w:lang w:eastAsia="ar-SA"/>
    </w:rPr>
  </w:style>
  <w:style w:type="paragraph" w:customStyle="1" w:styleId="1b">
    <w:name w:val="Схема документа1"/>
    <w:basedOn w:val="a1"/>
    <w:rsid w:val="00CF707B"/>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Iauiue"/>
    <w:rsid w:val="00CF707B"/>
    <w:pPr>
      <w:keepLines/>
      <w:ind w:left="709" w:hanging="284"/>
      <w:jc w:val="both"/>
    </w:pPr>
    <w:rPr>
      <w:rFonts w:ascii="Peterburg" w:hAnsi="Peterburg"/>
      <w:sz w:val="24"/>
    </w:rPr>
  </w:style>
  <w:style w:type="paragraph" w:customStyle="1" w:styleId="28">
    <w:name w:val="Îñíîâíîé òåêñò 2"/>
    <w:basedOn w:val="a1"/>
    <w:rsid w:val="00CF707B"/>
    <w:pPr>
      <w:widowControl w:val="0"/>
      <w:suppressAutoHyphens/>
      <w:spacing w:after="0" w:line="240" w:lineRule="auto"/>
      <w:ind w:firstLine="720"/>
      <w:jc w:val="both"/>
    </w:pPr>
    <w:rPr>
      <w:rFonts w:ascii="Times New Roman" w:eastAsia="Times New Roman" w:hAnsi="Times New Roman" w:cs="Times New Roman"/>
      <w:b/>
      <w:color w:val="000000"/>
      <w:sz w:val="24"/>
      <w:szCs w:val="20"/>
      <w:lang w:val="en-US" w:eastAsia="ar-SA"/>
    </w:rPr>
  </w:style>
  <w:style w:type="paragraph" w:customStyle="1" w:styleId="100">
    <w:name w:val="Оглавление 10"/>
    <w:basedOn w:val="18"/>
    <w:rsid w:val="00CF707B"/>
    <w:pPr>
      <w:tabs>
        <w:tab w:val="right" w:leader="dot" w:pos="9637"/>
      </w:tabs>
      <w:ind w:left="2547"/>
    </w:pPr>
  </w:style>
  <w:style w:type="paragraph" w:customStyle="1" w:styleId="aff9">
    <w:name w:val="Заголовок таблицы"/>
    <w:basedOn w:val="af9"/>
    <w:rsid w:val="00CF707B"/>
    <w:pPr>
      <w:widowControl/>
      <w:jc w:val="center"/>
    </w:pPr>
    <w:rPr>
      <w:rFonts w:eastAsia="Times New Roman"/>
      <w:b/>
      <w:bCs/>
      <w:kern w:val="0"/>
    </w:rPr>
  </w:style>
  <w:style w:type="paragraph" w:customStyle="1" w:styleId="affa">
    <w:name w:val="Содержимое врезки"/>
    <w:basedOn w:val="a7"/>
    <w:rsid w:val="00CF707B"/>
    <w:pPr>
      <w:suppressAutoHyphens/>
    </w:pPr>
    <w:rPr>
      <w:sz w:val="24"/>
      <w:szCs w:val="24"/>
      <w:lang w:eastAsia="ar-SA"/>
    </w:rPr>
  </w:style>
  <w:style w:type="paragraph" w:customStyle="1" w:styleId="310">
    <w:name w:val="Основной текст с отступом 31"/>
    <w:basedOn w:val="a1"/>
    <w:rsid w:val="00CF707B"/>
    <w:pPr>
      <w:suppressAutoHyphens/>
      <w:spacing w:after="0" w:line="240" w:lineRule="atLeast"/>
      <w:ind w:firstLine="720"/>
    </w:pPr>
    <w:rPr>
      <w:rFonts w:ascii="Times New Roman" w:eastAsia="Times New Roman" w:hAnsi="Times New Roman" w:cs="Times New Roman"/>
      <w:color w:val="000000"/>
      <w:sz w:val="24"/>
      <w:szCs w:val="20"/>
      <w:lang w:eastAsia="ar-SA"/>
    </w:rPr>
  </w:style>
  <w:style w:type="paragraph" w:customStyle="1" w:styleId="311">
    <w:name w:val="Основной текст 31"/>
    <w:basedOn w:val="a1"/>
    <w:rsid w:val="00CF707B"/>
    <w:pPr>
      <w:tabs>
        <w:tab w:val="left" w:pos="9333"/>
      </w:tabs>
      <w:suppressAutoHyphens/>
      <w:spacing w:after="0" w:line="240" w:lineRule="atLeast"/>
    </w:pPr>
    <w:rPr>
      <w:rFonts w:ascii="Times New Roman" w:eastAsia="Times New Roman" w:hAnsi="Times New Roman" w:cs="Times New Roman"/>
      <w:b/>
      <w:color w:val="000000"/>
      <w:sz w:val="24"/>
      <w:szCs w:val="20"/>
      <w:lang w:eastAsia="ar-SA"/>
    </w:rPr>
  </w:style>
  <w:style w:type="paragraph" w:customStyle="1" w:styleId="WW-3">
    <w:name w:val="WW-Основной текст 3"/>
    <w:basedOn w:val="a1"/>
    <w:rsid w:val="00CF707B"/>
    <w:pPr>
      <w:suppressAutoHyphens/>
      <w:spacing w:after="0" w:line="240" w:lineRule="atLeast"/>
    </w:pPr>
    <w:rPr>
      <w:rFonts w:ascii="Times New Roman" w:eastAsia="Times New Roman" w:hAnsi="Times New Roman" w:cs="Times New Roman"/>
      <w:b/>
      <w:color w:val="000000"/>
      <w:sz w:val="24"/>
      <w:szCs w:val="24"/>
      <w:lang w:eastAsia="ar-SA"/>
    </w:rPr>
  </w:style>
  <w:style w:type="paragraph" w:styleId="29">
    <w:name w:val="Body Text Indent 2"/>
    <w:basedOn w:val="a1"/>
    <w:link w:val="2a"/>
    <w:rsid w:val="00CF707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a">
    <w:name w:val="Основной текст с отступом 2 Знак"/>
    <w:basedOn w:val="a2"/>
    <w:link w:val="29"/>
    <w:rsid w:val="00CF707B"/>
    <w:rPr>
      <w:rFonts w:ascii="Times New Roman" w:eastAsia="Times New Roman" w:hAnsi="Times New Roman" w:cs="Times New Roman"/>
      <w:sz w:val="24"/>
      <w:szCs w:val="24"/>
      <w:lang w:eastAsia="ar-SA"/>
    </w:rPr>
  </w:style>
  <w:style w:type="paragraph" w:styleId="affb">
    <w:name w:val="TOC Heading"/>
    <w:basedOn w:val="a1"/>
    <w:uiPriority w:val="39"/>
    <w:qFormat/>
    <w:rsid w:val="00CF707B"/>
    <w:pPr>
      <w:keepNext/>
      <w:suppressLineNumbers/>
      <w:suppressAutoHyphens/>
      <w:spacing w:before="240" w:after="120" w:line="240" w:lineRule="auto"/>
    </w:pPr>
    <w:rPr>
      <w:rFonts w:ascii="Arial" w:eastAsia="Lucida Sans Unicode" w:hAnsi="Arial" w:cs="Tahoma"/>
      <w:b/>
      <w:bCs/>
      <w:sz w:val="32"/>
      <w:szCs w:val="32"/>
      <w:lang w:eastAsia="ar-SA"/>
    </w:rPr>
  </w:style>
  <w:style w:type="paragraph" w:styleId="1c">
    <w:name w:val="index 1"/>
    <w:basedOn w:val="a1"/>
    <w:next w:val="a1"/>
    <w:autoRedefine/>
    <w:rsid w:val="00CF707B"/>
    <w:pPr>
      <w:suppressAutoHyphens/>
      <w:spacing w:after="0" w:line="240" w:lineRule="auto"/>
      <w:ind w:left="200" w:hanging="200"/>
    </w:pPr>
    <w:rPr>
      <w:rFonts w:ascii="Times New Roman" w:eastAsia="Times New Roman" w:hAnsi="Times New Roman" w:cs="Times New Roman"/>
      <w:sz w:val="20"/>
      <w:szCs w:val="20"/>
      <w:lang w:eastAsia="ar-SA"/>
    </w:rPr>
  </w:style>
  <w:style w:type="paragraph" w:styleId="a">
    <w:name w:val="List Bullet"/>
    <w:basedOn w:val="a1"/>
    <w:rsid w:val="00CF707B"/>
    <w:pPr>
      <w:numPr>
        <w:numId w:val="5"/>
      </w:numPr>
      <w:suppressAutoHyphens/>
      <w:spacing w:after="0" w:line="240" w:lineRule="auto"/>
    </w:pPr>
    <w:rPr>
      <w:rFonts w:ascii="Times New Roman" w:eastAsia="Times New Roman" w:hAnsi="Times New Roman" w:cs="Times New Roman"/>
      <w:sz w:val="20"/>
      <w:szCs w:val="20"/>
      <w:lang w:eastAsia="ar-SA"/>
    </w:rPr>
  </w:style>
  <w:style w:type="paragraph" w:styleId="2b">
    <w:name w:val="Body Text 2"/>
    <w:basedOn w:val="a1"/>
    <w:link w:val="2c"/>
    <w:rsid w:val="00CF707B"/>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CF707B"/>
    <w:rPr>
      <w:rFonts w:ascii="Times New Roman" w:eastAsia="Times New Roman" w:hAnsi="Times New Roman" w:cs="Times New Roman"/>
      <w:sz w:val="24"/>
      <w:szCs w:val="24"/>
      <w:lang w:eastAsia="ru-RU"/>
    </w:rPr>
  </w:style>
  <w:style w:type="paragraph" w:customStyle="1" w:styleId="Web">
    <w:name w:val="Обычный (Web)"/>
    <w:basedOn w:val="a1"/>
    <w:rsid w:val="00CF707B"/>
    <w:pPr>
      <w:spacing w:before="100" w:after="100" w:line="240" w:lineRule="auto"/>
    </w:pPr>
    <w:rPr>
      <w:rFonts w:ascii="Times New Roman" w:eastAsia="Times New Roman" w:hAnsi="Times New Roman" w:cs="Times New Roman"/>
      <w:sz w:val="24"/>
      <w:szCs w:val="20"/>
      <w:lang w:eastAsia="ru-RU"/>
    </w:rPr>
  </w:style>
  <w:style w:type="paragraph" w:customStyle="1" w:styleId="txt">
    <w:name w:val="txt"/>
    <w:basedOn w:val="a1"/>
    <w:rsid w:val="00CF707B"/>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1d">
    <w:name w:val="З1"/>
    <w:basedOn w:val="a1"/>
    <w:next w:val="a1"/>
    <w:rsid w:val="00CF707B"/>
    <w:pPr>
      <w:snapToGrid w:val="0"/>
      <w:spacing w:after="0" w:line="360" w:lineRule="auto"/>
      <w:ind w:firstLine="748"/>
      <w:jc w:val="both"/>
    </w:pPr>
    <w:rPr>
      <w:rFonts w:ascii="Times New Roman" w:eastAsia="Times New Roman" w:hAnsi="Times New Roman" w:cs="Times New Roman"/>
      <w:b/>
      <w:sz w:val="24"/>
      <w:szCs w:val="24"/>
      <w:lang w:eastAsia="ru-RU"/>
    </w:rPr>
  </w:style>
  <w:style w:type="numbering" w:customStyle="1" w:styleId="1">
    <w:name w:val="Статья / Раздел1"/>
    <w:basedOn w:val="a4"/>
    <w:next w:val="a0"/>
    <w:rsid w:val="00CF707B"/>
    <w:pPr>
      <w:numPr>
        <w:numId w:val="4"/>
      </w:numPr>
    </w:pPr>
  </w:style>
  <w:style w:type="paragraph" w:customStyle="1" w:styleId="2d">
    <w:name w:val="Обычный2"/>
    <w:rsid w:val="00CF707B"/>
    <w:pPr>
      <w:widowControl w:val="0"/>
      <w:tabs>
        <w:tab w:val="right" w:pos="567"/>
      </w:tabs>
      <w:suppressAutoHyphens/>
      <w:spacing w:after="0" w:line="240" w:lineRule="auto"/>
      <w:ind w:firstLine="567"/>
      <w:jc w:val="both"/>
    </w:pPr>
    <w:rPr>
      <w:rFonts w:ascii="Kudriashov" w:eastAsia="Times New Roman" w:hAnsi="Kudriashov" w:cs="Times New Roman"/>
      <w:sz w:val="24"/>
      <w:szCs w:val="20"/>
      <w:lang w:eastAsia="ar-SA"/>
    </w:rPr>
  </w:style>
  <w:style w:type="numbering" w:customStyle="1" w:styleId="WW8Num52">
    <w:name w:val="WW8Num52"/>
    <w:basedOn w:val="a4"/>
    <w:rsid w:val="00CF707B"/>
    <w:pPr>
      <w:numPr>
        <w:numId w:val="6"/>
      </w:numPr>
    </w:pPr>
  </w:style>
  <w:style w:type="character" w:styleId="affc">
    <w:name w:val="endnote reference"/>
    <w:rsid w:val="00CF707B"/>
    <w:rPr>
      <w:vertAlign w:val="superscript"/>
    </w:rPr>
  </w:style>
  <w:style w:type="paragraph" w:customStyle="1" w:styleId="34">
    <w:name w:val="Обычный3"/>
    <w:rsid w:val="00CF707B"/>
    <w:pPr>
      <w:widowControl w:val="0"/>
      <w:tabs>
        <w:tab w:val="right" w:pos="567"/>
      </w:tabs>
      <w:suppressAutoHyphens/>
      <w:spacing w:after="0" w:line="240" w:lineRule="auto"/>
      <w:ind w:firstLine="567"/>
      <w:jc w:val="both"/>
    </w:pPr>
    <w:rPr>
      <w:rFonts w:ascii="Kudriashov" w:eastAsia="Times New Roman" w:hAnsi="Kudriashov" w:cs="Times New Roman"/>
      <w:sz w:val="24"/>
      <w:szCs w:val="20"/>
      <w:lang w:eastAsia="ar-SA"/>
    </w:rPr>
  </w:style>
  <w:style w:type="table" w:customStyle="1" w:styleId="1e">
    <w:name w:val="Сетка таблицы1"/>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атья / Раздел2"/>
    <w:basedOn w:val="a4"/>
    <w:next w:val="a0"/>
    <w:rsid w:val="00CF707B"/>
    <w:pPr>
      <w:numPr>
        <w:numId w:val="7"/>
      </w:numPr>
    </w:pPr>
  </w:style>
  <w:style w:type="table" w:customStyle="1" w:styleId="2e">
    <w:name w:val="Сетка таблицы2"/>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Статья / Раздел3"/>
    <w:basedOn w:val="a4"/>
    <w:next w:val="a0"/>
    <w:rsid w:val="00CF707B"/>
    <w:pPr>
      <w:numPr>
        <w:numId w:val="3"/>
      </w:numPr>
    </w:pPr>
  </w:style>
  <w:style w:type="table" w:customStyle="1" w:styleId="35">
    <w:name w:val="Сетка таблицы3"/>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2"/>
    <w:rsid w:val="00CF707B"/>
  </w:style>
  <w:style w:type="paragraph" w:customStyle="1" w:styleId="1f">
    <w:name w:val="УРОВЕНЬ 1"/>
    <w:next w:val="a7"/>
    <w:link w:val="1f0"/>
    <w:autoRedefine/>
    <w:rsid w:val="00CF707B"/>
    <w:pPr>
      <w:spacing w:after="0" w:line="240" w:lineRule="auto"/>
      <w:jc w:val="center"/>
    </w:pPr>
    <w:rPr>
      <w:rFonts w:ascii="Times New Roman" w:eastAsia="Times New Roman" w:hAnsi="Times New Roman" w:cs="Times New Roman"/>
      <w:b/>
      <w:caps/>
      <w:sz w:val="30"/>
      <w:szCs w:val="24"/>
      <w:lang w:eastAsia="ru-RU"/>
    </w:rPr>
  </w:style>
  <w:style w:type="character" w:customStyle="1" w:styleId="1f0">
    <w:name w:val="УРОВЕНЬ 1 Знак"/>
    <w:link w:val="1f"/>
    <w:rsid w:val="00CF707B"/>
    <w:rPr>
      <w:rFonts w:ascii="Times New Roman" w:eastAsia="Times New Roman" w:hAnsi="Times New Roman" w:cs="Times New Roman"/>
      <w:b/>
      <w:caps/>
      <w:sz w:val="30"/>
      <w:szCs w:val="24"/>
      <w:lang w:eastAsia="ru-RU"/>
    </w:rPr>
  </w:style>
  <w:style w:type="paragraph" w:customStyle="1" w:styleId="2f">
    <w:name w:val="Текст2"/>
    <w:basedOn w:val="a1"/>
    <w:rsid w:val="00CF707B"/>
    <w:pPr>
      <w:widowControl w:val="0"/>
      <w:suppressAutoHyphens/>
      <w:spacing w:after="0" w:line="240" w:lineRule="auto"/>
    </w:pPr>
    <w:rPr>
      <w:rFonts w:ascii="Courier New" w:eastAsia="Lucida Sans Unicode" w:hAnsi="Courier New" w:cs="Courier New"/>
      <w:kern w:val="2"/>
      <w:sz w:val="20"/>
      <w:szCs w:val="20"/>
      <w:lang w:eastAsia="ru-RU"/>
    </w:rPr>
  </w:style>
  <w:style w:type="paragraph" w:styleId="affd">
    <w:name w:val="Plain Text"/>
    <w:basedOn w:val="a1"/>
    <w:link w:val="affe"/>
    <w:rsid w:val="00CF707B"/>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2"/>
    <w:link w:val="affd"/>
    <w:rsid w:val="00CF707B"/>
    <w:rPr>
      <w:rFonts w:ascii="Courier New" w:eastAsia="Times New Roman" w:hAnsi="Courier New" w:cs="Courier New"/>
      <w:sz w:val="20"/>
      <w:szCs w:val="20"/>
      <w:lang w:eastAsia="ru-RU"/>
    </w:rPr>
  </w:style>
  <w:style w:type="table" w:customStyle="1" w:styleId="43">
    <w:name w:val="Сетка таблицы4"/>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CF707B"/>
    <w:rPr>
      <w:rFonts w:ascii="Arial" w:eastAsia="Arial" w:hAnsi="Arial" w:cs="Arial"/>
      <w:color w:val="000000"/>
      <w:sz w:val="20"/>
      <w:szCs w:val="20"/>
      <w:lang w:bidi="en-US"/>
    </w:rPr>
  </w:style>
  <w:style w:type="paragraph" w:customStyle="1" w:styleId="p10">
    <w:name w:val="p10"/>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CF707B"/>
  </w:style>
  <w:style w:type="character" w:customStyle="1" w:styleId="s9">
    <w:name w:val="s9"/>
    <w:basedOn w:val="a2"/>
    <w:rsid w:val="00CF707B"/>
  </w:style>
  <w:style w:type="character" w:customStyle="1" w:styleId="s10">
    <w:name w:val="s10"/>
    <w:basedOn w:val="a2"/>
    <w:rsid w:val="00CF707B"/>
  </w:style>
  <w:style w:type="paragraph" w:customStyle="1" w:styleId="afff">
    <w:name w:val="Нормальный (таблица)"/>
    <w:basedOn w:val="a1"/>
    <w:next w:val="a1"/>
    <w:uiPriority w:val="99"/>
    <w:rsid w:val="00CF707B"/>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character" w:customStyle="1" w:styleId="afff0">
    <w:name w:val="Гипертекстовая ссылка"/>
    <w:uiPriority w:val="99"/>
    <w:rsid w:val="00CF707B"/>
    <w:rPr>
      <w:rFonts w:cs="Times New Roman"/>
      <w:color w:val="106BBE"/>
    </w:rPr>
  </w:style>
  <w:style w:type="paragraph" w:customStyle="1" w:styleId="afff1">
    <w:name w:val="Прижатый влево"/>
    <w:basedOn w:val="a1"/>
    <w:next w:val="a1"/>
    <w:uiPriority w:val="99"/>
    <w:rsid w:val="00CF707B"/>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pboth">
    <w:name w:val="pboth"/>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1"/>
    <w:qFormat/>
    <w:rsid w:val="00CF707B"/>
    <w:pPr>
      <w:keepNext/>
      <w:numPr>
        <w:numId w:val="2"/>
      </w:numPr>
      <w:spacing w:after="0" w:line="288" w:lineRule="auto"/>
      <w:ind w:left="0" w:firstLine="0"/>
      <w:jc w:val="center"/>
      <w:outlineLvl w:val="0"/>
    </w:pPr>
    <w:rPr>
      <w:rFonts w:ascii="Impact" w:eastAsia="Times New Roman" w:hAnsi="Impact" w:cs="Times New Roman"/>
      <w:i/>
      <w:sz w:val="36"/>
      <w:szCs w:val="20"/>
      <w:lang w:eastAsia="ru-RU"/>
    </w:rPr>
  </w:style>
  <w:style w:type="paragraph" w:styleId="20">
    <w:name w:val="heading 2"/>
    <w:basedOn w:val="a1"/>
    <w:next w:val="a1"/>
    <w:link w:val="21"/>
    <w:qFormat/>
    <w:rsid w:val="00CF707B"/>
    <w:pPr>
      <w:keepNext/>
      <w:numPr>
        <w:ilvl w:val="1"/>
        <w:numId w:val="2"/>
      </w:numPr>
      <w:spacing w:after="0" w:line="240" w:lineRule="auto"/>
      <w:ind w:left="0" w:firstLine="0"/>
      <w:outlineLvl w:val="1"/>
    </w:pPr>
    <w:rPr>
      <w:rFonts w:ascii="Arial Narrow" w:eastAsia="Times New Roman" w:hAnsi="Arial Narrow" w:cs="Times New Roman"/>
      <w:sz w:val="32"/>
      <w:szCs w:val="20"/>
      <w:lang w:eastAsia="ru-RU"/>
    </w:rPr>
  </w:style>
  <w:style w:type="paragraph" w:styleId="30">
    <w:name w:val="heading 3"/>
    <w:basedOn w:val="a1"/>
    <w:next w:val="a1"/>
    <w:link w:val="31"/>
    <w:qFormat/>
    <w:rsid w:val="00CF707B"/>
    <w:pPr>
      <w:keepNext/>
      <w:numPr>
        <w:ilvl w:val="2"/>
        <w:numId w:val="2"/>
      </w:numPr>
      <w:spacing w:after="0" w:line="288" w:lineRule="auto"/>
      <w:ind w:left="720" w:hanging="432"/>
      <w:jc w:val="center"/>
      <w:outlineLvl w:val="2"/>
    </w:pPr>
    <w:rPr>
      <w:rFonts w:ascii="Arial Narrow" w:eastAsia="Times New Roman" w:hAnsi="Arial Narrow" w:cs="Times New Roman"/>
      <w:spacing w:val="20"/>
      <w:sz w:val="36"/>
      <w:szCs w:val="20"/>
      <w:lang w:eastAsia="ru-RU"/>
    </w:rPr>
  </w:style>
  <w:style w:type="paragraph" w:styleId="4">
    <w:name w:val="heading 4"/>
    <w:basedOn w:val="a1"/>
    <w:next w:val="a1"/>
    <w:link w:val="40"/>
    <w:qFormat/>
    <w:rsid w:val="00CF707B"/>
    <w:pPr>
      <w:keepNext/>
      <w:numPr>
        <w:ilvl w:val="3"/>
        <w:numId w:val="2"/>
      </w:numPr>
      <w:spacing w:after="0" w:line="240" w:lineRule="auto"/>
      <w:ind w:left="864" w:right="-58" w:hanging="144"/>
      <w:outlineLvl w:val="3"/>
    </w:pPr>
    <w:rPr>
      <w:rFonts w:ascii="Times New Roman" w:eastAsia="Times New Roman" w:hAnsi="Times New Roman" w:cs="Times New Roman"/>
      <w:sz w:val="28"/>
      <w:szCs w:val="20"/>
      <w:lang w:eastAsia="ru-RU"/>
    </w:rPr>
  </w:style>
  <w:style w:type="paragraph" w:styleId="5">
    <w:name w:val="heading 5"/>
    <w:basedOn w:val="a1"/>
    <w:next w:val="a1"/>
    <w:link w:val="50"/>
    <w:qFormat/>
    <w:rsid w:val="00CF707B"/>
    <w:pPr>
      <w:keepNext/>
      <w:numPr>
        <w:ilvl w:val="4"/>
        <w:numId w:val="2"/>
      </w:numPr>
      <w:spacing w:after="0" w:line="240" w:lineRule="auto"/>
      <w:ind w:left="1008" w:hanging="432"/>
      <w:outlineLvl w:val="4"/>
    </w:pPr>
    <w:rPr>
      <w:rFonts w:ascii="Times New Roman" w:eastAsia="Times New Roman" w:hAnsi="Times New Roman" w:cs="Times New Roman"/>
      <w:b/>
      <w:sz w:val="28"/>
      <w:szCs w:val="20"/>
      <w:lang w:eastAsia="ru-RU"/>
    </w:rPr>
  </w:style>
  <w:style w:type="paragraph" w:styleId="6">
    <w:name w:val="heading 6"/>
    <w:basedOn w:val="a1"/>
    <w:next w:val="a1"/>
    <w:link w:val="60"/>
    <w:qFormat/>
    <w:rsid w:val="00CF707B"/>
    <w:pPr>
      <w:keepNext/>
      <w:numPr>
        <w:ilvl w:val="5"/>
        <w:numId w:val="2"/>
      </w:numPr>
      <w:spacing w:after="0" w:line="240" w:lineRule="auto"/>
      <w:ind w:left="1152" w:hanging="432"/>
      <w:jc w:val="center"/>
      <w:outlineLvl w:val="5"/>
    </w:pPr>
    <w:rPr>
      <w:rFonts w:ascii="Times New Roman" w:eastAsia="Times New Roman" w:hAnsi="Times New Roman" w:cs="Times New Roman"/>
      <w:b/>
      <w:sz w:val="28"/>
      <w:szCs w:val="20"/>
      <w:lang w:eastAsia="ru-RU"/>
    </w:rPr>
  </w:style>
  <w:style w:type="paragraph" w:styleId="7">
    <w:name w:val="heading 7"/>
    <w:basedOn w:val="a1"/>
    <w:next w:val="a1"/>
    <w:link w:val="70"/>
    <w:qFormat/>
    <w:rsid w:val="00CF707B"/>
    <w:pPr>
      <w:numPr>
        <w:ilvl w:val="6"/>
        <w:numId w:val="2"/>
      </w:numPr>
      <w:suppressAutoHyphens/>
      <w:spacing w:before="240" w:after="60" w:line="240" w:lineRule="auto"/>
      <w:ind w:left="1296" w:hanging="288"/>
      <w:outlineLvl w:val="6"/>
    </w:pPr>
    <w:rPr>
      <w:rFonts w:ascii="Times New Roman" w:eastAsia="Times New Roman" w:hAnsi="Times New Roman" w:cs="Times New Roman"/>
      <w:sz w:val="24"/>
      <w:szCs w:val="24"/>
      <w:lang w:eastAsia="ar-SA"/>
    </w:rPr>
  </w:style>
  <w:style w:type="paragraph" w:styleId="8">
    <w:name w:val="heading 8"/>
    <w:basedOn w:val="a1"/>
    <w:next w:val="a1"/>
    <w:link w:val="80"/>
    <w:qFormat/>
    <w:rsid w:val="00CF707B"/>
    <w:pPr>
      <w:numPr>
        <w:ilvl w:val="7"/>
        <w:numId w:val="2"/>
      </w:numPr>
      <w:suppressAutoHyphens/>
      <w:spacing w:before="240" w:after="60" w:line="240" w:lineRule="auto"/>
      <w:ind w:left="1440" w:hanging="432"/>
      <w:outlineLvl w:val="7"/>
    </w:pPr>
    <w:rPr>
      <w:rFonts w:ascii="Times New Roman" w:eastAsia="Times New Roman" w:hAnsi="Times New Roman" w:cs="Times New Roman"/>
      <w:i/>
      <w:iCs/>
      <w:sz w:val="24"/>
      <w:szCs w:val="24"/>
      <w:lang w:eastAsia="ar-SA"/>
    </w:rPr>
  </w:style>
  <w:style w:type="paragraph" w:styleId="9">
    <w:name w:val="heading 9"/>
    <w:basedOn w:val="a1"/>
    <w:next w:val="a1"/>
    <w:link w:val="90"/>
    <w:qFormat/>
    <w:rsid w:val="00CF707B"/>
    <w:pPr>
      <w:numPr>
        <w:ilvl w:val="8"/>
        <w:numId w:val="2"/>
      </w:numPr>
      <w:suppressAutoHyphens/>
      <w:spacing w:before="240" w:after="60" w:line="240" w:lineRule="auto"/>
      <w:ind w:left="1584" w:hanging="144"/>
      <w:outlineLvl w:val="8"/>
    </w:pPr>
    <w:rPr>
      <w:rFonts w:ascii="Arial" w:eastAsia="Times New Roman" w:hAnsi="Arial" w:cs="Arial"/>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CF707B"/>
    <w:rPr>
      <w:rFonts w:ascii="Impact" w:eastAsia="Times New Roman" w:hAnsi="Impact" w:cs="Times New Roman"/>
      <w:i/>
      <w:sz w:val="36"/>
      <w:szCs w:val="20"/>
      <w:lang w:eastAsia="ru-RU"/>
    </w:rPr>
  </w:style>
  <w:style w:type="character" w:customStyle="1" w:styleId="21">
    <w:name w:val="Заголовок 2 Знак"/>
    <w:basedOn w:val="a2"/>
    <w:link w:val="20"/>
    <w:rsid w:val="00CF707B"/>
    <w:rPr>
      <w:rFonts w:ascii="Arial Narrow" w:eastAsia="Times New Roman" w:hAnsi="Arial Narrow" w:cs="Times New Roman"/>
      <w:sz w:val="32"/>
      <w:szCs w:val="20"/>
      <w:lang w:eastAsia="ru-RU"/>
    </w:rPr>
  </w:style>
  <w:style w:type="character" w:customStyle="1" w:styleId="31">
    <w:name w:val="Заголовок 3 Знак"/>
    <w:basedOn w:val="a2"/>
    <w:link w:val="30"/>
    <w:rsid w:val="00CF707B"/>
    <w:rPr>
      <w:rFonts w:ascii="Arial Narrow" w:eastAsia="Times New Roman" w:hAnsi="Arial Narrow" w:cs="Times New Roman"/>
      <w:spacing w:val="20"/>
      <w:sz w:val="36"/>
      <w:szCs w:val="20"/>
      <w:lang w:eastAsia="ru-RU"/>
    </w:rPr>
  </w:style>
  <w:style w:type="character" w:customStyle="1" w:styleId="40">
    <w:name w:val="Заголовок 4 Знак"/>
    <w:basedOn w:val="a2"/>
    <w:link w:val="4"/>
    <w:rsid w:val="00CF707B"/>
    <w:rPr>
      <w:rFonts w:ascii="Times New Roman" w:eastAsia="Times New Roman" w:hAnsi="Times New Roman" w:cs="Times New Roman"/>
      <w:sz w:val="28"/>
      <w:szCs w:val="20"/>
      <w:lang w:eastAsia="ru-RU"/>
    </w:rPr>
  </w:style>
  <w:style w:type="character" w:customStyle="1" w:styleId="50">
    <w:name w:val="Заголовок 5 Знак"/>
    <w:basedOn w:val="a2"/>
    <w:link w:val="5"/>
    <w:rsid w:val="00CF707B"/>
    <w:rPr>
      <w:rFonts w:ascii="Times New Roman" w:eastAsia="Times New Roman" w:hAnsi="Times New Roman" w:cs="Times New Roman"/>
      <w:b/>
      <w:sz w:val="28"/>
      <w:szCs w:val="20"/>
      <w:lang w:eastAsia="ru-RU"/>
    </w:rPr>
  </w:style>
  <w:style w:type="character" w:customStyle="1" w:styleId="60">
    <w:name w:val="Заголовок 6 Знак"/>
    <w:basedOn w:val="a2"/>
    <w:link w:val="6"/>
    <w:rsid w:val="00CF707B"/>
    <w:rPr>
      <w:rFonts w:ascii="Times New Roman" w:eastAsia="Times New Roman" w:hAnsi="Times New Roman" w:cs="Times New Roman"/>
      <w:b/>
      <w:sz w:val="28"/>
      <w:szCs w:val="20"/>
      <w:lang w:eastAsia="ru-RU"/>
    </w:rPr>
  </w:style>
  <w:style w:type="character" w:customStyle="1" w:styleId="70">
    <w:name w:val="Заголовок 7 Знак"/>
    <w:basedOn w:val="a2"/>
    <w:link w:val="7"/>
    <w:rsid w:val="00CF707B"/>
    <w:rPr>
      <w:rFonts w:ascii="Times New Roman" w:eastAsia="Times New Roman" w:hAnsi="Times New Roman" w:cs="Times New Roman"/>
      <w:sz w:val="24"/>
      <w:szCs w:val="24"/>
      <w:lang w:eastAsia="ar-SA"/>
    </w:rPr>
  </w:style>
  <w:style w:type="character" w:customStyle="1" w:styleId="80">
    <w:name w:val="Заголовок 8 Знак"/>
    <w:basedOn w:val="a2"/>
    <w:link w:val="8"/>
    <w:rsid w:val="00CF707B"/>
    <w:rPr>
      <w:rFonts w:ascii="Times New Roman" w:eastAsia="Times New Roman" w:hAnsi="Times New Roman" w:cs="Times New Roman"/>
      <w:i/>
      <w:iCs/>
      <w:sz w:val="24"/>
      <w:szCs w:val="24"/>
      <w:lang w:eastAsia="ar-SA"/>
    </w:rPr>
  </w:style>
  <w:style w:type="character" w:customStyle="1" w:styleId="90">
    <w:name w:val="Заголовок 9 Знак"/>
    <w:basedOn w:val="a2"/>
    <w:link w:val="9"/>
    <w:rsid w:val="00CF707B"/>
    <w:rPr>
      <w:rFonts w:ascii="Arial" w:eastAsia="Times New Roman" w:hAnsi="Arial" w:cs="Arial"/>
      <w:lang w:eastAsia="ar-SA"/>
    </w:rPr>
  </w:style>
  <w:style w:type="numbering" w:customStyle="1" w:styleId="12">
    <w:name w:val="Нет списка1"/>
    <w:next w:val="a4"/>
    <w:uiPriority w:val="99"/>
    <w:semiHidden/>
    <w:unhideWhenUsed/>
    <w:rsid w:val="00CF707B"/>
  </w:style>
  <w:style w:type="paragraph" w:styleId="a5">
    <w:name w:val="Body Text Indent"/>
    <w:basedOn w:val="a1"/>
    <w:link w:val="a6"/>
    <w:rsid w:val="00CF707B"/>
    <w:pPr>
      <w:spacing w:after="0" w:line="240" w:lineRule="auto"/>
      <w:ind w:right="-58" w:firstLine="720"/>
      <w:jc w:val="both"/>
    </w:pPr>
    <w:rPr>
      <w:rFonts w:ascii="Times New Roman" w:eastAsia="Times New Roman" w:hAnsi="Times New Roman" w:cs="Times New Roman"/>
      <w:sz w:val="28"/>
      <w:szCs w:val="20"/>
      <w:lang w:eastAsia="ru-RU"/>
    </w:rPr>
  </w:style>
  <w:style w:type="character" w:customStyle="1" w:styleId="a6">
    <w:name w:val="Основной текст с отступом Знак"/>
    <w:basedOn w:val="a2"/>
    <w:link w:val="a5"/>
    <w:rsid w:val="00CF707B"/>
    <w:rPr>
      <w:rFonts w:ascii="Times New Roman" w:eastAsia="Times New Roman" w:hAnsi="Times New Roman" w:cs="Times New Roman"/>
      <w:sz w:val="28"/>
      <w:szCs w:val="20"/>
      <w:lang w:eastAsia="ru-RU"/>
    </w:rPr>
  </w:style>
  <w:style w:type="paragraph" w:styleId="a7">
    <w:name w:val="Body Text"/>
    <w:basedOn w:val="a1"/>
    <w:link w:val="a8"/>
    <w:rsid w:val="00CF707B"/>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2"/>
    <w:link w:val="a7"/>
    <w:rsid w:val="00CF707B"/>
    <w:rPr>
      <w:rFonts w:ascii="Times New Roman" w:eastAsia="Times New Roman" w:hAnsi="Times New Roman" w:cs="Times New Roman"/>
      <w:sz w:val="20"/>
      <w:szCs w:val="20"/>
      <w:lang w:eastAsia="ru-RU"/>
    </w:rPr>
  </w:style>
  <w:style w:type="paragraph" w:styleId="a9">
    <w:name w:val="Balloon Text"/>
    <w:basedOn w:val="a1"/>
    <w:link w:val="aa"/>
    <w:rsid w:val="00CF707B"/>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2"/>
    <w:link w:val="a9"/>
    <w:rsid w:val="00CF707B"/>
    <w:rPr>
      <w:rFonts w:ascii="Tahoma" w:eastAsia="Times New Roman" w:hAnsi="Tahoma" w:cs="Tahoma"/>
      <w:sz w:val="16"/>
      <w:szCs w:val="16"/>
      <w:lang w:eastAsia="ru-RU"/>
    </w:rPr>
  </w:style>
  <w:style w:type="paragraph" w:customStyle="1" w:styleId="13">
    <w:name w:val="Знак Знак Знак1 Знак"/>
    <w:basedOn w:val="a1"/>
    <w:rsid w:val="00CF707B"/>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CF70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Paragraph"/>
    <w:basedOn w:val="a1"/>
    <w:uiPriority w:val="34"/>
    <w:qFormat/>
    <w:rsid w:val="00CF707B"/>
    <w:pPr>
      <w:spacing w:after="0" w:line="240" w:lineRule="auto"/>
      <w:ind w:left="720"/>
      <w:contextualSpacing/>
    </w:pPr>
    <w:rPr>
      <w:rFonts w:ascii="Times New Roman" w:eastAsia="Times New Roman" w:hAnsi="Times New Roman" w:cs="Times New Roman"/>
      <w:sz w:val="24"/>
      <w:szCs w:val="24"/>
      <w:lang w:eastAsia="ru-RU"/>
    </w:rPr>
  </w:style>
  <w:style w:type="character" w:styleId="ac">
    <w:name w:val="Strong"/>
    <w:qFormat/>
    <w:rsid w:val="00CF707B"/>
    <w:rPr>
      <w:b/>
      <w:bCs/>
    </w:rPr>
  </w:style>
  <w:style w:type="paragraph" w:customStyle="1" w:styleId="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Основной тек... Знак"/>
    <w:basedOn w:val="a1"/>
    <w:link w:val="10950"/>
    <w:rsid w:val="00CF707B"/>
    <w:pPr>
      <w:suppressAutoHyphens/>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10950">
    <w:name w:val="1 Основной текст 0;95 ПК;А. Основной текст 0 Знак Знак Знак Знак Знак Знак"/>
    <w:link w:val="0"/>
    <w:rsid w:val="00CF707B"/>
    <w:rPr>
      <w:rFonts w:ascii="Times New Roman" w:eastAsia="Calibri" w:hAnsi="Times New Roman" w:cs="Times New Roman"/>
      <w:color w:val="000000"/>
      <w:kern w:val="24"/>
      <w:sz w:val="24"/>
      <w:szCs w:val="24"/>
    </w:rPr>
  </w:style>
  <w:style w:type="paragraph" w:customStyle="1" w:styleId="Standard">
    <w:name w:val="Standard"/>
    <w:rsid w:val="00CF707B"/>
    <w:pPr>
      <w:widowControl w:val="0"/>
      <w:suppressAutoHyphens/>
      <w:autoSpaceDN w:val="0"/>
      <w:spacing w:after="0" w:line="240" w:lineRule="auto"/>
    </w:pPr>
    <w:rPr>
      <w:rFonts w:ascii="Times New Roman" w:eastAsia="Lucida Sans Unicode" w:hAnsi="Times New Roman" w:cs="Tahoma"/>
      <w:kern w:val="3"/>
      <w:sz w:val="24"/>
      <w:szCs w:val="24"/>
      <w:lang w:eastAsia="ru-RU" w:bidi="ru-RU"/>
    </w:rPr>
  </w:style>
  <w:style w:type="paragraph" w:customStyle="1" w:styleId="ConsPlusNormal">
    <w:name w:val="ConsPlusNormal"/>
    <w:next w:val="a1"/>
    <w:link w:val="ConsPlusNormal0"/>
    <w:rsid w:val="00CF707B"/>
    <w:pPr>
      <w:widowControl w:val="0"/>
      <w:suppressAutoHyphens/>
      <w:autoSpaceDE w:val="0"/>
      <w:spacing w:after="0" w:line="240" w:lineRule="auto"/>
      <w:ind w:firstLine="720"/>
    </w:pPr>
    <w:rPr>
      <w:rFonts w:ascii="Arial" w:eastAsia="Arial" w:hAnsi="Arial" w:cs="Arial"/>
      <w:color w:val="000000"/>
      <w:sz w:val="20"/>
      <w:szCs w:val="20"/>
      <w:lang w:bidi="en-US"/>
    </w:rPr>
  </w:style>
  <w:style w:type="paragraph" w:styleId="ad">
    <w:name w:val="footnote text"/>
    <w:basedOn w:val="a1"/>
    <w:link w:val="ae"/>
    <w:rsid w:val="00CF707B"/>
    <w:pPr>
      <w:suppressAutoHyphens/>
      <w:spacing w:after="0" w:line="240" w:lineRule="auto"/>
    </w:pPr>
    <w:rPr>
      <w:rFonts w:ascii="Times New Roman" w:eastAsia="Times New Roman" w:hAnsi="Times New Roman" w:cs="Times New Roman"/>
      <w:sz w:val="20"/>
      <w:szCs w:val="20"/>
      <w:lang w:eastAsia="ar-SA"/>
    </w:rPr>
  </w:style>
  <w:style w:type="character" w:customStyle="1" w:styleId="ae">
    <w:name w:val="Текст сноски Знак"/>
    <w:basedOn w:val="a2"/>
    <w:link w:val="ad"/>
    <w:rsid w:val="00CF707B"/>
    <w:rPr>
      <w:rFonts w:ascii="Times New Roman" w:eastAsia="Times New Roman" w:hAnsi="Times New Roman" w:cs="Times New Roman"/>
      <w:sz w:val="20"/>
      <w:szCs w:val="20"/>
      <w:lang w:eastAsia="ar-SA"/>
    </w:rPr>
  </w:style>
  <w:style w:type="character" w:customStyle="1" w:styleId="af">
    <w:name w:val="Символ сноски"/>
    <w:basedOn w:val="a2"/>
    <w:rsid w:val="00CF707B"/>
  </w:style>
  <w:style w:type="numbering" w:styleId="a0">
    <w:name w:val="Outline List 3"/>
    <w:basedOn w:val="a4"/>
    <w:rsid w:val="00CF707B"/>
    <w:pPr>
      <w:numPr>
        <w:numId w:val="2"/>
      </w:numPr>
    </w:pPr>
  </w:style>
  <w:style w:type="paragraph" w:styleId="14">
    <w:name w:val="toc 1"/>
    <w:basedOn w:val="a1"/>
    <w:next w:val="a1"/>
    <w:autoRedefine/>
    <w:uiPriority w:val="39"/>
    <w:rsid w:val="00CF707B"/>
    <w:pPr>
      <w:spacing w:after="0" w:line="240" w:lineRule="auto"/>
    </w:pPr>
    <w:rPr>
      <w:rFonts w:ascii="Times New Roman" w:eastAsia="Times New Roman" w:hAnsi="Times New Roman" w:cs="Times New Roman"/>
      <w:b/>
      <w:sz w:val="26"/>
      <w:szCs w:val="24"/>
      <w:lang w:eastAsia="ru-RU"/>
    </w:rPr>
  </w:style>
  <w:style w:type="paragraph" w:styleId="22">
    <w:name w:val="toc 2"/>
    <w:basedOn w:val="a1"/>
    <w:next w:val="a1"/>
    <w:autoRedefine/>
    <w:uiPriority w:val="39"/>
    <w:rsid w:val="00CF707B"/>
    <w:pPr>
      <w:tabs>
        <w:tab w:val="right" w:leader="dot" w:pos="9540"/>
      </w:tabs>
      <w:spacing w:after="0" w:line="240" w:lineRule="auto"/>
      <w:ind w:left="240"/>
    </w:pPr>
    <w:rPr>
      <w:rFonts w:ascii="Times New Roman" w:eastAsia="Times New Roman" w:hAnsi="Times New Roman" w:cs="Times New Roman"/>
      <w:b/>
      <w:sz w:val="24"/>
      <w:szCs w:val="24"/>
      <w:lang w:eastAsia="ru-RU"/>
    </w:rPr>
  </w:style>
  <w:style w:type="paragraph" w:styleId="af0">
    <w:name w:val="footer"/>
    <w:basedOn w:val="a1"/>
    <w:link w:val="af1"/>
    <w:rsid w:val="00CF707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2"/>
    <w:link w:val="af0"/>
    <w:rsid w:val="00CF707B"/>
    <w:rPr>
      <w:rFonts w:ascii="Times New Roman" w:eastAsia="Times New Roman" w:hAnsi="Times New Roman" w:cs="Times New Roman"/>
      <w:sz w:val="24"/>
      <w:szCs w:val="24"/>
      <w:lang w:eastAsia="ru-RU"/>
    </w:rPr>
  </w:style>
  <w:style w:type="character" w:styleId="af2">
    <w:name w:val="Hyperlink"/>
    <w:uiPriority w:val="99"/>
    <w:rsid w:val="00CF707B"/>
    <w:rPr>
      <w:color w:val="0000FF"/>
      <w:u w:val="single"/>
    </w:rPr>
  </w:style>
  <w:style w:type="paragraph" w:styleId="32">
    <w:name w:val="toc 3"/>
    <w:basedOn w:val="a1"/>
    <w:next w:val="a1"/>
    <w:autoRedefine/>
    <w:uiPriority w:val="39"/>
    <w:rsid w:val="00CF707B"/>
    <w:pPr>
      <w:suppressAutoHyphens/>
      <w:spacing w:after="0" w:line="240" w:lineRule="auto"/>
      <w:ind w:left="480"/>
    </w:pPr>
    <w:rPr>
      <w:rFonts w:ascii="Times New Roman" w:eastAsia="Times New Roman" w:hAnsi="Times New Roman" w:cs="Times New Roman"/>
      <w:sz w:val="24"/>
      <w:szCs w:val="24"/>
      <w:lang w:eastAsia="ar-SA"/>
    </w:rPr>
  </w:style>
  <w:style w:type="paragraph" w:styleId="41">
    <w:name w:val="toc 4"/>
    <w:basedOn w:val="a1"/>
    <w:next w:val="a1"/>
    <w:autoRedefine/>
    <w:uiPriority w:val="39"/>
    <w:rsid w:val="00CF707B"/>
    <w:pPr>
      <w:suppressAutoHyphens/>
      <w:spacing w:after="0" w:line="240" w:lineRule="auto"/>
      <w:ind w:left="720"/>
    </w:pPr>
    <w:rPr>
      <w:rFonts w:ascii="Times New Roman" w:eastAsia="Times New Roman" w:hAnsi="Times New Roman" w:cs="Times New Roman"/>
      <w:sz w:val="24"/>
      <w:szCs w:val="24"/>
      <w:lang w:eastAsia="ar-SA"/>
    </w:rPr>
  </w:style>
  <w:style w:type="character" w:styleId="af3">
    <w:name w:val="page number"/>
    <w:basedOn w:val="a2"/>
    <w:rsid w:val="00CF707B"/>
  </w:style>
  <w:style w:type="paragraph" w:styleId="af4">
    <w:name w:val="Normal (Web)"/>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5">
    <w:name w:val="Table Grid"/>
    <w:basedOn w:val="a3"/>
    <w:rsid w:val="00CF707B"/>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Document Map"/>
    <w:basedOn w:val="a1"/>
    <w:link w:val="af7"/>
    <w:rsid w:val="00CF707B"/>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af7">
    <w:name w:val="Схема документа Знак"/>
    <w:basedOn w:val="a2"/>
    <w:link w:val="af6"/>
    <w:rsid w:val="00CF707B"/>
    <w:rPr>
      <w:rFonts w:ascii="Tahoma" w:eastAsia="Times New Roman" w:hAnsi="Tahoma" w:cs="Tahoma"/>
      <w:sz w:val="20"/>
      <w:szCs w:val="20"/>
      <w:shd w:val="clear" w:color="auto" w:fill="000080"/>
      <w:lang w:eastAsia="ar-SA"/>
    </w:rPr>
  </w:style>
  <w:style w:type="character" w:styleId="af8">
    <w:name w:val="Emphasis"/>
    <w:qFormat/>
    <w:rsid w:val="00CF707B"/>
    <w:rPr>
      <w:rFonts w:ascii="Times New Roman" w:hAnsi="Times New Roman"/>
      <w:sz w:val="24"/>
    </w:rPr>
  </w:style>
  <w:style w:type="paragraph" w:customStyle="1" w:styleId="af9">
    <w:name w:val="Содержимое таблицы"/>
    <w:basedOn w:val="a1"/>
    <w:qFormat/>
    <w:rsid w:val="00CF707B"/>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00">
    <w:name w:val="Основной 0"/>
    <w:aliases w:val="95ПК"/>
    <w:basedOn w:val="a1"/>
    <w:link w:val="01"/>
    <w:qFormat/>
    <w:rsid w:val="00CF707B"/>
    <w:pPr>
      <w:spacing w:after="0" w:line="240" w:lineRule="auto"/>
      <w:ind w:firstLine="539"/>
      <w:jc w:val="both"/>
    </w:pPr>
    <w:rPr>
      <w:rFonts w:ascii="Times New Roman" w:eastAsia="Times New Roman" w:hAnsi="Times New Roman" w:cs="Times New Roman"/>
      <w:sz w:val="24"/>
      <w:lang w:val="en-US" w:eastAsia="ru-RU"/>
    </w:rPr>
  </w:style>
  <w:style w:type="paragraph" w:customStyle="1" w:styleId="msonormalcxspmiddle">
    <w:name w:val="msonormalcxspmiddle"/>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1">
    <w:name w:val="Основной 0 Знак"/>
    <w:aliases w:val="95ПК Знак"/>
    <w:link w:val="00"/>
    <w:rsid w:val="00CF707B"/>
    <w:rPr>
      <w:rFonts w:ascii="Times New Roman" w:eastAsia="Times New Roman" w:hAnsi="Times New Roman" w:cs="Times New Roman"/>
      <w:sz w:val="24"/>
      <w:lang w:val="en-US" w:eastAsia="ru-RU"/>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А. Основной текст 0 Знак Знак Знак"/>
    <w:rsid w:val="00CF707B"/>
    <w:rPr>
      <w:rFonts w:eastAsia="Calibri"/>
      <w:color w:val="000000"/>
      <w:kern w:val="24"/>
      <w:sz w:val="24"/>
      <w:szCs w:val="24"/>
      <w:lang w:val="ru-RU" w:eastAsia="en-US" w:bidi="ar-SA"/>
    </w:rPr>
  </w:style>
  <w:style w:type="paragraph" w:styleId="51">
    <w:name w:val="toc 5"/>
    <w:basedOn w:val="a1"/>
    <w:next w:val="a1"/>
    <w:autoRedefine/>
    <w:uiPriority w:val="39"/>
    <w:rsid w:val="00CF70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1"/>
    <w:next w:val="a1"/>
    <w:autoRedefine/>
    <w:uiPriority w:val="39"/>
    <w:rsid w:val="00CF70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1"/>
    <w:next w:val="a1"/>
    <w:autoRedefine/>
    <w:uiPriority w:val="39"/>
    <w:rsid w:val="00CF70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1"/>
    <w:next w:val="a1"/>
    <w:autoRedefine/>
    <w:uiPriority w:val="39"/>
    <w:rsid w:val="00CF70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1"/>
    <w:next w:val="a1"/>
    <w:autoRedefine/>
    <w:uiPriority w:val="39"/>
    <w:rsid w:val="00CF707B"/>
    <w:pPr>
      <w:spacing w:after="0" w:line="240" w:lineRule="auto"/>
      <w:ind w:left="1920"/>
    </w:pPr>
    <w:rPr>
      <w:rFonts w:ascii="Times New Roman" w:eastAsia="Times New Roman" w:hAnsi="Times New Roman" w:cs="Times New Roman"/>
      <w:sz w:val="24"/>
      <w:szCs w:val="24"/>
      <w:lang w:eastAsia="ru-RU"/>
    </w:rPr>
  </w:style>
  <w:style w:type="paragraph" w:customStyle="1" w:styleId="101">
    <w:name w:val="1 Основной текст 01"/>
    <w:aliases w:val="95 ПК1,А. Основной текст 0 Знак Знак Знак Знак1,Основной текст 01,А. Основной текст 01,1. Основной текст 01,А. Основной текст 0 Знак Знак1,А. Основной текст 0 Знак Знак Знак Знак Знак Знак1"/>
    <w:basedOn w:val="a1"/>
    <w:rsid w:val="00CF707B"/>
    <w:pPr>
      <w:suppressAutoHyphens/>
      <w:spacing w:after="0" w:line="240" w:lineRule="auto"/>
      <w:ind w:firstLine="539"/>
      <w:jc w:val="both"/>
    </w:pPr>
    <w:rPr>
      <w:rFonts w:ascii="Calibri" w:eastAsia="Calibri" w:hAnsi="Calibri" w:cs="Times New Roman"/>
      <w:color w:val="000000"/>
      <w:kern w:val="24"/>
      <w:sz w:val="24"/>
      <w:szCs w:val="24"/>
    </w:rPr>
  </w:style>
  <w:style w:type="character" w:customStyle="1" w:styleId="33">
    <w:name w:val="Знак Знак3"/>
    <w:rsid w:val="00CF707B"/>
    <w:rPr>
      <w:rFonts w:cs="Arial"/>
      <w:b/>
      <w:bCs/>
      <w:sz w:val="24"/>
      <w:szCs w:val="26"/>
      <w:lang w:eastAsia="ar-SA"/>
    </w:rPr>
  </w:style>
  <w:style w:type="paragraph" w:customStyle="1" w:styleId="110">
    <w:name w:val="Знак1 Знак Знак Знак1"/>
    <w:basedOn w:val="a1"/>
    <w:rsid w:val="00CF707B"/>
    <w:pPr>
      <w:spacing w:after="160" w:line="240" w:lineRule="exact"/>
    </w:pPr>
    <w:rPr>
      <w:rFonts w:ascii="Verdana" w:eastAsia="Times New Roman" w:hAnsi="Verdana" w:cs="Times New Roman"/>
      <w:sz w:val="24"/>
      <w:szCs w:val="24"/>
      <w:lang w:val="en-US"/>
    </w:rPr>
  </w:style>
  <w:style w:type="paragraph" w:styleId="afa">
    <w:name w:val="header"/>
    <w:basedOn w:val="a1"/>
    <w:link w:val="afb"/>
    <w:rsid w:val="00CF707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b">
    <w:name w:val="Верхний колонтитул Знак"/>
    <w:basedOn w:val="a2"/>
    <w:link w:val="afa"/>
    <w:rsid w:val="00CF707B"/>
    <w:rPr>
      <w:rFonts w:ascii="Times New Roman" w:eastAsia="Times New Roman" w:hAnsi="Times New Roman" w:cs="Times New Roman"/>
      <w:sz w:val="24"/>
      <w:szCs w:val="24"/>
      <w:lang w:eastAsia="ar-SA"/>
    </w:rPr>
  </w:style>
  <w:style w:type="character" w:styleId="afc">
    <w:name w:val="footnote reference"/>
    <w:rsid w:val="00CF707B"/>
    <w:rPr>
      <w:vertAlign w:val="superscript"/>
    </w:rPr>
  </w:style>
  <w:style w:type="character" w:customStyle="1" w:styleId="FontStyle13">
    <w:name w:val="Font Style13"/>
    <w:rsid w:val="00CF707B"/>
    <w:rPr>
      <w:rFonts w:ascii="Times New Roman" w:hAnsi="Times New Roman" w:cs="Times New Roman"/>
      <w:sz w:val="26"/>
      <w:szCs w:val="26"/>
    </w:rPr>
  </w:style>
  <w:style w:type="character" w:customStyle="1" w:styleId="FontStyle154">
    <w:name w:val="Font Style154"/>
    <w:rsid w:val="00CF707B"/>
    <w:rPr>
      <w:rFonts w:ascii="Times New Roman" w:hAnsi="Times New Roman" w:cs="Times New Roman"/>
      <w:sz w:val="24"/>
      <w:szCs w:val="24"/>
    </w:rPr>
  </w:style>
  <w:style w:type="character" w:customStyle="1" w:styleId="109500">
    <w:name w:val="1. Основной текст 0;95 ПК;А. Основной текст 0 Знак Знак"/>
    <w:rsid w:val="00CF707B"/>
    <w:rPr>
      <w:rFonts w:eastAsia="Calibri"/>
      <w:color w:val="000000"/>
      <w:kern w:val="1"/>
      <w:sz w:val="24"/>
      <w:szCs w:val="24"/>
      <w:lang w:eastAsia="ar-SA"/>
    </w:rPr>
  </w:style>
  <w:style w:type="character" w:customStyle="1" w:styleId="109501">
    <w:name w:val="1 Основной текст 0;95 ПК;А. Основной текст 0 Знак Знак Знак Знак"/>
    <w:rsid w:val="00CF707B"/>
    <w:rPr>
      <w:rFonts w:eastAsia="Calibri"/>
      <w:color w:val="000000"/>
      <w:kern w:val="24"/>
      <w:sz w:val="24"/>
      <w:szCs w:val="22"/>
      <w:lang w:val="ru-RU" w:eastAsia="en-US" w:bidi="ar-SA"/>
    </w:rPr>
  </w:style>
  <w:style w:type="character" w:customStyle="1" w:styleId="42">
    <w:name w:val="Знак Знак4"/>
    <w:locked/>
    <w:rsid w:val="00CF707B"/>
    <w:rPr>
      <w:rFonts w:cs="Arial"/>
      <w:b/>
      <w:bCs/>
      <w:iCs/>
      <w:sz w:val="26"/>
      <w:szCs w:val="28"/>
      <w:lang w:val="ru-RU" w:eastAsia="ar-SA" w:bidi="ar-SA"/>
    </w:rPr>
  </w:style>
  <w:style w:type="character" w:customStyle="1" w:styleId="FontStyle48">
    <w:name w:val="Font Style48"/>
    <w:rsid w:val="00CF707B"/>
    <w:rPr>
      <w:rFonts w:ascii="Times New Roman" w:hAnsi="Times New Roman" w:cs="Times New Roman"/>
      <w:sz w:val="12"/>
      <w:szCs w:val="12"/>
    </w:rPr>
  </w:style>
  <w:style w:type="character" w:customStyle="1" w:styleId="23">
    <w:name w:val="Знак Знак2"/>
    <w:rsid w:val="00CF707B"/>
    <w:rPr>
      <w:rFonts w:cs="Arial"/>
      <w:b/>
      <w:bCs/>
      <w:iCs/>
      <w:sz w:val="26"/>
      <w:szCs w:val="28"/>
      <w:lang w:val="ru-RU" w:eastAsia="ar-SA" w:bidi="ar-SA"/>
    </w:rPr>
  </w:style>
  <w:style w:type="character" w:customStyle="1" w:styleId="WW8Num6z0">
    <w:name w:val="WW8Num6z0"/>
    <w:rsid w:val="00CF707B"/>
    <w:rPr>
      <w:rFonts w:ascii="Times New Roman" w:eastAsia="Times New Roman" w:hAnsi="Times New Roman" w:cs="Times New Roman"/>
    </w:rPr>
  </w:style>
  <w:style w:type="character" w:customStyle="1" w:styleId="109502">
    <w:name w:val="1 Основной текст 0;95 ПК;А. Основной текст 0 Знак Знак"/>
    <w:rsid w:val="00CF707B"/>
    <w:rPr>
      <w:rFonts w:eastAsia="Lucida Sans Unicode"/>
      <w:kern w:val="1"/>
      <w:sz w:val="24"/>
      <w:szCs w:val="24"/>
      <w:lang w:val="ru-RU" w:eastAsia="ru-RU" w:bidi="ar-SA"/>
    </w:rPr>
  </w:style>
  <w:style w:type="character" w:customStyle="1" w:styleId="WW8Num3z0">
    <w:name w:val="WW8Num3z0"/>
    <w:rsid w:val="00CF707B"/>
    <w:rPr>
      <w:rFonts w:ascii="Times New Roman" w:hAnsi="Times New Roman" w:cs="Times New Roman"/>
    </w:rPr>
  </w:style>
  <w:style w:type="character" w:customStyle="1" w:styleId="109503">
    <w:name w:val="1 Основной текст 0;95 ПК;А. Основной текст 0 Знак Знак Знак Знак Знак Знак Знак Знак"/>
    <w:rsid w:val="00CF707B"/>
    <w:rPr>
      <w:rFonts w:eastAsia="Calibri"/>
      <w:color w:val="000000"/>
      <w:kern w:val="24"/>
      <w:sz w:val="24"/>
      <w:szCs w:val="24"/>
      <w:lang w:val="ru-RU" w:eastAsia="en-US" w:bidi="ar-SA"/>
    </w:rPr>
  </w:style>
  <w:style w:type="character" w:customStyle="1" w:styleId="WW8Num5z0">
    <w:name w:val="WW8Num5z0"/>
    <w:rsid w:val="00CF707B"/>
    <w:rPr>
      <w:color w:val="auto"/>
    </w:rPr>
  </w:style>
  <w:style w:type="paragraph" w:customStyle="1" w:styleId="afd">
    <w:name w:val="Ц Обычный"/>
    <w:basedOn w:val="a1"/>
    <w:rsid w:val="00CF707B"/>
    <w:pPr>
      <w:spacing w:after="0" w:line="360" w:lineRule="auto"/>
      <w:ind w:firstLine="680"/>
      <w:jc w:val="both"/>
    </w:pPr>
    <w:rPr>
      <w:rFonts w:ascii="Verdana" w:eastAsia="Times New Roman" w:hAnsi="Verdana" w:cs="Times New Roman"/>
      <w:color w:val="000000"/>
      <w:sz w:val="24"/>
      <w:szCs w:val="24"/>
      <w:lang w:eastAsia="ar-SA"/>
    </w:rPr>
  </w:style>
  <w:style w:type="paragraph" w:customStyle="1" w:styleId="ConsPlusTitle">
    <w:name w:val="ConsPlusTitle"/>
    <w:rsid w:val="00CF707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e">
    <w:name w:val="No Spacing"/>
    <w:uiPriority w:val="1"/>
    <w:qFormat/>
    <w:rsid w:val="00CF707B"/>
    <w:pPr>
      <w:spacing w:after="0" w:line="240" w:lineRule="auto"/>
    </w:pPr>
    <w:rPr>
      <w:rFonts w:ascii="Times New Roman" w:eastAsia="Calibri" w:hAnsi="Times New Roman" w:cs="Times New Roman"/>
      <w:sz w:val="24"/>
    </w:rPr>
  </w:style>
  <w:style w:type="paragraph" w:customStyle="1" w:styleId="ConsPlusCell">
    <w:name w:val="ConsPlusCell"/>
    <w:rsid w:val="00CF707B"/>
    <w:pPr>
      <w:widowControl w:val="0"/>
      <w:suppressAutoHyphens/>
      <w:autoSpaceDE w:val="0"/>
      <w:spacing w:after="0" w:line="240" w:lineRule="auto"/>
    </w:pPr>
    <w:rPr>
      <w:rFonts w:ascii="Arial" w:eastAsia="Arial" w:hAnsi="Arial" w:cs="Arial"/>
      <w:sz w:val="20"/>
      <w:szCs w:val="20"/>
      <w:lang w:eastAsia="ar-SA"/>
    </w:rPr>
  </w:style>
  <w:style w:type="character" w:customStyle="1" w:styleId="WW8Num10z0">
    <w:name w:val="WW8Num10z0"/>
    <w:rsid w:val="00CF707B"/>
    <w:rPr>
      <w:color w:val="auto"/>
    </w:rPr>
  </w:style>
  <w:style w:type="character" w:customStyle="1" w:styleId="WW8Num11z0">
    <w:name w:val="WW8Num11z0"/>
    <w:rsid w:val="00CF707B"/>
    <w:rPr>
      <w:rFonts w:ascii="Symbol" w:hAnsi="Symbol"/>
    </w:rPr>
  </w:style>
  <w:style w:type="character" w:customStyle="1" w:styleId="WW8Num12z0">
    <w:name w:val="WW8Num12z0"/>
    <w:rsid w:val="00CF707B"/>
    <w:rPr>
      <w:rFonts w:ascii="Symbol" w:hAnsi="Symbol"/>
    </w:rPr>
  </w:style>
  <w:style w:type="character" w:customStyle="1" w:styleId="WW8Num12z1">
    <w:name w:val="WW8Num12z1"/>
    <w:rsid w:val="00CF707B"/>
    <w:rPr>
      <w:rFonts w:ascii="Wingdings 2" w:hAnsi="Wingdings 2" w:cs="StarSymbol"/>
      <w:sz w:val="18"/>
      <w:szCs w:val="18"/>
    </w:rPr>
  </w:style>
  <w:style w:type="character" w:customStyle="1" w:styleId="WW8Num12z2">
    <w:name w:val="WW8Num12z2"/>
    <w:rsid w:val="00CF707B"/>
    <w:rPr>
      <w:rFonts w:ascii="StarSymbol" w:hAnsi="StarSymbol" w:cs="StarSymbol"/>
      <w:sz w:val="18"/>
      <w:szCs w:val="18"/>
    </w:rPr>
  </w:style>
  <w:style w:type="character" w:customStyle="1" w:styleId="WW8Num13z0">
    <w:name w:val="WW8Num13z0"/>
    <w:rsid w:val="00CF707B"/>
    <w:rPr>
      <w:rFonts w:ascii="Wingdings" w:hAnsi="Wingdings" w:cs="StarSymbol"/>
      <w:sz w:val="18"/>
      <w:szCs w:val="18"/>
    </w:rPr>
  </w:style>
  <w:style w:type="character" w:customStyle="1" w:styleId="WW8Num13z1">
    <w:name w:val="WW8Num13z1"/>
    <w:rsid w:val="00CF707B"/>
    <w:rPr>
      <w:rFonts w:ascii="Wingdings 2" w:hAnsi="Wingdings 2" w:cs="StarSymbol"/>
      <w:sz w:val="18"/>
      <w:szCs w:val="18"/>
    </w:rPr>
  </w:style>
  <w:style w:type="character" w:customStyle="1" w:styleId="WW8Num13z2">
    <w:name w:val="WW8Num13z2"/>
    <w:rsid w:val="00CF707B"/>
    <w:rPr>
      <w:rFonts w:ascii="StarSymbol" w:hAnsi="StarSymbol" w:cs="StarSymbol"/>
      <w:sz w:val="18"/>
      <w:szCs w:val="18"/>
    </w:rPr>
  </w:style>
  <w:style w:type="character" w:customStyle="1" w:styleId="WW8Num14z0">
    <w:name w:val="WW8Num14z0"/>
    <w:rsid w:val="00CF707B"/>
    <w:rPr>
      <w:rFonts w:ascii="Wingdings" w:hAnsi="Wingdings" w:cs="StarSymbol"/>
      <w:sz w:val="18"/>
      <w:szCs w:val="18"/>
    </w:rPr>
  </w:style>
  <w:style w:type="character" w:customStyle="1" w:styleId="WW8Num14z1">
    <w:name w:val="WW8Num14z1"/>
    <w:rsid w:val="00CF707B"/>
    <w:rPr>
      <w:rFonts w:ascii="Wingdings 2" w:hAnsi="Wingdings 2" w:cs="StarSymbol"/>
      <w:sz w:val="18"/>
      <w:szCs w:val="18"/>
    </w:rPr>
  </w:style>
  <w:style w:type="character" w:customStyle="1" w:styleId="WW8Num14z2">
    <w:name w:val="WW8Num14z2"/>
    <w:rsid w:val="00CF707B"/>
    <w:rPr>
      <w:rFonts w:ascii="StarSymbol" w:hAnsi="StarSymbol" w:cs="StarSymbol"/>
      <w:sz w:val="18"/>
      <w:szCs w:val="18"/>
    </w:rPr>
  </w:style>
  <w:style w:type="character" w:customStyle="1" w:styleId="24">
    <w:name w:val="Основной шрифт абзаца2"/>
    <w:rsid w:val="00CF707B"/>
  </w:style>
  <w:style w:type="character" w:customStyle="1" w:styleId="WW8Num1z0">
    <w:name w:val="WW8Num1z0"/>
    <w:rsid w:val="00CF707B"/>
    <w:rPr>
      <w:color w:val="auto"/>
    </w:rPr>
  </w:style>
  <w:style w:type="character" w:customStyle="1" w:styleId="WW8Num11z1">
    <w:name w:val="WW8Num11z1"/>
    <w:rsid w:val="00CF707B"/>
    <w:rPr>
      <w:rFonts w:ascii="Courier New" w:hAnsi="Courier New"/>
    </w:rPr>
  </w:style>
  <w:style w:type="character" w:customStyle="1" w:styleId="WW8Num11z2">
    <w:name w:val="WW8Num11z2"/>
    <w:rsid w:val="00CF707B"/>
    <w:rPr>
      <w:rFonts w:ascii="Wingdings" w:hAnsi="Wingdings"/>
    </w:rPr>
  </w:style>
  <w:style w:type="character" w:customStyle="1" w:styleId="WW8Num15z0">
    <w:name w:val="WW8Num15z0"/>
    <w:rsid w:val="00CF707B"/>
    <w:rPr>
      <w:rFonts w:ascii="Symbol" w:hAnsi="Symbol"/>
    </w:rPr>
  </w:style>
  <w:style w:type="character" w:customStyle="1" w:styleId="WW8Num16z0">
    <w:name w:val="WW8Num16z0"/>
    <w:rsid w:val="00CF707B"/>
    <w:rPr>
      <w:b/>
    </w:rPr>
  </w:style>
  <w:style w:type="character" w:customStyle="1" w:styleId="WW8Num17z0">
    <w:name w:val="WW8Num17z0"/>
    <w:rsid w:val="00CF707B"/>
    <w:rPr>
      <w:rFonts w:ascii="Symbol" w:hAnsi="Symbol"/>
    </w:rPr>
  </w:style>
  <w:style w:type="character" w:customStyle="1" w:styleId="WW8Num17z1">
    <w:name w:val="WW8Num17z1"/>
    <w:rsid w:val="00CF707B"/>
    <w:rPr>
      <w:rFonts w:ascii="Courier New" w:hAnsi="Courier New"/>
    </w:rPr>
  </w:style>
  <w:style w:type="character" w:customStyle="1" w:styleId="WW8Num17z2">
    <w:name w:val="WW8Num17z2"/>
    <w:rsid w:val="00CF707B"/>
    <w:rPr>
      <w:rFonts w:ascii="Wingdings" w:hAnsi="Wingdings"/>
    </w:rPr>
  </w:style>
  <w:style w:type="character" w:customStyle="1" w:styleId="WW8Num19z0">
    <w:name w:val="WW8Num19z0"/>
    <w:rsid w:val="00CF707B"/>
    <w:rPr>
      <w:rFonts w:ascii="Symbol" w:hAnsi="Symbol"/>
    </w:rPr>
  </w:style>
  <w:style w:type="character" w:customStyle="1" w:styleId="WW8Num19z1">
    <w:name w:val="WW8Num19z1"/>
    <w:rsid w:val="00CF707B"/>
    <w:rPr>
      <w:rFonts w:ascii="Courier New" w:hAnsi="Courier New"/>
    </w:rPr>
  </w:style>
  <w:style w:type="character" w:customStyle="1" w:styleId="WW8Num19z2">
    <w:name w:val="WW8Num19z2"/>
    <w:rsid w:val="00CF707B"/>
    <w:rPr>
      <w:rFonts w:ascii="Wingdings" w:hAnsi="Wingdings"/>
    </w:rPr>
  </w:style>
  <w:style w:type="character" w:customStyle="1" w:styleId="15">
    <w:name w:val="Основной шрифт абзаца1"/>
    <w:rsid w:val="00CF707B"/>
  </w:style>
  <w:style w:type="character" w:customStyle="1" w:styleId="16">
    <w:name w:val="Знак сноски1"/>
    <w:rsid w:val="00CF707B"/>
    <w:rPr>
      <w:vertAlign w:val="superscript"/>
    </w:rPr>
  </w:style>
  <w:style w:type="character" w:customStyle="1" w:styleId="aff">
    <w:name w:val="Символ нумерации"/>
    <w:rsid w:val="00CF707B"/>
  </w:style>
  <w:style w:type="character" w:customStyle="1" w:styleId="aff0">
    <w:name w:val="Символы концевой сноски"/>
    <w:rsid w:val="00CF707B"/>
    <w:rPr>
      <w:vertAlign w:val="superscript"/>
    </w:rPr>
  </w:style>
  <w:style w:type="character" w:customStyle="1" w:styleId="WW-">
    <w:name w:val="WW-Символы концевой сноски"/>
    <w:rsid w:val="00CF707B"/>
  </w:style>
  <w:style w:type="character" w:customStyle="1" w:styleId="WW8Num27z0">
    <w:name w:val="WW8Num27z0"/>
    <w:rsid w:val="00CF707B"/>
    <w:rPr>
      <w:rFonts w:ascii="Symbol" w:hAnsi="Symbol"/>
    </w:rPr>
  </w:style>
  <w:style w:type="character" w:customStyle="1" w:styleId="WW8Num28z0">
    <w:name w:val="WW8Num28z0"/>
    <w:rsid w:val="00CF707B"/>
    <w:rPr>
      <w:rFonts w:ascii="Times New Roman" w:hAnsi="Times New Roman" w:cs="Times New Roman"/>
    </w:rPr>
  </w:style>
  <w:style w:type="character" w:customStyle="1" w:styleId="aff1">
    <w:name w:val="Маркеры списка"/>
    <w:rsid w:val="00CF707B"/>
    <w:rPr>
      <w:rFonts w:ascii="StarSymbol" w:eastAsia="StarSymbol" w:hAnsi="StarSymbol" w:cs="StarSymbol"/>
      <w:sz w:val="18"/>
      <w:szCs w:val="18"/>
    </w:rPr>
  </w:style>
  <w:style w:type="character" w:styleId="aff2">
    <w:name w:val="FollowedHyperlink"/>
    <w:rsid w:val="00CF707B"/>
    <w:rPr>
      <w:color w:val="800000"/>
      <w:u w:val="single"/>
    </w:rPr>
  </w:style>
  <w:style w:type="character" w:customStyle="1" w:styleId="WW8Num116z1">
    <w:name w:val="WW8Num116z1"/>
    <w:rsid w:val="00CF707B"/>
    <w:rPr>
      <w:rFonts w:ascii="Courier New" w:hAnsi="Courier New"/>
    </w:rPr>
  </w:style>
  <w:style w:type="character" w:customStyle="1" w:styleId="WW8Num116z2">
    <w:name w:val="WW8Num116z2"/>
    <w:rsid w:val="00CF707B"/>
    <w:rPr>
      <w:rFonts w:ascii="Wingdings" w:hAnsi="Wingdings"/>
    </w:rPr>
  </w:style>
  <w:style w:type="character" w:customStyle="1" w:styleId="WW8Num116z3">
    <w:name w:val="WW8Num116z3"/>
    <w:rsid w:val="00CF707B"/>
    <w:rPr>
      <w:rFonts w:ascii="Symbol" w:hAnsi="Symbol"/>
    </w:rPr>
  </w:style>
  <w:style w:type="character" w:customStyle="1" w:styleId="WW8Num278z1">
    <w:name w:val="WW8Num278z1"/>
    <w:rsid w:val="00CF707B"/>
    <w:rPr>
      <w:rFonts w:ascii="Courier New" w:hAnsi="Courier New"/>
    </w:rPr>
  </w:style>
  <w:style w:type="character" w:customStyle="1" w:styleId="WW8Num278z2">
    <w:name w:val="WW8Num278z2"/>
    <w:rsid w:val="00CF707B"/>
    <w:rPr>
      <w:rFonts w:ascii="Wingdings" w:hAnsi="Wingdings"/>
    </w:rPr>
  </w:style>
  <w:style w:type="character" w:customStyle="1" w:styleId="WW8Num278z3">
    <w:name w:val="WW8Num278z3"/>
    <w:rsid w:val="00CF707B"/>
    <w:rPr>
      <w:rFonts w:ascii="Symbol" w:hAnsi="Symbol"/>
    </w:rPr>
  </w:style>
  <w:style w:type="character" w:customStyle="1" w:styleId="WW8Num426z1">
    <w:name w:val="WW8Num426z1"/>
    <w:rsid w:val="00CF707B"/>
    <w:rPr>
      <w:rFonts w:ascii="Courier New" w:hAnsi="Courier New" w:cs="Courier New"/>
    </w:rPr>
  </w:style>
  <w:style w:type="character" w:customStyle="1" w:styleId="WW8Num426z2">
    <w:name w:val="WW8Num426z2"/>
    <w:rsid w:val="00CF707B"/>
    <w:rPr>
      <w:rFonts w:ascii="Wingdings" w:hAnsi="Wingdings"/>
    </w:rPr>
  </w:style>
  <w:style w:type="character" w:customStyle="1" w:styleId="WW8Num426z3">
    <w:name w:val="WW8Num426z3"/>
    <w:rsid w:val="00CF707B"/>
    <w:rPr>
      <w:rFonts w:ascii="Symbol" w:hAnsi="Symbol"/>
    </w:rPr>
  </w:style>
  <w:style w:type="character" w:customStyle="1" w:styleId="WW8Num90z1">
    <w:name w:val="WW8Num90z1"/>
    <w:rsid w:val="00CF707B"/>
    <w:rPr>
      <w:rFonts w:ascii="Courier New" w:hAnsi="Courier New"/>
    </w:rPr>
  </w:style>
  <w:style w:type="character" w:customStyle="1" w:styleId="WW8Num90z2">
    <w:name w:val="WW8Num90z2"/>
    <w:rsid w:val="00CF707B"/>
    <w:rPr>
      <w:rFonts w:ascii="Wingdings" w:hAnsi="Wingdings"/>
    </w:rPr>
  </w:style>
  <w:style w:type="character" w:customStyle="1" w:styleId="WW8Num90z3">
    <w:name w:val="WW8Num90z3"/>
    <w:rsid w:val="00CF707B"/>
    <w:rPr>
      <w:rFonts w:ascii="Symbol" w:hAnsi="Symbol"/>
    </w:rPr>
  </w:style>
  <w:style w:type="character" w:customStyle="1" w:styleId="WW8Num302z1">
    <w:name w:val="WW8Num302z1"/>
    <w:rsid w:val="00CF707B"/>
    <w:rPr>
      <w:rFonts w:ascii="Courier New" w:hAnsi="Courier New"/>
    </w:rPr>
  </w:style>
  <w:style w:type="character" w:customStyle="1" w:styleId="WW8Num302z2">
    <w:name w:val="WW8Num302z2"/>
    <w:rsid w:val="00CF707B"/>
    <w:rPr>
      <w:rFonts w:ascii="Wingdings" w:hAnsi="Wingdings"/>
    </w:rPr>
  </w:style>
  <w:style w:type="character" w:customStyle="1" w:styleId="WW8Num302z3">
    <w:name w:val="WW8Num302z3"/>
    <w:rsid w:val="00CF707B"/>
    <w:rPr>
      <w:rFonts w:ascii="Symbol" w:hAnsi="Symbol"/>
    </w:rPr>
  </w:style>
  <w:style w:type="character" w:customStyle="1" w:styleId="WW8Num199z1">
    <w:name w:val="WW8Num199z1"/>
    <w:rsid w:val="00CF707B"/>
    <w:rPr>
      <w:rFonts w:ascii="Courier New" w:hAnsi="Courier New"/>
    </w:rPr>
  </w:style>
  <w:style w:type="character" w:customStyle="1" w:styleId="WW8Num199z2">
    <w:name w:val="WW8Num199z2"/>
    <w:rsid w:val="00CF707B"/>
    <w:rPr>
      <w:rFonts w:ascii="Wingdings" w:hAnsi="Wingdings"/>
    </w:rPr>
  </w:style>
  <w:style w:type="character" w:customStyle="1" w:styleId="WW8Num199z3">
    <w:name w:val="WW8Num199z3"/>
    <w:rsid w:val="00CF707B"/>
    <w:rPr>
      <w:rFonts w:ascii="Symbol" w:hAnsi="Symbol"/>
    </w:rPr>
  </w:style>
  <w:style w:type="character" w:customStyle="1" w:styleId="WW8Num77z1">
    <w:name w:val="WW8Num77z1"/>
    <w:rsid w:val="00CF707B"/>
    <w:rPr>
      <w:rFonts w:ascii="Courier New" w:hAnsi="Courier New"/>
    </w:rPr>
  </w:style>
  <w:style w:type="character" w:customStyle="1" w:styleId="WW8Num77z2">
    <w:name w:val="WW8Num77z2"/>
    <w:rsid w:val="00CF707B"/>
    <w:rPr>
      <w:rFonts w:ascii="Wingdings" w:hAnsi="Wingdings"/>
    </w:rPr>
  </w:style>
  <w:style w:type="character" w:customStyle="1" w:styleId="WW8Num77z3">
    <w:name w:val="WW8Num77z3"/>
    <w:rsid w:val="00CF707B"/>
    <w:rPr>
      <w:rFonts w:ascii="Symbol" w:hAnsi="Symbol"/>
    </w:rPr>
  </w:style>
  <w:style w:type="character" w:customStyle="1" w:styleId="WW8Num75z1">
    <w:name w:val="WW8Num75z1"/>
    <w:rsid w:val="00CF707B"/>
    <w:rPr>
      <w:rFonts w:ascii="Courier New" w:hAnsi="Courier New"/>
    </w:rPr>
  </w:style>
  <w:style w:type="character" w:customStyle="1" w:styleId="WW8Num75z2">
    <w:name w:val="WW8Num75z2"/>
    <w:rsid w:val="00CF707B"/>
    <w:rPr>
      <w:rFonts w:ascii="Wingdings" w:hAnsi="Wingdings"/>
    </w:rPr>
  </w:style>
  <w:style w:type="character" w:customStyle="1" w:styleId="WW8Num75z3">
    <w:name w:val="WW8Num75z3"/>
    <w:rsid w:val="00CF707B"/>
    <w:rPr>
      <w:rFonts w:ascii="Symbol" w:hAnsi="Symbol"/>
    </w:rPr>
  </w:style>
  <w:style w:type="character" w:customStyle="1" w:styleId="WW8Num488z1">
    <w:name w:val="WW8Num488z1"/>
    <w:rsid w:val="00CF707B"/>
    <w:rPr>
      <w:rFonts w:ascii="Courier New" w:hAnsi="Courier New"/>
    </w:rPr>
  </w:style>
  <w:style w:type="character" w:customStyle="1" w:styleId="WW8Num488z2">
    <w:name w:val="WW8Num488z2"/>
    <w:rsid w:val="00CF707B"/>
    <w:rPr>
      <w:rFonts w:ascii="Wingdings" w:hAnsi="Wingdings"/>
    </w:rPr>
  </w:style>
  <w:style w:type="character" w:customStyle="1" w:styleId="WW8Num488z3">
    <w:name w:val="WW8Num488z3"/>
    <w:rsid w:val="00CF707B"/>
    <w:rPr>
      <w:rFonts w:ascii="Symbol" w:hAnsi="Symbol"/>
    </w:rPr>
  </w:style>
  <w:style w:type="character" w:customStyle="1" w:styleId="WW8Num83z1">
    <w:name w:val="WW8Num83z1"/>
    <w:rsid w:val="00CF707B"/>
    <w:rPr>
      <w:rFonts w:ascii="Courier New" w:hAnsi="Courier New"/>
    </w:rPr>
  </w:style>
  <w:style w:type="character" w:customStyle="1" w:styleId="WW8Num83z2">
    <w:name w:val="WW8Num83z2"/>
    <w:rsid w:val="00CF707B"/>
    <w:rPr>
      <w:rFonts w:ascii="Wingdings" w:hAnsi="Wingdings"/>
    </w:rPr>
  </w:style>
  <w:style w:type="character" w:customStyle="1" w:styleId="WW8Num83z3">
    <w:name w:val="WW8Num83z3"/>
    <w:rsid w:val="00CF707B"/>
    <w:rPr>
      <w:rFonts w:ascii="Symbol" w:hAnsi="Symbol"/>
    </w:rPr>
  </w:style>
  <w:style w:type="character" w:customStyle="1" w:styleId="WW8Num481z1">
    <w:name w:val="WW8Num481z1"/>
    <w:rsid w:val="00CF707B"/>
    <w:rPr>
      <w:rFonts w:ascii="Courier New" w:hAnsi="Courier New"/>
    </w:rPr>
  </w:style>
  <w:style w:type="character" w:customStyle="1" w:styleId="WW8Num481z2">
    <w:name w:val="WW8Num481z2"/>
    <w:rsid w:val="00CF707B"/>
    <w:rPr>
      <w:rFonts w:ascii="Wingdings" w:hAnsi="Wingdings"/>
    </w:rPr>
  </w:style>
  <w:style w:type="character" w:customStyle="1" w:styleId="WW8Num481z3">
    <w:name w:val="WW8Num481z3"/>
    <w:rsid w:val="00CF707B"/>
    <w:rPr>
      <w:rFonts w:ascii="Symbol" w:hAnsi="Symbol"/>
    </w:rPr>
  </w:style>
  <w:style w:type="character" w:customStyle="1" w:styleId="WW8Num106z1">
    <w:name w:val="WW8Num106z1"/>
    <w:rsid w:val="00CF707B"/>
    <w:rPr>
      <w:rFonts w:ascii="Courier New" w:hAnsi="Courier New"/>
    </w:rPr>
  </w:style>
  <w:style w:type="character" w:customStyle="1" w:styleId="WW8Num106z2">
    <w:name w:val="WW8Num106z2"/>
    <w:rsid w:val="00CF707B"/>
    <w:rPr>
      <w:rFonts w:ascii="Wingdings" w:hAnsi="Wingdings"/>
    </w:rPr>
  </w:style>
  <w:style w:type="character" w:customStyle="1" w:styleId="WW8Num106z3">
    <w:name w:val="WW8Num106z3"/>
    <w:rsid w:val="00CF707B"/>
    <w:rPr>
      <w:rFonts w:ascii="Symbol" w:hAnsi="Symbol"/>
    </w:rPr>
  </w:style>
  <w:style w:type="character" w:customStyle="1" w:styleId="WW8Num189z1">
    <w:name w:val="WW8Num189z1"/>
    <w:rsid w:val="00CF707B"/>
    <w:rPr>
      <w:rFonts w:ascii="Courier New" w:hAnsi="Courier New"/>
    </w:rPr>
  </w:style>
  <w:style w:type="character" w:customStyle="1" w:styleId="WW8Num189z2">
    <w:name w:val="WW8Num189z2"/>
    <w:rsid w:val="00CF707B"/>
    <w:rPr>
      <w:rFonts w:ascii="Wingdings" w:hAnsi="Wingdings"/>
    </w:rPr>
  </w:style>
  <w:style w:type="character" w:customStyle="1" w:styleId="WW8Num189z3">
    <w:name w:val="WW8Num189z3"/>
    <w:rsid w:val="00CF707B"/>
    <w:rPr>
      <w:rFonts w:ascii="Symbol" w:hAnsi="Symbol"/>
    </w:rPr>
  </w:style>
  <w:style w:type="character" w:customStyle="1" w:styleId="WW8Num144z1">
    <w:name w:val="WW8Num144z1"/>
    <w:rsid w:val="00CF707B"/>
    <w:rPr>
      <w:rFonts w:ascii="Courier New" w:hAnsi="Courier New"/>
    </w:rPr>
  </w:style>
  <w:style w:type="character" w:customStyle="1" w:styleId="WW8Num144z2">
    <w:name w:val="WW8Num144z2"/>
    <w:rsid w:val="00CF707B"/>
    <w:rPr>
      <w:rFonts w:ascii="Wingdings" w:hAnsi="Wingdings"/>
    </w:rPr>
  </w:style>
  <w:style w:type="character" w:customStyle="1" w:styleId="WW8Num144z3">
    <w:name w:val="WW8Num144z3"/>
    <w:rsid w:val="00CF707B"/>
    <w:rPr>
      <w:rFonts w:ascii="Symbol" w:hAnsi="Symbol"/>
    </w:rPr>
  </w:style>
  <w:style w:type="paragraph" w:customStyle="1" w:styleId="aff3">
    <w:name w:val="Заголовок"/>
    <w:basedOn w:val="a1"/>
    <w:next w:val="a7"/>
    <w:rsid w:val="00CF707B"/>
    <w:pPr>
      <w:keepNext/>
      <w:suppressAutoHyphens/>
      <w:spacing w:before="240" w:after="120" w:line="240" w:lineRule="auto"/>
    </w:pPr>
    <w:rPr>
      <w:rFonts w:ascii="Arial" w:eastAsia="Lucida Sans Unicode" w:hAnsi="Arial" w:cs="Tahoma"/>
      <w:sz w:val="28"/>
      <w:szCs w:val="28"/>
      <w:lang w:eastAsia="ar-SA"/>
    </w:rPr>
  </w:style>
  <w:style w:type="paragraph" w:styleId="aff4">
    <w:name w:val="List"/>
    <w:basedOn w:val="a7"/>
    <w:rsid w:val="00CF707B"/>
    <w:pPr>
      <w:suppressAutoHyphens/>
    </w:pPr>
    <w:rPr>
      <w:rFonts w:ascii="Arial" w:hAnsi="Arial" w:cs="Tahoma"/>
      <w:sz w:val="24"/>
      <w:szCs w:val="24"/>
      <w:lang w:eastAsia="ar-SA"/>
    </w:rPr>
  </w:style>
  <w:style w:type="paragraph" w:customStyle="1" w:styleId="25">
    <w:name w:val="Название2"/>
    <w:basedOn w:val="a1"/>
    <w:rsid w:val="00CF707B"/>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26">
    <w:name w:val="Указатель2"/>
    <w:basedOn w:val="a1"/>
    <w:rsid w:val="00CF707B"/>
    <w:pPr>
      <w:suppressLineNumbers/>
      <w:suppressAutoHyphens/>
      <w:spacing w:after="0" w:line="240" w:lineRule="auto"/>
    </w:pPr>
    <w:rPr>
      <w:rFonts w:ascii="Arial" w:eastAsia="Times New Roman" w:hAnsi="Arial" w:cs="Tahoma"/>
      <w:sz w:val="24"/>
      <w:szCs w:val="24"/>
      <w:lang w:eastAsia="ar-SA"/>
    </w:rPr>
  </w:style>
  <w:style w:type="paragraph" w:customStyle="1" w:styleId="17">
    <w:name w:val="Название1"/>
    <w:basedOn w:val="a1"/>
    <w:rsid w:val="00CF707B"/>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8">
    <w:name w:val="Указатель1"/>
    <w:basedOn w:val="a1"/>
    <w:rsid w:val="00CF707B"/>
    <w:pPr>
      <w:suppressLineNumbers/>
      <w:suppressAutoHyphens/>
      <w:spacing w:after="0" w:line="240" w:lineRule="auto"/>
    </w:pPr>
    <w:rPr>
      <w:rFonts w:ascii="Arial" w:eastAsia="Times New Roman" w:hAnsi="Arial" w:cs="Tahoma"/>
      <w:sz w:val="24"/>
      <w:szCs w:val="24"/>
      <w:lang w:eastAsia="ar-SA"/>
    </w:rPr>
  </w:style>
  <w:style w:type="paragraph" w:customStyle="1" w:styleId="27">
    <w:name w:val="З2"/>
    <w:basedOn w:val="a1"/>
    <w:next w:val="a1"/>
    <w:rsid w:val="00CF707B"/>
    <w:pPr>
      <w:suppressAutoHyphens/>
      <w:spacing w:after="0" w:line="360" w:lineRule="auto"/>
      <w:ind w:firstLine="748"/>
      <w:jc w:val="both"/>
    </w:pPr>
    <w:rPr>
      <w:rFonts w:ascii="Times New Roman" w:eastAsia="Times New Roman" w:hAnsi="Times New Roman" w:cs="Times New Roman"/>
      <w:b/>
      <w:sz w:val="24"/>
      <w:szCs w:val="20"/>
      <w:lang w:eastAsia="ar-SA"/>
    </w:rPr>
  </w:style>
  <w:style w:type="paragraph" w:customStyle="1" w:styleId="ConsNormal">
    <w:name w:val="ConsNormal"/>
    <w:rsid w:val="00CF707B"/>
    <w:pPr>
      <w:widowControl w:val="0"/>
      <w:suppressAutoHyphens/>
      <w:spacing w:after="0" w:line="240" w:lineRule="auto"/>
      <w:ind w:right="19772" w:firstLine="720"/>
    </w:pPr>
    <w:rPr>
      <w:rFonts w:ascii="Arial" w:eastAsia="Times New Roman" w:hAnsi="Arial" w:cs="Times New Roman"/>
      <w:sz w:val="20"/>
      <w:szCs w:val="20"/>
      <w:lang w:eastAsia="ar-SA"/>
    </w:rPr>
  </w:style>
  <w:style w:type="paragraph" w:customStyle="1" w:styleId="19">
    <w:name w:val="Обычный1"/>
    <w:rsid w:val="00CF707B"/>
    <w:pPr>
      <w:widowControl w:val="0"/>
      <w:tabs>
        <w:tab w:val="right" w:pos="567"/>
      </w:tabs>
      <w:suppressAutoHyphens/>
      <w:spacing w:after="0" w:line="240" w:lineRule="auto"/>
      <w:ind w:firstLine="567"/>
      <w:jc w:val="both"/>
    </w:pPr>
    <w:rPr>
      <w:rFonts w:ascii="Kudriashov" w:eastAsia="Times New Roman" w:hAnsi="Kudriashov" w:cs="Times New Roman"/>
      <w:sz w:val="24"/>
      <w:szCs w:val="20"/>
      <w:lang w:eastAsia="ar-SA"/>
    </w:rPr>
  </w:style>
  <w:style w:type="paragraph" w:customStyle="1" w:styleId="320">
    <w:name w:val="Основной текст с отступом 32"/>
    <w:basedOn w:val="a1"/>
    <w:rsid w:val="00CF707B"/>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1a">
    <w:name w:val="Текст1"/>
    <w:basedOn w:val="a1"/>
    <w:rsid w:val="00CF707B"/>
    <w:pPr>
      <w:suppressAutoHyphens/>
      <w:spacing w:after="0" w:line="240" w:lineRule="auto"/>
    </w:pPr>
    <w:rPr>
      <w:rFonts w:ascii="Courier New" w:eastAsia="Times New Roman" w:hAnsi="Courier New" w:cs="Courier New"/>
      <w:sz w:val="20"/>
      <w:szCs w:val="20"/>
      <w:lang w:eastAsia="ar-SA"/>
    </w:rPr>
  </w:style>
  <w:style w:type="paragraph" w:customStyle="1" w:styleId="Iauiue">
    <w:name w:val="Iau?iue"/>
    <w:rsid w:val="00CF707B"/>
    <w:pPr>
      <w:widowControl w:val="0"/>
      <w:suppressAutoHyphens/>
      <w:spacing w:after="0" w:line="240" w:lineRule="auto"/>
    </w:pPr>
    <w:rPr>
      <w:rFonts w:ascii="Times New Roman" w:eastAsia="Times New Roman" w:hAnsi="Times New Roman" w:cs="Times New Roman"/>
      <w:sz w:val="20"/>
      <w:szCs w:val="20"/>
      <w:lang w:eastAsia="ar-SA"/>
    </w:rPr>
  </w:style>
  <w:style w:type="paragraph" w:styleId="aff5">
    <w:name w:val="Title"/>
    <w:basedOn w:val="a1"/>
    <w:next w:val="aff6"/>
    <w:link w:val="aff7"/>
    <w:qFormat/>
    <w:rsid w:val="00CF707B"/>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aff7">
    <w:name w:val="Название Знак"/>
    <w:basedOn w:val="a2"/>
    <w:link w:val="aff5"/>
    <w:rsid w:val="00CF707B"/>
    <w:rPr>
      <w:rFonts w:ascii="Times New Roman" w:eastAsia="Times New Roman" w:hAnsi="Times New Roman" w:cs="Times New Roman"/>
      <w:b/>
      <w:sz w:val="28"/>
      <w:szCs w:val="20"/>
      <w:lang w:eastAsia="ar-SA"/>
    </w:rPr>
  </w:style>
  <w:style w:type="paragraph" w:styleId="aff6">
    <w:name w:val="Subtitle"/>
    <w:basedOn w:val="aff3"/>
    <w:next w:val="a7"/>
    <w:link w:val="aff8"/>
    <w:qFormat/>
    <w:rsid w:val="00CF707B"/>
    <w:pPr>
      <w:jc w:val="center"/>
    </w:pPr>
    <w:rPr>
      <w:i/>
      <w:iCs/>
    </w:rPr>
  </w:style>
  <w:style w:type="character" w:customStyle="1" w:styleId="aff8">
    <w:name w:val="Подзаголовок Знак"/>
    <w:basedOn w:val="a2"/>
    <w:link w:val="aff6"/>
    <w:rsid w:val="00CF707B"/>
    <w:rPr>
      <w:rFonts w:ascii="Arial" w:eastAsia="Lucida Sans Unicode" w:hAnsi="Arial" w:cs="Tahoma"/>
      <w:i/>
      <w:iCs/>
      <w:sz w:val="28"/>
      <w:szCs w:val="28"/>
      <w:lang w:eastAsia="ar-SA"/>
    </w:rPr>
  </w:style>
  <w:style w:type="paragraph" w:customStyle="1" w:styleId="1b">
    <w:name w:val="Схема документа1"/>
    <w:basedOn w:val="a1"/>
    <w:rsid w:val="00CF707B"/>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Iauiue"/>
    <w:rsid w:val="00CF707B"/>
    <w:pPr>
      <w:keepLines/>
      <w:ind w:left="709" w:hanging="284"/>
      <w:jc w:val="both"/>
    </w:pPr>
    <w:rPr>
      <w:rFonts w:ascii="Peterburg" w:hAnsi="Peterburg"/>
      <w:sz w:val="24"/>
    </w:rPr>
  </w:style>
  <w:style w:type="paragraph" w:customStyle="1" w:styleId="28">
    <w:name w:val="Îñíîâíîé òåêñò 2"/>
    <w:basedOn w:val="a1"/>
    <w:rsid w:val="00CF707B"/>
    <w:pPr>
      <w:widowControl w:val="0"/>
      <w:suppressAutoHyphens/>
      <w:spacing w:after="0" w:line="240" w:lineRule="auto"/>
      <w:ind w:firstLine="720"/>
      <w:jc w:val="both"/>
    </w:pPr>
    <w:rPr>
      <w:rFonts w:ascii="Times New Roman" w:eastAsia="Times New Roman" w:hAnsi="Times New Roman" w:cs="Times New Roman"/>
      <w:b/>
      <w:color w:val="000000"/>
      <w:sz w:val="24"/>
      <w:szCs w:val="20"/>
      <w:lang w:val="en-US" w:eastAsia="ar-SA"/>
    </w:rPr>
  </w:style>
  <w:style w:type="paragraph" w:customStyle="1" w:styleId="100">
    <w:name w:val="Оглавление 10"/>
    <w:basedOn w:val="18"/>
    <w:rsid w:val="00CF707B"/>
    <w:pPr>
      <w:tabs>
        <w:tab w:val="right" w:leader="dot" w:pos="9637"/>
      </w:tabs>
      <w:ind w:left="2547"/>
    </w:pPr>
  </w:style>
  <w:style w:type="paragraph" w:customStyle="1" w:styleId="aff9">
    <w:name w:val="Заголовок таблицы"/>
    <w:basedOn w:val="af9"/>
    <w:rsid w:val="00CF707B"/>
    <w:pPr>
      <w:widowControl/>
      <w:jc w:val="center"/>
    </w:pPr>
    <w:rPr>
      <w:rFonts w:eastAsia="Times New Roman"/>
      <w:b/>
      <w:bCs/>
      <w:kern w:val="0"/>
    </w:rPr>
  </w:style>
  <w:style w:type="paragraph" w:customStyle="1" w:styleId="affa">
    <w:name w:val="Содержимое врезки"/>
    <w:basedOn w:val="a7"/>
    <w:rsid w:val="00CF707B"/>
    <w:pPr>
      <w:suppressAutoHyphens/>
    </w:pPr>
    <w:rPr>
      <w:sz w:val="24"/>
      <w:szCs w:val="24"/>
      <w:lang w:eastAsia="ar-SA"/>
    </w:rPr>
  </w:style>
  <w:style w:type="paragraph" w:customStyle="1" w:styleId="310">
    <w:name w:val="Основной текст с отступом 31"/>
    <w:basedOn w:val="a1"/>
    <w:rsid w:val="00CF707B"/>
    <w:pPr>
      <w:suppressAutoHyphens/>
      <w:spacing w:after="0" w:line="240" w:lineRule="atLeast"/>
      <w:ind w:firstLine="720"/>
    </w:pPr>
    <w:rPr>
      <w:rFonts w:ascii="Times New Roman" w:eastAsia="Times New Roman" w:hAnsi="Times New Roman" w:cs="Times New Roman"/>
      <w:color w:val="000000"/>
      <w:sz w:val="24"/>
      <w:szCs w:val="20"/>
      <w:lang w:eastAsia="ar-SA"/>
    </w:rPr>
  </w:style>
  <w:style w:type="paragraph" w:customStyle="1" w:styleId="311">
    <w:name w:val="Основной текст 31"/>
    <w:basedOn w:val="a1"/>
    <w:rsid w:val="00CF707B"/>
    <w:pPr>
      <w:tabs>
        <w:tab w:val="left" w:pos="9333"/>
      </w:tabs>
      <w:suppressAutoHyphens/>
      <w:spacing w:after="0" w:line="240" w:lineRule="atLeast"/>
    </w:pPr>
    <w:rPr>
      <w:rFonts w:ascii="Times New Roman" w:eastAsia="Times New Roman" w:hAnsi="Times New Roman" w:cs="Times New Roman"/>
      <w:b/>
      <w:color w:val="000000"/>
      <w:sz w:val="24"/>
      <w:szCs w:val="20"/>
      <w:lang w:eastAsia="ar-SA"/>
    </w:rPr>
  </w:style>
  <w:style w:type="paragraph" w:customStyle="1" w:styleId="WW-3">
    <w:name w:val="WW-Основной текст 3"/>
    <w:basedOn w:val="a1"/>
    <w:rsid w:val="00CF707B"/>
    <w:pPr>
      <w:suppressAutoHyphens/>
      <w:spacing w:after="0" w:line="240" w:lineRule="atLeast"/>
    </w:pPr>
    <w:rPr>
      <w:rFonts w:ascii="Times New Roman" w:eastAsia="Times New Roman" w:hAnsi="Times New Roman" w:cs="Times New Roman"/>
      <w:b/>
      <w:color w:val="000000"/>
      <w:sz w:val="24"/>
      <w:szCs w:val="24"/>
      <w:lang w:eastAsia="ar-SA"/>
    </w:rPr>
  </w:style>
  <w:style w:type="paragraph" w:styleId="29">
    <w:name w:val="Body Text Indent 2"/>
    <w:basedOn w:val="a1"/>
    <w:link w:val="2a"/>
    <w:rsid w:val="00CF707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a">
    <w:name w:val="Основной текст с отступом 2 Знак"/>
    <w:basedOn w:val="a2"/>
    <w:link w:val="29"/>
    <w:rsid w:val="00CF707B"/>
    <w:rPr>
      <w:rFonts w:ascii="Times New Roman" w:eastAsia="Times New Roman" w:hAnsi="Times New Roman" w:cs="Times New Roman"/>
      <w:sz w:val="24"/>
      <w:szCs w:val="24"/>
      <w:lang w:eastAsia="ar-SA"/>
    </w:rPr>
  </w:style>
  <w:style w:type="paragraph" w:styleId="affb">
    <w:name w:val="TOC Heading"/>
    <w:basedOn w:val="a1"/>
    <w:uiPriority w:val="39"/>
    <w:qFormat/>
    <w:rsid w:val="00CF707B"/>
    <w:pPr>
      <w:keepNext/>
      <w:suppressLineNumbers/>
      <w:suppressAutoHyphens/>
      <w:spacing w:before="240" w:after="120" w:line="240" w:lineRule="auto"/>
    </w:pPr>
    <w:rPr>
      <w:rFonts w:ascii="Arial" w:eastAsia="Lucida Sans Unicode" w:hAnsi="Arial" w:cs="Tahoma"/>
      <w:b/>
      <w:bCs/>
      <w:sz w:val="32"/>
      <w:szCs w:val="32"/>
      <w:lang w:eastAsia="ar-SA"/>
    </w:rPr>
  </w:style>
  <w:style w:type="paragraph" w:styleId="1c">
    <w:name w:val="index 1"/>
    <w:basedOn w:val="a1"/>
    <w:next w:val="a1"/>
    <w:autoRedefine/>
    <w:rsid w:val="00CF707B"/>
    <w:pPr>
      <w:suppressAutoHyphens/>
      <w:spacing w:after="0" w:line="240" w:lineRule="auto"/>
      <w:ind w:left="200" w:hanging="200"/>
    </w:pPr>
    <w:rPr>
      <w:rFonts w:ascii="Times New Roman" w:eastAsia="Times New Roman" w:hAnsi="Times New Roman" w:cs="Times New Roman"/>
      <w:sz w:val="20"/>
      <w:szCs w:val="20"/>
      <w:lang w:eastAsia="ar-SA"/>
    </w:rPr>
  </w:style>
  <w:style w:type="paragraph" w:styleId="a">
    <w:name w:val="List Bullet"/>
    <w:basedOn w:val="a1"/>
    <w:rsid w:val="00CF707B"/>
    <w:pPr>
      <w:numPr>
        <w:numId w:val="5"/>
      </w:numPr>
      <w:suppressAutoHyphens/>
      <w:spacing w:after="0" w:line="240" w:lineRule="auto"/>
    </w:pPr>
    <w:rPr>
      <w:rFonts w:ascii="Times New Roman" w:eastAsia="Times New Roman" w:hAnsi="Times New Roman" w:cs="Times New Roman"/>
      <w:sz w:val="20"/>
      <w:szCs w:val="20"/>
      <w:lang w:eastAsia="ar-SA"/>
    </w:rPr>
  </w:style>
  <w:style w:type="paragraph" w:styleId="2b">
    <w:name w:val="Body Text 2"/>
    <w:basedOn w:val="a1"/>
    <w:link w:val="2c"/>
    <w:rsid w:val="00CF707B"/>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CF707B"/>
    <w:rPr>
      <w:rFonts w:ascii="Times New Roman" w:eastAsia="Times New Roman" w:hAnsi="Times New Roman" w:cs="Times New Roman"/>
      <w:sz w:val="24"/>
      <w:szCs w:val="24"/>
      <w:lang w:eastAsia="ru-RU"/>
    </w:rPr>
  </w:style>
  <w:style w:type="paragraph" w:customStyle="1" w:styleId="Web">
    <w:name w:val="Обычный (Web)"/>
    <w:basedOn w:val="a1"/>
    <w:rsid w:val="00CF707B"/>
    <w:pPr>
      <w:spacing w:before="100" w:after="100" w:line="240" w:lineRule="auto"/>
    </w:pPr>
    <w:rPr>
      <w:rFonts w:ascii="Times New Roman" w:eastAsia="Times New Roman" w:hAnsi="Times New Roman" w:cs="Times New Roman"/>
      <w:sz w:val="24"/>
      <w:szCs w:val="20"/>
      <w:lang w:eastAsia="ru-RU"/>
    </w:rPr>
  </w:style>
  <w:style w:type="paragraph" w:customStyle="1" w:styleId="txt">
    <w:name w:val="txt"/>
    <w:basedOn w:val="a1"/>
    <w:rsid w:val="00CF707B"/>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1d">
    <w:name w:val="З1"/>
    <w:basedOn w:val="a1"/>
    <w:next w:val="a1"/>
    <w:rsid w:val="00CF707B"/>
    <w:pPr>
      <w:snapToGrid w:val="0"/>
      <w:spacing w:after="0" w:line="360" w:lineRule="auto"/>
      <w:ind w:firstLine="748"/>
      <w:jc w:val="both"/>
    </w:pPr>
    <w:rPr>
      <w:rFonts w:ascii="Times New Roman" w:eastAsia="Times New Roman" w:hAnsi="Times New Roman" w:cs="Times New Roman"/>
      <w:b/>
      <w:sz w:val="24"/>
      <w:szCs w:val="24"/>
      <w:lang w:eastAsia="ru-RU"/>
    </w:rPr>
  </w:style>
  <w:style w:type="numbering" w:customStyle="1" w:styleId="1">
    <w:name w:val="Статья / Раздел1"/>
    <w:basedOn w:val="a4"/>
    <w:next w:val="a0"/>
    <w:rsid w:val="00CF707B"/>
    <w:pPr>
      <w:numPr>
        <w:numId w:val="4"/>
      </w:numPr>
    </w:pPr>
  </w:style>
  <w:style w:type="paragraph" w:customStyle="1" w:styleId="2d">
    <w:name w:val="Обычный2"/>
    <w:rsid w:val="00CF707B"/>
    <w:pPr>
      <w:widowControl w:val="0"/>
      <w:tabs>
        <w:tab w:val="right" w:pos="567"/>
      </w:tabs>
      <w:suppressAutoHyphens/>
      <w:spacing w:after="0" w:line="240" w:lineRule="auto"/>
      <w:ind w:firstLine="567"/>
      <w:jc w:val="both"/>
    </w:pPr>
    <w:rPr>
      <w:rFonts w:ascii="Kudriashov" w:eastAsia="Times New Roman" w:hAnsi="Kudriashov" w:cs="Times New Roman"/>
      <w:sz w:val="24"/>
      <w:szCs w:val="20"/>
      <w:lang w:eastAsia="ar-SA"/>
    </w:rPr>
  </w:style>
  <w:style w:type="numbering" w:customStyle="1" w:styleId="WW8Num52">
    <w:name w:val="WW8Num52"/>
    <w:basedOn w:val="a4"/>
    <w:rsid w:val="00CF707B"/>
    <w:pPr>
      <w:numPr>
        <w:numId w:val="6"/>
      </w:numPr>
    </w:pPr>
  </w:style>
  <w:style w:type="character" w:styleId="affc">
    <w:name w:val="endnote reference"/>
    <w:rsid w:val="00CF707B"/>
    <w:rPr>
      <w:vertAlign w:val="superscript"/>
    </w:rPr>
  </w:style>
  <w:style w:type="paragraph" w:customStyle="1" w:styleId="34">
    <w:name w:val="Обычный3"/>
    <w:rsid w:val="00CF707B"/>
    <w:pPr>
      <w:widowControl w:val="0"/>
      <w:tabs>
        <w:tab w:val="right" w:pos="567"/>
      </w:tabs>
      <w:suppressAutoHyphens/>
      <w:spacing w:after="0" w:line="240" w:lineRule="auto"/>
      <w:ind w:firstLine="567"/>
      <w:jc w:val="both"/>
    </w:pPr>
    <w:rPr>
      <w:rFonts w:ascii="Kudriashov" w:eastAsia="Times New Roman" w:hAnsi="Kudriashov" w:cs="Times New Roman"/>
      <w:sz w:val="24"/>
      <w:szCs w:val="20"/>
      <w:lang w:eastAsia="ar-SA"/>
    </w:rPr>
  </w:style>
  <w:style w:type="table" w:customStyle="1" w:styleId="1e">
    <w:name w:val="Сетка таблицы1"/>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атья / Раздел2"/>
    <w:basedOn w:val="a4"/>
    <w:next w:val="a0"/>
    <w:rsid w:val="00CF707B"/>
    <w:pPr>
      <w:numPr>
        <w:numId w:val="7"/>
      </w:numPr>
    </w:pPr>
  </w:style>
  <w:style w:type="table" w:customStyle="1" w:styleId="2e">
    <w:name w:val="Сетка таблицы2"/>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Статья / Раздел3"/>
    <w:basedOn w:val="a4"/>
    <w:next w:val="a0"/>
    <w:rsid w:val="00CF707B"/>
    <w:pPr>
      <w:numPr>
        <w:numId w:val="3"/>
      </w:numPr>
    </w:pPr>
  </w:style>
  <w:style w:type="table" w:customStyle="1" w:styleId="35">
    <w:name w:val="Сетка таблицы3"/>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2"/>
    <w:rsid w:val="00CF707B"/>
  </w:style>
  <w:style w:type="paragraph" w:customStyle="1" w:styleId="1f">
    <w:name w:val="УРОВЕНЬ 1"/>
    <w:next w:val="a7"/>
    <w:link w:val="1f0"/>
    <w:autoRedefine/>
    <w:rsid w:val="00CF707B"/>
    <w:pPr>
      <w:spacing w:after="0" w:line="240" w:lineRule="auto"/>
      <w:jc w:val="center"/>
    </w:pPr>
    <w:rPr>
      <w:rFonts w:ascii="Times New Roman" w:eastAsia="Times New Roman" w:hAnsi="Times New Roman" w:cs="Times New Roman"/>
      <w:b/>
      <w:caps/>
      <w:sz w:val="30"/>
      <w:szCs w:val="24"/>
      <w:lang w:eastAsia="ru-RU"/>
    </w:rPr>
  </w:style>
  <w:style w:type="character" w:customStyle="1" w:styleId="1f0">
    <w:name w:val="УРОВЕНЬ 1 Знак"/>
    <w:link w:val="1f"/>
    <w:rsid w:val="00CF707B"/>
    <w:rPr>
      <w:rFonts w:ascii="Times New Roman" w:eastAsia="Times New Roman" w:hAnsi="Times New Roman" w:cs="Times New Roman"/>
      <w:b/>
      <w:caps/>
      <w:sz w:val="30"/>
      <w:szCs w:val="24"/>
      <w:lang w:eastAsia="ru-RU"/>
    </w:rPr>
  </w:style>
  <w:style w:type="paragraph" w:customStyle="1" w:styleId="2f">
    <w:name w:val="Текст2"/>
    <w:basedOn w:val="a1"/>
    <w:rsid w:val="00CF707B"/>
    <w:pPr>
      <w:widowControl w:val="0"/>
      <w:suppressAutoHyphens/>
      <w:spacing w:after="0" w:line="240" w:lineRule="auto"/>
    </w:pPr>
    <w:rPr>
      <w:rFonts w:ascii="Courier New" w:eastAsia="Lucida Sans Unicode" w:hAnsi="Courier New" w:cs="Courier New"/>
      <w:kern w:val="2"/>
      <w:sz w:val="20"/>
      <w:szCs w:val="20"/>
      <w:lang w:eastAsia="ru-RU"/>
    </w:rPr>
  </w:style>
  <w:style w:type="paragraph" w:styleId="affd">
    <w:name w:val="Plain Text"/>
    <w:basedOn w:val="a1"/>
    <w:link w:val="affe"/>
    <w:rsid w:val="00CF707B"/>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2"/>
    <w:link w:val="affd"/>
    <w:rsid w:val="00CF707B"/>
    <w:rPr>
      <w:rFonts w:ascii="Courier New" w:eastAsia="Times New Roman" w:hAnsi="Courier New" w:cs="Courier New"/>
      <w:sz w:val="20"/>
      <w:szCs w:val="20"/>
      <w:lang w:eastAsia="ru-RU"/>
    </w:rPr>
  </w:style>
  <w:style w:type="table" w:customStyle="1" w:styleId="43">
    <w:name w:val="Сетка таблицы4"/>
    <w:basedOn w:val="a3"/>
    <w:next w:val="af5"/>
    <w:rsid w:val="00CF70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CF707B"/>
    <w:rPr>
      <w:rFonts w:ascii="Arial" w:eastAsia="Arial" w:hAnsi="Arial" w:cs="Arial"/>
      <w:color w:val="000000"/>
      <w:sz w:val="20"/>
      <w:szCs w:val="20"/>
      <w:lang w:bidi="en-US"/>
    </w:rPr>
  </w:style>
  <w:style w:type="paragraph" w:customStyle="1" w:styleId="p10">
    <w:name w:val="p10"/>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CF707B"/>
  </w:style>
  <w:style w:type="character" w:customStyle="1" w:styleId="s9">
    <w:name w:val="s9"/>
    <w:basedOn w:val="a2"/>
    <w:rsid w:val="00CF707B"/>
  </w:style>
  <w:style w:type="character" w:customStyle="1" w:styleId="s10">
    <w:name w:val="s10"/>
    <w:basedOn w:val="a2"/>
    <w:rsid w:val="00CF707B"/>
  </w:style>
  <w:style w:type="paragraph" w:customStyle="1" w:styleId="afff">
    <w:name w:val="Нормальный (таблица)"/>
    <w:basedOn w:val="a1"/>
    <w:next w:val="a1"/>
    <w:uiPriority w:val="99"/>
    <w:rsid w:val="00CF707B"/>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character" w:customStyle="1" w:styleId="afff0">
    <w:name w:val="Гипертекстовая ссылка"/>
    <w:uiPriority w:val="99"/>
    <w:rsid w:val="00CF707B"/>
    <w:rPr>
      <w:rFonts w:cs="Times New Roman"/>
      <w:color w:val="106BBE"/>
    </w:rPr>
  </w:style>
  <w:style w:type="paragraph" w:customStyle="1" w:styleId="afff1">
    <w:name w:val="Прижатый влево"/>
    <w:basedOn w:val="a1"/>
    <w:next w:val="a1"/>
    <w:uiPriority w:val="99"/>
    <w:rsid w:val="00CF707B"/>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pboth">
    <w:name w:val="pboth"/>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rsid w:val="00CF70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base.garant.ru/70736874/" TargetMode="External"/><Relationship Id="rId26" Type="http://schemas.openxmlformats.org/officeDocument/2006/relationships/hyperlink" Target="http://base.garant.ru/70736874/" TargetMode="External"/><Relationship Id="rId39" Type="http://schemas.openxmlformats.org/officeDocument/2006/relationships/hyperlink" Target="http://base.garant.ru/70736874/" TargetMode="External"/><Relationship Id="rId21" Type="http://schemas.openxmlformats.org/officeDocument/2006/relationships/hyperlink" Target="http://base.garant.ru/70736874/" TargetMode="External"/><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base.garant.ru/70736874/" TargetMode="External"/><Relationship Id="rId20" Type="http://schemas.openxmlformats.org/officeDocument/2006/relationships/hyperlink" Target="http://base.garant.ru/70736874/" TargetMode="External"/><Relationship Id="rId29"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base.garant.ru/70736874/" TargetMode="External"/><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5" Type="http://schemas.openxmlformats.org/officeDocument/2006/relationships/webSettings" Target="webSettings.xml"/><Relationship Id="rId15" Type="http://schemas.openxmlformats.org/officeDocument/2006/relationships/hyperlink" Target="http://base.garant.ru/70736874/" TargetMode="External"/><Relationship Id="rId23" Type="http://schemas.openxmlformats.org/officeDocument/2006/relationships/hyperlink" Target="http://base.garant.ru/70736874/" TargetMode="External"/><Relationship Id="rId28" Type="http://schemas.openxmlformats.org/officeDocument/2006/relationships/hyperlink" Target="http://base.garant.ru/70736874/" TargetMode="External"/><Relationship Id="rId36" Type="http://schemas.openxmlformats.org/officeDocument/2006/relationships/hyperlink" Target="http://base.garant.ru/7073687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61" Type="http://schemas.openxmlformats.org/officeDocument/2006/relationships/hyperlink" Target="http://ivo.garant.ru/" TargetMode="External"/><Relationship Id="rId10" Type="http://schemas.openxmlformats.org/officeDocument/2006/relationships/footer" Target="footer2.xml"/><Relationship Id="rId19" Type="http://schemas.openxmlformats.org/officeDocument/2006/relationships/hyperlink" Target="http://base.garant.ru/70736874/" TargetMode="Externa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ase.garant.ru/70736874/" TargetMode="External"/><Relationship Id="rId22" Type="http://schemas.openxmlformats.org/officeDocument/2006/relationships/hyperlink" Target="http://base.garant.ru/70736874/" TargetMode="External"/><Relationship Id="rId27" Type="http://schemas.openxmlformats.org/officeDocument/2006/relationships/hyperlink" Target="http://base.garant.ru/70736874/" TargetMode="External"/><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56" Type="http://schemas.openxmlformats.org/officeDocument/2006/relationships/hyperlink" Target="http://base.garant.ru/70736874/" TargetMode="External"/><Relationship Id="rId8" Type="http://schemas.openxmlformats.org/officeDocument/2006/relationships/image" Target="media/image1.png"/><Relationship Id="rId51" Type="http://schemas.openxmlformats.org/officeDocument/2006/relationships/hyperlink" Target="http://base.garant.ru/70736874/" TargetMode="Externa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hyperlink" Target="http://base.garant.ru/70736874/" TargetMode="External"/><Relationship Id="rId25" Type="http://schemas.openxmlformats.org/officeDocument/2006/relationships/hyperlink" Target="http://base.garant.ru/70736874/"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210</Pages>
  <Words>78742</Words>
  <Characters>448835</Characters>
  <Application>Microsoft Office Word</Application>
  <DocSecurity>0</DocSecurity>
  <Lines>3740</Lines>
  <Paragraphs>1053</Paragraphs>
  <ScaleCrop>false</ScaleCrop>
  <Company/>
  <LinksUpToDate>false</LinksUpToDate>
  <CharactersWithSpaces>526524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Chakacheva_AA</dc:creator>
  <cp:keywords/>
  <dc:description/>
  <cp:lastModifiedBy>Chakacheva_AA</cp:lastModifiedBy>
  <cp:revision>3</cp:revision>
  <dcterms:created xsi:type="dcterms:W3CDTF">2018-06-04T09:46:00Z</dcterms:created>
  <dcterms:modified xsi:type="dcterms:W3CDTF">2018-06-04T10:00:00Z</dcterms:modified>
</cp:coreProperties>
</file>