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E77BA8">
        <w:t>05.04.2019 г.</w:t>
      </w:r>
      <w:r w:rsidR="006A5DE6" w:rsidRPr="000630D5">
        <w:t xml:space="preserve">                             </w:t>
      </w:r>
      <w:r w:rsidRPr="000630D5">
        <w:t xml:space="preserve">    </w:t>
      </w:r>
      <w:r w:rsidR="006A5DE6" w:rsidRPr="000630D5">
        <w:t xml:space="preserve">                </w:t>
      </w:r>
      <w:r w:rsidRPr="000630D5">
        <w:t>№</w:t>
      </w:r>
      <w:r w:rsidR="00A41ADE" w:rsidRPr="000630D5">
        <w:t xml:space="preserve">  </w:t>
      </w:r>
      <w:r w:rsidR="00E77BA8">
        <w:t>175</w:t>
      </w:r>
      <w:r w:rsidR="006A5DE6" w:rsidRPr="000630D5">
        <w:t xml:space="preserve"> </w:t>
      </w:r>
    </w:p>
    <w:p w:rsidR="00B63EE3" w:rsidRPr="000630D5" w:rsidRDefault="00E77BA8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4535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Об утверждении муниципальной программы</w:t>
      </w:r>
      <w:r w:rsidR="006A5DE6" w:rsidRPr="000630D5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>«</w:t>
      </w:r>
      <w:r w:rsidR="006A5DE6" w:rsidRPr="000630D5">
        <w:rPr>
          <w:sz w:val="28"/>
          <w:szCs w:val="28"/>
        </w:rPr>
        <w:t>Использование и о</w:t>
      </w:r>
      <w:r w:rsidR="006A5DE6" w:rsidRPr="000630D5">
        <w:rPr>
          <w:rStyle w:val="s1"/>
          <w:sz w:val="28"/>
          <w:szCs w:val="28"/>
        </w:rPr>
        <w:t>храна земель на территории городского поселения - город Павловск Павловского муниципального района Воронежской области на 2019-202</w:t>
      </w:r>
      <w:r w:rsidR="004B24EB" w:rsidRPr="000630D5">
        <w:rPr>
          <w:rStyle w:val="s1"/>
          <w:sz w:val="28"/>
          <w:szCs w:val="28"/>
        </w:rPr>
        <w:t>4</w:t>
      </w:r>
      <w:r w:rsidR="006A5DE6" w:rsidRPr="000630D5">
        <w:rPr>
          <w:rStyle w:val="s1"/>
          <w:sz w:val="28"/>
          <w:szCs w:val="28"/>
        </w:rPr>
        <w:t xml:space="preserve"> годы</w:t>
      </w:r>
      <w:r w:rsidRPr="000630D5">
        <w:rPr>
          <w:sz w:val="28"/>
          <w:szCs w:val="28"/>
        </w:rPr>
        <w:t>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B63EE3" w:rsidRPr="000630D5" w:rsidRDefault="006A5DE6" w:rsidP="00BF5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30D5">
        <w:rPr>
          <w:sz w:val="28"/>
          <w:szCs w:val="28"/>
        </w:rPr>
        <w:t xml:space="preserve">В соответствии </w:t>
      </w:r>
      <w:r w:rsidR="00BF5F6C" w:rsidRPr="000630D5">
        <w:rPr>
          <w:rFonts w:eastAsia="Calibri"/>
          <w:sz w:val="28"/>
          <w:szCs w:val="28"/>
        </w:rPr>
        <w:t xml:space="preserve">с </w:t>
      </w:r>
      <w:r w:rsidR="00BF5F6C" w:rsidRPr="000630D5">
        <w:rPr>
          <w:sz w:val="28"/>
          <w:szCs w:val="28"/>
        </w:rPr>
        <w:t xml:space="preserve">Земельным кодексом Российской Федерации от 25.10.2001г. №136-ФЗ, </w:t>
      </w:r>
      <w:r w:rsidR="00BF5F6C" w:rsidRPr="000630D5">
        <w:rPr>
          <w:rFonts w:eastAsia="Calibri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0630D5">
        <w:rPr>
          <w:sz w:val="28"/>
          <w:szCs w:val="28"/>
        </w:rPr>
        <w:t>постановлени</w:t>
      </w:r>
      <w:r w:rsidR="00BF5F6C" w:rsidRPr="000630D5">
        <w:rPr>
          <w:sz w:val="28"/>
          <w:szCs w:val="28"/>
        </w:rPr>
        <w:t>ем</w:t>
      </w:r>
      <w:r w:rsidRPr="000630D5">
        <w:rPr>
          <w:sz w:val="28"/>
          <w:szCs w:val="28"/>
        </w:rPr>
        <w:t xml:space="preserve">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</w:t>
      </w:r>
      <w:r w:rsidR="004B24EB" w:rsidRPr="000630D5">
        <w:rPr>
          <w:sz w:val="28"/>
          <w:szCs w:val="28"/>
        </w:rPr>
        <w:t xml:space="preserve"> (в ред. </w:t>
      </w:r>
      <w:r w:rsidR="00BF5F6C" w:rsidRPr="000630D5">
        <w:rPr>
          <w:sz w:val="28"/>
          <w:szCs w:val="28"/>
        </w:rPr>
        <w:t>от</w:t>
      </w:r>
      <w:proofErr w:type="gramEnd"/>
      <w:r w:rsidR="00BF5F6C" w:rsidRPr="000630D5">
        <w:rPr>
          <w:sz w:val="28"/>
          <w:szCs w:val="28"/>
        </w:rPr>
        <w:t xml:space="preserve"> </w:t>
      </w:r>
      <w:proofErr w:type="gramStart"/>
      <w:r w:rsidR="004B24EB" w:rsidRPr="000630D5">
        <w:rPr>
          <w:sz w:val="28"/>
          <w:szCs w:val="28"/>
        </w:rPr>
        <w:t>19.03.2019 г. № 148)</w:t>
      </w:r>
      <w:r w:rsidRPr="000630D5">
        <w:rPr>
          <w:sz w:val="28"/>
          <w:szCs w:val="28"/>
        </w:rPr>
        <w:t>,</w:t>
      </w:r>
      <w:r w:rsidR="00BF5F6C" w:rsidRPr="000630D5">
        <w:rPr>
          <w:sz w:val="28"/>
          <w:szCs w:val="28"/>
        </w:rPr>
        <w:t xml:space="preserve"> распоряжением администрации городского поселения – город Павловск от 10.10.2013 г. № 299-р «Об утверждении Перечня муниципальных программ городского поселения – город Павловск» (в ред.</w:t>
      </w:r>
      <w:r w:rsidR="004B24EB" w:rsidRPr="000630D5">
        <w:rPr>
          <w:sz w:val="28"/>
          <w:szCs w:val="28"/>
        </w:rPr>
        <w:t xml:space="preserve"> от </w:t>
      </w:r>
      <w:r w:rsidR="00BF5F6C" w:rsidRPr="000630D5">
        <w:rPr>
          <w:sz w:val="28"/>
          <w:szCs w:val="28"/>
        </w:rPr>
        <w:t>№)</w:t>
      </w:r>
      <w:r w:rsidRPr="000630D5">
        <w:rPr>
          <w:sz w:val="28"/>
          <w:szCs w:val="28"/>
        </w:rPr>
        <w:t xml:space="preserve"> </w:t>
      </w:r>
      <w:r w:rsidR="00B63EE3" w:rsidRPr="000630D5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– город Павловск</w:t>
      </w:r>
      <w:proofErr w:type="gramEnd"/>
    </w:p>
    <w:p w:rsidR="00B63EE3" w:rsidRPr="000630D5" w:rsidRDefault="00B63EE3" w:rsidP="00B63EE3">
      <w:pPr>
        <w:ind w:right="116" w:firstLine="709"/>
        <w:jc w:val="center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873DC0" w:rsidRPr="000630D5" w:rsidRDefault="006A5DE6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1. Утвердить муниципальную программу «</w:t>
      </w:r>
      <w:r w:rsidR="00943746" w:rsidRPr="000630D5">
        <w:rPr>
          <w:sz w:val="28"/>
          <w:szCs w:val="28"/>
        </w:rPr>
        <w:t>Использование и о</w:t>
      </w:r>
      <w:r w:rsidR="00943746" w:rsidRPr="000630D5">
        <w:rPr>
          <w:rStyle w:val="s1"/>
          <w:sz w:val="28"/>
          <w:szCs w:val="28"/>
        </w:rPr>
        <w:t>храна земель на территории городского поселения - город Павловск Павловского муниципального района Воронежской области на 2019-202</w:t>
      </w:r>
      <w:r w:rsidR="00CF0FE7">
        <w:rPr>
          <w:rStyle w:val="s1"/>
          <w:sz w:val="28"/>
          <w:szCs w:val="28"/>
        </w:rPr>
        <w:t>4</w:t>
      </w:r>
      <w:r w:rsidR="00943746" w:rsidRPr="000630D5">
        <w:rPr>
          <w:rStyle w:val="s1"/>
          <w:sz w:val="28"/>
          <w:szCs w:val="28"/>
        </w:rPr>
        <w:t xml:space="preserve"> годы</w:t>
      </w:r>
      <w:r w:rsidR="00943746" w:rsidRPr="000630D5">
        <w:rPr>
          <w:sz w:val="28"/>
          <w:szCs w:val="28"/>
        </w:rPr>
        <w:t>»</w:t>
      </w:r>
      <w:r w:rsidRPr="000630D5">
        <w:rPr>
          <w:sz w:val="28"/>
          <w:szCs w:val="28"/>
        </w:rPr>
        <w:t xml:space="preserve"> (далее – Программа) согласно приложению к настоящему постановлению. 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2. Сектору учета и отчетности администрации городского поселения – город Павловск (Н.И. </w:t>
      </w:r>
      <w:proofErr w:type="spellStart"/>
      <w:r w:rsidRPr="000630D5">
        <w:rPr>
          <w:sz w:val="28"/>
          <w:szCs w:val="28"/>
        </w:rPr>
        <w:t>Пучнина</w:t>
      </w:r>
      <w:proofErr w:type="spellEnd"/>
      <w:r w:rsidRPr="000630D5">
        <w:rPr>
          <w:sz w:val="28"/>
          <w:szCs w:val="28"/>
        </w:rPr>
        <w:t xml:space="preserve">)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Pr="000630D5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Сектору по градостроительству, архитектуре и земельным отношениям администрации городского поселения – город Павловск Павловского </w:t>
      </w:r>
      <w:r w:rsidR="006A5DE6" w:rsidRPr="000630D5">
        <w:rPr>
          <w:sz w:val="28"/>
          <w:szCs w:val="28"/>
        </w:rPr>
        <w:lastRenderedPageBreak/>
        <w:t xml:space="preserve">муниципального района Воронежской области (Н.В. Колесник) обеспечить исполнение </w:t>
      </w:r>
      <w:r w:rsidR="005B1827" w:rsidRPr="000630D5">
        <w:rPr>
          <w:sz w:val="28"/>
          <w:szCs w:val="28"/>
        </w:rPr>
        <w:t>муниципальной программой</w:t>
      </w:r>
      <w:r w:rsidR="006A5DE6" w:rsidRPr="000630D5">
        <w:rPr>
          <w:sz w:val="28"/>
          <w:szCs w:val="28"/>
        </w:rPr>
        <w:t>.</w:t>
      </w:r>
    </w:p>
    <w:p w:rsidR="000F3087" w:rsidRPr="000630D5" w:rsidRDefault="00DB35E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4</w:t>
      </w:r>
      <w:r w:rsidR="000F3087" w:rsidRPr="000630D5">
        <w:rPr>
          <w:sz w:val="28"/>
          <w:szCs w:val="28"/>
        </w:rPr>
        <w:t>.Обнародовать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Павловск.</w:t>
      </w:r>
    </w:p>
    <w:p w:rsidR="000F3087" w:rsidRPr="000630D5" w:rsidRDefault="00DB35EE" w:rsidP="000F3087">
      <w:pPr>
        <w:ind w:right="6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F3087" w:rsidRPr="000630D5" w:rsidRDefault="00DB35EE" w:rsidP="000F3087">
      <w:pPr>
        <w:ind w:right="2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 xml:space="preserve">. 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0F3087" w:rsidRPr="000630D5" w:rsidRDefault="000F3087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943746" w:rsidRPr="000630D5">
        <w:rPr>
          <w:rFonts w:ascii="Times New Roman" w:hAnsi="Times New Roman"/>
          <w:sz w:val="28"/>
          <w:szCs w:val="28"/>
        </w:rPr>
        <w:t xml:space="preserve">               </w:t>
      </w:r>
      <w:r w:rsidRPr="000630D5">
        <w:rPr>
          <w:rFonts w:ascii="Times New Roman" w:hAnsi="Times New Roman"/>
          <w:sz w:val="28"/>
          <w:szCs w:val="28"/>
        </w:rPr>
        <w:t>В.А. Щербаков</w:t>
      </w:r>
    </w:p>
    <w:p w:rsidR="000F3087" w:rsidRPr="000630D5" w:rsidRDefault="000F3087" w:rsidP="000F3087">
      <w:pPr>
        <w:rPr>
          <w:sz w:val="28"/>
          <w:szCs w:val="28"/>
        </w:rPr>
        <w:sectPr w:rsidR="000F3087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943746" w:rsidRPr="000630D5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943746" w:rsidRPr="000630D5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943746" w:rsidRPr="000630D5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943746" w:rsidRPr="000630D5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от «</w:t>
      </w:r>
      <w:r w:rsidR="00E77BA8">
        <w:rPr>
          <w:rFonts w:eastAsia="Calibri"/>
          <w:sz w:val="28"/>
          <w:szCs w:val="28"/>
          <w:lang w:eastAsia="en-US"/>
        </w:rPr>
        <w:t xml:space="preserve"> 05</w:t>
      </w:r>
      <w:r w:rsidRPr="000630D5">
        <w:rPr>
          <w:rFonts w:eastAsia="Calibri"/>
          <w:sz w:val="28"/>
          <w:szCs w:val="28"/>
          <w:lang w:eastAsia="en-US"/>
        </w:rPr>
        <w:t xml:space="preserve"> »</w:t>
      </w:r>
      <w:r w:rsidR="00A3233F" w:rsidRPr="000630D5">
        <w:rPr>
          <w:rFonts w:eastAsia="Calibri"/>
          <w:sz w:val="28"/>
          <w:szCs w:val="28"/>
          <w:lang w:eastAsia="en-US"/>
        </w:rPr>
        <w:t xml:space="preserve"> </w:t>
      </w:r>
      <w:r w:rsidR="00E77BA8">
        <w:rPr>
          <w:rFonts w:eastAsia="Calibri"/>
          <w:sz w:val="28"/>
          <w:szCs w:val="28"/>
          <w:lang w:eastAsia="en-US"/>
        </w:rPr>
        <w:t xml:space="preserve">апреля </w:t>
      </w:r>
      <w:r w:rsidRPr="000630D5">
        <w:rPr>
          <w:rFonts w:eastAsia="Calibri"/>
          <w:sz w:val="28"/>
          <w:szCs w:val="28"/>
          <w:lang w:eastAsia="en-US"/>
        </w:rPr>
        <w:t xml:space="preserve"> 201</w:t>
      </w:r>
      <w:r w:rsidR="00943746" w:rsidRPr="000630D5">
        <w:rPr>
          <w:rFonts w:eastAsia="Calibri"/>
          <w:sz w:val="28"/>
          <w:szCs w:val="28"/>
          <w:lang w:eastAsia="en-US"/>
        </w:rPr>
        <w:t>9</w:t>
      </w:r>
      <w:r w:rsidRPr="000630D5">
        <w:rPr>
          <w:rFonts w:eastAsia="Calibri"/>
          <w:sz w:val="28"/>
          <w:szCs w:val="28"/>
          <w:lang w:eastAsia="en-US"/>
        </w:rPr>
        <w:t xml:space="preserve"> г. №</w:t>
      </w:r>
      <w:bookmarkStart w:id="0" w:name="Par1"/>
      <w:bookmarkEnd w:id="0"/>
      <w:r w:rsidR="00E77BA8">
        <w:rPr>
          <w:rFonts w:eastAsia="Calibri"/>
          <w:sz w:val="28"/>
          <w:szCs w:val="28"/>
          <w:lang w:eastAsia="en-US"/>
        </w:rPr>
        <w:t xml:space="preserve"> 175</w:t>
      </w:r>
      <w:bookmarkStart w:id="1" w:name="_GoBack"/>
      <w:bookmarkEnd w:id="1"/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52390C" w:rsidRPr="000630D5" w:rsidRDefault="0052390C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«</w:t>
      </w:r>
      <w:r w:rsidR="00943746" w:rsidRPr="000630D5">
        <w:rPr>
          <w:b/>
          <w:sz w:val="28"/>
          <w:szCs w:val="28"/>
        </w:rPr>
        <w:t>Использование и о</w:t>
      </w:r>
      <w:r w:rsidR="00943746" w:rsidRPr="000630D5">
        <w:rPr>
          <w:rStyle w:val="s1"/>
          <w:b/>
          <w:sz w:val="28"/>
          <w:szCs w:val="28"/>
        </w:rPr>
        <w:t>храна земель на территории городского поселения - город Павловск Павловского муниципального района Воронежской области на 2019-202</w:t>
      </w:r>
      <w:r w:rsidR="00F927A3" w:rsidRPr="000630D5">
        <w:rPr>
          <w:rStyle w:val="s1"/>
          <w:b/>
          <w:sz w:val="28"/>
          <w:szCs w:val="28"/>
        </w:rPr>
        <w:t>4</w:t>
      </w:r>
      <w:r w:rsidR="00943746" w:rsidRPr="000630D5">
        <w:rPr>
          <w:rStyle w:val="s1"/>
          <w:b/>
          <w:sz w:val="28"/>
          <w:szCs w:val="28"/>
        </w:rPr>
        <w:t xml:space="preserve"> годы</w:t>
      </w:r>
      <w:r w:rsidR="00756842" w:rsidRPr="000630D5">
        <w:rPr>
          <w:b/>
          <w:sz w:val="28"/>
          <w:szCs w:val="28"/>
        </w:rPr>
        <w:t>»</w:t>
      </w:r>
      <w:r w:rsidR="00F927A3" w:rsidRPr="000630D5">
        <w:rPr>
          <w:b/>
          <w:sz w:val="28"/>
          <w:szCs w:val="28"/>
        </w:rPr>
        <w:t xml:space="preserve"> 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088"/>
        <w:gridCol w:w="1439"/>
        <w:gridCol w:w="1660"/>
        <w:gridCol w:w="1323"/>
        <w:gridCol w:w="1357"/>
      </w:tblGrid>
      <w:tr w:rsidR="00756842" w:rsidRPr="000630D5" w:rsidTr="005B1827">
        <w:trPr>
          <w:trHeight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5B1827">
        <w:trPr>
          <w:trHeight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5B1827">
        <w:trPr>
          <w:trHeight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E9643E" w:rsidRPr="000630D5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5B1827">
        <w:trPr>
          <w:trHeight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260A8" w:rsidP="007260A8">
            <w:pPr>
              <w:jc w:val="both"/>
              <w:rPr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>Не предусмотрены</w:t>
            </w:r>
            <w:r w:rsidR="00756842" w:rsidRPr="000630D5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5B1827">
        <w:trPr>
          <w:trHeight w:val="14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41" w:rsidRPr="000630D5" w:rsidRDefault="00C97A41" w:rsidP="00E9643E">
            <w:pPr>
              <w:pStyle w:val="p5"/>
              <w:spacing w:before="0" w:beforeAutospacing="0" w:after="0" w:afterAutospacing="0"/>
              <w:ind w:firstLine="356"/>
              <w:rPr>
                <w:rStyle w:val="s2"/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 xml:space="preserve">- </w:t>
            </w:r>
            <w:r w:rsidRPr="000630D5">
              <w:rPr>
                <w:sz w:val="28"/>
                <w:szCs w:val="28"/>
              </w:rPr>
              <w:t>обеспечение конституционных прав граждан на благоприятную окружающую среду;</w:t>
            </w:r>
          </w:p>
          <w:p w:rsidR="00C97A41" w:rsidRPr="000630D5" w:rsidRDefault="00C97A41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rStyle w:val="s2"/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>- обеспечение охраны и восстановление плодородия земель;</w:t>
            </w:r>
          </w:p>
          <w:p w:rsidR="00C97A41" w:rsidRPr="000630D5" w:rsidRDefault="00C97A41" w:rsidP="00E9643E">
            <w:pPr>
              <w:pStyle w:val="p5"/>
              <w:spacing w:before="0" w:beforeAutospacing="0" w:after="0" w:afterAutospacing="0"/>
              <w:ind w:firstLine="356"/>
              <w:rPr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>- обеспечение рационального использования земель;</w:t>
            </w:r>
          </w:p>
          <w:p w:rsidR="00756842" w:rsidRPr="000630D5" w:rsidRDefault="00C97A41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bCs/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- повышение уровня экологического воспитания и информирования населения о состоянии окружающей среды.</w:t>
            </w:r>
          </w:p>
        </w:tc>
      </w:tr>
      <w:tr w:rsidR="00756842" w:rsidRPr="000630D5" w:rsidTr="005B1827">
        <w:trPr>
          <w:trHeight w:val="8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41" w:rsidRPr="000630D5" w:rsidRDefault="00C97A41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b/>
                <w:bCs/>
                <w:sz w:val="28"/>
                <w:szCs w:val="28"/>
              </w:rPr>
            </w:pPr>
            <w:r w:rsidRPr="000630D5">
              <w:rPr>
                <w:bCs/>
                <w:sz w:val="28"/>
                <w:szCs w:val="28"/>
              </w:rPr>
              <w:t>- обеспечение рационального землеустройства и землепользования</w:t>
            </w:r>
            <w:r w:rsidR="00E9643E" w:rsidRPr="000630D5">
              <w:rPr>
                <w:b/>
                <w:bCs/>
                <w:sz w:val="28"/>
                <w:szCs w:val="28"/>
              </w:rPr>
              <w:t>;</w:t>
            </w:r>
          </w:p>
          <w:p w:rsidR="00C97A41" w:rsidRPr="000630D5" w:rsidRDefault="00C97A41" w:rsidP="00E9643E">
            <w:pPr>
              <w:pStyle w:val="p13"/>
              <w:spacing w:before="0" w:beforeAutospacing="0" w:after="0" w:afterAutospacing="0"/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>- проведение работ с целью повышения биологического потенциала земель городского поселения</w:t>
            </w:r>
            <w:r w:rsidR="00E9643E" w:rsidRPr="000630D5">
              <w:rPr>
                <w:rStyle w:val="s2"/>
                <w:sz w:val="28"/>
                <w:szCs w:val="28"/>
              </w:rPr>
              <w:t>;</w:t>
            </w:r>
          </w:p>
          <w:p w:rsidR="00756842" w:rsidRPr="000630D5" w:rsidRDefault="00C97A41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 xml:space="preserve">- улучшение условий для устойчивого земледелия, повышения плодородия почв, улучшения гидротермического режима, сокращения </w:t>
            </w:r>
            <w:r w:rsidRPr="000630D5">
              <w:rPr>
                <w:rStyle w:val="s2"/>
                <w:sz w:val="28"/>
                <w:szCs w:val="28"/>
              </w:rPr>
              <w:lastRenderedPageBreak/>
              <w:t>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разнообразия.</w:t>
            </w:r>
          </w:p>
        </w:tc>
      </w:tr>
      <w:tr w:rsidR="00756842" w:rsidRPr="000630D5" w:rsidTr="005B1827">
        <w:trPr>
          <w:trHeight w:val="10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341" w:rsidRPr="000630D5" w:rsidRDefault="00061341" w:rsidP="00E9643E">
            <w:pPr>
              <w:pStyle w:val="ab"/>
              <w:spacing w:before="0" w:beforeAutospacing="0" w:after="0"/>
              <w:ind w:right="96" w:firstLine="356"/>
              <w:rPr>
                <w:color w:val="auto"/>
                <w:sz w:val="28"/>
                <w:szCs w:val="28"/>
              </w:rPr>
            </w:pPr>
            <w:r w:rsidRPr="000630D5">
              <w:rPr>
                <w:color w:val="auto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061341" w:rsidRPr="000630D5" w:rsidRDefault="00061341" w:rsidP="00E9643E">
            <w:pPr>
              <w:pStyle w:val="ab"/>
              <w:spacing w:before="0" w:beforeAutospacing="0" w:after="0"/>
              <w:ind w:right="96" w:firstLine="356"/>
              <w:rPr>
                <w:color w:val="auto"/>
                <w:sz w:val="28"/>
                <w:szCs w:val="28"/>
              </w:rPr>
            </w:pPr>
            <w:r w:rsidRPr="000630D5">
              <w:rPr>
                <w:color w:val="auto"/>
                <w:sz w:val="28"/>
                <w:szCs w:val="28"/>
              </w:rPr>
              <w:t>- площадь убранной территории к общей площади населенного пункта;</w:t>
            </w:r>
          </w:p>
          <w:p w:rsidR="00061341" w:rsidRPr="000630D5" w:rsidRDefault="00061341" w:rsidP="00E9643E">
            <w:pPr>
              <w:pStyle w:val="ab"/>
              <w:spacing w:before="0" w:beforeAutospacing="0" w:after="0"/>
              <w:ind w:right="96" w:firstLine="356"/>
              <w:rPr>
                <w:color w:val="auto"/>
                <w:sz w:val="28"/>
                <w:szCs w:val="28"/>
              </w:rPr>
            </w:pPr>
            <w:r w:rsidRPr="000630D5">
              <w:rPr>
                <w:color w:val="auto"/>
                <w:sz w:val="28"/>
                <w:szCs w:val="28"/>
              </w:rPr>
              <w:t xml:space="preserve">- количество соответствующих нормам проб почвы к общему количеству взятых проб; </w:t>
            </w:r>
          </w:p>
          <w:p w:rsidR="00061341" w:rsidRPr="000630D5" w:rsidRDefault="00061341" w:rsidP="00E9643E">
            <w:pPr>
              <w:pStyle w:val="ab"/>
              <w:spacing w:before="0" w:beforeAutospacing="0" w:after="0"/>
              <w:ind w:right="96" w:firstLine="356"/>
              <w:rPr>
                <w:color w:val="auto"/>
                <w:sz w:val="28"/>
                <w:szCs w:val="28"/>
              </w:rPr>
            </w:pPr>
            <w:r w:rsidRPr="000630D5">
              <w:rPr>
                <w:color w:val="auto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C92791" w:rsidRPr="000630D5" w:rsidRDefault="00061341" w:rsidP="00E9643E">
            <w:pPr>
              <w:pStyle w:val="ab"/>
              <w:spacing w:before="0" w:beforeAutospacing="0" w:after="0"/>
              <w:ind w:right="96" w:firstLine="356"/>
              <w:rPr>
                <w:color w:val="auto"/>
                <w:sz w:val="28"/>
                <w:szCs w:val="28"/>
              </w:rPr>
            </w:pPr>
            <w:r w:rsidRPr="000630D5">
              <w:rPr>
                <w:color w:val="auto"/>
                <w:sz w:val="28"/>
                <w:szCs w:val="28"/>
              </w:rPr>
              <w:t>- количество выявленных самовольно занятых земельных участков.</w:t>
            </w:r>
          </w:p>
        </w:tc>
      </w:tr>
      <w:tr w:rsidR="00756842" w:rsidRPr="000630D5" w:rsidTr="005B1827">
        <w:trPr>
          <w:trHeight w:val="14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CF0FE7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01.04.2019 г. по 31.12.202</w:t>
            </w:r>
            <w:r w:rsidR="00CF0FE7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A01E9B" w:rsidRPr="000630D5" w:rsidTr="005B1827">
        <w:trPr>
          <w:trHeight w:val="1128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E9B" w:rsidRPr="000630D5" w:rsidRDefault="00A01E9B" w:rsidP="0039665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0630D5">
              <w:rPr>
                <w:sz w:val="28"/>
                <w:szCs w:val="28"/>
              </w:rPr>
              <w:t>составляет 0 тыс</w:t>
            </w:r>
            <w:proofErr w:type="gramStart"/>
            <w:r w:rsidRPr="000630D5">
              <w:rPr>
                <w:sz w:val="28"/>
                <w:szCs w:val="28"/>
              </w:rPr>
              <w:t>.р</w:t>
            </w:r>
            <w:proofErr w:type="gramEnd"/>
            <w:r w:rsidRPr="000630D5">
              <w:rPr>
                <w:sz w:val="28"/>
                <w:szCs w:val="28"/>
              </w:rPr>
              <w:t xml:space="preserve">ублей. </w:t>
            </w:r>
          </w:p>
          <w:p w:rsidR="00A01E9B" w:rsidRPr="000630D5" w:rsidRDefault="00A01E9B" w:rsidP="00330B76">
            <w:pPr>
              <w:jc w:val="both"/>
              <w:rPr>
                <w:sz w:val="28"/>
                <w:szCs w:val="28"/>
              </w:rPr>
            </w:pPr>
          </w:p>
        </w:tc>
      </w:tr>
      <w:tr w:rsidR="00A01E9B" w:rsidRPr="000630D5" w:rsidTr="005B1827">
        <w:trPr>
          <w:trHeight w:val="372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A01E9B" w:rsidRPr="000630D5" w:rsidTr="005B1827">
        <w:trPr>
          <w:trHeight w:val="324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</w:tr>
      <w:tr w:rsidR="00A01E9B" w:rsidRPr="000630D5" w:rsidTr="005B1827">
        <w:trPr>
          <w:trHeight w:val="156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</w:tr>
      <w:tr w:rsidR="00A01E9B" w:rsidRPr="000630D5" w:rsidTr="005B1827">
        <w:trPr>
          <w:trHeight w:val="156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2021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</w:tr>
      <w:tr w:rsidR="00A01E9B" w:rsidRPr="000630D5" w:rsidTr="005B1827">
        <w:trPr>
          <w:trHeight w:val="301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2022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</w:tr>
      <w:tr w:rsidR="00A01E9B" w:rsidRPr="000630D5" w:rsidTr="005B1827">
        <w:trPr>
          <w:trHeight w:val="301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2023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</w:tr>
      <w:tr w:rsidR="00A01E9B" w:rsidRPr="000630D5" w:rsidTr="005B1827">
        <w:trPr>
          <w:trHeight w:val="301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9B" w:rsidRPr="000630D5" w:rsidRDefault="00A01E9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2024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E9B" w:rsidRPr="000630D5" w:rsidRDefault="00A01E9B" w:rsidP="00A01E9B">
            <w:pPr>
              <w:jc w:val="center"/>
            </w:pPr>
            <w:r w:rsidRPr="000630D5">
              <w:t>0</w:t>
            </w:r>
          </w:p>
        </w:tc>
      </w:tr>
      <w:tr w:rsidR="00756842" w:rsidRPr="000630D5" w:rsidTr="005B1827">
        <w:trPr>
          <w:trHeight w:val="18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87" w:rsidRPr="000630D5" w:rsidRDefault="00DC2A87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- снижение негативного воздействия отходов производства и потребления на окружающую среду; </w:t>
            </w:r>
          </w:p>
          <w:p w:rsidR="00DC2A87" w:rsidRPr="000630D5" w:rsidRDefault="00DC2A87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rStyle w:val="s2"/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- улучшение санитарно-эпидемиологической обстановки на территории городского поселения;</w:t>
            </w:r>
            <w:r w:rsidRPr="000630D5">
              <w:rPr>
                <w:rStyle w:val="s2"/>
                <w:sz w:val="28"/>
                <w:szCs w:val="28"/>
              </w:rPr>
              <w:t xml:space="preserve"> </w:t>
            </w:r>
          </w:p>
          <w:p w:rsidR="00DC2A87" w:rsidRPr="000630D5" w:rsidRDefault="00DC2A87" w:rsidP="00E9643E">
            <w:pPr>
              <w:autoSpaceDE w:val="0"/>
              <w:autoSpaceDN w:val="0"/>
              <w:adjustRightInd w:val="0"/>
              <w:ind w:firstLine="356"/>
              <w:jc w:val="both"/>
              <w:rPr>
                <w:rStyle w:val="s2"/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>-улучшение качественных характеристик земель;</w:t>
            </w:r>
          </w:p>
          <w:p w:rsidR="00756842" w:rsidRPr="000630D5" w:rsidRDefault="00DC2A87" w:rsidP="00E9643E">
            <w:pPr>
              <w:pStyle w:val="p6"/>
              <w:spacing w:before="0" w:beforeAutospacing="0" w:after="0" w:afterAutospacing="0"/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rStyle w:val="s2"/>
                <w:sz w:val="28"/>
                <w:szCs w:val="28"/>
              </w:rPr>
              <w:t xml:space="preserve">- эффективное использование земель. 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3E42D3" w:rsidRPr="000630D5" w:rsidRDefault="003E42D3" w:rsidP="007260A8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121C" w:rsidRPr="000630D5" w:rsidRDefault="00EB121C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Городское поселение - город Павловск </w:t>
      </w:r>
      <w:r w:rsidRPr="000630D5">
        <w:rPr>
          <w:rStyle w:val="s1"/>
          <w:sz w:val="28"/>
          <w:szCs w:val="28"/>
        </w:rPr>
        <w:t xml:space="preserve">Павловского муниципального района Воронежской (далее - городское поселение) </w:t>
      </w:r>
      <w:r w:rsidRPr="000630D5">
        <w:rPr>
          <w:sz w:val="28"/>
          <w:szCs w:val="28"/>
        </w:rPr>
        <w:t xml:space="preserve">расположено в западной части Павловского муниципального района Воронежской области и граничит на западе с Подгоренским муниципальным районом, на севере – с Александро-Донским сельским поселением, на востоке – с </w:t>
      </w:r>
      <w:proofErr w:type="spellStart"/>
      <w:r w:rsidRPr="000630D5">
        <w:rPr>
          <w:sz w:val="28"/>
          <w:szCs w:val="28"/>
        </w:rPr>
        <w:t>Елизаветовским</w:t>
      </w:r>
      <w:proofErr w:type="spellEnd"/>
      <w:r w:rsidRPr="000630D5">
        <w:rPr>
          <w:sz w:val="28"/>
          <w:szCs w:val="28"/>
        </w:rPr>
        <w:t xml:space="preserve"> сельским поселением, на юге - с</w:t>
      </w:r>
      <w:r w:rsidR="00E9643E" w:rsidRPr="000630D5">
        <w:rPr>
          <w:sz w:val="28"/>
          <w:szCs w:val="28"/>
        </w:rPr>
        <w:t xml:space="preserve">. </w:t>
      </w:r>
      <w:r w:rsidRPr="000630D5">
        <w:rPr>
          <w:sz w:val="28"/>
          <w:szCs w:val="28"/>
        </w:rPr>
        <w:t>Русско-</w:t>
      </w:r>
      <w:proofErr w:type="spellStart"/>
      <w:r w:rsidRPr="000630D5">
        <w:rPr>
          <w:sz w:val="28"/>
          <w:szCs w:val="28"/>
        </w:rPr>
        <w:t>Буйловским</w:t>
      </w:r>
      <w:proofErr w:type="spellEnd"/>
      <w:r w:rsidR="00E9643E" w:rsidRPr="000630D5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 xml:space="preserve">сельским поселением Павловского муниципального района. Площадь </w:t>
      </w:r>
      <w:r w:rsidRPr="000630D5">
        <w:rPr>
          <w:rStyle w:val="s1"/>
          <w:sz w:val="28"/>
          <w:szCs w:val="28"/>
        </w:rPr>
        <w:t>городского поселения</w:t>
      </w:r>
      <w:r w:rsidRPr="000630D5">
        <w:rPr>
          <w:sz w:val="28"/>
          <w:szCs w:val="28"/>
        </w:rPr>
        <w:t xml:space="preserve"> - 6162 га. На территории городского поселения находится один населенный пункт – г.</w:t>
      </w:r>
      <w:r w:rsidR="00CF0FE7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 xml:space="preserve">Павловск, который является также административный центром </w:t>
      </w:r>
      <w:r w:rsidRPr="000630D5">
        <w:rPr>
          <w:rStyle w:val="s1"/>
          <w:sz w:val="28"/>
          <w:szCs w:val="28"/>
        </w:rPr>
        <w:t>Павловского</w:t>
      </w:r>
      <w:r w:rsidRPr="000630D5">
        <w:rPr>
          <w:sz w:val="28"/>
          <w:szCs w:val="28"/>
        </w:rPr>
        <w:t xml:space="preserve"> муниципального района. Численность населения города по состоянию </w:t>
      </w:r>
      <w:r w:rsidR="00F927A3" w:rsidRPr="000630D5">
        <w:rPr>
          <w:sz w:val="28"/>
          <w:szCs w:val="28"/>
        </w:rPr>
        <w:t>01.01.201</w:t>
      </w:r>
      <w:r w:rsidR="00C97A41" w:rsidRPr="000630D5">
        <w:rPr>
          <w:sz w:val="28"/>
          <w:szCs w:val="28"/>
        </w:rPr>
        <w:t>9</w:t>
      </w:r>
      <w:r w:rsidR="00F927A3" w:rsidRPr="000630D5">
        <w:rPr>
          <w:sz w:val="28"/>
          <w:szCs w:val="28"/>
        </w:rPr>
        <w:t>г.</w:t>
      </w:r>
      <w:r w:rsidRPr="000630D5">
        <w:rPr>
          <w:sz w:val="28"/>
          <w:szCs w:val="28"/>
        </w:rPr>
        <w:t xml:space="preserve"> составляет </w:t>
      </w:r>
      <w:r w:rsidR="00C97A41" w:rsidRPr="000630D5">
        <w:rPr>
          <w:sz w:val="28"/>
          <w:szCs w:val="28"/>
          <w:shd w:val="clear" w:color="auto" w:fill="FFFFFF"/>
        </w:rPr>
        <w:t>24 </w:t>
      </w:r>
      <w:r w:rsidR="00E9643E" w:rsidRPr="000630D5">
        <w:rPr>
          <w:sz w:val="28"/>
          <w:szCs w:val="28"/>
          <w:shd w:val="clear" w:color="auto" w:fill="FFFFFF"/>
        </w:rPr>
        <w:t>648</w:t>
      </w:r>
      <w:r w:rsidRPr="000630D5">
        <w:rPr>
          <w:sz w:val="28"/>
          <w:szCs w:val="28"/>
        </w:rPr>
        <w:t>чел.</w:t>
      </w:r>
    </w:p>
    <w:p w:rsidR="00EB121C" w:rsidRPr="000630D5" w:rsidRDefault="00EB121C" w:rsidP="00E928D3">
      <w:pPr>
        <w:pStyle w:val="ab"/>
        <w:shd w:val="clear" w:color="auto" w:fill="FFFFFF"/>
        <w:spacing w:before="0" w:beforeAutospacing="0" w:after="0"/>
        <w:rPr>
          <w:bCs/>
          <w:color w:val="auto"/>
          <w:sz w:val="28"/>
          <w:szCs w:val="28"/>
        </w:rPr>
      </w:pPr>
    </w:p>
    <w:p w:rsidR="00EB121C" w:rsidRPr="000630D5" w:rsidRDefault="00EB121C" w:rsidP="00E928D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 w:cs="Times New Roman"/>
          <w:sz w:val="28"/>
          <w:szCs w:val="28"/>
        </w:rPr>
        <w:lastRenderedPageBreak/>
        <w:t>Границы и статус городского поселения –</w:t>
      </w:r>
      <w:r w:rsidR="00CF0FE7">
        <w:rPr>
          <w:rFonts w:ascii="Times New Roman" w:hAnsi="Times New Roman" w:cs="Times New Roman"/>
          <w:sz w:val="28"/>
          <w:szCs w:val="28"/>
        </w:rPr>
        <w:t xml:space="preserve"> </w:t>
      </w:r>
      <w:r w:rsidRPr="000630D5">
        <w:rPr>
          <w:rFonts w:ascii="Times New Roman" w:hAnsi="Times New Roman" w:cs="Times New Roman"/>
          <w:sz w:val="28"/>
          <w:szCs w:val="28"/>
        </w:rPr>
        <w:t xml:space="preserve">установлены Законом Воронежской области </w:t>
      </w:r>
      <w:r w:rsidR="00AA23B7" w:rsidRPr="000630D5">
        <w:rPr>
          <w:rFonts w:ascii="Times New Roman" w:hAnsi="Times New Roman" w:cs="Times New Roman"/>
          <w:sz w:val="28"/>
          <w:szCs w:val="28"/>
        </w:rPr>
        <w:t xml:space="preserve">от 15.10.2004 г. </w:t>
      </w:r>
      <w:r w:rsidRPr="000630D5">
        <w:rPr>
          <w:rFonts w:ascii="Times New Roman" w:hAnsi="Times New Roman" w:cs="Times New Roman"/>
          <w:sz w:val="28"/>
          <w:szCs w:val="28"/>
        </w:rPr>
        <w:t>№ 63-03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</w:t>
      </w:r>
      <w:r w:rsidR="00AA23B7" w:rsidRPr="000630D5">
        <w:rPr>
          <w:rFonts w:ascii="Times New Roman" w:hAnsi="Times New Roman" w:cs="Times New Roman"/>
          <w:sz w:val="28"/>
          <w:szCs w:val="28"/>
        </w:rPr>
        <w:t>.</w:t>
      </w:r>
    </w:p>
    <w:p w:rsidR="00EB121C" w:rsidRPr="000630D5" w:rsidRDefault="00EB121C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В настоящее время городское поселение –</w:t>
      </w:r>
      <w:r w:rsidR="00CF0FE7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>является небольшим промышленным городом Воронежской области. Базовый сценарий социально-экономического развития городского поселения – интеграция экономики в региональный рынок.</w:t>
      </w:r>
    </w:p>
    <w:p w:rsidR="00EB121C" w:rsidRPr="000630D5" w:rsidRDefault="00EB121C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Территорию </w:t>
      </w:r>
      <w:r w:rsidR="00E928D3" w:rsidRPr="000630D5">
        <w:rPr>
          <w:sz w:val="28"/>
          <w:szCs w:val="28"/>
        </w:rPr>
        <w:t xml:space="preserve">городского </w:t>
      </w:r>
      <w:r w:rsidRPr="000630D5">
        <w:rPr>
          <w:sz w:val="28"/>
          <w:szCs w:val="28"/>
        </w:rPr>
        <w:t>поселения пересекает автодорога федерального значения М-4 «Дон» в направлении Север-Юг и автодороги областного значения.</w:t>
      </w:r>
    </w:p>
    <w:p w:rsidR="00EB121C" w:rsidRPr="000630D5" w:rsidRDefault="00EB121C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Большая часть территории городского поселения занята землями сельскохозяйственного назначения и лесного фонда и состоит из следующих категорий:</w:t>
      </w:r>
    </w:p>
    <w:p w:rsidR="00EB121C" w:rsidRPr="000630D5" w:rsidRDefault="00EB121C" w:rsidP="00E928D3">
      <w:pPr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земли населенных пунктов (г.</w:t>
      </w:r>
      <w:r w:rsidR="00CF0FE7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>Павловск) -</w:t>
      </w:r>
      <w:r w:rsidR="00CF0FE7">
        <w:rPr>
          <w:sz w:val="28"/>
          <w:szCs w:val="28"/>
        </w:rPr>
        <w:t xml:space="preserve"> 1,1</w:t>
      </w:r>
      <w:r w:rsidRPr="000630D5">
        <w:rPr>
          <w:sz w:val="28"/>
          <w:szCs w:val="28"/>
        </w:rPr>
        <w:t xml:space="preserve"> </w:t>
      </w:r>
      <w:r w:rsidR="00CF0FE7">
        <w:rPr>
          <w:sz w:val="28"/>
          <w:szCs w:val="28"/>
        </w:rPr>
        <w:t xml:space="preserve">тыс. </w:t>
      </w:r>
      <w:r w:rsidRPr="000630D5">
        <w:rPr>
          <w:sz w:val="28"/>
          <w:szCs w:val="28"/>
        </w:rPr>
        <w:t>га,</w:t>
      </w:r>
    </w:p>
    <w:p w:rsidR="00EB121C" w:rsidRPr="000630D5" w:rsidRDefault="00EB121C" w:rsidP="00E928D3">
      <w:pPr>
        <w:jc w:val="both"/>
        <w:rPr>
          <w:sz w:val="28"/>
          <w:szCs w:val="28"/>
        </w:rPr>
      </w:pPr>
      <w:r w:rsidRPr="000630D5">
        <w:rPr>
          <w:sz w:val="28"/>
          <w:szCs w:val="28"/>
        </w:rPr>
        <w:t>-</w:t>
      </w:r>
      <w:r w:rsidR="00CF0FE7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 xml:space="preserve">земли сельскохозяйственного назначения – 2,31 </w:t>
      </w:r>
      <w:r w:rsidR="00CF0FE7">
        <w:rPr>
          <w:sz w:val="28"/>
          <w:szCs w:val="28"/>
        </w:rPr>
        <w:t>тыс</w:t>
      </w:r>
      <w:proofErr w:type="gramStart"/>
      <w:r w:rsidR="00CF0FE7">
        <w:rPr>
          <w:sz w:val="28"/>
          <w:szCs w:val="28"/>
        </w:rPr>
        <w:t>.</w:t>
      </w:r>
      <w:r w:rsidRPr="000630D5">
        <w:rPr>
          <w:sz w:val="28"/>
          <w:szCs w:val="28"/>
        </w:rPr>
        <w:t>г</w:t>
      </w:r>
      <w:proofErr w:type="gramEnd"/>
      <w:r w:rsidRPr="000630D5">
        <w:rPr>
          <w:sz w:val="28"/>
          <w:szCs w:val="28"/>
        </w:rPr>
        <w:t>а,</w:t>
      </w:r>
    </w:p>
    <w:p w:rsidR="00EB121C" w:rsidRPr="000630D5" w:rsidRDefault="00EB121C" w:rsidP="00E928D3">
      <w:pPr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- земли лесного фонда – 2,61 </w:t>
      </w:r>
      <w:r w:rsidR="00CF0FE7">
        <w:rPr>
          <w:sz w:val="28"/>
          <w:szCs w:val="28"/>
        </w:rPr>
        <w:t>тыс</w:t>
      </w:r>
      <w:proofErr w:type="gramStart"/>
      <w:r w:rsidR="00CF0FE7">
        <w:rPr>
          <w:sz w:val="28"/>
          <w:szCs w:val="28"/>
        </w:rPr>
        <w:t>.</w:t>
      </w:r>
      <w:r w:rsidRPr="000630D5">
        <w:rPr>
          <w:sz w:val="28"/>
          <w:szCs w:val="28"/>
        </w:rPr>
        <w:t>г</w:t>
      </w:r>
      <w:proofErr w:type="gramEnd"/>
      <w:r w:rsidRPr="000630D5">
        <w:rPr>
          <w:sz w:val="28"/>
          <w:szCs w:val="28"/>
        </w:rPr>
        <w:t>а,</w:t>
      </w:r>
    </w:p>
    <w:p w:rsidR="00EB121C" w:rsidRPr="000630D5" w:rsidRDefault="00EB121C" w:rsidP="00E928D3">
      <w:pPr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- земли водного фонда –0,18 </w:t>
      </w:r>
      <w:r w:rsidR="00CF0FE7">
        <w:rPr>
          <w:sz w:val="28"/>
          <w:szCs w:val="28"/>
        </w:rPr>
        <w:t>тыс.</w:t>
      </w:r>
      <w:r w:rsidRPr="000630D5">
        <w:rPr>
          <w:sz w:val="28"/>
          <w:szCs w:val="28"/>
        </w:rPr>
        <w:t>га.</w:t>
      </w:r>
    </w:p>
    <w:p w:rsidR="00EB121C" w:rsidRPr="000630D5" w:rsidRDefault="00EB121C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Леса городского поселения относятся к категории</w:t>
      </w:r>
      <w:r w:rsidR="00E928D3" w:rsidRPr="000630D5">
        <w:rPr>
          <w:sz w:val="28"/>
          <w:szCs w:val="28"/>
        </w:rPr>
        <w:t xml:space="preserve"> </w:t>
      </w:r>
      <w:proofErr w:type="gramStart"/>
      <w:r w:rsidRPr="000630D5">
        <w:rPr>
          <w:sz w:val="28"/>
          <w:szCs w:val="28"/>
        </w:rPr>
        <w:t>защитных</w:t>
      </w:r>
      <w:proofErr w:type="gramEnd"/>
      <w:r w:rsidRPr="000630D5">
        <w:rPr>
          <w:sz w:val="28"/>
          <w:szCs w:val="28"/>
        </w:rPr>
        <w:t>, рубки главного пользования запрещены. Естественные лесные массивы приурочены к долине реки Дон. Зональными типами почв являются черноземы обыкновенные и серые лесостепные почвы.</w:t>
      </w:r>
      <w:r w:rsidR="00E928D3" w:rsidRPr="000630D5">
        <w:rPr>
          <w:sz w:val="28"/>
          <w:szCs w:val="28"/>
        </w:rPr>
        <w:t xml:space="preserve"> </w:t>
      </w:r>
      <w:r w:rsidRPr="000630D5">
        <w:rPr>
          <w:sz w:val="28"/>
          <w:szCs w:val="28"/>
        </w:rPr>
        <w:t xml:space="preserve">Аллювиальные дерновые и луговые почвы – в пойме р. </w:t>
      </w:r>
      <w:proofErr w:type="spellStart"/>
      <w:r w:rsidRPr="000630D5">
        <w:rPr>
          <w:sz w:val="28"/>
          <w:szCs w:val="28"/>
        </w:rPr>
        <w:t>Осередь</w:t>
      </w:r>
      <w:proofErr w:type="spellEnd"/>
      <w:r w:rsidRPr="000630D5">
        <w:rPr>
          <w:sz w:val="28"/>
          <w:szCs w:val="28"/>
        </w:rPr>
        <w:t>.</w:t>
      </w:r>
    </w:p>
    <w:p w:rsidR="00EB121C" w:rsidRPr="000630D5" w:rsidRDefault="00EB121C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Земли водного фонда на территории городского поселения представлены следующими водными объектами: реки Дон и </w:t>
      </w:r>
      <w:proofErr w:type="spellStart"/>
      <w:r w:rsidRPr="000630D5">
        <w:rPr>
          <w:sz w:val="28"/>
          <w:szCs w:val="28"/>
        </w:rPr>
        <w:t>Осередь</w:t>
      </w:r>
      <w:proofErr w:type="spellEnd"/>
      <w:r w:rsidRPr="000630D5">
        <w:rPr>
          <w:sz w:val="28"/>
          <w:szCs w:val="28"/>
        </w:rPr>
        <w:t xml:space="preserve">, ручей Самарка, озера </w:t>
      </w:r>
      <w:proofErr w:type="gramStart"/>
      <w:r w:rsidRPr="000630D5">
        <w:rPr>
          <w:sz w:val="28"/>
          <w:szCs w:val="28"/>
        </w:rPr>
        <w:t>Тамбовское</w:t>
      </w:r>
      <w:proofErr w:type="gramEnd"/>
      <w:r w:rsidRPr="000630D5">
        <w:rPr>
          <w:sz w:val="28"/>
          <w:szCs w:val="28"/>
        </w:rPr>
        <w:t xml:space="preserve"> и </w:t>
      </w:r>
      <w:proofErr w:type="spellStart"/>
      <w:r w:rsidRPr="000630D5">
        <w:rPr>
          <w:sz w:val="28"/>
          <w:szCs w:val="28"/>
        </w:rPr>
        <w:t>Тахтарка</w:t>
      </w:r>
      <w:proofErr w:type="spellEnd"/>
      <w:r w:rsidRPr="000630D5">
        <w:rPr>
          <w:sz w:val="28"/>
          <w:szCs w:val="28"/>
        </w:rPr>
        <w:t xml:space="preserve">, а также пойменные озера. </w:t>
      </w:r>
    </w:p>
    <w:p w:rsidR="00E928D3" w:rsidRPr="000630D5" w:rsidRDefault="00E928D3" w:rsidP="00E928D3">
      <w:pPr>
        <w:ind w:firstLine="567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Практически все хозяйственно-питьевое и техническое водоснабжение населения, предприятий и учреждений городского поселения основано на использовании подземных вод. Подземные воды эксплуатируются буровыми скважинами.</w:t>
      </w:r>
    </w:p>
    <w:p w:rsidR="00E928D3" w:rsidRPr="000630D5" w:rsidRDefault="00E928D3" w:rsidP="001700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Серьезной проблемой для городского поселения продолжает оставаться утилизация твердых бытовых отходов. В городском поселении существует 1 полигон для складирования твердых бытовых отходов общей площадью </w:t>
      </w:r>
      <w:r w:rsidRPr="000630D5">
        <w:rPr>
          <w:b/>
          <w:sz w:val="28"/>
          <w:szCs w:val="28"/>
        </w:rPr>
        <w:t>1</w:t>
      </w:r>
      <w:r w:rsidR="00FF7443" w:rsidRPr="000630D5">
        <w:rPr>
          <w:b/>
          <w:sz w:val="28"/>
          <w:szCs w:val="28"/>
        </w:rPr>
        <w:t>0</w:t>
      </w:r>
      <w:r w:rsidRPr="000630D5">
        <w:rPr>
          <w:sz w:val="28"/>
          <w:szCs w:val="28"/>
        </w:rPr>
        <w:t xml:space="preserve"> га. </w:t>
      </w:r>
    </w:p>
    <w:p w:rsidR="001700E8" w:rsidRPr="000630D5" w:rsidRDefault="001700E8" w:rsidP="001700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Муниципальная программа</w:t>
      </w:r>
      <w:r w:rsidR="00E928D3" w:rsidRPr="000630D5">
        <w:rPr>
          <w:sz w:val="28"/>
          <w:szCs w:val="28"/>
        </w:rPr>
        <w:t xml:space="preserve"> (далее - программа)</w:t>
      </w:r>
      <w:r w:rsidRPr="000630D5">
        <w:rPr>
          <w:sz w:val="28"/>
          <w:szCs w:val="28"/>
        </w:rPr>
        <w:t xml:space="preserve"> </w:t>
      </w:r>
      <w:r w:rsidR="00A63634" w:rsidRPr="000630D5">
        <w:rPr>
          <w:rStyle w:val="s1"/>
          <w:sz w:val="28"/>
          <w:szCs w:val="28"/>
        </w:rPr>
        <w:t xml:space="preserve">городского поселения </w:t>
      </w:r>
      <w:r w:rsidR="00A63634" w:rsidRPr="000630D5">
        <w:rPr>
          <w:sz w:val="28"/>
          <w:szCs w:val="28"/>
        </w:rPr>
        <w:t>«Использование и о</w:t>
      </w:r>
      <w:r w:rsidR="00A63634" w:rsidRPr="000630D5">
        <w:rPr>
          <w:rStyle w:val="s1"/>
          <w:sz w:val="28"/>
          <w:szCs w:val="28"/>
        </w:rPr>
        <w:t>храна земель на территории городского поселения - город Павловск Павловского муниципального района Воронежской области на 2019-2024 годы</w:t>
      </w:r>
      <w:r w:rsidR="00A63634" w:rsidRPr="000630D5">
        <w:rPr>
          <w:sz w:val="28"/>
          <w:szCs w:val="28"/>
        </w:rPr>
        <w:t xml:space="preserve">» </w:t>
      </w:r>
      <w:r w:rsidRPr="000630D5">
        <w:rPr>
          <w:sz w:val="28"/>
          <w:szCs w:val="28"/>
        </w:rPr>
        <w:t xml:space="preserve">разработана с учетом требований законодательства Российской Федерации и представляет собой систематизированный перечень и характеристику приоритетных мероприятий, направленных на улучшение экологической обстановки на территории городского </w:t>
      </w:r>
      <w:r w:rsidR="00A63634" w:rsidRPr="000630D5">
        <w:rPr>
          <w:sz w:val="28"/>
          <w:szCs w:val="28"/>
        </w:rPr>
        <w:t>поселения</w:t>
      </w:r>
      <w:r w:rsidRPr="000630D5">
        <w:rPr>
          <w:sz w:val="28"/>
          <w:szCs w:val="28"/>
        </w:rPr>
        <w:t>.</w:t>
      </w:r>
    </w:p>
    <w:p w:rsidR="007260A8" w:rsidRPr="000630D5" w:rsidRDefault="00FF7443" w:rsidP="007260A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Муниципальная п</w:t>
      </w:r>
      <w:r w:rsidR="007260A8" w:rsidRPr="000630D5">
        <w:rPr>
          <w:sz w:val="28"/>
          <w:szCs w:val="28"/>
        </w:rPr>
        <w:t>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поселения.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70045A" w:rsidRPr="000630D5" w:rsidRDefault="0070045A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0630D5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актами:</w:t>
      </w:r>
    </w:p>
    <w:p w:rsidR="00FD54FC" w:rsidRPr="000630D5" w:rsidRDefault="0070045A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- </w:t>
      </w:r>
      <w:r w:rsidR="00FD54FC" w:rsidRPr="000630D5">
        <w:rPr>
          <w:sz w:val="28"/>
          <w:szCs w:val="28"/>
        </w:rPr>
        <w:t>Земельный кодекс Российской Федерации от 25.10.2001г. №136-ФЗ;</w:t>
      </w:r>
    </w:p>
    <w:p w:rsidR="00FD54FC" w:rsidRPr="000630D5" w:rsidRDefault="00FD54FC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 Водный кодекс Российской Федерации от 03.06.2006 г № 74-ФЗ;</w:t>
      </w:r>
    </w:p>
    <w:p w:rsidR="0070045A" w:rsidRPr="000630D5" w:rsidRDefault="00FD54FC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- </w:t>
      </w:r>
      <w:r w:rsidR="0070045A" w:rsidRPr="000630D5">
        <w:rPr>
          <w:sz w:val="28"/>
          <w:szCs w:val="28"/>
        </w:rPr>
        <w:t>Федеральны</w:t>
      </w:r>
      <w:r w:rsidR="00FF7443" w:rsidRPr="000630D5">
        <w:rPr>
          <w:sz w:val="28"/>
          <w:szCs w:val="28"/>
        </w:rPr>
        <w:t>й</w:t>
      </w:r>
      <w:r w:rsidR="0070045A" w:rsidRPr="000630D5">
        <w:rPr>
          <w:sz w:val="28"/>
          <w:szCs w:val="28"/>
        </w:rPr>
        <w:t xml:space="preserve"> закон </w:t>
      </w:r>
      <w:r w:rsidR="008F0614" w:rsidRPr="000630D5">
        <w:rPr>
          <w:sz w:val="28"/>
          <w:szCs w:val="28"/>
        </w:rPr>
        <w:t>«</w:t>
      </w:r>
      <w:r w:rsidR="0070045A" w:rsidRPr="000630D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0614" w:rsidRPr="000630D5">
        <w:rPr>
          <w:sz w:val="28"/>
          <w:szCs w:val="28"/>
        </w:rPr>
        <w:t>»</w:t>
      </w:r>
      <w:r w:rsidR="0070045A" w:rsidRPr="000630D5">
        <w:rPr>
          <w:sz w:val="28"/>
          <w:szCs w:val="28"/>
        </w:rPr>
        <w:t xml:space="preserve"> от 06.10.2003 </w:t>
      </w:r>
      <w:r w:rsidR="008F0614" w:rsidRPr="000630D5">
        <w:rPr>
          <w:sz w:val="28"/>
          <w:szCs w:val="28"/>
        </w:rPr>
        <w:t>г. №</w:t>
      </w:r>
      <w:r w:rsidR="0070045A" w:rsidRPr="000630D5">
        <w:rPr>
          <w:sz w:val="28"/>
          <w:szCs w:val="28"/>
        </w:rPr>
        <w:t xml:space="preserve"> 131-ФЗ</w:t>
      </w:r>
      <w:r w:rsidR="008F0614" w:rsidRPr="000630D5">
        <w:rPr>
          <w:sz w:val="28"/>
          <w:szCs w:val="28"/>
        </w:rPr>
        <w:t>;</w:t>
      </w:r>
    </w:p>
    <w:p w:rsidR="008F0614" w:rsidRPr="000630D5" w:rsidRDefault="008F0614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Федеральны</w:t>
      </w:r>
      <w:r w:rsidR="00FF7443" w:rsidRPr="000630D5">
        <w:rPr>
          <w:sz w:val="28"/>
          <w:szCs w:val="28"/>
        </w:rPr>
        <w:t>й</w:t>
      </w:r>
      <w:r w:rsidRPr="000630D5">
        <w:rPr>
          <w:sz w:val="28"/>
          <w:szCs w:val="28"/>
        </w:rPr>
        <w:t xml:space="preserve"> закон «Об охране окружающей среды» от 10.01.2002 г. № 7-ФЗ;</w:t>
      </w:r>
    </w:p>
    <w:p w:rsidR="008F0614" w:rsidRPr="000630D5" w:rsidRDefault="008F0614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Федеральны</w:t>
      </w:r>
      <w:r w:rsidR="00FF7443" w:rsidRPr="000630D5">
        <w:rPr>
          <w:sz w:val="28"/>
          <w:szCs w:val="28"/>
        </w:rPr>
        <w:t>й</w:t>
      </w:r>
      <w:r w:rsidRPr="000630D5">
        <w:rPr>
          <w:sz w:val="28"/>
          <w:szCs w:val="28"/>
        </w:rPr>
        <w:t xml:space="preserve"> закон «Об отходах производства и потребления» от 24.06.1998 г. № 89-ФЗ;</w:t>
      </w:r>
    </w:p>
    <w:p w:rsidR="00FD54FC" w:rsidRPr="000630D5" w:rsidRDefault="00FD54FC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Федеральны</w:t>
      </w:r>
      <w:r w:rsidR="00FF7443" w:rsidRPr="000630D5">
        <w:rPr>
          <w:sz w:val="28"/>
          <w:szCs w:val="28"/>
        </w:rPr>
        <w:t>й</w:t>
      </w:r>
      <w:r w:rsidRPr="000630D5">
        <w:rPr>
          <w:sz w:val="28"/>
          <w:szCs w:val="28"/>
        </w:rPr>
        <w:t xml:space="preserve"> закон «Об охране атмосферного воздуха» от 04.05.1999 г. № 96-ФЗ;</w:t>
      </w:r>
    </w:p>
    <w:p w:rsidR="00001A24" w:rsidRPr="000630D5" w:rsidRDefault="00001A24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Закон Воронежской области "Об охране окружающей среды и обеспечении экологической безопасности на территории Воронежской области" от 05.07.2005 г № 48-ОЗ</w:t>
      </w:r>
    </w:p>
    <w:p w:rsidR="00001A24" w:rsidRPr="000630D5" w:rsidRDefault="00001A24" w:rsidP="0000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- ины</w:t>
      </w:r>
      <w:r w:rsidR="00FF7443" w:rsidRPr="000630D5">
        <w:rPr>
          <w:sz w:val="28"/>
          <w:szCs w:val="28"/>
        </w:rPr>
        <w:t>е</w:t>
      </w:r>
      <w:r w:rsidRPr="000630D5">
        <w:rPr>
          <w:sz w:val="28"/>
          <w:szCs w:val="28"/>
        </w:rPr>
        <w:t xml:space="preserve"> нормативны</w:t>
      </w:r>
      <w:r w:rsidR="00FF7443" w:rsidRPr="000630D5">
        <w:rPr>
          <w:sz w:val="28"/>
          <w:szCs w:val="28"/>
        </w:rPr>
        <w:t>е</w:t>
      </w:r>
      <w:r w:rsidRPr="000630D5">
        <w:rPr>
          <w:sz w:val="28"/>
          <w:szCs w:val="28"/>
        </w:rPr>
        <w:t xml:space="preserve"> правовы</w:t>
      </w:r>
      <w:r w:rsidR="00FF7443" w:rsidRPr="000630D5">
        <w:rPr>
          <w:sz w:val="28"/>
          <w:szCs w:val="28"/>
        </w:rPr>
        <w:t>е</w:t>
      </w:r>
      <w:r w:rsidRPr="000630D5">
        <w:rPr>
          <w:sz w:val="28"/>
          <w:szCs w:val="28"/>
        </w:rPr>
        <w:t xml:space="preserve"> акт</w:t>
      </w:r>
      <w:r w:rsidR="00FF7443" w:rsidRPr="000630D5">
        <w:rPr>
          <w:sz w:val="28"/>
          <w:szCs w:val="28"/>
        </w:rPr>
        <w:t>ы</w:t>
      </w:r>
      <w:r w:rsidRPr="000630D5">
        <w:rPr>
          <w:sz w:val="28"/>
          <w:szCs w:val="28"/>
        </w:rPr>
        <w:t xml:space="preserve"> Российской Федерации, Воронежской области и муниципального образования.</w:t>
      </w:r>
    </w:p>
    <w:p w:rsidR="00756842" w:rsidRPr="000630D5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630D5">
        <w:rPr>
          <w:bCs/>
          <w:sz w:val="28"/>
          <w:szCs w:val="28"/>
        </w:rPr>
        <w:t xml:space="preserve">2.2. </w:t>
      </w:r>
      <w:r w:rsidR="00826235" w:rsidRPr="000630D5">
        <w:rPr>
          <w:sz w:val="28"/>
          <w:szCs w:val="28"/>
        </w:rPr>
        <w:t xml:space="preserve">Исходя из приоритетов, целями настоящей </w:t>
      </w:r>
      <w:r w:rsidR="00FF7443" w:rsidRPr="000630D5">
        <w:rPr>
          <w:sz w:val="28"/>
          <w:szCs w:val="28"/>
        </w:rPr>
        <w:t xml:space="preserve">муниципальной </w:t>
      </w:r>
      <w:r w:rsidR="00826235" w:rsidRPr="000630D5">
        <w:rPr>
          <w:sz w:val="28"/>
          <w:szCs w:val="28"/>
        </w:rPr>
        <w:t>программы являются</w:t>
      </w:r>
      <w:r w:rsidR="00756842" w:rsidRPr="000630D5">
        <w:rPr>
          <w:bCs/>
          <w:sz w:val="28"/>
          <w:szCs w:val="28"/>
        </w:rPr>
        <w:t>:</w:t>
      </w:r>
    </w:p>
    <w:p w:rsidR="00826235" w:rsidRPr="000630D5" w:rsidRDefault="00826235" w:rsidP="00826235">
      <w:pPr>
        <w:pStyle w:val="p5"/>
        <w:spacing w:before="0" w:beforeAutospacing="0" w:after="0" w:afterAutospacing="0"/>
        <w:ind w:firstLine="567"/>
        <w:rPr>
          <w:rStyle w:val="s2"/>
          <w:sz w:val="28"/>
          <w:szCs w:val="28"/>
        </w:rPr>
      </w:pPr>
      <w:r w:rsidRPr="000630D5">
        <w:rPr>
          <w:rStyle w:val="s2"/>
          <w:sz w:val="28"/>
          <w:szCs w:val="28"/>
        </w:rPr>
        <w:t xml:space="preserve">- </w:t>
      </w:r>
      <w:r w:rsidRPr="000630D5">
        <w:rPr>
          <w:sz w:val="28"/>
          <w:szCs w:val="28"/>
        </w:rPr>
        <w:t xml:space="preserve">обеспечение конституционных прав граждан на благоприятную </w:t>
      </w:r>
      <w:r w:rsidR="00FF7443" w:rsidRPr="000630D5">
        <w:rPr>
          <w:sz w:val="28"/>
          <w:szCs w:val="28"/>
        </w:rPr>
        <w:t>о</w:t>
      </w:r>
      <w:r w:rsidRPr="000630D5">
        <w:rPr>
          <w:sz w:val="28"/>
          <w:szCs w:val="28"/>
        </w:rPr>
        <w:t>кружающую среду;</w:t>
      </w:r>
    </w:p>
    <w:p w:rsidR="00756842" w:rsidRPr="000630D5" w:rsidRDefault="00826235" w:rsidP="00826235">
      <w:pPr>
        <w:autoSpaceDE w:val="0"/>
        <w:autoSpaceDN w:val="0"/>
        <w:adjustRightInd w:val="0"/>
        <w:ind w:firstLine="567"/>
        <w:jc w:val="both"/>
        <w:rPr>
          <w:rStyle w:val="s2"/>
          <w:sz w:val="28"/>
          <w:szCs w:val="28"/>
        </w:rPr>
      </w:pPr>
      <w:r w:rsidRPr="000630D5">
        <w:rPr>
          <w:rStyle w:val="s2"/>
          <w:sz w:val="28"/>
          <w:szCs w:val="28"/>
        </w:rPr>
        <w:t>-</w:t>
      </w:r>
      <w:r w:rsidR="009331C9" w:rsidRPr="000630D5">
        <w:rPr>
          <w:rStyle w:val="s2"/>
          <w:sz w:val="28"/>
          <w:szCs w:val="28"/>
        </w:rPr>
        <w:t xml:space="preserve"> обеспечение охраны и в</w:t>
      </w:r>
      <w:r w:rsidRPr="000630D5">
        <w:rPr>
          <w:rStyle w:val="s2"/>
          <w:sz w:val="28"/>
          <w:szCs w:val="28"/>
        </w:rPr>
        <w:t>осстановление плодородия земель;</w:t>
      </w:r>
    </w:p>
    <w:p w:rsidR="00826235" w:rsidRPr="000630D5" w:rsidRDefault="00826235" w:rsidP="00826235">
      <w:pPr>
        <w:pStyle w:val="p5"/>
        <w:spacing w:before="0" w:beforeAutospacing="0" w:after="0" w:afterAutospacing="0"/>
        <w:ind w:firstLine="567"/>
        <w:rPr>
          <w:sz w:val="28"/>
          <w:szCs w:val="28"/>
        </w:rPr>
      </w:pPr>
      <w:r w:rsidRPr="000630D5">
        <w:rPr>
          <w:rStyle w:val="s2"/>
          <w:sz w:val="28"/>
          <w:szCs w:val="28"/>
        </w:rPr>
        <w:t>- обеспечение рационального использования земель;</w:t>
      </w:r>
    </w:p>
    <w:p w:rsidR="00826235" w:rsidRPr="000630D5" w:rsidRDefault="00826235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630D5">
        <w:rPr>
          <w:sz w:val="28"/>
          <w:szCs w:val="28"/>
        </w:rPr>
        <w:t>- повышение уровня экологического воспитания и информирования населения о состоянии окружающей среды.</w:t>
      </w:r>
    </w:p>
    <w:p w:rsidR="00756842" w:rsidRPr="000630D5" w:rsidRDefault="00826235" w:rsidP="007568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30D5">
        <w:rPr>
          <w:bCs/>
          <w:sz w:val="28"/>
          <w:szCs w:val="28"/>
        </w:rPr>
        <w:t>2.3.</w:t>
      </w:r>
      <w:r w:rsidR="00756842" w:rsidRPr="000630D5">
        <w:rPr>
          <w:bCs/>
          <w:sz w:val="28"/>
          <w:szCs w:val="28"/>
        </w:rPr>
        <w:t>Задачи муниципальной программы:</w:t>
      </w:r>
    </w:p>
    <w:p w:rsidR="00756842" w:rsidRPr="000630D5" w:rsidRDefault="00756842" w:rsidP="009331C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30D5">
        <w:rPr>
          <w:bCs/>
          <w:sz w:val="28"/>
          <w:szCs w:val="28"/>
        </w:rPr>
        <w:t>- обеспечение рационального землеустройства и землепользования</w:t>
      </w:r>
      <w:r w:rsidR="00FF7443" w:rsidRPr="000630D5">
        <w:rPr>
          <w:bCs/>
          <w:sz w:val="28"/>
          <w:szCs w:val="28"/>
        </w:rPr>
        <w:t>;</w:t>
      </w:r>
    </w:p>
    <w:p w:rsidR="009331C9" w:rsidRPr="000630D5" w:rsidRDefault="009331C9" w:rsidP="00FF7443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0D5">
        <w:rPr>
          <w:rStyle w:val="s2"/>
          <w:sz w:val="28"/>
          <w:szCs w:val="28"/>
        </w:rPr>
        <w:t xml:space="preserve">- проведение работ с целью повышения биологического потенциала земель </w:t>
      </w:r>
      <w:r w:rsidR="00826235" w:rsidRPr="000630D5">
        <w:rPr>
          <w:rStyle w:val="s2"/>
          <w:sz w:val="28"/>
          <w:szCs w:val="28"/>
        </w:rPr>
        <w:t>городского п</w:t>
      </w:r>
      <w:r w:rsidR="00C63126" w:rsidRPr="000630D5">
        <w:rPr>
          <w:rStyle w:val="s2"/>
          <w:sz w:val="28"/>
          <w:szCs w:val="28"/>
        </w:rPr>
        <w:t>о</w:t>
      </w:r>
      <w:r w:rsidR="00826235" w:rsidRPr="000630D5">
        <w:rPr>
          <w:rStyle w:val="s2"/>
          <w:sz w:val="28"/>
          <w:szCs w:val="28"/>
        </w:rPr>
        <w:t>селения</w:t>
      </w:r>
      <w:r w:rsidRPr="000630D5">
        <w:rPr>
          <w:rStyle w:val="s2"/>
          <w:sz w:val="28"/>
          <w:szCs w:val="28"/>
        </w:rPr>
        <w:t xml:space="preserve">, </w:t>
      </w:r>
    </w:p>
    <w:p w:rsidR="009331C9" w:rsidRPr="000630D5" w:rsidRDefault="009331C9" w:rsidP="009331C9">
      <w:pPr>
        <w:autoSpaceDE w:val="0"/>
        <w:autoSpaceDN w:val="0"/>
        <w:adjustRightInd w:val="0"/>
        <w:ind w:firstLine="708"/>
        <w:jc w:val="both"/>
        <w:rPr>
          <w:rStyle w:val="s2"/>
          <w:sz w:val="28"/>
          <w:szCs w:val="28"/>
        </w:rPr>
      </w:pPr>
      <w:r w:rsidRPr="000630D5">
        <w:rPr>
          <w:rStyle w:val="s2"/>
          <w:sz w:val="28"/>
          <w:szCs w:val="28"/>
        </w:rPr>
        <w:t>- улучшени</w:t>
      </w:r>
      <w:r w:rsidR="00211DB1" w:rsidRPr="000630D5">
        <w:rPr>
          <w:rStyle w:val="s2"/>
          <w:sz w:val="28"/>
          <w:szCs w:val="28"/>
        </w:rPr>
        <w:t>е</w:t>
      </w:r>
      <w:r w:rsidRPr="000630D5">
        <w:rPr>
          <w:rStyle w:val="s2"/>
          <w:sz w:val="28"/>
          <w:szCs w:val="28"/>
        </w:rPr>
        <w:t xml:space="preserve">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разнообразия.</w:t>
      </w:r>
    </w:p>
    <w:p w:rsidR="00826235" w:rsidRPr="000630D5" w:rsidRDefault="00C63126" w:rsidP="007568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2.4. </w:t>
      </w:r>
      <w:r w:rsidR="00FF7443" w:rsidRPr="000630D5">
        <w:rPr>
          <w:sz w:val="28"/>
          <w:szCs w:val="28"/>
        </w:rPr>
        <w:t xml:space="preserve">Сведения о </w:t>
      </w:r>
      <w:r w:rsidR="009B33C0" w:rsidRPr="000630D5">
        <w:rPr>
          <w:sz w:val="28"/>
          <w:szCs w:val="28"/>
        </w:rPr>
        <w:t>показател</w:t>
      </w:r>
      <w:r w:rsidR="00FF7443" w:rsidRPr="000630D5">
        <w:rPr>
          <w:sz w:val="28"/>
          <w:szCs w:val="28"/>
        </w:rPr>
        <w:t>ях</w:t>
      </w:r>
      <w:r w:rsidR="009B33C0" w:rsidRPr="000630D5">
        <w:rPr>
          <w:sz w:val="28"/>
          <w:szCs w:val="28"/>
        </w:rPr>
        <w:t xml:space="preserve"> (индикатор</w:t>
      </w:r>
      <w:r w:rsidR="00FF7443" w:rsidRPr="000630D5">
        <w:rPr>
          <w:sz w:val="28"/>
          <w:szCs w:val="28"/>
        </w:rPr>
        <w:t>ах</w:t>
      </w:r>
      <w:r w:rsidR="009B33C0" w:rsidRPr="000630D5">
        <w:rPr>
          <w:sz w:val="28"/>
          <w:szCs w:val="28"/>
        </w:rPr>
        <w:t>) достижения целей и решения задач</w:t>
      </w:r>
      <w:r w:rsidR="009B33C0" w:rsidRPr="000630D5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Pr="000630D5">
        <w:rPr>
          <w:sz w:val="28"/>
          <w:szCs w:val="28"/>
        </w:rPr>
        <w:t xml:space="preserve">к настоящей </w:t>
      </w:r>
      <w:r w:rsidR="00FF7443" w:rsidRPr="000630D5">
        <w:rPr>
          <w:sz w:val="28"/>
          <w:szCs w:val="28"/>
        </w:rPr>
        <w:t xml:space="preserve">муниципальной </w:t>
      </w:r>
      <w:r w:rsidRPr="000630D5">
        <w:rPr>
          <w:sz w:val="28"/>
          <w:szCs w:val="28"/>
        </w:rPr>
        <w:t>программе.</w:t>
      </w:r>
    </w:p>
    <w:p w:rsidR="009B33C0" w:rsidRPr="000630D5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0630D5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0630D5">
        <w:rPr>
          <w:bCs/>
          <w:sz w:val="28"/>
          <w:szCs w:val="28"/>
        </w:rPr>
        <w:t xml:space="preserve">муниципальной </w:t>
      </w:r>
      <w:r w:rsidRPr="000630D5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0630D5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Pr="000630D5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630D5">
        <w:rPr>
          <w:sz w:val="28"/>
          <w:szCs w:val="28"/>
        </w:rPr>
        <w:t>2.</w:t>
      </w:r>
      <w:r w:rsidR="009B33C0" w:rsidRPr="000630D5">
        <w:rPr>
          <w:sz w:val="28"/>
          <w:szCs w:val="28"/>
        </w:rPr>
        <w:t>5</w:t>
      </w:r>
      <w:r w:rsidRPr="000630D5">
        <w:rPr>
          <w:sz w:val="28"/>
          <w:szCs w:val="28"/>
        </w:rPr>
        <w:t>.</w:t>
      </w:r>
      <w:r w:rsidR="009B33C0" w:rsidRPr="000630D5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0630D5">
        <w:rPr>
          <w:bCs/>
          <w:sz w:val="28"/>
          <w:szCs w:val="28"/>
        </w:rPr>
        <w:t>Муниципальной программы</w:t>
      </w:r>
      <w:r w:rsidR="009B33C0" w:rsidRPr="000630D5">
        <w:rPr>
          <w:bCs/>
          <w:sz w:val="28"/>
          <w:szCs w:val="28"/>
        </w:rPr>
        <w:t>:</w:t>
      </w:r>
    </w:p>
    <w:p w:rsidR="009B33C0" w:rsidRPr="000630D5" w:rsidRDefault="009B33C0" w:rsidP="009B33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- снижение негативного воздействия отходов производства и потребления на окружающую среду; </w:t>
      </w:r>
    </w:p>
    <w:p w:rsidR="009B33C0" w:rsidRPr="000630D5" w:rsidRDefault="009B33C0" w:rsidP="009B33C0">
      <w:pPr>
        <w:autoSpaceDE w:val="0"/>
        <w:autoSpaceDN w:val="0"/>
        <w:adjustRightInd w:val="0"/>
        <w:ind w:firstLine="708"/>
        <w:jc w:val="both"/>
        <w:rPr>
          <w:rStyle w:val="s2"/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- улучшение санитарно-эпидемиологической обстановки на территории </w:t>
      </w:r>
      <w:r w:rsidR="00F927A3" w:rsidRPr="000630D5">
        <w:rPr>
          <w:sz w:val="28"/>
          <w:szCs w:val="28"/>
        </w:rPr>
        <w:t>городского</w:t>
      </w:r>
      <w:r w:rsidRPr="000630D5">
        <w:rPr>
          <w:sz w:val="28"/>
          <w:szCs w:val="28"/>
        </w:rPr>
        <w:t xml:space="preserve"> поселения;</w:t>
      </w:r>
      <w:r w:rsidRPr="000630D5">
        <w:rPr>
          <w:rStyle w:val="s2"/>
          <w:sz w:val="28"/>
          <w:szCs w:val="28"/>
        </w:rPr>
        <w:t xml:space="preserve"> </w:t>
      </w:r>
    </w:p>
    <w:p w:rsidR="009B33C0" w:rsidRPr="000630D5" w:rsidRDefault="009B33C0" w:rsidP="009B33C0">
      <w:pPr>
        <w:autoSpaceDE w:val="0"/>
        <w:autoSpaceDN w:val="0"/>
        <w:adjustRightInd w:val="0"/>
        <w:ind w:firstLine="708"/>
        <w:jc w:val="both"/>
        <w:rPr>
          <w:rStyle w:val="s2"/>
          <w:sz w:val="28"/>
          <w:szCs w:val="28"/>
        </w:rPr>
      </w:pPr>
      <w:r w:rsidRPr="000630D5">
        <w:rPr>
          <w:rStyle w:val="s2"/>
          <w:sz w:val="28"/>
          <w:szCs w:val="28"/>
        </w:rPr>
        <w:t>-улучшение качественных характеристик земель;</w:t>
      </w:r>
    </w:p>
    <w:p w:rsidR="009B33C0" w:rsidRPr="000630D5" w:rsidRDefault="009B33C0" w:rsidP="009B33C0">
      <w:pPr>
        <w:pStyle w:val="p6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 w:rsidRPr="000630D5">
        <w:rPr>
          <w:rStyle w:val="s2"/>
          <w:sz w:val="28"/>
          <w:szCs w:val="28"/>
        </w:rPr>
        <w:t xml:space="preserve">- эффективное использование земель. </w:t>
      </w:r>
    </w:p>
    <w:p w:rsidR="00320CA7" w:rsidRPr="000630D5" w:rsidRDefault="00320CA7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0D5">
        <w:rPr>
          <w:rStyle w:val="s2"/>
          <w:sz w:val="28"/>
          <w:szCs w:val="28"/>
        </w:rPr>
        <w:t>2.6. В</w:t>
      </w:r>
      <w:r w:rsidRPr="000630D5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331C9" w:rsidRPr="000630D5" w:rsidRDefault="009331C9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0630D5">
        <w:rPr>
          <w:bCs/>
          <w:sz w:val="28"/>
          <w:szCs w:val="28"/>
        </w:rPr>
        <w:t xml:space="preserve">Выделение подпрограмм в муниципальной программе </w:t>
      </w:r>
      <w:r w:rsidR="00F927A3" w:rsidRPr="000630D5">
        <w:rPr>
          <w:bCs/>
          <w:sz w:val="28"/>
          <w:szCs w:val="28"/>
        </w:rPr>
        <w:t>н</w:t>
      </w:r>
      <w:r w:rsidRPr="000630D5">
        <w:rPr>
          <w:rStyle w:val="s2"/>
          <w:sz w:val="28"/>
          <w:szCs w:val="28"/>
        </w:rPr>
        <w:t>е предусмотрено.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0630D5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0630D5">
        <w:rPr>
          <w:bCs/>
          <w:sz w:val="28"/>
          <w:szCs w:val="28"/>
        </w:rPr>
        <w:t xml:space="preserve">изложены </w:t>
      </w:r>
      <w:r w:rsidRPr="000630D5">
        <w:rPr>
          <w:bCs/>
          <w:sz w:val="28"/>
          <w:szCs w:val="28"/>
        </w:rPr>
        <w:t>в приложении 2</w:t>
      </w:r>
      <w:r w:rsidR="00F927A3" w:rsidRPr="000630D5">
        <w:rPr>
          <w:bCs/>
          <w:sz w:val="28"/>
          <w:szCs w:val="28"/>
        </w:rPr>
        <w:t xml:space="preserve"> к настоящей программе</w:t>
      </w:r>
      <w:r w:rsidRPr="000630D5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0630D5">
        <w:rPr>
          <w:bCs/>
          <w:sz w:val="28"/>
          <w:szCs w:val="28"/>
        </w:rPr>
        <w:t xml:space="preserve">Финансовое обеспечение </w:t>
      </w:r>
      <w:r w:rsidR="00320CA7" w:rsidRPr="000630D5">
        <w:rPr>
          <w:bCs/>
          <w:sz w:val="28"/>
          <w:szCs w:val="28"/>
        </w:rPr>
        <w:t xml:space="preserve">реализации муниципальной </w:t>
      </w:r>
      <w:r w:rsidRPr="000630D5">
        <w:rPr>
          <w:bCs/>
          <w:sz w:val="28"/>
          <w:szCs w:val="28"/>
        </w:rPr>
        <w:t xml:space="preserve">программы </w:t>
      </w:r>
      <w:r w:rsidR="00320CA7" w:rsidRPr="000630D5">
        <w:rPr>
          <w:bCs/>
          <w:sz w:val="28"/>
          <w:szCs w:val="28"/>
        </w:rPr>
        <w:t>на 2019 - 2024 годы не предусмотрен</w:t>
      </w:r>
      <w:r w:rsidR="00D91D1F" w:rsidRPr="000630D5">
        <w:rPr>
          <w:bCs/>
          <w:sz w:val="28"/>
          <w:szCs w:val="28"/>
        </w:rPr>
        <w:t>о (Приложение №2, 3)</w:t>
      </w:r>
      <w:r w:rsidR="00320CA7" w:rsidRPr="000630D5">
        <w:rPr>
          <w:bCs/>
          <w:sz w:val="28"/>
          <w:szCs w:val="28"/>
        </w:rPr>
        <w:t>.</w:t>
      </w:r>
    </w:p>
    <w:p w:rsidR="00756842" w:rsidRPr="000630D5" w:rsidRDefault="00211DB1" w:rsidP="0075684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630D5">
        <w:rPr>
          <w:sz w:val="28"/>
          <w:szCs w:val="28"/>
        </w:rPr>
        <w:t>Объем бюджетных</w:t>
      </w:r>
      <w:r w:rsidRPr="000630D5">
        <w:rPr>
          <w:b/>
          <w:sz w:val="28"/>
          <w:szCs w:val="28"/>
        </w:rPr>
        <w:t xml:space="preserve"> </w:t>
      </w:r>
      <w:r w:rsidRPr="000630D5">
        <w:rPr>
          <w:sz w:val="28"/>
          <w:szCs w:val="28"/>
        </w:rPr>
        <w:t>средств носят прогнозный характер и подлежат ежегодному уточнению в установленном по</w:t>
      </w:r>
      <w:r w:rsidR="00D91D1F" w:rsidRPr="000630D5">
        <w:rPr>
          <w:sz w:val="28"/>
          <w:szCs w:val="28"/>
        </w:rPr>
        <w:t>рядке при формировании бюджета.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56E7A" w:rsidP="00756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</w:p>
    <w:p w:rsidR="00756842" w:rsidRPr="000630D5" w:rsidRDefault="00756842" w:rsidP="00756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842" w:rsidRPr="000630D5" w:rsidRDefault="00756842" w:rsidP="00950AC3"/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</w:t>
      </w:r>
      <w:r w:rsidR="009331C9" w:rsidRPr="000630D5">
        <w:rPr>
          <w:sz w:val="28"/>
          <w:szCs w:val="28"/>
        </w:rPr>
        <w:t xml:space="preserve">            </w:t>
      </w:r>
      <w:r w:rsidRPr="000630D5">
        <w:rPr>
          <w:sz w:val="28"/>
          <w:szCs w:val="28"/>
        </w:rPr>
        <w:t xml:space="preserve">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A87" w:rsidRPr="000630D5" w:rsidRDefault="00DC2A87" w:rsidP="00950AC3"/>
    <w:p w:rsidR="00DC2A87" w:rsidRPr="000630D5" w:rsidRDefault="00DC2A87" w:rsidP="00950AC3">
      <w:pPr>
        <w:rPr>
          <w:sz w:val="28"/>
          <w:szCs w:val="28"/>
        </w:rPr>
      </w:pPr>
    </w:p>
    <w:p w:rsidR="00DC2A87" w:rsidRPr="000630D5" w:rsidRDefault="00DC2A87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Приложение № 1</w:t>
      </w:r>
    </w:p>
    <w:p w:rsidR="00DC2A87" w:rsidRPr="000630D5" w:rsidRDefault="00DC2A87" w:rsidP="00DB653E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>к муниципальной программе «Использование и о</w:t>
      </w:r>
      <w:r w:rsidRPr="000630D5">
        <w:rPr>
          <w:rStyle w:val="s1"/>
          <w:sz w:val="28"/>
          <w:szCs w:val="28"/>
        </w:rPr>
        <w:t xml:space="preserve">храна земель </w:t>
      </w:r>
      <w:proofErr w:type="gramStart"/>
      <w:r w:rsidRPr="000630D5">
        <w:rPr>
          <w:rStyle w:val="s1"/>
          <w:sz w:val="28"/>
          <w:szCs w:val="28"/>
        </w:rPr>
        <w:t>на</w:t>
      </w:r>
      <w:proofErr w:type="gramEnd"/>
    </w:p>
    <w:p w:rsidR="00DC2A87" w:rsidRPr="000630D5" w:rsidRDefault="00DC2A87" w:rsidP="00DB653E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DC2A87" w:rsidRPr="000630D5" w:rsidRDefault="00DC2A87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rStyle w:val="s1"/>
          <w:sz w:val="28"/>
          <w:szCs w:val="28"/>
        </w:rPr>
        <w:t>муниципального района Воронежской области на 2019-2021</w:t>
      </w:r>
      <w:r w:rsidR="00DB653E" w:rsidRPr="000630D5">
        <w:rPr>
          <w:rStyle w:val="s1"/>
          <w:sz w:val="28"/>
          <w:szCs w:val="28"/>
        </w:rPr>
        <w:t xml:space="preserve"> </w:t>
      </w:r>
      <w:r w:rsidRPr="000630D5">
        <w:rPr>
          <w:rStyle w:val="s1"/>
          <w:sz w:val="28"/>
          <w:szCs w:val="28"/>
        </w:rPr>
        <w:t>годы</w:t>
      </w:r>
      <w:r w:rsidRPr="000630D5">
        <w:rPr>
          <w:sz w:val="28"/>
          <w:szCs w:val="28"/>
        </w:rPr>
        <w:t>»</w:t>
      </w:r>
    </w:p>
    <w:p w:rsidR="00DC2A87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0630D5">
        <w:rPr>
          <w:b/>
          <w:bCs/>
          <w:sz w:val="28"/>
          <w:szCs w:val="28"/>
        </w:rPr>
        <w:t xml:space="preserve"> </w:t>
      </w:r>
      <w:r w:rsidRPr="000630D5">
        <w:rPr>
          <w:b/>
          <w:sz w:val="28"/>
          <w:szCs w:val="28"/>
        </w:rPr>
        <w:t>«Использование и о</w:t>
      </w:r>
      <w:r w:rsidRPr="000630D5">
        <w:rPr>
          <w:rStyle w:val="s1"/>
          <w:b/>
          <w:sz w:val="28"/>
          <w:szCs w:val="28"/>
        </w:rPr>
        <w:t>храна земель на территории городского поселения - город Павловск Павловского муниципального района Воронежской области на 2019-2024 годы</w:t>
      </w:r>
      <w:r w:rsidRPr="000630D5">
        <w:rPr>
          <w:b/>
          <w:sz w:val="28"/>
          <w:szCs w:val="28"/>
        </w:rPr>
        <w:t>»</w:t>
      </w:r>
      <w:r w:rsidR="00DB653E" w:rsidRPr="000630D5">
        <w:rPr>
          <w:b/>
          <w:sz w:val="28"/>
          <w:szCs w:val="28"/>
        </w:rPr>
        <w:t xml:space="preserve"> </w:t>
      </w:r>
      <w:r w:rsidRPr="000630D5">
        <w:rPr>
          <w:b/>
          <w:bCs/>
          <w:sz w:val="28"/>
          <w:szCs w:val="28"/>
        </w:rPr>
        <w:t>и их значениях</w:t>
      </w:r>
      <w:r w:rsidRPr="000630D5">
        <w:rPr>
          <w:b/>
          <w:bCs/>
          <w:sz w:val="28"/>
          <w:szCs w:val="28"/>
        </w:rPr>
        <w:br/>
      </w:r>
    </w:p>
    <w:tbl>
      <w:tblPr>
        <w:tblW w:w="158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730"/>
        <w:gridCol w:w="1503"/>
        <w:gridCol w:w="1464"/>
        <w:gridCol w:w="1464"/>
        <w:gridCol w:w="1464"/>
        <w:gridCol w:w="1464"/>
        <w:gridCol w:w="1464"/>
        <w:gridCol w:w="1464"/>
      </w:tblGrid>
      <w:tr w:rsidR="00DC2A87" w:rsidRPr="00A07190" w:rsidTr="00DD3E34">
        <w:trPr>
          <w:trHeight w:val="43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78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DC2A87" w:rsidRPr="00A07190" w:rsidTr="00DD3E34">
        <w:trPr>
          <w:trHeight w:val="171"/>
        </w:trPr>
        <w:tc>
          <w:tcPr>
            <w:tcW w:w="833" w:type="dxa"/>
            <w:vMerge/>
            <w:vAlign w:val="center"/>
            <w:hideMark/>
          </w:tcPr>
          <w:p w:rsidR="00DC2A87" w:rsidRPr="00A07190" w:rsidRDefault="00DC2A87" w:rsidP="00DB35EE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vMerge/>
            <w:vAlign w:val="center"/>
            <w:hideMark/>
          </w:tcPr>
          <w:p w:rsidR="00DC2A87" w:rsidRPr="00A07190" w:rsidRDefault="00DC2A87" w:rsidP="00DB35EE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DC2A87" w:rsidRPr="00A07190" w:rsidRDefault="00DC2A87" w:rsidP="00DB35EE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2019</w:t>
            </w:r>
          </w:p>
          <w:p w:rsidR="00DC2A87" w:rsidRPr="00A07190" w:rsidRDefault="00DC2A87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D3E34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2020</w:t>
            </w:r>
          </w:p>
          <w:p w:rsidR="00DC2A87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D3E34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 w:rsidR="00DD3E34" w:rsidRPr="00A07190">
              <w:rPr>
                <w:sz w:val="20"/>
                <w:szCs w:val="20"/>
              </w:rPr>
              <w:t>21</w:t>
            </w:r>
          </w:p>
          <w:p w:rsidR="00DC2A87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 w:rsidR="00DD3E34" w:rsidRPr="00A07190">
              <w:rPr>
                <w:sz w:val="20"/>
                <w:szCs w:val="20"/>
              </w:rPr>
              <w:t xml:space="preserve">22 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 w:rsidR="00DD3E34" w:rsidRPr="00A07190">
              <w:rPr>
                <w:sz w:val="20"/>
                <w:szCs w:val="20"/>
              </w:rPr>
              <w:t xml:space="preserve">23 </w:t>
            </w:r>
            <w:r w:rsidRPr="00A07190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 w:rsidR="00DD3E34" w:rsidRPr="00A07190">
              <w:rPr>
                <w:sz w:val="20"/>
                <w:szCs w:val="20"/>
              </w:rPr>
              <w:t xml:space="preserve">24 </w:t>
            </w:r>
            <w:r w:rsidRPr="00A07190">
              <w:rPr>
                <w:sz w:val="20"/>
                <w:szCs w:val="20"/>
              </w:rPr>
              <w:t xml:space="preserve">(шестой год реализации) </w:t>
            </w:r>
          </w:p>
        </w:tc>
      </w:tr>
      <w:tr w:rsidR="00DC2A87" w:rsidRPr="00A07190" w:rsidTr="00DD3E34">
        <w:trPr>
          <w:trHeight w:val="171"/>
        </w:trPr>
        <w:tc>
          <w:tcPr>
            <w:tcW w:w="833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DC2A87" w:rsidRPr="00A07190" w:rsidRDefault="00DC2A8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</w:tr>
      <w:tr w:rsidR="00DC2A87" w:rsidRPr="00A07190" w:rsidTr="00DB35EE">
        <w:trPr>
          <w:trHeight w:val="171"/>
        </w:trPr>
        <w:tc>
          <w:tcPr>
            <w:tcW w:w="15850" w:type="dxa"/>
            <w:gridSpan w:val="9"/>
            <w:shd w:val="clear" w:color="000000" w:fill="FFFFFF"/>
            <w:vAlign w:val="bottom"/>
            <w:hideMark/>
          </w:tcPr>
          <w:p w:rsidR="00DC2A87" w:rsidRPr="00A07190" w:rsidRDefault="00DC2A87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DD3E34" w:rsidRPr="00A07190" w:rsidTr="00DD3E34">
        <w:trPr>
          <w:trHeight w:val="343"/>
        </w:trPr>
        <w:tc>
          <w:tcPr>
            <w:tcW w:w="833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both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Количество ликвидированных стихийных свалок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 Шт.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 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1 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1 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1 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1 </w:t>
            </w:r>
          </w:p>
        </w:tc>
      </w:tr>
      <w:tr w:rsidR="00DD3E34" w:rsidRPr="00A07190" w:rsidTr="00DD3E34">
        <w:trPr>
          <w:trHeight w:val="343"/>
        </w:trPr>
        <w:tc>
          <w:tcPr>
            <w:tcW w:w="833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both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</w:tr>
      <w:tr w:rsidR="00DD3E34" w:rsidRPr="00A07190" w:rsidTr="00DB35EE">
        <w:trPr>
          <w:trHeight w:val="343"/>
        </w:trPr>
        <w:tc>
          <w:tcPr>
            <w:tcW w:w="833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4730" w:type="dxa"/>
            <w:shd w:val="clear" w:color="auto" w:fill="auto"/>
          </w:tcPr>
          <w:p w:rsidR="00DD3E34" w:rsidRPr="00A07190" w:rsidRDefault="00DD3E34" w:rsidP="00DB35EE">
            <w:pPr>
              <w:pStyle w:val="a6"/>
              <w:jc w:val="left"/>
              <w:rPr>
                <w:rFonts w:ascii="Times New Roman" w:hAnsi="Times New Roman"/>
                <w:sz w:val="20"/>
              </w:rPr>
            </w:pPr>
            <w:r w:rsidRPr="00A07190">
              <w:rPr>
                <w:rFonts w:ascii="Times New Roman" w:hAnsi="Times New Roman"/>
                <w:sz w:val="20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 Шт.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</w:tr>
      <w:tr w:rsidR="00DD3E34" w:rsidRPr="00A07190" w:rsidTr="00DD3E34">
        <w:trPr>
          <w:trHeight w:val="343"/>
        </w:trPr>
        <w:tc>
          <w:tcPr>
            <w:tcW w:w="833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DD3E34" w:rsidRPr="00A07190" w:rsidRDefault="00DD3E34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Количество выявленных самовольно занятых земельных участков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 Шт.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D3E34" w:rsidRPr="00A07190" w:rsidRDefault="00DD3E34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 </w:t>
      </w:r>
      <w:r w:rsidR="00CF0FE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DC2A87" w:rsidRPr="000630D5" w:rsidRDefault="00DC2A87" w:rsidP="00950AC3"/>
    <w:p w:rsidR="00DC2A87" w:rsidRPr="000630D5" w:rsidRDefault="00DC2A87" w:rsidP="00950AC3"/>
    <w:p w:rsidR="003959BD" w:rsidRPr="000630D5" w:rsidRDefault="003959BD" w:rsidP="00950AC3"/>
    <w:p w:rsidR="00DB653E" w:rsidRPr="000630D5" w:rsidRDefault="00DB653E" w:rsidP="00950AC3"/>
    <w:p w:rsidR="00DB653E" w:rsidRPr="000630D5" w:rsidRDefault="00DB653E" w:rsidP="00950AC3"/>
    <w:p w:rsidR="00DB653E" w:rsidRPr="000630D5" w:rsidRDefault="00DB653E" w:rsidP="00950AC3"/>
    <w:p w:rsidR="00E12E5F" w:rsidRPr="000630D5" w:rsidRDefault="00E12E5F" w:rsidP="00950AC3"/>
    <w:p w:rsidR="00E12E5F" w:rsidRPr="000630D5" w:rsidRDefault="00E12E5F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DB653E" w:rsidRPr="000630D5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>к муниципальной программе «Использование и о</w:t>
      </w:r>
      <w:r w:rsidRPr="000630D5">
        <w:rPr>
          <w:rStyle w:val="s1"/>
          <w:sz w:val="28"/>
          <w:szCs w:val="28"/>
        </w:rPr>
        <w:t xml:space="preserve">храна земель </w:t>
      </w:r>
      <w:proofErr w:type="gramStart"/>
      <w:r w:rsidRPr="000630D5">
        <w:rPr>
          <w:rStyle w:val="s1"/>
          <w:sz w:val="28"/>
          <w:szCs w:val="28"/>
        </w:rPr>
        <w:t>на</w:t>
      </w:r>
      <w:proofErr w:type="gramEnd"/>
    </w:p>
    <w:p w:rsidR="003959BD" w:rsidRPr="000630D5" w:rsidRDefault="003959BD" w:rsidP="00DB653E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rStyle w:val="s1"/>
          <w:sz w:val="28"/>
          <w:szCs w:val="28"/>
        </w:rPr>
        <w:t>муниципального района Воронежской области на 2019-202</w:t>
      </w:r>
      <w:r w:rsidR="00CF0FE7">
        <w:rPr>
          <w:rStyle w:val="s1"/>
          <w:sz w:val="28"/>
          <w:szCs w:val="28"/>
        </w:rPr>
        <w:t>4</w:t>
      </w:r>
      <w:r w:rsidR="00DB653E" w:rsidRPr="000630D5">
        <w:rPr>
          <w:rStyle w:val="s1"/>
          <w:sz w:val="28"/>
          <w:szCs w:val="28"/>
        </w:rPr>
        <w:t xml:space="preserve"> </w:t>
      </w:r>
      <w:r w:rsidRPr="000630D5">
        <w:rPr>
          <w:rStyle w:val="s1"/>
          <w:sz w:val="28"/>
          <w:szCs w:val="28"/>
        </w:rPr>
        <w:t>годы</w:t>
      </w:r>
      <w:r w:rsidRPr="000630D5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DB653E" w:rsidRPr="000630D5" w:rsidRDefault="003959BD" w:rsidP="003959BD">
      <w:pPr>
        <w:ind w:right="-31"/>
        <w:jc w:val="center"/>
        <w:rPr>
          <w:rStyle w:val="s1"/>
          <w:b/>
          <w:sz w:val="28"/>
          <w:szCs w:val="28"/>
        </w:rPr>
      </w:pPr>
      <w:r w:rsidRPr="000630D5">
        <w:rPr>
          <w:b/>
          <w:sz w:val="28"/>
          <w:szCs w:val="28"/>
        </w:rPr>
        <w:t xml:space="preserve">Расходы местного бюджета на реализацию муниципальной программы </w:t>
      </w:r>
      <w:r w:rsidRPr="000630D5">
        <w:rPr>
          <w:b/>
          <w:bCs/>
          <w:sz w:val="28"/>
          <w:szCs w:val="28"/>
        </w:rPr>
        <w:t xml:space="preserve">муниципальной программы городского поселения </w:t>
      </w:r>
      <w:r w:rsidR="00DB653E" w:rsidRPr="000630D5">
        <w:rPr>
          <w:b/>
          <w:bCs/>
          <w:sz w:val="28"/>
          <w:szCs w:val="28"/>
        </w:rPr>
        <w:t xml:space="preserve">- </w:t>
      </w:r>
      <w:r w:rsidRPr="000630D5">
        <w:rPr>
          <w:b/>
          <w:bCs/>
          <w:sz w:val="28"/>
          <w:szCs w:val="28"/>
        </w:rPr>
        <w:t xml:space="preserve">город Павловск Павловского муниципального района Воронежской области </w:t>
      </w:r>
      <w:r w:rsidRPr="000630D5">
        <w:rPr>
          <w:b/>
          <w:sz w:val="28"/>
          <w:szCs w:val="28"/>
        </w:rPr>
        <w:t>«Использование и о</w:t>
      </w:r>
      <w:r w:rsidRPr="000630D5">
        <w:rPr>
          <w:rStyle w:val="s1"/>
          <w:b/>
          <w:sz w:val="28"/>
          <w:szCs w:val="28"/>
        </w:rPr>
        <w:t xml:space="preserve">храна земель </w:t>
      </w:r>
    </w:p>
    <w:p w:rsidR="00DB653E" w:rsidRPr="000630D5" w:rsidRDefault="003959BD" w:rsidP="003959BD">
      <w:pPr>
        <w:ind w:right="-31"/>
        <w:jc w:val="center"/>
        <w:rPr>
          <w:rStyle w:val="s1"/>
          <w:b/>
          <w:sz w:val="28"/>
          <w:szCs w:val="28"/>
        </w:rPr>
      </w:pPr>
      <w:r w:rsidRPr="000630D5">
        <w:rPr>
          <w:rStyle w:val="s1"/>
          <w:b/>
          <w:sz w:val="28"/>
          <w:szCs w:val="28"/>
        </w:rPr>
        <w:t xml:space="preserve">на территории городского поселения - город Павловск Павловского муниципального района </w:t>
      </w:r>
    </w:p>
    <w:p w:rsidR="003959BD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rStyle w:val="s1"/>
          <w:b/>
          <w:sz w:val="28"/>
          <w:szCs w:val="28"/>
        </w:rPr>
        <w:t>Воронежской области на 2019-2024 годы</w:t>
      </w:r>
      <w:r w:rsidRPr="000630D5">
        <w:rPr>
          <w:b/>
          <w:sz w:val="28"/>
          <w:szCs w:val="28"/>
        </w:rPr>
        <w:t>»</w:t>
      </w:r>
      <w:r w:rsidRPr="000630D5">
        <w:rPr>
          <w:b/>
          <w:bCs/>
          <w:sz w:val="28"/>
          <w:szCs w:val="28"/>
        </w:rPr>
        <w:t xml:space="preserve"> и их значениях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8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34"/>
        <w:gridCol w:w="2101"/>
        <w:gridCol w:w="1960"/>
        <w:gridCol w:w="1071"/>
        <w:gridCol w:w="1560"/>
        <w:gridCol w:w="1566"/>
        <w:gridCol w:w="1410"/>
        <w:gridCol w:w="1388"/>
        <w:gridCol w:w="1258"/>
        <w:gridCol w:w="1266"/>
      </w:tblGrid>
      <w:tr w:rsidR="003959BD" w:rsidRPr="000630D5" w:rsidTr="00DB35EE">
        <w:trPr>
          <w:trHeight w:val="18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3959BD" w:rsidRPr="000630D5" w:rsidTr="003959BD">
        <w:trPr>
          <w:trHeight w:val="18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3959BD" w:rsidRPr="000630D5" w:rsidTr="003959BD">
        <w:trPr>
          <w:trHeight w:val="55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2019</w:t>
            </w:r>
          </w:p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2020</w:t>
            </w:r>
          </w:p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2021</w:t>
            </w:r>
          </w:p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2022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2023 (пятый год реализации)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2024 (шестой год реализации) </w:t>
            </w:r>
          </w:p>
        </w:tc>
      </w:tr>
      <w:tr w:rsidR="003959BD" w:rsidRPr="000630D5" w:rsidTr="003959BD">
        <w:trPr>
          <w:trHeight w:val="18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</w:tr>
      <w:tr w:rsidR="003959BD" w:rsidRPr="000630D5" w:rsidTr="003959BD">
        <w:trPr>
          <w:trHeight w:val="219"/>
        </w:trPr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653E">
            <w:pPr>
              <w:ind w:right="-31"/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«Использование и о</w:t>
            </w:r>
            <w:r w:rsidRPr="000630D5">
              <w:rPr>
                <w:rStyle w:val="s1"/>
                <w:sz w:val="20"/>
                <w:szCs w:val="20"/>
              </w:rPr>
              <w:t>храна земель на территории городского поселения - город Павловск Павловского муниципального района Воронежской области на 2019-2024 годы</w:t>
            </w:r>
            <w:r w:rsidRPr="000630D5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bCs/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3959BD" w:rsidRPr="000630D5" w:rsidTr="00DB653E">
        <w:trPr>
          <w:trHeight w:val="771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59BD" w:rsidRPr="000630D5" w:rsidTr="00DB653E">
        <w:trPr>
          <w:trHeight w:val="779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59BD" w:rsidRPr="000630D5" w:rsidTr="00DB653E">
        <w:trPr>
          <w:trHeight w:val="800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3959BD" w:rsidRPr="000630D5" w:rsidTr="003959BD">
        <w:trPr>
          <w:trHeight w:val="297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CF0FE7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959BD" w:rsidRPr="000630D5" w:rsidRDefault="003959BD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      </w:t>
      </w:r>
      <w:r w:rsidR="00CF0FE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D91D1F" w:rsidRPr="000630D5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>к муниципальной программе «Использование и о</w:t>
      </w:r>
      <w:r w:rsidRPr="000630D5">
        <w:rPr>
          <w:rStyle w:val="s1"/>
          <w:sz w:val="28"/>
          <w:szCs w:val="28"/>
        </w:rPr>
        <w:t xml:space="preserve">храна земель </w:t>
      </w:r>
      <w:proofErr w:type="gramStart"/>
      <w:r w:rsidRPr="000630D5">
        <w:rPr>
          <w:rStyle w:val="s1"/>
          <w:sz w:val="28"/>
          <w:szCs w:val="28"/>
        </w:rPr>
        <w:t>на</w:t>
      </w:r>
      <w:proofErr w:type="gramEnd"/>
    </w:p>
    <w:p w:rsidR="003959BD" w:rsidRPr="000630D5" w:rsidRDefault="003959BD" w:rsidP="00DB653E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rStyle w:val="s1"/>
          <w:sz w:val="28"/>
          <w:szCs w:val="28"/>
        </w:rPr>
        <w:t>муниципального района Воронежской области на 2019-202</w:t>
      </w:r>
      <w:r w:rsidR="00CF0FE7">
        <w:rPr>
          <w:rStyle w:val="s1"/>
          <w:sz w:val="28"/>
          <w:szCs w:val="28"/>
        </w:rPr>
        <w:t>4</w:t>
      </w:r>
      <w:r w:rsidR="00DB653E" w:rsidRPr="000630D5">
        <w:rPr>
          <w:rStyle w:val="s1"/>
          <w:sz w:val="28"/>
          <w:szCs w:val="28"/>
        </w:rPr>
        <w:t xml:space="preserve"> </w:t>
      </w:r>
      <w:r w:rsidRPr="000630D5">
        <w:rPr>
          <w:rStyle w:val="s1"/>
          <w:sz w:val="28"/>
          <w:szCs w:val="28"/>
        </w:rPr>
        <w:t>годы</w:t>
      </w:r>
      <w:r w:rsidRPr="000630D5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</w:p>
    <w:p w:rsidR="00DB653E" w:rsidRPr="000630D5" w:rsidRDefault="00DB653E" w:rsidP="00DB653E">
      <w:pPr>
        <w:ind w:right="-31"/>
        <w:jc w:val="center"/>
        <w:rPr>
          <w:rStyle w:val="s1"/>
          <w:b/>
          <w:sz w:val="28"/>
          <w:szCs w:val="28"/>
        </w:rPr>
      </w:pPr>
      <w:r w:rsidRPr="000630D5">
        <w:rPr>
          <w:b/>
          <w:sz w:val="28"/>
          <w:szCs w:val="28"/>
        </w:rPr>
        <w:t>«Использование и о</w:t>
      </w:r>
      <w:r w:rsidRPr="000630D5">
        <w:rPr>
          <w:rStyle w:val="s1"/>
          <w:b/>
          <w:sz w:val="28"/>
          <w:szCs w:val="28"/>
        </w:rPr>
        <w:t xml:space="preserve">храна земель на территории городского поселения - город Павловск </w:t>
      </w:r>
    </w:p>
    <w:p w:rsidR="00DB653E" w:rsidRPr="000630D5" w:rsidRDefault="00DB653E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rStyle w:val="s1"/>
          <w:b/>
          <w:sz w:val="28"/>
          <w:szCs w:val="28"/>
        </w:rPr>
        <w:t>Павловского муниципального района Воронежской области на 2019-2024 годы</w:t>
      </w:r>
      <w:r w:rsidRPr="000630D5">
        <w:rPr>
          <w:b/>
          <w:sz w:val="28"/>
          <w:szCs w:val="28"/>
        </w:rPr>
        <w:t>»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7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536"/>
        <w:gridCol w:w="1545"/>
        <w:gridCol w:w="1542"/>
        <w:gridCol w:w="1542"/>
        <w:gridCol w:w="1542"/>
        <w:gridCol w:w="1542"/>
        <w:gridCol w:w="1542"/>
        <w:gridCol w:w="1542"/>
        <w:gridCol w:w="1542"/>
      </w:tblGrid>
      <w:tr w:rsidR="003959BD" w:rsidRPr="000630D5" w:rsidTr="00B000A8">
        <w:trPr>
          <w:trHeight w:val="215"/>
        </w:trPr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94" w:type="dxa"/>
            <w:gridSpan w:val="7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3959BD" w:rsidRPr="000630D5" w:rsidTr="00B000A8">
        <w:trPr>
          <w:trHeight w:val="215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9252" w:type="dxa"/>
            <w:gridSpan w:val="6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3959BD" w:rsidRPr="000630D5" w:rsidTr="00B000A8">
        <w:trPr>
          <w:trHeight w:val="649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2019</w:t>
            </w:r>
          </w:p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2020</w:t>
            </w:r>
          </w:p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2021</w:t>
            </w:r>
          </w:p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2022 (четвертый год реализации)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2023 (пятый год реализации)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2024 (шестой год реализации) </w:t>
            </w:r>
          </w:p>
        </w:tc>
      </w:tr>
      <w:tr w:rsidR="003959BD" w:rsidRPr="000630D5" w:rsidTr="00B000A8">
        <w:trPr>
          <w:trHeight w:val="215"/>
        </w:trPr>
        <w:tc>
          <w:tcPr>
            <w:tcW w:w="1883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</w:tr>
      <w:tr w:rsidR="003959BD" w:rsidRPr="000630D5" w:rsidTr="00B000A8">
        <w:trPr>
          <w:trHeight w:val="53"/>
        </w:trPr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3959BD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59BD" w:rsidRPr="000630D5" w:rsidTr="00B000A8">
        <w:trPr>
          <w:trHeight w:val="257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rPr>
          <w:trHeight w:val="53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DB653E" w:rsidRPr="000630D5" w:rsidTr="00B000A8">
        <w:trPr>
          <w:trHeight w:val="53"/>
        </w:trPr>
        <w:tc>
          <w:tcPr>
            <w:tcW w:w="1883" w:type="dxa"/>
            <w:vMerge/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</w:tr>
      <w:tr w:rsidR="003959BD" w:rsidRPr="000630D5" w:rsidTr="00B000A8">
        <w:trPr>
          <w:trHeight w:val="53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rPr>
          <w:trHeight w:val="53"/>
        </w:trPr>
        <w:tc>
          <w:tcPr>
            <w:tcW w:w="1883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rPr>
          <w:trHeight w:val="53"/>
        </w:trPr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0630D5">
              <w:rPr>
                <w:b/>
                <w:bCs/>
                <w:sz w:val="20"/>
                <w:szCs w:val="20"/>
              </w:rPr>
              <w:br/>
              <w:t>мероприятие 1.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Организация регулярных мероприятий по очистке земель</w:t>
            </w:r>
          </w:p>
          <w:p w:rsidR="003959BD" w:rsidRPr="000630D5" w:rsidRDefault="003959BD" w:rsidP="00DB653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от мусора, ликвидация несанкционированных свалок ТБО</w:t>
            </w:r>
            <w:r w:rsidR="00DB653E" w:rsidRPr="000630D5">
              <w:rPr>
                <w:sz w:val="20"/>
                <w:szCs w:val="20"/>
              </w:rPr>
              <w:t xml:space="preserve"> </w:t>
            </w:r>
            <w:r w:rsidRPr="000630D5">
              <w:rPr>
                <w:sz w:val="20"/>
                <w:szCs w:val="20"/>
              </w:rPr>
              <w:t>в черте населенных пунктов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59BD" w:rsidRPr="000630D5" w:rsidTr="00B000A8">
        <w:trPr>
          <w:trHeight w:val="537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rPr>
          <w:trHeight w:val="427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DB653E" w:rsidRPr="000630D5" w:rsidTr="00B000A8">
        <w:trPr>
          <w:trHeight w:val="421"/>
        </w:trPr>
        <w:tc>
          <w:tcPr>
            <w:tcW w:w="1883" w:type="dxa"/>
            <w:vMerge/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DB653E" w:rsidRPr="000630D5" w:rsidRDefault="00DB653E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</w:tr>
      <w:tr w:rsidR="003959BD" w:rsidRPr="000630D5" w:rsidTr="00B000A8">
        <w:trPr>
          <w:trHeight w:val="257"/>
        </w:trPr>
        <w:tc>
          <w:tcPr>
            <w:tcW w:w="1883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A07190" w:rsidP="00A07190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="003959BD" w:rsidRPr="000630D5">
              <w:rPr>
                <w:b/>
                <w:bCs/>
                <w:sz w:val="20"/>
                <w:szCs w:val="20"/>
              </w:rPr>
              <w:t>ероприятие 2.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rPr>
                <w:sz w:val="20"/>
                <w:szCs w:val="20"/>
              </w:rPr>
            </w:pPr>
            <w:proofErr w:type="gramStart"/>
            <w:r w:rsidRPr="000630D5">
              <w:rPr>
                <w:sz w:val="20"/>
                <w:szCs w:val="20"/>
              </w:rPr>
              <w:t>Контроль</w:t>
            </w:r>
            <w:r w:rsidR="00DB653E" w:rsidRPr="000630D5">
              <w:rPr>
                <w:sz w:val="20"/>
                <w:szCs w:val="20"/>
              </w:rPr>
              <w:t xml:space="preserve"> за</w:t>
            </w:r>
            <w:proofErr w:type="gramEnd"/>
            <w:r w:rsidRPr="000630D5">
              <w:rPr>
                <w:sz w:val="20"/>
                <w:szCs w:val="20"/>
              </w:rPr>
              <w:t xml:space="preserve"> использованием земель</w:t>
            </w:r>
          </w:p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 земельных участков</w:t>
            </w:r>
          </w:p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по целевому</w:t>
            </w:r>
          </w:p>
          <w:p w:rsidR="003959BD" w:rsidRPr="000630D5" w:rsidRDefault="003959BD" w:rsidP="00DB653E">
            <w:pPr>
              <w:jc w:val="both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назначению, а также самовольно занятых земельных участков. 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DB653E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A07190" w:rsidP="00A07190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="003959BD" w:rsidRPr="000630D5">
              <w:rPr>
                <w:b/>
                <w:bCs/>
                <w:sz w:val="20"/>
                <w:szCs w:val="20"/>
              </w:rPr>
              <w:t>ероприятие 3.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Осуществление</w:t>
            </w:r>
            <w:r w:rsidR="00E12E5F" w:rsidRPr="000630D5">
              <w:rPr>
                <w:sz w:val="20"/>
                <w:szCs w:val="20"/>
              </w:rPr>
              <w:t xml:space="preserve"> </w:t>
            </w:r>
            <w:r w:rsidRPr="000630D5">
              <w:rPr>
                <w:sz w:val="20"/>
                <w:szCs w:val="20"/>
              </w:rPr>
              <w:t xml:space="preserve"> мероприятий   направленных   </w:t>
            </w:r>
            <w:proofErr w:type="gramStart"/>
            <w:r w:rsidRPr="000630D5">
              <w:rPr>
                <w:sz w:val="20"/>
                <w:szCs w:val="20"/>
              </w:rPr>
              <w:t>на</w:t>
            </w:r>
            <w:proofErr w:type="gramEnd"/>
          </w:p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предотвращение уничтожения, самовольного снятия и перемещения плодородного слоя почвы, а также порчи</w:t>
            </w:r>
          </w:p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земель </w:t>
            </w:r>
            <w:r w:rsidR="00DB653E" w:rsidRPr="000630D5">
              <w:rPr>
                <w:sz w:val="20"/>
                <w:szCs w:val="20"/>
              </w:rPr>
              <w:t>в</w:t>
            </w:r>
            <w:r w:rsidRPr="000630D5">
              <w:rPr>
                <w:sz w:val="20"/>
                <w:szCs w:val="20"/>
              </w:rPr>
              <w:t xml:space="preserve"> результате нарушения</w:t>
            </w:r>
            <w:r w:rsidR="00DB653E" w:rsidRPr="000630D5">
              <w:rPr>
                <w:sz w:val="20"/>
                <w:szCs w:val="20"/>
              </w:rPr>
              <w:t xml:space="preserve"> правил </w:t>
            </w:r>
            <w:r w:rsidRPr="000630D5">
              <w:rPr>
                <w:sz w:val="20"/>
                <w:szCs w:val="20"/>
              </w:rPr>
              <w:t xml:space="preserve">обращения </w:t>
            </w:r>
            <w:proofErr w:type="gramStart"/>
            <w:r w:rsidRPr="000630D5">
              <w:rPr>
                <w:sz w:val="20"/>
                <w:szCs w:val="20"/>
              </w:rPr>
              <w:t>с</w:t>
            </w:r>
            <w:proofErr w:type="gramEnd"/>
          </w:p>
          <w:p w:rsidR="003959BD" w:rsidRPr="000630D5" w:rsidRDefault="003959BD" w:rsidP="003959BD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пестицидами и </w:t>
            </w:r>
            <w:proofErr w:type="spellStart"/>
            <w:r w:rsidRPr="000630D5">
              <w:rPr>
                <w:sz w:val="20"/>
                <w:szCs w:val="20"/>
              </w:rPr>
              <w:t>агрохимикатами</w:t>
            </w:r>
            <w:proofErr w:type="spellEnd"/>
            <w:r w:rsidRPr="000630D5">
              <w:rPr>
                <w:sz w:val="20"/>
                <w:szCs w:val="20"/>
              </w:rPr>
              <w:t xml:space="preserve"> или иными опасными</w:t>
            </w:r>
          </w:p>
          <w:p w:rsidR="003959BD" w:rsidRPr="00B000A8" w:rsidRDefault="003959BD" w:rsidP="00B000A8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для здоровья людей и окружающей среды веществами и отходами производства и </w:t>
            </w:r>
            <w:r w:rsidR="00DB653E" w:rsidRPr="000630D5">
              <w:rPr>
                <w:sz w:val="20"/>
                <w:szCs w:val="20"/>
              </w:rPr>
              <w:t>потребления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  <w:tr w:rsidR="00DB653E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3E" w:rsidRPr="000630D5" w:rsidRDefault="00DB653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3E" w:rsidRPr="000630D5" w:rsidRDefault="00DB653E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0</w:t>
            </w:r>
          </w:p>
        </w:tc>
      </w:tr>
      <w:tr w:rsidR="003959BD" w:rsidRPr="000630D5" w:rsidTr="00B0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D" w:rsidRPr="000630D5" w:rsidRDefault="003959B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BD" w:rsidRPr="000630D5" w:rsidRDefault="003959BD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 </w:t>
            </w: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59510D" w:rsidRP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Глава городского поселения </w:t>
      </w:r>
      <w:proofErr w:type="gramStart"/>
      <w:r w:rsidRPr="000630D5">
        <w:rPr>
          <w:rFonts w:ascii="Times New Roman" w:hAnsi="Times New Roman"/>
          <w:sz w:val="28"/>
          <w:szCs w:val="28"/>
        </w:rPr>
        <w:t>–г</w:t>
      </w:r>
      <w:proofErr w:type="gramEnd"/>
      <w:r w:rsidRPr="000630D5">
        <w:rPr>
          <w:rFonts w:ascii="Times New Roman" w:hAnsi="Times New Roman"/>
          <w:sz w:val="28"/>
          <w:szCs w:val="28"/>
        </w:rPr>
        <w:t xml:space="preserve">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         В.А. Щербаков</w:t>
      </w: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7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4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6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8"/>
  </w:num>
  <w:num w:numId="3">
    <w:abstractNumId w:val="25"/>
  </w:num>
  <w:num w:numId="4">
    <w:abstractNumId w:val="6"/>
  </w:num>
  <w:num w:numId="5">
    <w:abstractNumId w:val="8"/>
  </w:num>
  <w:num w:numId="6">
    <w:abstractNumId w:val="19"/>
  </w:num>
  <w:num w:numId="7">
    <w:abstractNumId w:val="22"/>
  </w:num>
  <w:num w:numId="8">
    <w:abstractNumId w:val="2"/>
  </w:num>
  <w:num w:numId="9">
    <w:abstractNumId w:val="17"/>
  </w:num>
  <w:num w:numId="10">
    <w:abstractNumId w:val="10"/>
  </w:num>
  <w:num w:numId="11">
    <w:abstractNumId w:val="20"/>
  </w:num>
  <w:num w:numId="12">
    <w:abstractNumId w:val="26"/>
  </w:num>
  <w:num w:numId="13">
    <w:abstractNumId w:val="11"/>
  </w:num>
  <w:num w:numId="14">
    <w:abstractNumId w:val="16"/>
  </w:num>
  <w:num w:numId="15">
    <w:abstractNumId w:val="13"/>
  </w:num>
  <w:num w:numId="16">
    <w:abstractNumId w:val="0"/>
  </w:num>
  <w:num w:numId="17">
    <w:abstractNumId w:val="5"/>
  </w:num>
  <w:num w:numId="18">
    <w:abstractNumId w:val="14"/>
  </w:num>
  <w:num w:numId="19">
    <w:abstractNumId w:val="9"/>
  </w:num>
  <w:num w:numId="20">
    <w:abstractNumId w:val="29"/>
  </w:num>
  <w:num w:numId="21">
    <w:abstractNumId w:val="15"/>
  </w:num>
  <w:num w:numId="22">
    <w:abstractNumId w:val="23"/>
  </w:num>
  <w:num w:numId="23">
    <w:abstractNumId w:val="24"/>
  </w:num>
  <w:num w:numId="24">
    <w:abstractNumId w:val="27"/>
  </w:num>
  <w:num w:numId="25">
    <w:abstractNumId w:val="21"/>
  </w:num>
  <w:num w:numId="26">
    <w:abstractNumId w:val="3"/>
  </w:num>
  <w:num w:numId="27">
    <w:abstractNumId w:val="18"/>
  </w:num>
  <w:num w:numId="28">
    <w:abstractNumId w:val="1"/>
  </w:num>
  <w:num w:numId="29">
    <w:abstractNumId w:val="4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2011F"/>
    <w:rsid w:val="000217AA"/>
    <w:rsid w:val="00023ED1"/>
    <w:rsid w:val="00026438"/>
    <w:rsid w:val="00033C1C"/>
    <w:rsid w:val="000445CA"/>
    <w:rsid w:val="00044917"/>
    <w:rsid w:val="00051381"/>
    <w:rsid w:val="00057EE9"/>
    <w:rsid w:val="00061341"/>
    <w:rsid w:val="00061889"/>
    <w:rsid w:val="000630D5"/>
    <w:rsid w:val="0006657C"/>
    <w:rsid w:val="00077EAE"/>
    <w:rsid w:val="0009392E"/>
    <w:rsid w:val="00096053"/>
    <w:rsid w:val="000A099B"/>
    <w:rsid w:val="000A46B2"/>
    <w:rsid w:val="000A745F"/>
    <w:rsid w:val="000A7A2C"/>
    <w:rsid w:val="000B0C29"/>
    <w:rsid w:val="000B3902"/>
    <w:rsid w:val="000C0440"/>
    <w:rsid w:val="000C252A"/>
    <w:rsid w:val="000C4B13"/>
    <w:rsid w:val="000C56B7"/>
    <w:rsid w:val="000E2EF0"/>
    <w:rsid w:val="000E313C"/>
    <w:rsid w:val="000E5BCB"/>
    <w:rsid w:val="000F17CD"/>
    <w:rsid w:val="000F3087"/>
    <w:rsid w:val="000F340E"/>
    <w:rsid w:val="00100EA7"/>
    <w:rsid w:val="00104030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46429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656"/>
    <w:rsid w:val="00180FCF"/>
    <w:rsid w:val="0018489E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2017F9"/>
    <w:rsid w:val="00201C10"/>
    <w:rsid w:val="00211DB1"/>
    <w:rsid w:val="00212E1D"/>
    <w:rsid w:val="002133E2"/>
    <w:rsid w:val="002153D4"/>
    <w:rsid w:val="00216985"/>
    <w:rsid w:val="00221762"/>
    <w:rsid w:val="00236269"/>
    <w:rsid w:val="00240217"/>
    <w:rsid w:val="0024329E"/>
    <w:rsid w:val="00251538"/>
    <w:rsid w:val="002561C0"/>
    <w:rsid w:val="0025732E"/>
    <w:rsid w:val="002741A1"/>
    <w:rsid w:val="00275CEC"/>
    <w:rsid w:val="00275F4E"/>
    <w:rsid w:val="0028066C"/>
    <w:rsid w:val="00280875"/>
    <w:rsid w:val="002860E9"/>
    <w:rsid w:val="00287C56"/>
    <w:rsid w:val="00292C8E"/>
    <w:rsid w:val="00292FD5"/>
    <w:rsid w:val="002940B4"/>
    <w:rsid w:val="00296978"/>
    <w:rsid w:val="002A2F5B"/>
    <w:rsid w:val="002B0573"/>
    <w:rsid w:val="002B15EC"/>
    <w:rsid w:val="002B66A4"/>
    <w:rsid w:val="002C09BD"/>
    <w:rsid w:val="002C6AD6"/>
    <w:rsid w:val="002D02FF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10890"/>
    <w:rsid w:val="003116AA"/>
    <w:rsid w:val="00320CA7"/>
    <w:rsid w:val="00330B76"/>
    <w:rsid w:val="0033527E"/>
    <w:rsid w:val="003463A4"/>
    <w:rsid w:val="00352D33"/>
    <w:rsid w:val="00353067"/>
    <w:rsid w:val="00356E7A"/>
    <w:rsid w:val="00365144"/>
    <w:rsid w:val="00372ED0"/>
    <w:rsid w:val="00373E23"/>
    <w:rsid w:val="0038164D"/>
    <w:rsid w:val="003831C7"/>
    <w:rsid w:val="00383B9D"/>
    <w:rsid w:val="00384705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3C08"/>
    <w:rsid w:val="003F3ECE"/>
    <w:rsid w:val="003F5CEC"/>
    <w:rsid w:val="00402A9E"/>
    <w:rsid w:val="00412401"/>
    <w:rsid w:val="004163DB"/>
    <w:rsid w:val="004200F7"/>
    <w:rsid w:val="00420968"/>
    <w:rsid w:val="00425042"/>
    <w:rsid w:val="00425264"/>
    <w:rsid w:val="00427A1E"/>
    <w:rsid w:val="0043398E"/>
    <w:rsid w:val="00434918"/>
    <w:rsid w:val="004501AC"/>
    <w:rsid w:val="00450749"/>
    <w:rsid w:val="00451016"/>
    <w:rsid w:val="004516F8"/>
    <w:rsid w:val="00456715"/>
    <w:rsid w:val="00460062"/>
    <w:rsid w:val="00461F72"/>
    <w:rsid w:val="004674FE"/>
    <w:rsid w:val="0047285F"/>
    <w:rsid w:val="0047440E"/>
    <w:rsid w:val="00475286"/>
    <w:rsid w:val="00490442"/>
    <w:rsid w:val="00493678"/>
    <w:rsid w:val="004946F9"/>
    <w:rsid w:val="004A0F2C"/>
    <w:rsid w:val="004A5E29"/>
    <w:rsid w:val="004B24EB"/>
    <w:rsid w:val="004B262B"/>
    <w:rsid w:val="004B3C6A"/>
    <w:rsid w:val="004C09BC"/>
    <w:rsid w:val="004D00B0"/>
    <w:rsid w:val="004D3766"/>
    <w:rsid w:val="004D5A4D"/>
    <w:rsid w:val="004D6EE7"/>
    <w:rsid w:val="004D79EE"/>
    <w:rsid w:val="004E7DA5"/>
    <w:rsid w:val="004F16BC"/>
    <w:rsid w:val="004F21A4"/>
    <w:rsid w:val="00512517"/>
    <w:rsid w:val="00516BEA"/>
    <w:rsid w:val="00522AA5"/>
    <w:rsid w:val="00522F4E"/>
    <w:rsid w:val="0052390C"/>
    <w:rsid w:val="005239A1"/>
    <w:rsid w:val="00524389"/>
    <w:rsid w:val="0053106E"/>
    <w:rsid w:val="00531CED"/>
    <w:rsid w:val="00535015"/>
    <w:rsid w:val="00540041"/>
    <w:rsid w:val="00543E06"/>
    <w:rsid w:val="00552110"/>
    <w:rsid w:val="0055546D"/>
    <w:rsid w:val="005602F1"/>
    <w:rsid w:val="00560D89"/>
    <w:rsid w:val="00563F4A"/>
    <w:rsid w:val="00564984"/>
    <w:rsid w:val="00566FF6"/>
    <w:rsid w:val="005757D0"/>
    <w:rsid w:val="005760C1"/>
    <w:rsid w:val="005766E5"/>
    <w:rsid w:val="005813B4"/>
    <w:rsid w:val="005820FD"/>
    <w:rsid w:val="00590DC3"/>
    <w:rsid w:val="0059510D"/>
    <w:rsid w:val="00596232"/>
    <w:rsid w:val="00597EDE"/>
    <w:rsid w:val="005A4B63"/>
    <w:rsid w:val="005B05AA"/>
    <w:rsid w:val="005B1827"/>
    <w:rsid w:val="005B1E9A"/>
    <w:rsid w:val="005C4E35"/>
    <w:rsid w:val="005D0705"/>
    <w:rsid w:val="005D726C"/>
    <w:rsid w:val="005E2A0B"/>
    <w:rsid w:val="005E479D"/>
    <w:rsid w:val="005F1439"/>
    <w:rsid w:val="005F154B"/>
    <w:rsid w:val="005F3E14"/>
    <w:rsid w:val="005F4A15"/>
    <w:rsid w:val="005F6BFE"/>
    <w:rsid w:val="00614ABD"/>
    <w:rsid w:val="00617CDA"/>
    <w:rsid w:val="00620961"/>
    <w:rsid w:val="006223DF"/>
    <w:rsid w:val="00622F1F"/>
    <w:rsid w:val="00631570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6604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93D6C"/>
    <w:rsid w:val="0069702D"/>
    <w:rsid w:val="006A1FB1"/>
    <w:rsid w:val="006A2CCE"/>
    <w:rsid w:val="006A3584"/>
    <w:rsid w:val="006A5DE6"/>
    <w:rsid w:val="006A72F2"/>
    <w:rsid w:val="006B7755"/>
    <w:rsid w:val="006E196E"/>
    <w:rsid w:val="006E2F1C"/>
    <w:rsid w:val="006E74EF"/>
    <w:rsid w:val="006E7F2F"/>
    <w:rsid w:val="006F2483"/>
    <w:rsid w:val="006F3628"/>
    <w:rsid w:val="006F662B"/>
    <w:rsid w:val="0070045A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5B07"/>
    <w:rsid w:val="00767F6A"/>
    <w:rsid w:val="0077026D"/>
    <w:rsid w:val="00770418"/>
    <w:rsid w:val="00777BB0"/>
    <w:rsid w:val="00783B1A"/>
    <w:rsid w:val="0079324B"/>
    <w:rsid w:val="007A303B"/>
    <w:rsid w:val="007A5703"/>
    <w:rsid w:val="007A63D6"/>
    <w:rsid w:val="007C082A"/>
    <w:rsid w:val="007C159F"/>
    <w:rsid w:val="007C5351"/>
    <w:rsid w:val="007C5CAE"/>
    <w:rsid w:val="007D06DB"/>
    <w:rsid w:val="007D1ACB"/>
    <w:rsid w:val="007D31CF"/>
    <w:rsid w:val="007D39C5"/>
    <w:rsid w:val="007E1D5A"/>
    <w:rsid w:val="007E5DD7"/>
    <w:rsid w:val="007F0047"/>
    <w:rsid w:val="007F1567"/>
    <w:rsid w:val="007F2E92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43AA5"/>
    <w:rsid w:val="00844E8F"/>
    <w:rsid w:val="00845524"/>
    <w:rsid w:val="00850491"/>
    <w:rsid w:val="00854873"/>
    <w:rsid w:val="00862E17"/>
    <w:rsid w:val="008673DE"/>
    <w:rsid w:val="00873DC0"/>
    <w:rsid w:val="00876C6C"/>
    <w:rsid w:val="008777F4"/>
    <w:rsid w:val="008836A0"/>
    <w:rsid w:val="00883C82"/>
    <w:rsid w:val="008874C4"/>
    <w:rsid w:val="00894394"/>
    <w:rsid w:val="00897ECD"/>
    <w:rsid w:val="008A65A7"/>
    <w:rsid w:val="008A7108"/>
    <w:rsid w:val="008A7561"/>
    <w:rsid w:val="008B2873"/>
    <w:rsid w:val="008B376E"/>
    <w:rsid w:val="008B6446"/>
    <w:rsid w:val="008B7074"/>
    <w:rsid w:val="008C15F3"/>
    <w:rsid w:val="008C29D4"/>
    <w:rsid w:val="008C2F3A"/>
    <w:rsid w:val="008C322D"/>
    <w:rsid w:val="008D060F"/>
    <w:rsid w:val="008D1BD0"/>
    <w:rsid w:val="008D3C1D"/>
    <w:rsid w:val="008D57FF"/>
    <w:rsid w:val="008E0AEE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DFE"/>
    <w:rsid w:val="009206E6"/>
    <w:rsid w:val="009227B0"/>
    <w:rsid w:val="00923560"/>
    <w:rsid w:val="00923771"/>
    <w:rsid w:val="009263F2"/>
    <w:rsid w:val="00927ED4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90441"/>
    <w:rsid w:val="00991390"/>
    <w:rsid w:val="00992943"/>
    <w:rsid w:val="00993061"/>
    <w:rsid w:val="00995B36"/>
    <w:rsid w:val="0099744F"/>
    <w:rsid w:val="009A4270"/>
    <w:rsid w:val="009B33C0"/>
    <w:rsid w:val="009B396E"/>
    <w:rsid w:val="009C29F4"/>
    <w:rsid w:val="009C51D0"/>
    <w:rsid w:val="009D0AC3"/>
    <w:rsid w:val="009D244C"/>
    <w:rsid w:val="009D3CDA"/>
    <w:rsid w:val="009D44B3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43E0"/>
    <w:rsid w:val="00A24FC6"/>
    <w:rsid w:val="00A30CB6"/>
    <w:rsid w:val="00A3233F"/>
    <w:rsid w:val="00A37391"/>
    <w:rsid w:val="00A41ADE"/>
    <w:rsid w:val="00A5051C"/>
    <w:rsid w:val="00A57093"/>
    <w:rsid w:val="00A63634"/>
    <w:rsid w:val="00A65748"/>
    <w:rsid w:val="00A67080"/>
    <w:rsid w:val="00A70157"/>
    <w:rsid w:val="00A736CF"/>
    <w:rsid w:val="00A813F1"/>
    <w:rsid w:val="00A8310F"/>
    <w:rsid w:val="00A85E68"/>
    <w:rsid w:val="00A870D7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E78"/>
    <w:rsid w:val="00B000A8"/>
    <w:rsid w:val="00B02526"/>
    <w:rsid w:val="00B10A69"/>
    <w:rsid w:val="00B115A9"/>
    <w:rsid w:val="00B11704"/>
    <w:rsid w:val="00B164F3"/>
    <w:rsid w:val="00B17ABC"/>
    <w:rsid w:val="00B223C1"/>
    <w:rsid w:val="00B241D5"/>
    <w:rsid w:val="00B2451D"/>
    <w:rsid w:val="00B26E47"/>
    <w:rsid w:val="00B3203F"/>
    <w:rsid w:val="00B32AC4"/>
    <w:rsid w:val="00B42C40"/>
    <w:rsid w:val="00B47A78"/>
    <w:rsid w:val="00B520EB"/>
    <w:rsid w:val="00B54303"/>
    <w:rsid w:val="00B5529F"/>
    <w:rsid w:val="00B6005F"/>
    <w:rsid w:val="00B6250D"/>
    <w:rsid w:val="00B63EE3"/>
    <w:rsid w:val="00B665AD"/>
    <w:rsid w:val="00B77310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731E"/>
    <w:rsid w:val="00BD490C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13B5"/>
    <w:rsid w:val="00C121FD"/>
    <w:rsid w:val="00C13211"/>
    <w:rsid w:val="00C174C1"/>
    <w:rsid w:val="00C2068C"/>
    <w:rsid w:val="00C213B8"/>
    <w:rsid w:val="00C235BE"/>
    <w:rsid w:val="00C24334"/>
    <w:rsid w:val="00C314DA"/>
    <w:rsid w:val="00C3344B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92791"/>
    <w:rsid w:val="00C94F53"/>
    <w:rsid w:val="00C95510"/>
    <w:rsid w:val="00C97A41"/>
    <w:rsid w:val="00CA138E"/>
    <w:rsid w:val="00CA168A"/>
    <w:rsid w:val="00CA19F3"/>
    <w:rsid w:val="00CA5CF9"/>
    <w:rsid w:val="00CA71D7"/>
    <w:rsid w:val="00CB649C"/>
    <w:rsid w:val="00CC0AFA"/>
    <w:rsid w:val="00CD3DF8"/>
    <w:rsid w:val="00CD3FE1"/>
    <w:rsid w:val="00CD582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71964"/>
    <w:rsid w:val="00D750B0"/>
    <w:rsid w:val="00D775DA"/>
    <w:rsid w:val="00D815C4"/>
    <w:rsid w:val="00D839E2"/>
    <w:rsid w:val="00D84F6D"/>
    <w:rsid w:val="00D91D1F"/>
    <w:rsid w:val="00D93827"/>
    <w:rsid w:val="00DA0FF0"/>
    <w:rsid w:val="00DA6563"/>
    <w:rsid w:val="00DB2163"/>
    <w:rsid w:val="00DB35EE"/>
    <w:rsid w:val="00DB4972"/>
    <w:rsid w:val="00DB653E"/>
    <w:rsid w:val="00DB7819"/>
    <w:rsid w:val="00DC1917"/>
    <w:rsid w:val="00DC22CA"/>
    <w:rsid w:val="00DC2A87"/>
    <w:rsid w:val="00DC6700"/>
    <w:rsid w:val="00DC6A91"/>
    <w:rsid w:val="00DC6DB7"/>
    <w:rsid w:val="00DD3E34"/>
    <w:rsid w:val="00DD640B"/>
    <w:rsid w:val="00DD6435"/>
    <w:rsid w:val="00DE57B0"/>
    <w:rsid w:val="00E0470A"/>
    <w:rsid w:val="00E10D1A"/>
    <w:rsid w:val="00E12E5F"/>
    <w:rsid w:val="00E13B28"/>
    <w:rsid w:val="00E227A7"/>
    <w:rsid w:val="00E271D1"/>
    <w:rsid w:val="00E27985"/>
    <w:rsid w:val="00E36F25"/>
    <w:rsid w:val="00E40B58"/>
    <w:rsid w:val="00E50716"/>
    <w:rsid w:val="00E510D5"/>
    <w:rsid w:val="00E53C73"/>
    <w:rsid w:val="00E549D1"/>
    <w:rsid w:val="00E55575"/>
    <w:rsid w:val="00E579A5"/>
    <w:rsid w:val="00E6382C"/>
    <w:rsid w:val="00E6427C"/>
    <w:rsid w:val="00E70558"/>
    <w:rsid w:val="00E7084F"/>
    <w:rsid w:val="00E73F89"/>
    <w:rsid w:val="00E77BA8"/>
    <w:rsid w:val="00E82EC3"/>
    <w:rsid w:val="00E928D3"/>
    <w:rsid w:val="00E934CC"/>
    <w:rsid w:val="00E94217"/>
    <w:rsid w:val="00E9643E"/>
    <w:rsid w:val="00EA2FFE"/>
    <w:rsid w:val="00EA67A8"/>
    <w:rsid w:val="00EB121C"/>
    <w:rsid w:val="00EB7A56"/>
    <w:rsid w:val="00EC767F"/>
    <w:rsid w:val="00ED0F2F"/>
    <w:rsid w:val="00ED4324"/>
    <w:rsid w:val="00ED7AF1"/>
    <w:rsid w:val="00EF28C6"/>
    <w:rsid w:val="00EF6CE1"/>
    <w:rsid w:val="00EF75D6"/>
    <w:rsid w:val="00F02BB3"/>
    <w:rsid w:val="00F042CD"/>
    <w:rsid w:val="00F07285"/>
    <w:rsid w:val="00F154EE"/>
    <w:rsid w:val="00F201EA"/>
    <w:rsid w:val="00F2091F"/>
    <w:rsid w:val="00F25D92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506"/>
    <w:rsid w:val="00F64675"/>
    <w:rsid w:val="00F65C9C"/>
    <w:rsid w:val="00F6649D"/>
    <w:rsid w:val="00F71D08"/>
    <w:rsid w:val="00F823D0"/>
    <w:rsid w:val="00F906B0"/>
    <w:rsid w:val="00F927A3"/>
    <w:rsid w:val="00F93976"/>
    <w:rsid w:val="00F975E9"/>
    <w:rsid w:val="00F9761C"/>
    <w:rsid w:val="00FA23B9"/>
    <w:rsid w:val="00FA6085"/>
    <w:rsid w:val="00FB662E"/>
    <w:rsid w:val="00FB7480"/>
    <w:rsid w:val="00FD19E6"/>
    <w:rsid w:val="00FD1B22"/>
    <w:rsid w:val="00FD54FC"/>
    <w:rsid w:val="00FD62CF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51F6-9358-41CE-BB26-E96B3993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18862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45</cp:revision>
  <cp:lastPrinted>2019-04-05T04:32:00Z</cp:lastPrinted>
  <dcterms:created xsi:type="dcterms:W3CDTF">2017-06-06T06:28:00Z</dcterms:created>
  <dcterms:modified xsi:type="dcterms:W3CDTF">2019-04-08T04:56:00Z</dcterms:modified>
</cp:coreProperties>
</file>